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218-1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C包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招标公告</w:t>
      </w:r>
    </w:p>
    <w:p>
      <w:pPr>
        <w:widowControl/>
        <w:snapToGrid w:val="0"/>
        <w:spacing w:before="156" w:beforeLines="50" w:line="400" w:lineRule="exact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受</w:t>
      </w:r>
      <w:r>
        <w:rPr>
          <w:rFonts w:hint="eastAsia" w:ascii="宋体" w:hAnsi="宋体" w:eastAsia="宋体" w:cs="宋体"/>
          <w:color w:val="000000"/>
          <w:kern w:val="44"/>
          <w:sz w:val="24"/>
          <w:szCs w:val="24"/>
        </w:rPr>
        <w:t>五指山市教育局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以下简称“采购人”）的委托，海南和正招标有限公司（以下简称“采购代理机构”）就生活设备类、图音体美类、教学仪器类、信息化装备类（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C包：教学仪器类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）（项目编号：HNHZ2016-218-1）所需的货物及服务组织公开招标采购，欢迎国内合格的投标人参加投标，有关事项如下：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spacing w:before="156" w:beforeLines="50" w:line="400" w:lineRule="exact"/>
        <w:ind w:firstLine="208" w:firstLineChars="87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28"/>
          <w:sz w:val="24"/>
          <w:szCs w:val="24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名称</w:t>
      </w:r>
      <w:r>
        <w:rPr>
          <w:rFonts w:hint="eastAsia" w:ascii="宋体" w:hAnsi="宋体" w:eastAsia="宋体" w:cs="宋体"/>
          <w:color w:val="000000"/>
          <w:kern w:val="28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生活设备类、图音体美类、教学仪器类、信息化装备类</w:t>
      </w:r>
    </w:p>
    <w:p>
      <w:pPr>
        <w:widowControl/>
        <w:spacing w:before="156" w:beforeLines="50" w:line="400" w:lineRule="exact"/>
        <w:ind w:firstLine="208" w:firstLineChars="87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2、项目编号：HNHZ2016-218-1</w:t>
      </w:r>
    </w:p>
    <w:p>
      <w:pPr>
        <w:widowControl/>
        <w:spacing w:before="156" w:beforeLines="50" w:line="400" w:lineRule="exact"/>
        <w:ind w:firstLine="208" w:firstLineChars="87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3、用途：</w:t>
      </w:r>
      <w:r>
        <w:rPr>
          <w:rFonts w:hint="eastAsia" w:ascii="宋体" w:hAnsi="宋体" w:eastAsia="宋体" w:cs="宋体"/>
          <w:color w:val="000000"/>
          <w:kern w:val="44"/>
          <w:sz w:val="24"/>
          <w:szCs w:val="24"/>
        </w:rPr>
        <w:t>教育装备</w:t>
      </w:r>
    </w:p>
    <w:p>
      <w:pPr>
        <w:widowControl/>
        <w:spacing w:line="400" w:lineRule="exact"/>
        <w:ind w:firstLine="240" w:firstLineChars="10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4、数量：</w:t>
      </w:r>
      <w:r>
        <w:rPr>
          <w:rFonts w:hint="eastAsia" w:ascii="宋体" w:hAnsi="宋体" w:eastAsia="宋体" w:cs="宋体"/>
          <w:bCs/>
          <w:color w:val="000000"/>
          <w:kern w:val="44"/>
          <w:sz w:val="24"/>
          <w:szCs w:val="24"/>
        </w:rPr>
        <w:t>一批分包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(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A包：生活设备类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；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B包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图书音体美类；C包：教学仪器类；D包：信息化装备类 )</w:t>
      </w:r>
    </w:p>
    <w:p>
      <w:pPr>
        <w:widowControl/>
        <w:spacing w:before="156" w:beforeLines="50" w:line="400" w:lineRule="exact"/>
        <w:ind w:firstLine="208" w:firstLineChars="87"/>
        <w:jc w:val="left"/>
        <w:rPr>
          <w:rFonts w:hint="eastAsia" w:ascii="宋体" w:hAnsi="宋体" w:eastAsia="宋体" w:cs="宋体"/>
          <w:b/>
          <w:color w:val="000000"/>
          <w:kern w:val="44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44"/>
          <w:sz w:val="24"/>
          <w:szCs w:val="24"/>
        </w:rPr>
        <w:t>5、包组：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C包：教学仪器类</w:t>
      </w:r>
    </w:p>
    <w:p>
      <w:pPr>
        <w:widowControl/>
        <w:spacing w:before="156" w:beforeLines="50" w:line="400" w:lineRule="exact"/>
        <w:ind w:firstLine="208" w:firstLineChars="87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28"/>
          <w:sz w:val="24"/>
          <w:szCs w:val="24"/>
        </w:rPr>
        <w:t>6、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简要技术要求或者招标项目的性质：详</w:t>
      </w:r>
      <w:r>
        <w:rPr>
          <w:rFonts w:hint="eastAsia" w:ascii="宋体" w:hAnsi="宋体" w:eastAsia="宋体" w:cs="宋体"/>
          <w:color w:val="000000"/>
          <w:kern w:val="28"/>
          <w:sz w:val="24"/>
          <w:szCs w:val="24"/>
        </w:rPr>
        <w:t>见《用户需求书》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24"/>
          <w:szCs w:val="24"/>
        </w:rPr>
        <w:t>二、投标人准入资格：</w:t>
      </w:r>
    </w:p>
    <w:p>
      <w:pPr>
        <w:pStyle w:val="7"/>
        <w:spacing w:before="156" w:beforeLines="50" w:after="0" w:line="400" w:lineRule="exact"/>
        <w:ind w:left="719" w:leftChars="171" w:hanging="360" w:hangingChars="150"/>
        <w:rPr>
          <w:rFonts w:hint="eastAsia" w:ascii="宋体" w:hAnsi="宋体" w:eastAsia="宋体" w:cs="宋体"/>
          <w:color w:val="00000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kern w:val="2"/>
          <w:sz w:val="24"/>
          <w:szCs w:val="24"/>
        </w:rPr>
        <w:t>1、在中华人民共和国注册，具有独立承担民事责任能力的法人（需提供营业执照副本、税务登记证副本、组织机构代码证副本或三证合一证件副本）；</w:t>
      </w:r>
    </w:p>
    <w:p>
      <w:pPr>
        <w:pStyle w:val="7"/>
        <w:spacing w:before="156" w:beforeLines="50" w:after="0" w:line="400" w:lineRule="exact"/>
        <w:ind w:left="719" w:leftChars="171" w:hanging="360" w:hangingChars="150"/>
        <w:rPr>
          <w:rFonts w:hint="eastAsia" w:ascii="宋体" w:hAnsi="宋体" w:eastAsia="宋体" w:cs="宋体"/>
          <w:color w:val="00000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kern w:val="2"/>
          <w:sz w:val="24"/>
          <w:szCs w:val="24"/>
        </w:rPr>
        <w:t>2、有依法缴纳税收和社会保障资金的良好记录（需提供近2016年任意一个月的企业纳税凭证及社保缴费凭证）；</w:t>
      </w:r>
    </w:p>
    <w:p>
      <w:pPr>
        <w:pStyle w:val="7"/>
        <w:spacing w:before="156" w:beforeLines="50" w:after="0" w:line="400" w:lineRule="exact"/>
        <w:ind w:left="719" w:leftChars="171" w:hanging="360" w:hangingChars="150"/>
        <w:rPr>
          <w:rFonts w:hint="eastAsia" w:ascii="宋体" w:hAnsi="宋体" w:eastAsia="宋体" w:cs="宋体"/>
          <w:color w:val="00000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kern w:val="2"/>
          <w:sz w:val="24"/>
          <w:szCs w:val="24"/>
        </w:rPr>
        <w:t>3、本项目不接受进口产品投标； 投标人必须对单个包组内的所有内容进行投标，不允许只对其中部分内容进行投标，否则投标文件将被拒绝；</w:t>
      </w:r>
    </w:p>
    <w:p>
      <w:pPr>
        <w:pStyle w:val="7"/>
        <w:spacing w:before="156" w:beforeLines="50" w:after="0" w:line="400" w:lineRule="exact"/>
        <w:ind w:left="719" w:leftChars="171" w:hanging="360" w:hangingChars="150"/>
        <w:rPr>
          <w:rFonts w:hint="eastAsia" w:ascii="宋体" w:hAnsi="宋体" w:eastAsia="宋体" w:cs="宋体"/>
          <w:color w:val="00000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kern w:val="2"/>
          <w:sz w:val="24"/>
          <w:szCs w:val="24"/>
        </w:rPr>
        <w:t>4、提供参加政府采购活动前三年内，在经营活动中没有重大违法记录声明函；</w:t>
      </w:r>
    </w:p>
    <w:p>
      <w:pPr>
        <w:pStyle w:val="7"/>
        <w:spacing w:before="156" w:beforeLines="50" w:after="0" w:line="400" w:lineRule="exact"/>
        <w:ind w:left="719" w:leftChars="171" w:hanging="360" w:hangingChars="150"/>
        <w:rPr>
          <w:rFonts w:hint="eastAsia" w:ascii="宋体" w:hAnsi="宋体" w:eastAsia="宋体" w:cs="宋体"/>
          <w:color w:val="00000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kern w:val="2"/>
          <w:sz w:val="24"/>
          <w:szCs w:val="24"/>
        </w:rPr>
        <w:t>5、必须在海南省人民政府政务服务中心办理电子招投标企业信息登记，购买招标文件参加本项目，并按时提交投标保证金；</w:t>
      </w:r>
    </w:p>
    <w:p>
      <w:pPr>
        <w:pStyle w:val="7"/>
        <w:spacing w:before="156" w:beforeLines="50" w:after="0" w:line="400" w:lineRule="exact"/>
        <w:ind w:left="719" w:leftChars="171" w:hanging="360" w:hangingChars="150"/>
        <w:rPr>
          <w:rFonts w:hint="eastAsia" w:ascii="宋体" w:hAnsi="宋体" w:eastAsia="宋体" w:cs="宋体"/>
          <w:color w:val="00000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kern w:val="2"/>
          <w:sz w:val="24"/>
          <w:szCs w:val="24"/>
        </w:rPr>
        <w:t>6、本项目不接受联合体投标。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  <w:t>三、获取招标文件：</w:t>
      </w:r>
    </w:p>
    <w:p>
      <w:pPr>
        <w:pStyle w:val="7"/>
        <w:spacing w:before="156" w:beforeLines="5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color w:val="00000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4"/>
          <w:szCs w:val="24"/>
        </w:rPr>
        <w:t>1、时间：2016年12月20日－2016年12月27日08:00-17:00（节假日除外）；</w:t>
      </w:r>
    </w:p>
    <w:p>
      <w:pPr>
        <w:pStyle w:val="7"/>
        <w:spacing w:before="156" w:beforeLines="5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color w:val="00000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4"/>
          <w:szCs w:val="24"/>
        </w:rPr>
        <w:t>2、地点：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000000"/>
          <w:sz w:val="24"/>
          <w:szCs w:val="24"/>
        </w:rPr>
        <w:instrText xml:space="preserve">HYPERLINK "http://218.77.183.48/htms" \l "_blank"</w:instrText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4"/>
          <w:szCs w:val="24"/>
        </w:rPr>
        <w:t>http://218.77.183.48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4"/>
          <w:szCs w:val="24"/>
        </w:rPr>
        <w:t>；</w:t>
      </w:r>
    </w:p>
    <w:p>
      <w:pPr>
        <w:pStyle w:val="7"/>
        <w:spacing w:before="156" w:beforeLines="5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color w:val="00000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4"/>
          <w:szCs w:val="24"/>
        </w:rPr>
        <w:t>3、售价：招标文件人民币200元/份（须于开标现场缴纳现金）；</w:t>
      </w:r>
    </w:p>
    <w:p>
      <w:pPr>
        <w:widowControl/>
        <w:spacing w:before="156" w:beforeLines="50" w:line="400" w:lineRule="exact"/>
        <w:ind w:left="426" w:hanging="391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  <w:t>四、投标文件递交时间：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2017年1月9日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: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-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: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4"/>
          <w:szCs w:val="24"/>
        </w:rPr>
        <w:t>，逾期不再接收。</w:t>
      </w:r>
    </w:p>
    <w:p>
      <w:pPr>
        <w:widowControl/>
        <w:snapToGrid w:val="0"/>
        <w:spacing w:before="156" w:beforeLines="50" w:line="400" w:lineRule="exact"/>
        <w:jc w:val="left"/>
        <w:rPr>
          <w:rFonts w:hint="eastAsia" w:ascii="宋体" w:hAnsi="宋体" w:eastAsia="宋体" w:cs="宋体"/>
          <w:color w:val="000000"/>
          <w:kern w:val="28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五、投标文件递交及开标地点：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海</w:t>
      </w:r>
      <w:r>
        <w:rPr>
          <w:rFonts w:hint="eastAsia" w:ascii="宋体" w:hAnsi="宋体" w:eastAsia="宋体" w:cs="宋体"/>
          <w:color w:val="000000"/>
          <w:kern w:val="28"/>
          <w:sz w:val="24"/>
          <w:szCs w:val="24"/>
        </w:rPr>
        <w:t>口市国兴大道9号会展楼2楼 海南省公共资源交易服务中心</w:t>
      </w:r>
      <w:r>
        <w:rPr>
          <w:rFonts w:hint="eastAsia" w:ascii="宋体" w:hAnsi="宋体" w:eastAsia="宋体" w:cs="宋体"/>
          <w:color w:val="000000"/>
          <w:kern w:val="28"/>
          <w:sz w:val="24"/>
          <w:szCs w:val="24"/>
          <w:lang w:val="en-US" w:eastAsia="zh-CN"/>
        </w:rPr>
        <w:t>208</w:t>
      </w:r>
      <w:r>
        <w:rPr>
          <w:rFonts w:hint="eastAsia" w:ascii="宋体" w:hAnsi="宋体" w:eastAsia="宋体" w:cs="宋体"/>
          <w:color w:val="000000"/>
          <w:kern w:val="28"/>
          <w:sz w:val="24"/>
          <w:szCs w:val="24"/>
        </w:rPr>
        <w:t>室（海南省政府政务服务中心南侧)。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六、开标时间：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2017年1月9日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: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七、采购代理机构名称、地址和联系方式：</w:t>
      </w:r>
    </w:p>
    <w:p>
      <w:pPr>
        <w:widowControl/>
        <w:spacing w:before="156" w:beforeLines="50" w:line="400" w:lineRule="exact"/>
        <w:ind w:left="210" w:left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1、名称：海南和正招标有限公司</w:t>
      </w:r>
    </w:p>
    <w:p>
      <w:pPr>
        <w:widowControl/>
        <w:spacing w:before="156" w:beforeLines="50" w:line="400" w:lineRule="exact"/>
        <w:ind w:left="210" w:left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2、地址：海口市蓝天路31号名门广场北区C座1006房</w:t>
      </w:r>
    </w:p>
    <w:p>
      <w:pPr>
        <w:widowControl/>
        <w:spacing w:before="156" w:beforeLines="50" w:line="400" w:lineRule="exact"/>
        <w:ind w:left="210" w:left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3、联系人：豆小姐 </w:t>
      </w:r>
    </w:p>
    <w:p>
      <w:pPr>
        <w:widowControl/>
        <w:spacing w:before="156" w:beforeLines="50" w:line="400" w:lineRule="exact"/>
        <w:ind w:left="210" w:left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4、电话及传真：0898-66261680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>
      <w:pPr>
        <w:widowControl/>
        <w:spacing w:before="156" w:beforeLines="50" w:line="400" w:lineRule="exact"/>
        <w:ind w:left="210" w:left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地址：五指山市</w:t>
      </w:r>
    </w:p>
    <w:p>
      <w:pPr>
        <w:widowControl/>
        <w:spacing w:before="156" w:beforeLines="50" w:line="400" w:lineRule="exact"/>
        <w:ind w:left="210" w:left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2、联系人：王贤锋 </w:t>
      </w:r>
    </w:p>
    <w:p>
      <w:pPr>
        <w:widowControl/>
        <w:spacing w:before="156" w:beforeLines="50" w:line="400" w:lineRule="exact"/>
        <w:ind w:left="210" w:left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3、联系电话：86622183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、信息公布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：公告、采购文件修改或澄清等信息，将在中国海南政府采购网(http://www.ccgp-hainan.gov.cn) 及海南省人民政府政务服务中心网(http://www.hizw.gov.cn)媒体上发布。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lang w:eastAsia="zh-CN"/>
        </w:rPr>
        <w:t>十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、其他：</w:t>
      </w:r>
    </w:p>
    <w:p>
      <w:pPr>
        <w:widowControl/>
        <w:spacing w:before="156" w:beforeLines="50" w:line="400" w:lineRule="exact"/>
        <w:ind w:left="567" w:leftChars="93" w:hanging="372" w:hangingChars="155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、缴纳投标保证金方式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网上支付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支付地址为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：http://218.77.183.48/htms 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。</w:t>
      </w:r>
    </w:p>
    <w:p>
      <w:pPr>
        <w:widowControl/>
        <w:spacing w:before="156" w:beforeLines="50" w:line="400" w:lineRule="exact"/>
        <w:ind w:left="567" w:leftChars="93" w:hanging="372" w:hangingChars="155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、必须在海南省人民政府政务服务中心企业信息管理系统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（http://218.77.183.48）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中注册并备案通过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（http://218.77.183.48/htms）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下载、购买电子版的招标文件。</w:t>
      </w:r>
    </w:p>
    <w:p>
      <w:pPr>
        <w:widowControl/>
        <w:spacing w:before="156" w:beforeLines="50" w:line="400" w:lineRule="exact"/>
        <w:ind w:left="567" w:leftChars="93" w:hanging="372" w:hangingChars="155"/>
        <w:rPr>
          <w:rStyle w:val="8"/>
          <w:rFonts w:hint="eastAsia" w:ascii="宋体" w:hAnsi="宋体" w:eastAsia="宋体" w:cs="宋体"/>
          <w:b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、投标截止日期前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必须在网上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（http://218.77.183.48/htms）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上传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PDF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格式电子投标文件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使用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WinRAR）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加密压缩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并在开标时提交电子版、纸质版投标文件。</w:t>
      </w:r>
    </w:p>
    <w:p/>
    <w:p/>
    <w:p/>
    <w:p/>
    <w:p/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二十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>
      <w:pPr>
        <w:jc w:val="righ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B7CCF"/>
    <w:rsid w:val="0FC50997"/>
    <w:rsid w:val="19FA5A3C"/>
    <w:rsid w:val="32F81121"/>
    <w:rsid w:val="3CDF1109"/>
    <w:rsid w:val="59E270E2"/>
    <w:rsid w:val="65574DE1"/>
    <w:rsid w:val="67604152"/>
    <w:rsid w:val="7FE21B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/>
      <w:kern w:val="0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8">
    <w:name w:val="标题 1 Char"/>
    <w:basedOn w:val="5"/>
    <w:link w:val="2"/>
    <w:qFormat/>
    <w:locked/>
    <w:uiPriority w:val="9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2016-12-20T07:16:26Z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