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259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受儋州市教师继续教育培训中心（以下简称“采购人”）的委托，海南和正招标有限公司（以下简称“采购代理机构”）就2016年儋州市中小学教师远程培训项目（项目编号：HNHZ2016-259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1、项目名称：2016年儋州市中小学教师远程培训项目</w:t>
      </w:r>
    </w:p>
    <w:p>
      <w:pPr>
        <w:spacing w:line="400" w:lineRule="exact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2、用途：教师</w:t>
      </w:r>
      <w:r>
        <w:rPr>
          <w:rFonts w:hint="eastAsia" w:ascii="宋体" w:hAnsi="宋体" w:eastAsia="宋体" w:cs="宋体"/>
          <w:kern w:val="28"/>
          <w:sz w:val="21"/>
          <w:szCs w:val="21"/>
        </w:rPr>
        <w:t>远程培训</w:t>
      </w:r>
    </w:p>
    <w:p>
      <w:pPr>
        <w:spacing w:line="400" w:lineRule="exact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二、供应商准入资格：</w:t>
      </w:r>
    </w:p>
    <w:p>
      <w:pPr>
        <w:spacing w:line="380" w:lineRule="exact"/>
        <w:ind w:left="348" w:hanging="348" w:hangingChars="14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1、在中华人民共和国注册的、具有独立承担民事责任能力的法人(提供有效年检的营业执照副本、组织机构代码证副本、税务登记证副本或三证合一营业执照副本)；</w:t>
      </w:r>
    </w:p>
    <w:p>
      <w:pPr>
        <w:spacing w:line="380" w:lineRule="exact"/>
        <w:ind w:left="391" w:hanging="391" w:hangingChars="16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2、须提供2016年近3个月的税收、社保记录凭证（加盖公章）</w:t>
      </w:r>
    </w:p>
    <w:p>
      <w:pPr>
        <w:spacing w:line="380" w:lineRule="exact"/>
        <w:ind w:left="391" w:hanging="391" w:hangingChars="16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3、供应商具有承接本项目的能力，具有健全的培训师资队伍、管理制度、培训计划和比较完善的教学质量评价考核体系；</w:t>
      </w:r>
    </w:p>
    <w:p>
      <w:pPr>
        <w:spacing w:line="380" w:lineRule="exact"/>
        <w:ind w:left="391" w:hanging="391" w:hangingChars="16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4、供应商必须对本项目所有内容进行投标，不允许只对其中部分内容进行投标，否则投标文件将被拒绝；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5、购买本项目竞争性谈判文件并缴纳投标保证金；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6、本项目不接受联合体方式的投标。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1、时间：2016年10月31日－2016年11月2日09:00-11:30，14:30-17:00；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2、地点：海口市蓝天路31号名门广场北区C座1006房；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3、售价：人民币100元/份（售后不退）；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4、购买谈判文件时须携带：</w:t>
      </w:r>
    </w:p>
    <w:p>
      <w:pPr>
        <w:spacing w:line="320" w:lineRule="exact"/>
        <w:ind w:left="638" w:hanging="638" w:hangingChars="26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（1）法人授权委托书、被委托人身份证、营业执照副本、组织机构代码证副本、税务登记证副本、法人身份证以及近三个月的纳税证明及社保缴款材料。</w:t>
      </w:r>
    </w:p>
    <w:p>
      <w:pPr>
        <w:spacing w:line="3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（2）以上材料核验原件收取盖单位公章复印件（法人授权委托书收原件）。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四、响应文件递交时间：</w:t>
      </w:r>
      <w:r>
        <w:rPr>
          <w:rFonts w:hint="eastAsia" w:ascii="宋体" w:hAnsi="宋体" w:eastAsia="宋体" w:cs="宋体"/>
          <w:sz w:val="21"/>
          <w:szCs w:val="21"/>
        </w:rPr>
        <w:t>2016年11月8日下午15:00-15:30（北京时间），逾期不再接收。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五、响应文件递交及谈判地点：</w:t>
      </w:r>
      <w:r>
        <w:rPr>
          <w:rFonts w:hint="eastAsia" w:ascii="宋体" w:hAnsi="宋体" w:eastAsia="宋体" w:cs="宋体"/>
          <w:sz w:val="21"/>
          <w:szCs w:val="21"/>
        </w:rPr>
        <w:t>海口市蓝天路31号名门广场北区C座1006房。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六、谈判时间：</w:t>
      </w:r>
      <w:r>
        <w:rPr>
          <w:rFonts w:hint="eastAsia" w:ascii="宋体" w:hAnsi="宋体" w:eastAsia="宋体" w:cs="宋体"/>
          <w:sz w:val="21"/>
          <w:szCs w:val="21"/>
        </w:rPr>
        <w:t>2016年11月8日下午15:30（北京时间）。</w:t>
      </w:r>
    </w:p>
    <w:bookmarkEnd w:id="0"/>
    <w:p>
      <w:pPr>
        <w:spacing w:before="156" w:beforeLines="50"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1、地址：海口市蓝天路31号名门广场北区C座1006房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地址：儋州市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2、联系人：韩汉强</w:t>
      </w:r>
    </w:p>
    <w:p>
      <w:pPr>
        <w:spacing w:line="3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3、联系电话：23381260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</w:pP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t>公告、采购文件修改或澄清等信息，将在</w:t>
      </w:r>
      <w:r>
        <w:rPr>
          <w:rFonts w:hint="eastAsia" w:ascii="宋体" w:hAnsi="宋体" w:eastAsia="宋体" w:cs="宋体"/>
          <w:sz w:val="21"/>
          <w:szCs w:val="21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t>媒体上发布。</w:t>
      </w:r>
    </w:p>
    <w:p>
      <w:pPr>
        <w:ind w:right="57"/>
        <w:jc w:val="center"/>
        <w:outlineLvl w:val="0"/>
        <w:rPr>
          <w:rStyle w:val="4"/>
          <w:rFonts w:hint="eastAsia" w:ascii="宋体" w:hAnsi="宋体" w:eastAsia="宋体" w:cs="宋体"/>
          <w:sz w:val="21"/>
          <w:szCs w:val="21"/>
        </w:rPr>
      </w:pPr>
    </w:p>
    <w:p>
      <w:pPr>
        <w:ind w:right="57"/>
        <w:jc w:val="center"/>
        <w:outlineLvl w:val="0"/>
        <w:rPr>
          <w:rStyle w:val="4"/>
          <w:rFonts w:hint="eastAsia" w:hAnsi="宋体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ind w:right="57"/>
        <w:jc w:val="center"/>
        <w:outlineLvl w:val="0"/>
        <w:rPr>
          <w:rStyle w:val="4"/>
          <w:rFonts w:hint="eastAsia" w:hAnsi="宋体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04FC"/>
    <w:rsid w:val="17DB2B31"/>
    <w:rsid w:val="1B0E3357"/>
    <w:rsid w:val="2F8628C8"/>
    <w:rsid w:val="331C3ABF"/>
    <w:rsid w:val="3B1A7979"/>
    <w:rsid w:val="5AC71F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2016-10-31T07:03:14Z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