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海南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和正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招标有限公司（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HNHZ2016-210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）中标结果公告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乐东黎族自治县抱由镇中心学校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抱由镇阳光小学等8所学校教育装备采购项目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HNHZ2016-210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项目名称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抱由镇阳光小学等8所学校教育装备采购项目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HNHZ2016-210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一批不分包</w:t>
      </w:r>
    </w:p>
    <w:p>
      <w:pPr>
        <w:numPr>
          <w:ilvl w:val="0"/>
          <w:numId w:val="0"/>
        </w:numPr>
        <w:tabs>
          <w:tab w:val="left" w:pos="-5628"/>
        </w:tabs>
        <w:spacing w:line="44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合同履约日期：签订合同后， 30天内将货物运输到采购人指定地点，并负责安装、调试及交付采购人使用。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09.02</w:t>
      </w:r>
    </w:p>
    <w:p>
      <w:pPr>
        <w:numPr>
          <w:ilvl w:val="0"/>
          <w:numId w:val="0"/>
        </w:numPr>
        <w:tabs>
          <w:tab w:val="left" w:pos="-5628"/>
        </w:tabs>
        <w:spacing w:line="44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2016.10.09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中标或成交结果公告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日期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2016.10.09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3.中标或成交结果情况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成交企业：海南科信德实业有限公司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成交金额：2568893.00元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（贰佰伍拾陆万捌仟捌佰玖拾叁元整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海南省三亚市天涯区解放路食品厂综合楼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501房</w:t>
      </w:r>
    </w:p>
    <w:tbl>
      <w:tblPr>
        <w:tblStyle w:val="5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95"/>
        <w:gridCol w:w="765"/>
        <w:gridCol w:w="120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主要成交标的的名称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教师一体机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信安T-65E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12550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4.评标委员会成员：周玉萍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、林勇、高新瑞、贾艳、卢朝辉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豆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海口市蓝天路31号名门广场北区C座1006房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乐东黎族自治县抱由镇中心学校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话：85523105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联系地址: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乐东黎族自治县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衷心感谢各位供应商对本采购项目的支持。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敬请未中标的投标人，到海南省人民政府政务服务中心308室办理退还投标保证金事宜。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退款时请提供如下材料：（加盖公章）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1、退款申请书，2、法人代表及经办人身份证（复印件）3、授权委托书，4、电汇单（复印件）5、开户许可证（复印件）联系电话：65355520。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6"/>
        <w:wordWrap w:val="0"/>
        <w:snapToGrid w:val="0"/>
        <w:spacing w:line="400" w:lineRule="exact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30"/>
          <w:szCs w:val="30"/>
        </w:rPr>
        <w:t> 海南和正招标有限公司</w:t>
      </w:r>
    </w:p>
    <w:p>
      <w:pPr>
        <w:pStyle w:val="6"/>
        <w:wordWrap w:val="0"/>
        <w:spacing w:line="400" w:lineRule="exact"/>
        <w:jc w:val="right"/>
        <w:rPr>
          <w:rFonts w:hint="eastAsia"/>
        </w:rPr>
      </w:pPr>
      <w:r>
        <w:rPr>
          <w:rFonts w:ascii="Arial" w:hAnsi="Arial" w:cs="Arial"/>
          <w:sz w:val="28"/>
          <w:szCs w:val="28"/>
        </w:rPr>
        <w:t>                                二〇一</w:t>
      </w:r>
      <w:r>
        <w:rPr>
          <w:rFonts w:hint="eastAsia" w:ascii="Arial" w:hAnsi="Arial" w:cs="Arial"/>
          <w:sz w:val="28"/>
          <w:szCs w:val="28"/>
          <w:lang w:eastAsia="zh-CN"/>
        </w:rPr>
        <w:t>六</w:t>
      </w:r>
      <w:r>
        <w:rPr>
          <w:rFonts w:ascii="Arial" w:hAnsi="Arial" w:cs="Arial"/>
          <w:sz w:val="28"/>
          <w:szCs w:val="28"/>
        </w:rPr>
        <w:t>年</w:t>
      </w:r>
      <w:r>
        <w:rPr>
          <w:rFonts w:hint="eastAsia" w:ascii="Arial" w:hAnsi="Arial" w:cs="Arial"/>
          <w:sz w:val="28"/>
          <w:szCs w:val="28"/>
          <w:lang w:eastAsia="zh-CN"/>
        </w:rPr>
        <w:t>十</w:t>
      </w:r>
      <w:r>
        <w:rPr>
          <w:rFonts w:ascii="Arial" w:hAnsi="Arial" w:cs="Arial"/>
          <w:sz w:val="28"/>
          <w:szCs w:val="28"/>
        </w:rPr>
        <w:t>月</w:t>
      </w:r>
      <w:r>
        <w:rPr>
          <w:rFonts w:hint="eastAsia" w:ascii="Arial" w:hAnsi="Arial" w:cs="Arial"/>
          <w:sz w:val="28"/>
          <w:szCs w:val="28"/>
          <w:lang w:val="en-US" w:eastAsia="zh-CN"/>
        </w:rPr>
        <w:t>九</w:t>
      </w:r>
      <w:r>
        <w:rPr>
          <w:rFonts w:ascii="Arial" w:hAnsi="Arial" w:cs="Arial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05128"/>
    <w:rsid w:val="04F178C6"/>
    <w:rsid w:val="0B583181"/>
    <w:rsid w:val="1021501A"/>
    <w:rsid w:val="10735D2E"/>
    <w:rsid w:val="12631565"/>
    <w:rsid w:val="17773F11"/>
    <w:rsid w:val="1B7C3004"/>
    <w:rsid w:val="1F0524D5"/>
    <w:rsid w:val="257D0025"/>
    <w:rsid w:val="29594197"/>
    <w:rsid w:val="2EA23F1D"/>
    <w:rsid w:val="33AB76B4"/>
    <w:rsid w:val="390E5F9F"/>
    <w:rsid w:val="39784886"/>
    <w:rsid w:val="44B935D9"/>
    <w:rsid w:val="471707DD"/>
    <w:rsid w:val="4B2A2A08"/>
    <w:rsid w:val="4D8A07ED"/>
    <w:rsid w:val="4E896D5F"/>
    <w:rsid w:val="53522CC6"/>
    <w:rsid w:val="56432FF9"/>
    <w:rsid w:val="595A0896"/>
    <w:rsid w:val="637204DF"/>
    <w:rsid w:val="64431B85"/>
    <w:rsid w:val="6B146AB4"/>
    <w:rsid w:val="6CC268D7"/>
    <w:rsid w:val="6E0B5D7C"/>
    <w:rsid w:val="72AE1142"/>
    <w:rsid w:val="772223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paragraph" w:customStyle="1" w:styleId="6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Administrator</cp:lastModifiedBy>
  <dcterms:modified xsi:type="dcterms:W3CDTF">2016-10-09T01:29:57Z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