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ind w:firstLine="480" w:firstLineChars="2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海南和正招标有限公司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HNHZ2016-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185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="156" w:beforeLines="50" w:line="320" w:lineRule="exact"/>
        <w:ind w:firstLine="480" w:firstLineChars="200"/>
        <w:textAlignment w:val="auto"/>
        <w:rPr>
          <w:rFonts w:hint="eastAsia" w:ascii="宋体" w:hAnsi="宋体" w:eastAsia="宋体" w:cs="宋体"/>
          <w:kern w:val="28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受海南省救灾物资储备中心（以下简称“采购人”）的委托，海南和正招标有限公司（以下简称“采购代理机构”）就2016年度省级救灾储备物资采购（项目编号：HNHZ2016-185）所需的货物及服务组织公开招标采购，欢迎国内</w:t>
      </w:r>
      <w:r>
        <w:rPr>
          <w:rFonts w:hint="eastAsia" w:ascii="宋体" w:hAnsi="宋体" w:eastAsia="宋体" w:cs="宋体"/>
          <w:kern w:val="28"/>
          <w:sz w:val="21"/>
          <w:szCs w:val="21"/>
        </w:rPr>
        <w:t>合格的投标人参加投标，有关事项如下：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="156" w:beforeLines="50" w:line="320" w:lineRule="exac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一、招标项目的名称、用途、数量及简要技术要求或者招标项目的性质：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28"/>
          <w:sz w:val="21"/>
          <w:szCs w:val="21"/>
        </w:rPr>
        <w:t>1、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名称</w:t>
      </w:r>
      <w:r>
        <w:rPr>
          <w:rFonts w:hint="eastAsia" w:ascii="宋体" w:hAnsi="宋体" w:eastAsia="宋体" w:cs="宋体"/>
          <w:kern w:val="28"/>
          <w:sz w:val="21"/>
          <w:szCs w:val="21"/>
        </w:rPr>
        <w:t>：2016年度省级救灾储备物资采购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2、用途：</w:t>
      </w:r>
      <w:r>
        <w:rPr>
          <w:rFonts w:hint="eastAsia" w:ascii="宋体" w:hAnsi="宋体" w:eastAsia="宋体" w:cs="宋体"/>
          <w:kern w:val="28"/>
          <w:sz w:val="21"/>
          <w:szCs w:val="21"/>
        </w:rPr>
        <w:t>救灾储备物资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3、数量：一批不分包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4、简要技术要求：详见 《用户需求书》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="156" w:beforeLines="50" w:line="320" w:lineRule="exac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二、投标人准入资格：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1、符合《中华人民共和国政府采购法》第二十二条相关规定；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2、提供营业执照副本、组织机构代码证副本、税务登记证副本或“三证合一”新证复印件；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3、有依法缴纳税收良好记录（提供2016年6个月的纳税证明）；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投标人须按照参数要求指标提供部分产品部件(详见《用户需求书》)实物样品；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5、投标人不是生产厂商的，则必须获得生产厂商针对本项目的授权书及售后服务承诺函；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>提供参加政府采购活动前三年内，在经营活动中没有重大违法记录声明函；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7、按时提交投标保证金</w:t>
      </w:r>
      <w:r>
        <w:rPr>
          <w:rFonts w:hint="eastAsia" w:ascii="宋体" w:hAnsi="宋体" w:eastAsia="宋体" w:cs="宋体"/>
          <w:bCs/>
          <w:sz w:val="21"/>
          <w:szCs w:val="21"/>
          <w:lang w:val="fr-FR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8、本项目不接受联合体投标。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="156" w:beforeLines="50" w:line="320" w:lineRule="exact"/>
        <w:jc w:val="left"/>
        <w:textAlignment w:val="auto"/>
        <w:rPr>
          <w:rFonts w:hint="eastAsia" w:ascii="宋体" w:hAnsi="宋体" w:eastAsia="宋体" w:cs="宋体"/>
          <w:b/>
          <w:bCs/>
          <w:spacing w:val="-2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-20"/>
          <w:kern w:val="0"/>
          <w:sz w:val="21"/>
          <w:szCs w:val="21"/>
        </w:rPr>
        <w:t>三、获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21"/>
          <w:szCs w:val="21"/>
        </w:rPr>
        <w:t>取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21"/>
          <w:szCs w:val="21"/>
        </w:rPr>
        <w:t>招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21"/>
          <w:szCs w:val="21"/>
        </w:rPr>
        <w:t>标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21"/>
          <w:szCs w:val="21"/>
        </w:rPr>
        <w:t>文件：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after="0" w:line="32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1"/>
          <w:szCs w:val="21"/>
        </w:rPr>
        <w:t>1、时间：</w:t>
      </w:r>
      <w:r>
        <w:rPr>
          <w:rFonts w:hint="eastAsia" w:ascii="宋体" w:hAnsi="宋体" w:eastAsia="宋体" w:cs="宋体"/>
          <w:sz w:val="21"/>
          <w:szCs w:val="21"/>
        </w:rPr>
        <w:t>2016年10月10日－2016年10月14日08:00 - 17:00（节假日除外）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after="0" w:line="32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2、地点：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"http://218.77.183.48/htms" \n _BLANK帀J愀ᑊ脀ᕈ欀㋐㋀돆〳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</w:rPr>
        <w:t>http://218.77.183.48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after="0"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1"/>
          <w:szCs w:val="21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售价：招标文件人民币200元/份（售后不退,在开标现场缴纳现金）；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N/>
        <w:bidi w:val="0"/>
        <w:spacing w:before="156" w:beforeLines="50"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四、投标文件递交时间</w:t>
      </w:r>
      <w:r>
        <w:rPr>
          <w:rFonts w:hint="eastAsia" w:ascii="宋体" w:hAnsi="宋体" w:eastAsia="宋体" w:cs="宋体"/>
          <w:sz w:val="21"/>
          <w:szCs w:val="21"/>
        </w:rPr>
        <w:t>：2016年10月31日下午16:00-16:30(北京时间),逾期不再接收。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156" w:beforeLines="50"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五、投标文件递交及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开标地点</w:t>
      </w:r>
      <w:r>
        <w:rPr>
          <w:rFonts w:hint="eastAsia" w:ascii="宋体" w:hAnsi="宋体" w:eastAsia="宋体" w:cs="宋体"/>
          <w:sz w:val="21"/>
          <w:szCs w:val="21"/>
        </w:rPr>
        <w:t>：海口市国兴大道9号会展楼2楼 海南省公共资源交易服务中心207室（海南省政府政务服务中心南侧)。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="156" w:beforeLines="50" w:line="320" w:lineRule="exact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六、开标时间</w:t>
      </w:r>
      <w:r>
        <w:rPr>
          <w:rFonts w:hint="eastAsia" w:ascii="宋体" w:hAnsi="宋体" w:eastAsia="宋体" w:cs="宋体"/>
          <w:sz w:val="21"/>
          <w:szCs w:val="21"/>
        </w:rPr>
        <w:t>：2016年10月31日下午16:30（北京时间）。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156" w:beforeLines="50"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七、采购代理机构名称、地址和联系方式：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1、地  址：海口市蓝天路31号名门广场北区C座1006房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2、联系人: 豆小姐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3、电话及传真：0898-66261680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="156" w:beforeLines="50" w:line="320" w:lineRule="exact"/>
        <w:textAlignment w:val="auto"/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1"/>
          <w:szCs w:val="21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1"/>
          <w:szCs w:val="21"/>
        </w:rPr>
        <w:t>采购人联系方式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地址：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海南省；</w:t>
      </w:r>
      <w:r>
        <w:rPr>
          <w:rFonts w:hint="eastAsia" w:ascii="宋体" w:hAnsi="宋体" w:eastAsia="宋体" w:cs="宋体"/>
          <w:sz w:val="21"/>
          <w:szCs w:val="21"/>
        </w:rPr>
        <w:t>2、联系人：曹恒武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3、联系电话：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68951435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156" w:beforeLines="50"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九</w:t>
      </w:r>
      <w:r>
        <w:rPr>
          <w:rFonts w:hint="eastAsia" w:ascii="宋体" w:hAnsi="宋体" w:eastAsia="宋体" w:cs="宋体"/>
          <w:b/>
          <w:sz w:val="21"/>
          <w:szCs w:val="21"/>
        </w:rPr>
        <w:t>、信息公布</w:t>
      </w:r>
      <w:r>
        <w:rPr>
          <w:rFonts w:hint="eastAsia" w:ascii="宋体" w:hAnsi="宋体" w:eastAsia="宋体" w:cs="宋体"/>
          <w:sz w:val="21"/>
          <w:szCs w:val="21"/>
        </w:rPr>
        <w:t>：公告、采购文件修改或澄清等信息，将在中国海南政府采购网(http://www.ccgp-hainan.gov.cn)，海南省人民政府政务服务中心(http://www.hizw.gov.cn)媒体上发布。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156" w:beforeLines="50"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十</w:t>
      </w:r>
      <w:r>
        <w:rPr>
          <w:rFonts w:hint="eastAsia" w:ascii="宋体" w:hAnsi="宋体" w:eastAsia="宋体" w:cs="宋体"/>
          <w:b/>
          <w:sz w:val="21"/>
          <w:szCs w:val="21"/>
        </w:rPr>
        <w:t>、其他：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62" w:beforeLines="20" w:line="320" w:lineRule="exact"/>
        <w:ind w:left="362" w:hanging="362" w:hangingChars="15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、缴纳投标保证金方式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网上支付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支付地址为</w:t>
      </w:r>
      <w:r>
        <w:rPr>
          <w:rFonts w:hint="eastAsia" w:ascii="宋体" w:hAnsi="宋体" w:eastAsia="宋体" w:cs="宋体"/>
          <w:sz w:val="21"/>
          <w:szCs w:val="21"/>
        </w:rPr>
        <w:t xml:space="preserve">：http://218.77.183.48/htms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62" w:beforeLines="20" w:line="320" w:lineRule="exact"/>
        <w:ind w:left="362" w:hanging="362" w:hangingChars="15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、必须在海南省人民政府政务服务中心企业信息管理系统</w:t>
      </w:r>
      <w:r>
        <w:rPr>
          <w:rFonts w:hint="eastAsia" w:ascii="宋体" w:hAnsi="宋体" w:eastAsia="宋体" w:cs="宋体"/>
          <w:sz w:val="21"/>
          <w:szCs w:val="21"/>
        </w:rPr>
        <w:t>（http://218.77.183.48）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中注册并备案通过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然后登陆电子招投标系统</w:t>
      </w:r>
      <w:r>
        <w:rPr>
          <w:rFonts w:hint="eastAsia" w:ascii="宋体" w:hAnsi="宋体" w:eastAsia="宋体" w:cs="宋体"/>
          <w:sz w:val="21"/>
          <w:szCs w:val="21"/>
        </w:rPr>
        <w:t>（http://218.77.183.48/htms）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下载、购买电子版的招标文件。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ind w:right="57"/>
        <w:jc w:val="both"/>
        <w:textAlignment w:val="auto"/>
        <w:outlineLvl w:val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、投标截止日期前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必须在网上</w:t>
      </w:r>
      <w:r>
        <w:rPr>
          <w:rFonts w:hint="eastAsia" w:ascii="宋体" w:hAnsi="宋体" w:eastAsia="宋体" w:cs="宋体"/>
          <w:sz w:val="21"/>
          <w:szCs w:val="21"/>
        </w:rPr>
        <w:t>（http://218.77.183.48/htms）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上传</w:t>
      </w:r>
      <w:r>
        <w:rPr>
          <w:rFonts w:hint="eastAsia" w:ascii="宋体" w:hAnsi="宋体" w:eastAsia="宋体" w:cs="宋体"/>
          <w:sz w:val="21"/>
          <w:szCs w:val="21"/>
        </w:rPr>
        <w:t>PDF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格式电子投标文件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使用</w:t>
      </w:r>
      <w:r>
        <w:rPr>
          <w:rFonts w:hint="eastAsia" w:ascii="宋体" w:hAnsi="宋体" w:eastAsia="宋体" w:cs="宋体"/>
          <w:sz w:val="21"/>
          <w:szCs w:val="21"/>
        </w:rPr>
        <w:t>WinRAR）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加密压缩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并在开标时提交电子版、纸质版投标文件。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海南和正招标有限公司</w:t>
      </w:r>
    </w:p>
    <w:p>
      <w:pPr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 二〇一六年十月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6DA6"/>
    <w:rsid w:val="050F77A4"/>
    <w:rsid w:val="09E468C4"/>
    <w:rsid w:val="2C323644"/>
    <w:rsid w:val="45E66F28"/>
    <w:rsid w:val="6446344C"/>
    <w:rsid w:val="66145AA5"/>
    <w:rsid w:val="6A905F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sz w:val="18"/>
      <w:szCs w:val="18"/>
      <w:u w:val="none"/>
    </w:rPr>
  </w:style>
  <w:style w:type="paragraph" w:customStyle="1" w:styleId="6">
    <w:name w:val="表格文字"/>
    <w:basedOn w:val="1"/>
    <w:qFormat/>
    <w:uiPriority w:val="99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character" w:customStyle="1" w:styleId="7">
    <w:name w:val=" Char Char6"/>
    <w:link w:val="2"/>
    <w:uiPriority w:val="9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2016-10-09T00:59:42Z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