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73" w:rsidRDefault="00BE0744">
      <w:pPr>
        <w:widowControl/>
        <w:wordWrap w:val="0"/>
        <w:spacing w:after="312" w:line="390" w:lineRule="atLeast"/>
        <w:jc w:val="center"/>
        <w:rPr>
          <w:rFonts w:ascii="宋体" w:eastAsia="宋体" w:hAnsi="宋体" w:cs="宋体"/>
          <w:color w:val="000000"/>
          <w:kern w:val="0"/>
          <w:sz w:val="24"/>
          <w:szCs w:val="24"/>
        </w:rPr>
      </w:pPr>
      <w:r>
        <w:rPr>
          <w:rFonts w:ascii="宋体" w:eastAsia="宋体" w:hAnsi="宋体" w:cs="宋体" w:hint="eastAsia"/>
          <w:b/>
          <w:bCs/>
          <w:color w:val="000000"/>
          <w:kern w:val="0"/>
          <w:sz w:val="40"/>
          <w:szCs w:val="40"/>
        </w:rPr>
        <w:t>海口</w:t>
      </w:r>
      <w:proofErr w:type="gramStart"/>
      <w:r>
        <w:rPr>
          <w:rFonts w:ascii="宋体" w:eastAsia="宋体" w:hAnsi="宋体" w:cs="宋体" w:hint="eastAsia"/>
          <w:b/>
          <w:bCs/>
          <w:color w:val="000000"/>
          <w:kern w:val="0"/>
          <w:sz w:val="40"/>
          <w:szCs w:val="40"/>
        </w:rPr>
        <w:t>市</w:t>
      </w:r>
      <w:proofErr w:type="gramEnd"/>
      <w:r>
        <w:rPr>
          <w:rFonts w:ascii="宋体" w:eastAsia="宋体" w:hAnsi="宋体" w:cs="宋体" w:hint="eastAsia"/>
          <w:b/>
          <w:bCs/>
          <w:color w:val="000000"/>
          <w:kern w:val="0"/>
          <w:sz w:val="40"/>
          <w:szCs w:val="40"/>
        </w:rPr>
        <w:t>市政管理局关于海口市大英山路网等</w:t>
      </w:r>
      <w:r>
        <w:rPr>
          <w:rFonts w:ascii="宋体" w:eastAsia="宋体" w:hAnsi="宋体" w:cs="宋体" w:hint="eastAsia"/>
          <w:b/>
          <w:bCs/>
          <w:color w:val="000000"/>
          <w:kern w:val="0"/>
          <w:sz w:val="40"/>
          <w:szCs w:val="40"/>
        </w:rPr>
        <w:t>PPP</w:t>
      </w:r>
      <w:r>
        <w:rPr>
          <w:rFonts w:ascii="宋体" w:eastAsia="宋体" w:hAnsi="宋体" w:cs="宋体" w:hint="eastAsia"/>
          <w:b/>
          <w:bCs/>
          <w:color w:val="000000"/>
          <w:kern w:val="0"/>
          <w:sz w:val="40"/>
          <w:szCs w:val="40"/>
        </w:rPr>
        <w:t>项目成交结果公告</w:t>
      </w:r>
    </w:p>
    <w:p w:rsidR="003D1F73" w:rsidRDefault="00BE0744" w:rsidP="00B94472">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一、项目概况</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项目名称：海口市大英山路网等</w:t>
      </w:r>
      <w:r>
        <w:rPr>
          <w:rFonts w:ascii="仿宋" w:eastAsia="仿宋" w:hAnsi="仿宋" w:cs="Arial" w:hint="eastAsia"/>
          <w:color w:val="000000"/>
          <w:kern w:val="0"/>
          <w:sz w:val="28"/>
          <w:szCs w:val="28"/>
        </w:rPr>
        <w:t>PPP</w:t>
      </w:r>
      <w:r>
        <w:rPr>
          <w:rFonts w:ascii="仿宋" w:eastAsia="仿宋" w:hAnsi="仿宋" w:cs="Arial" w:hint="eastAsia"/>
          <w:color w:val="000000"/>
          <w:kern w:val="0"/>
          <w:sz w:val="28"/>
          <w:szCs w:val="28"/>
        </w:rPr>
        <w:t>项目</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项目编号：</w:t>
      </w:r>
      <w:r>
        <w:rPr>
          <w:rFonts w:ascii="仿宋" w:eastAsia="仿宋" w:hAnsi="仿宋" w:cs="Arial" w:hint="eastAsia"/>
          <w:color w:val="000000"/>
          <w:kern w:val="0"/>
          <w:sz w:val="28"/>
          <w:szCs w:val="28"/>
        </w:rPr>
        <w:t>ZSFH2016-HK-J003</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采购方式：竞争性磋商</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采购需求：包括大英山片区及周围覆盖的</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条道路</w:t>
      </w:r>
      <w:proofErr w:type="gramStart"/>
      <w:r>
        <w:rPr>
          <w:rFonts w:ascii="仿宋" w:eastAsia="仿宋" w:hAnsi="仿宋" w:cs="Arial" w:hint="eastAsia"/>
          <w:color w:val="000000"/>
          <w:kern w:val="0"/>
          <w:sz w:val="28"/>
          <w:szCs w:val="28"/>
        </w:rPr>
        <w:t>即道客路</w:t>
      </w:r>
      <w:proofErr w:type="gramEnd"/>
      <w:r>
        <w:rPr>
          <w:rFonts w:ascii="仿宋" w:eastAsia="仿宋" w:hAnsi="仿宋" w:cs="Arial" w:hint="eastAsia"/>
          <w:color w:val="000000"/>
          <w:kern w:val="0"/>
          <w:sz w:val="28"/>
          <w:szCs w:val="28"/>
        </w:rPr>
        <w:t>、国兴大道、五指山南路南段、南宝南路延长线、南宝路、大</w:t>
      </w:r>
      <w:proofErr w:type="gramStart"/>
      <w:r>
        <w:rPr>
          <w:rFonts w:ascii="仿宋" w:eastAsia="仿宋" w:hAnsi="仿宋" w:cs="Arial" w:hint="eastAsia"/>
          <w:color w:val="000000"/>
          <w:kern w:val="0"/>
          <w:sz w:val="28"/>
          <w:szCs w:val="28"/>
        </w:rPr>
        <w:t>英山海</w:t>
      </w:r>
      <w:proofErr w:type="gramEnd"/>
      <w:r>
        <w:rPr>
          <w:rFonts w:ascii="仿宋" w:eastAsia="仿宋" w:hAnsi="仿宋" w:cs="Arial" w:hint="eastAsia"/>
          <w:color w:val="000000"/>
          <w:kern w:val="0"/>
          <w:sz w:val="28"/>
          <w:szCs w:val="28"/>
        </w:rPr>
        <w:t>航地界外配套道路及美兰机场二期周边路网工程的市政基础设施建设及改造提升工程。</w:t>
      </w:r>
      <w:proofErr w:type="gramStart"/>
      <w:r>
        <w:rPr>
          <w:rFonts w:ascii="仿宋" w:eastAsia="仿宋" w:hAnsi="仿宋" w:cs="Arial" w:hint="eastAsia"/>
          <w:color w:val="000000"/>
          <w:kern w:val="0"/>
          <w:sz w:val="28"/>
          <w:szCs w:val="28"/>
        </w:rPr>
        <w:t>含道路</w:t>
      </w:r>
      <w:proofErr w:type="gramEnd"/>
      <w:r>
        <w:rPr>
          <w:rFonts w:ascii="仿宋" w:eastAsia="仿宋" w:hAnsi="仿宋" w:cs="Arial" w:hint="eastAsia"/>
          <w:color w:val="000000"/>
          <w:kern w:val="0"/>
          <w:sz w:val="28"/>
          <w:szCs w:val="28"/>
        </w:rPr>
        <w:t>工程、桥涵工程、排水工程、照明工程、绿化工程、交通工程等基础设施建设。</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项目实施地点：海口市</w:t>
      </w:r>
    </w:p>
    <w:p w:rsidR="003D1F73" w:rsidRDefault="00BE0744" w:rsidP="00B94472">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二、项目实施机构</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项目实施机构名称：海口</w:t>
      </w:r>
      <w:proofErr w:type="gramStart"/>
      <w:r>
        <w:rPr>
          <w:rFonts w:ascii="仿宋" w:eastAsia="仿宋" w:hAnsi="仿宋" w:cs="Arial" w:hint="eastAsia"/>
          <w:color w:val="000000"/>
          <w:kern w:val="0"/>
          <w:sz w:val="28"/>
          <w:szCs w:val="28"/>
        </w:rPr>
        <w:t>市</w:t>
      </w:r>
      <w:proofErr w:type="gramEnd"/>
      <w:r>
        <w:rPr>
          <w:rFonts w:ascii="仿宋" w:eastAsia="仿宋" w:hAnsi="仿宋" w:cs="Arial" w:hint="eastAsia"/>
          <w:color w:val="000000"/>
          <w:kern w:val="0"/>
          <w:sz w:val="28"/>
          <w:szCs w:val="28"/>
        </w:rPr>
        <w:t>市政管理局</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项目实施机构地址：海口市秀英区长滨路海口市人民政府</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联系人：李先生</w:t>
      </w:r>
      <w:r>
        <w:rPr>
          <w:rFonts w:ascii="仿宋" w:eastAsia="仿宋" w:hAnsi="仿宋" w:cs="Arial" w:hint="eastAsia"/>
          <w:color w:val="000000"/>
          <w:kern w:val="0"/>
          <w:sz w:val="28"/>
          <w:szCs w:val="28"/>
        </w:rPr>
        <w:t xml:space="preserve"> </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联系电话：</w:t>
      </w:r>
      <w:r>
        <w:rPr>
          <w:rFonts w:ascii="仿宋" w:eastAsia="仿宋" w:hAnsi="仿宋" w:cs="Arial"/>
          <w:color w:val="000000"/>
          <w:kern w:val="0"/>
          <w:sz w:val="28"/>
          <w:szCs w:val="28"/>
        </w:rPr>
        <w:t>0898-68723921</w:t>
      </w:r>
    </w:p>
    <w:p w:rsidR="003D1F73" w:rsidRDefault="00BE0744" w:rsidP="00B94472">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三、采购代理机构</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采购代理机构：北京中</w:t>
      </w:r>
      <w:proofErr w:type="gramStart"/>
      <w:r>
        <w:rPr>
          <w:rFonts w:ascii="仿宋" w:eastAsia="仿宋" w:hAnsi="仿宋" w:cs="Arial" w:hint="eastAsia"/>
          <w:color w:val="000000"/>
          <w:kern w:val="0"/>
          <w:sz w:val="28"/>
          <w:szCs w:val="28"/>
        </w:rPr>
        <w:t>设泛华工程咨询</w:t>
      </w:r>
      <w:proofErr w:type="gramEnd"/>
      <w:r>
        <w:rPr>
          <w:rFonts w:ascii="仿宋" w:eastAsia="仿宋" w:hAnsi="仿宋" w:cs="Arial" w:hint="eastAsia"/>
          <w:color w:val="000000"/>
          <w:kern w:val="0"/>
          <w:sz w:val="28"/>
          <w:szCs w:val="28"/>
        </w:rPr>
        <w:t>有限公司</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办公地址：北京市海淀区</w:t>
      </w:r>
      <w:proofErr w:type="gramStart"/>
      <w:r>
        <w:rPr>
          <w:rFonts w:ascii="仿宋" w:eastAsia="仿宋" w:hAnsi="仿宋" w:cs="Arial" w:hint="eastAsia"/>
          <w:color w:val="000000"/>
          <w:kern w:val="0"/>
          <w:sz w:val="28"/>
          <w:szCs w:val="28"/>
        </w:rPr>
        <w:t>红联南村</w:t>
      </w:r>
      <w:proofErr w:type="gramEnd"/>
      <w:r>
        <w:rPr>
          <w:rFonts w:ascii="仿宋" w:eastAsia="仿宋" w:hAnsi="仿宋" w:cs="Arial" w:hint="eastAsia"/>
          <w:color w:val="000000"/>
          <w:kern w:val="0"/>
          <w:sz w:val="28"/>
          <w:szCs w:val="28"/>
        </w:rPr>
        <w:t>46</w:t>
      </w:r>
      <w:r>
        <w:rPr>
          <w:rFonts w:ascii="仿宋" w:eastAsia="仿宋" w:hAnsi="仿宋" w:cs="Arial" w:hint="eastAsia"/>
          <w:color w:val="000000"/>
          <w:kern w:val="0"/>
          <w:sz w:val="28"/>
          <w:szCs w:val="28"/>
        </w:rPr>
        <w:t>号院</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联系人：沈先生</w:t>
      </w:r>
      <w:r>
        <w:rPr>
          <w:rFonts w:ascii="仿宋" w:eastAsia="仿宋" w:hAnsi="仿宋" w:cs="Arial" w:hint="eastAsia"/>
          <w:color w:val="000000"/>
          <w:kern w:val="0"/>
          <w:sz w:val="28"/>
          <w:szCs w:val="28"/>
        </w:rPr>
        <w:t xml:space="preserve"> </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联系电话：</w:t>
      </w:r>
      <w:r>
        <w:rPr>
          <w:rFonts w:ascii="仿宋" w:eastAsia="仿宋" w:hAnsi="仿宋" w:cs="Arial" w:hint="eastAsia"/>
          <w:color w:val="000000"/>
          <w:kern w:val="0"/>
          <w:sz w:val="28"/>
          <w:szCs w:val="28"/>
        </w:rPr>
        <w:t>010-51283688</w:t>
      </w:r>
    </w:p>
    <w:p w:rsidR="003D1F73" w:rsidRDefault="00BE0744" w:rsidP="00B94472">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四、采购时间安排</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项目磋商时间：</w:t>
      </w: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6</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30</w:t>
      </w:r>
      <w:r>
        <w:rPr>
          <w:rFonts w:ascii="仿宋" w:eastAsia="仿宋" w:hAnsi="仿宋" w:cs="Arial" w:hint="eastAsia"/>
          <w:color w:val="000000"/>
          <w:kern w:val="0"/>
          <w:sz w:val="28"/>
          <w:szCs w:val="28"/>
        </w:rPr>
        <w:t>日</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采购结果确认谈判时间：</w:t>
      </w: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4</w:t>
      </w:r>
      <w:r>
        <w:rPr>
          <w:rFonts w:ascii="仿宋" w:eastAsia="仿宋" w:hAnsi="仿宋" w:cs="Arial" w:hint="eastAsia"/>
          <w:color w:val="000000"/>
          <w:kern w:val="0"/>
          <w:sz w:val="28"/>
          <w:szCs w:val="28"/>
        </w:rPr>
        <w:t>日</w:t>
      </w:r>
    </w:p>
    <w:p w:rsidR="003D1F73" w:rsidRDefault="00BE0744" w:rsidP="00B94472">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lastRenderedPageBreak/>
        <w:t>五、成交供应商</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供应商名称：海南海航基础设施投资集团股份有限公司、合肥建工集团有限公司联合体，牵头人为海南海航基础设施投资集团股份有限公司</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联合体牵头人地址：海南省海口市美兰区大英山</w:t>
      </w:r>
      <w:proofErr w:type="gramStart"/>
      <w:r>
        <w:rPr>
          <w:rFonts w:ascii="仿宋" w:eastAsia="仿宋" w:hAnsi="仿宋" w:cs="Arial" w:hint="eastAsia"/>
          <w:color w:val="000000"/>
          <w:kern w:val="0"/>
          <w:sz w:val="28"/>
          <w:szCs w:val="28"/>
        </w:rPr>
        <w:t>西四路</w:t>
      </w:r>
      <w:proofErr w:type="gramEnd"/>
      <w:r>
        <w:rPr>
          <w:rFonts w:ascii="仿宋" w:eastAsia="仿宋" w:hAnsi="仿宋" w:cs="Arial" w:hint="eastAsia"/>
          <w:color w:val="000000"/>
          <w:kern w:val="0"/>
          <w:sz w:val="28"/>
          <w:szCs w:val="28"/>
        </w:rPr>
        <w:t>9</w:t>
      </w:r>
      <w:r>
        <w:rPr>
          <w:rFonts w:ascii="仿宋" w:eastAsia="仿宋" w:hAnsi="仿宋" w:cs="Arial" w:hint="eastAsia"/>
          <w:color w:val="000000"/>
          <w:kern w:val="0"/>
          <w:sz w:val="28"/>
          <w:szCs w:val="28"/>
        </w:rPr>
        <w:t>号</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联合体牵头人法定代表人：李同双</w:t>
      </w:r>
    </w:p>
    <w:p w:rsidR="003D1F73" w:rsidRDefault="00BE0744">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成交标的相关内容：资本金回报率（非征地拆迁费）</w:t>
      </w:r>
      <w:r>
        <w:rPr>
          <w:rFonts w:ascii="仿宋" w:eastAsia="仿宋" w:hAnsi="仿宋" w:cs="Arial" w:hint="eastAsia"/>
          <w:color w:val="000000"/>
          <w:kern w:val="0"/>
          <w:sz w:val="28"/>
          <w:szCs w:val="28"/>
        </w:rPr>
        <w:t xml:space="preserve">   5.8%</w:t>
      </w:r>
      <w:r>
        <w:rPr>
          <w:rFonts w:ascii="仿宋" w:eastAsia="仿宋" w:hAnsi="仿宋" w:cs="Arial" w:hint="eastAsia"/>
          <w:color w:val="000000"/>
          <w:kern w:val="0"/>
          <w:sz w:val="28"/>
          <w:szCs w:val="28"/>
        </w:rPr>
        <w:t>；</w:t>
      </w:r>
    </w:p>
    <w:p w:rsidR="003D1F73" w:rsidRDefault="00BE0744">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资本金回报率（征地拆迁费）</w:t>
      </w:r>
      <w:r>
        <w:rPr>
          <w:rFonts w:ascii="仿宋" w:eastAsia="仿宋" w:hAnsi="仿宋" w:cs="Arial" w:hint="eastAsia"/>
          <w:color w:val="000000"/>
          <w:kern w:val="0"/>
          <w:sz w:val="28"/>
          <w:szCs w:val="28"/>
        </w:rPr>
        <w:t xml:space="preserve">     7.9%</w:t>
      </w:r>
      <w:r>
        <w:rPr>
          <w:rFonts w:ascii="仿宋" w:eastAsia="仿宋" w:hAnsi="仿宋" w:cs="Arial" w:hint="eastAsia"/>
          <w:color w:val="000000"/>
          <w:kern w:val="0"/>
          <w:sz w:val="28"/>
          <w:szCs w:val="28"/>
        </w:rPr>
        <w:t>；</w:t>
      </w:r>
    </w:p>
    <w:p w:rsidR="003D1F73" w:rsidRDefault="00BE0744">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工程造价</w:t>
      </w:r>
      <w:proofErr w:type="gramStart"/>
      <w:r>
        <w:rPr>
          <w:rFonts w:ascii="仿宋" w:eastAsia="仿宋" w:hAnsi="仿宋" w:cs="Arial" w:hint="eastAsia"/>
          <w:color w:val="000000"/>
          <w:kern w:val="0"/>
          <w:sz w:val="28"/>
          <w:szCs w:val="28"/>
        </w:rPr>
        <w:t>下浮率</w:t>
      </w:r>
      <w:proofErr w:type="gramEnd"/>
      <w:r>
        <w:rPr>
          <w:rFonts w:ascii="仿宋" w:eastAsia="仿宋" w:hAnsi="仿宋" w:cs="Arial" w:hint="eastAsia"/>
          <w:color w:val="000000"/>
          <w:kern w:val="0"/>
          <w:sz w:val="28"/>
          <w:szCs w:val="28"/>
        </w:rPr>
        <w:t xml:space="preserve">                 6.0%</w:t>
      </w:r>
      <w:r>
        <w:rPr>
          <w:rFonts w:ascii="仿宋" w:eastAsia="仿宋" w:hAnsi="仿宋" w:cs="Arial" w:hint="eastAsia"/>
          <w:color w:val="000000"/>
          <w:kern w:val="0"/>
          <w:sz w:val="28"/>
          <w:szCs w:val="28"/>
        </w:rPr>
        <w:t>；</w:t>
      </w:r>
    </w:p>
    <w:p w:rsidR="003D1F73" w:rsidRDefault="00BE0744">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年运维绩效服务费单价综合</w:t>
      </w:r>
      <w:proofErr w:type="gramStart"/>
      <w:r>
        <w:rPr>
          <w:rFonts w:ascii="仿宋" w:eastAsia="仿宋" w:hAnsi="仿宋" w:cs="Arial" w:hint="eastAsia"/>
          <w:color w:val="000000"/>
          <w:kern w:val="0"/>
          <w:sz w:val="28"/>
          <w:szCs w:val="28"/>
        </w:rPr>
        <w:t>下浮率</w:t>
      </w:r>
      <w:proofErr w:type="gramEnd"/>
      <w:r>
        <w:rPr>
          <w:rFonts w:ascii="仿宋" w:eastAsia="仿宋" w:hAnsi="仿宋" w:cs="Arial" w:hint="eastAsia"/>
          <w:color w:val="000000"/>
          <w:kern w:val="0"/>
          <w:sz w:val="28"/>
          <w:szCs w:val="28"/>
        </w:rPr>
        <w:t xml:space="preserve"> 0.0%</w:t>
      </w:r>
      <w:r>
        <w:rPr>
          <w:rFonts w:ascii="仿宋" w:eastAsia="仿宋" w:hAnsi="仿宋" w:cs="Arial" w:hint="eastAsia"/>
          <w:color w:val="000000"/>
          <w:kern w:val="0"/>
          <w:sz w:val="28"/>
          <w:szCs w:val="28"/>
        </w:rPr>
        <w:t>。</w:t>
      </w:r>
    </w:p>
    <w:p w:rsidR="003D1F73" w:rsidRDefault="00BE0744">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主要成交条件：</w:t>
      </w:r>
    </w:p>
    <w:p w:rsidR="003D1F73" w:rsidRDefault="00BE0744">
      <w:pPr>
        <w:widowControl/>
        <w:jc w:val="left"/>
        <w:rPr>
          <w:rFonts w:ascii="仿宋" w:eastAsia="仿宋" w:hAnsi="仿宋" w:cs="Arial"/>
          <w:color w:val="000000"/>
          <w:kern w:val="0"/>
          <w:sz w:val="24"/>
          <w:szCs w:val="24"/>
        </w:rPr>
      </w:pP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、主要建设内容：见下表</w:t>
      </w:r>
      <w:r>
        <w:rPr>
          <w:rFonts w:ascii="仿宋" w:eastAsia="仿宋" w:hAnsi="仿宋" w:cs="Arial" w:hint="eastAsia"/>
          <w:color w:val="000000"/>
          <w:kern w:val="0"/>
          <w:sz w:val="28"/>
          <w:szCs w:val="28"/>
        </w:rPr>
        <w:t xml:space="preserve"> </w:t>
      </w:r>
    </w:p>
    <w:p w:rsidR="003D1F73" w:rsidRDefault="003D1F73">
      <w:pPr>
        <w:widowControl/>
        <w:adjustRightInd w:val="0"/>
        <w:snapToGrid w:val="0"/>
        <w:spacing w:line="440" w:lineRule="exact"/>
        <w:ind w:firstLine="560"/>
        <w:jc w:val="left"/>
        <w:rPr>
          <w:rFonts w:ascii="仿宋" w:eastAsia="仿宋" w:hAnsi="仿宋" w:cs="Arial"/>
          <w:color w:val="000000"/>
          <w:kern w:val="0"/>
          <w:sz w:val="24"/>
          <w:szCs w:val="24"/>
        </w:rPr>
        <w:sectPr w:rsidR="003D1F73">
          <w:pgSz w:w="11906" w:h="16838"/>
          <w:pgMar w:top="1440" w:right="1800" w:bottom="1440" w:left="1800" w:header="851" w:footer="992" w:gutter="0"/>
          <w:cols w:space="425"/>
          <w:docGrid w:type="lines" w:linePitch="312"/>
        </w:sectPr>
      </w:pPr>
    </w:p>
    <w:p w:rsidR="003D1F73" w:rsidRDefault="00BE0744">
      <w:pPr>
        <w:widowControl/>
        <w:adjustRightInd w:val="0"/>
        <w:snapToGrid w:val="0"/>
        <w:spacing w:beforeLines="50" w:before="156" w:afterLines="50" w:after="156" w:line="240" w:lineRule="exact"/>
        <w:ind w:firstLine="561"/>
        <w:jc w:val="center"/>
        <w:rPr>
          <w:rFonts w:ascii="仿宋" w:eastAsia="仿宋" w:hAnsi="仿宋"/>
          <w:b/>
          <w:sz w:val="28"/>
          <w:szCs w:val="28"/>
        </w:rPr>
      </w:pPr>
      <w:r>
        <w:rPr>
          <w:rFonts w:ascii="仿宋" w:eastAsia="仿宋" w:hAnsi="仿宋" w:hint="eastAsia"/>
          <w:b/>
          <w:sz w:val="28"/>
          <w:szCs w:val="28"/>
        </w:rPr>
        <w:lastRenderedPageBreak/>
        <w:t>海口市大英山路网等</w:t>
      </w:r>
      <w:r>
        <w:rPr>
          <w:rFonts w:ascii="仿宋" w:eastAsia="仿宋" w:hAnsi="仿宋" w:hint="eastAsia"/>
          <w:b/>
          <w:sz w:val="28"/>
          <w:szCs w:val="28"/>
        </w:rPr>
        <w:t>PPP</w:t>
      </w:r>
      <w:r>
        <w:rPr>
          <w:rFonts w:ascii="仿宋" w:eastAsia="仿宋" w:hAnsi="仿宋" w:hint="eastAsia"/>
          <w:b/>
          <w:sz w:val="28"/>
          <w:szCs w:val="28"/>
        </w:rPr>
        <w:t>项目建设内容一览表</w:t>
      </w:r>
    </w:p>
    <w:tbl>
      <w:tblPr>
        <w:tblW w:w="13988" w:type="dxa"/>
        <w:tblLayout w:type="fixed"/>
        <w:tblCellMar>
          <w:top w:w="15" w:type="dxa"/>
          <w:left w:w="15" w:type="dxa"/>
          <w:bottom w:w="15" w:type="dxa"/>
          <w:right w:w="15" w:type="dxa"/>
        </w:tblCellMar>
        <w:tblLook w:val="04A0" w:firstRow="1" w:lastRow="0" w:firstColumn="1" w:lastColumn="0" w:noHBand="0" w:noVBand="1"/>
      </w:tblPr>
      <w:tblGrid>
        <w:gridCol w:w="617"/>
        <w:gridCol w:w="1305"/>
        <w:gridCol w:w="1095"/>
        <w:gridCol w:w="2055"/>
        <w:gridCol w:w="8916"/>
      </w:tblGrid>
      <w:tr w:rsidR="003D1F73">
        <w:trPr>
          <w:trHeight w:val="23"/>
          <w:tblHeader/>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b/>
                <w:sz w:val="24"/>
                <w:szCs w:val="24"/>
              </w:rPr>
            </w:pPr>
            <w:r>
              <w:rPr>
                <w:rFonts w:ascii="仿宋" w:eastAsia="仿宋" w:hAnsi="仿宋" w:cs="仿宋" w:hint="eastAsia"/>
                <w:b/>
                <w:sz w:val="24"/>
                <w:szCs w:val="24"/>
                <w:lang w:bidi="ar"/>
              </w:rPr>
              <w:t>序号</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b/>
                <w:sz w:val="24"/>
                <w:szCs w:val="24"/>
              </w:rPr>
            </w:pPr>
            <w:r>
              <w:rPr>
                <w:rFonts w:ascii="仿宋" w:eastAsia="仿宋" w:hAnsi="仿宋" w:cs="仿宋" w:hint="eastAsia"/>
                <w:b/>
                <w:sz w:val="24"/>
                <w:szCs w:val="24"/>
                <w:lang w:bidi="ar"/>
              </w:rPr>
              <w:t>项目名称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b/>
                <w:sz w:val="24"/>
                <w:szCs w:val="24"/>
              </w:rPr>
            </w:pPr>
            <w:r>
              <w:rPr>
                <w:rFonts w:ascii="仿宋" w:eastAsia="仿宋" w:hAnsi="仿宋" w:cs="仿宋" w:hint="eastAsia"/>
                <w:b/>
                <w:sz w:val="24"/>
                <w:szCs w:val="24"/>
                <w:lang w:bidi="ar"/>
              </w:rPr>
              <w:t>所在城区</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b/>
                <w:sz w:val="24"/>
                <w:szCs w:val="24"/>
              </w:rPr>
            </w:pPr>
            <w:r>
              <w:rPr>
                <w:rFonts w:ascii="仿宋" w:eastAsia="仿宋" w:hAnsi="仿宋" w:cs="仿宋" w:hint="eastAsia"/>
                <w:b/>
                <w:sz w:val="24"/>
                <w:szCs w:val="24"/>
                <w:lang w:bidi="ar"/>
              </w:rPr>
              <w:t>投资规模（万元）</w:t>
            </w:r>
          </w:p>
        </w:tc>
        <w:tc>
          <w:tcPr>
            <w:tcW w:w="8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b/>
                <w:sz w:val="24"/>
                <w:szCs w:val="24"/>
              </w:rPr>
            </w:pPr>
            <w:r>
              <w:rPr>
                <w:rFonts w:ascii="仿宋" w:eastAsia="仿宋" w:hAnsi="仿宋" w:cs="仿宋" w:hint="eastAsia"/>
                <w:b/>
                <w:sz w:val="24"/>
                <w:szCs w:val="24"/>
                <w:lang w:bidi="ar"/>
              </w:rPr>
              <w:t>建设内容</w:t>
            </w:r>
          </w:p>
        </w:tc>
      </w:tr>
      <w:tr w:rsidR="003D1F73">
        <w:trPr>
          <w:trHeight w:val="23"/>
        </w:trPr>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proofErr w:type="gramStart"/>
            <w:r>
              <w:rPr>
                <w:rFonts w:ascii="仿宋" w:eastAsia="仿宋" w:hAnsi="仿宋" w:cs="仿宋" w:hint="eastAsia"/>
                <w:sz w:val="24"/>
                <w:szCs w:val="24"/>
                <w:lang w:bidi="ar"/>
              </w:rPr>
              <w:t>道客路</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琼山区</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3340.08</w:t>
            </w:r>
          </w:p>
        </w:tc>
        <w:tc>
          <w:tcPr>
            <w:tcW w:w="8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textAlignment w:val="center"/>
              <w:rPr>
                <w:rFonts w:ascii="仿宋" w:eastAsia="仿宋" w:hAnsi="仿宋" w:cs="仿宋"/>
                <w:sz w:val="24"/>
                <w:szCs w:val="24"/>
              </w:rPr>
            </w:pPr>
            <w:r>
              <w:rPr>
                <w:rFonts w:ascii="仿宋" w:eastAsia="仿宋" w:hAnsi="仿宋" w:cs="仿宋" w:hint="eastAsia"/>
                <w:sz w:val="24"/>
                <w:szCs w:val="24"/>
                <w:lang w:bidi="ar"/>
              </w:rPr>
              <w:t>本项目东起龙昆南路与现状海德路交叉口，西至与规划路（环湖路）交叉口，全长约</w:t>
            </w:r>
            <w:r>
              <w:rPr>
                <w:rFonts w:ascii="仿宋" w:eastAsia="仿宋" w:hAnsi="仿宋" w:cs="仿宋" w:hint="eastAsia"/>
                <w:sz w:val="24"/>
                <w:szCs w:val="24"/>
                <w:lang w:bidi="ar"/>
              </w:rPr>
              <w:t>441</w:t>
            </w:r>
            <w:r>
              <w:rPr>
                <w:rFonts w:ascii="仿宋" w:eastAsia="仿宋" w:hAnsi="仿宋" w:cs="仿宋" w:hint="eastAsia"/>
                <w:sz w:val="24"/>
                <w:szCs w:val="24"/>
                <w:lang w:bidi="ar"/>
              </w:rPr>
              <w:t>米，规划规划宽</w:t>
            </w:r>
            <w:r>
              <w:rPr>
                <w:rFonts w:ascii="仿宋" w:eastAsia="仿宋" w:hAnsi="仿宋" w:cs="仿宋" w:hint="eastAsia"/>
                <w:sz w:val="24"/>
                <w:szCs w:val="24"/>
                <w:lang w:bidi="ar"/>
              </w:rPr>
              <w:t>40</w:t>
            </w:r>
            <w:r>
              <w:rPr>
                <w:rFonts w:ascii="仿宋" w:eastAsia="仿宋" w:hAnsi="仿宋" w:cs="仿宋" w:hint="eastAsia"/>
                <w:sz w:val="24"/>
                <w:szCs w:val="24"/>
                <w:lang w:bidi="ar"/>
              </w:rPr>
              <w:t>米。主要建设内容包括道路工程、桥涵工程、排水工程、绿化工程、照明工程和交通工程。</w:t>
            </w:r>
          </w:p>
        </w:tc>
      </w:tr>
      <w:tr w:rsidR="003D1F73">
        <w:trPr>
          <w:trHeight w:val="23"/>
        </w:trPr>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国兴大道</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美兰区</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lang w:bidi="ar"/>
              </w:rPr>
            </w:pPr>
            <w:r>
              <w:rPr>
                <w:rFonts w:ascii="仿宋" w:eastAsia="仿宋" w:hAnsi="仿宋" w:cs="仿宋" w:hint="eastAsia"/>
                <w:sz w:val="24"/>
                <w:szCs w:val="24"/>
                <w:lang w:bidi="ar"/>
              </w:rPr>
              <w:t>5581.56</w:t>
            </w:r>
          </w:p>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w:t>
            </w:r>
            <w:r>
              <w:rPr>
                <w:rFonts w:ascii="仿宋" w:eastAsia="仿宋" w:hAnsi="仿宋" w:cs="仿宋" w:hint="eastAsia"/>
                <w:sz w:val="24"/>
                <w:szCs w:val="24"/>
                <w:lang w:bidi="ar"/>
              </w:rPr>
              <w:t>未含建设期利息</w:t>
            </w:r>
            <w:r>
              <w:rPr>
                <w:rFonts w:ascii="仿宋" w:eastAsia="仿宋" w:hAnsi="仿宋" w:cs="仿宋" w:hint="eastAsia"/>
                <w:sz w:val="24"/>
                <w:szCs w:val="24"/>
                <w:lang w:bidi="ar"/>
              </w:rPr>
              <w:t>)</w:t>
            </w:r>
          </w:p>
        </w:tc>
        <w:tc>
          <w:tcPr>
            <w:tcW w:w="8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textAlignment w:val="center"/>
              <w:rPr>
                <w:rFonts w:ascii="仿宋" w:eastAsia="仿宋" w:hAnsi="仿宋" w:cs="仿宋"/>
                <w:sz w:val="24"/>
                <w:szCs w:val="24"/>
              </w:rPr>
            </w:pPr>
            <w:r>
              <w:rPr>
                <w:rFonts w:ascii="仿宋" w:eastAsia="仿宋" w:hAnsi="仿宋" w:cs="仿宋" w:hint="eastAsia"/>
                <w:sz w:val="24"/>
                <w:szCs w:val="24"/>
                <w:lang w:bidi="ar"/>
              </w:rPr>
              <w:t>本项目位于国兴大道，西起龙昆立交，东至五指山南路，全长</w:t>
            </w:r>
            <w:r>
              <w:rPr>
                <w:rFonts w:ascii="仿宋" w:eastAsia="仿宋" w:hAnsi="仿宋" w:cs="仿宋" w:hint="eastAsia"/>
                <w:sz w:val="24"/>
                <w:szCs w:val="24"/>
                <w:lang w:bidi="ar"/>
              </w:rPr>
              <w:t>1740</w:t>
            </w:r>
            <w:r>
              <w:rPr>
                <w:rFonts w:ascii="仿宋" w:eastAsia="仿宋" w:hAnsi="仿宋" w:cs="仿宋" w:hint="eastAsia"/>
                <w:sz w:val="24"/>
                <w:szCs w:val="24"/>
                <w:lang w:bidi="ar"/>
              </w:rPr>
              <w:t>米，规划宽</w:t>
            </w:r>
            <w:r>
              <w:rPr>
                <w:rFonts w:ascii="仿宋" w:eastAsia="仿宋" w:hAnsi="仿宋" w:cs="仿宋" w:hint="eastAsia"/>
                <w:sz w:val="24"/>
                <w:szCs w:val="24"/>
                <w:lang w:bidi="ar"/>
              </w:rPr>
              <w:t>100</w:t>
            </w:r>
            <w:r>
              <w:rPr>
                <w:rFonts w:ascii="仿宋" w:eastAsia="仿宋" w:hAnsi="仿宋" w:cs="仿宋" w:hint="eastAsia"/>
                <w:sz w:val="24"/>
                <w:szCs w:val="24"/>
                <w:lang w:bidi="ar"/>
              </w:rPr>
              <w:t>米</w:t>
            </w:r>
            <w:r>
              <w:rPr>
                <w:rFonts w:ascii="仿宋" w:eastAsia="仿宋" w:hAnsi="仿宋" w:cs="仿宋" w:hint="eastAsia"/>
                <w:sz w:val="24"/>
                <w:szCs w:val="24"/>
                <w:lang w:bidi="ar"/>
              </w:rPr>
              <w:t>,</w:t>
            </w:r>
            <w:r>
              <w:rPr>
                <w:rFonts w:ascii="仿宋" w:eastAsia="仿宋" w:hAnsi="仿宋" w:cs="仿宋" w:hint="eastAsia"/>
                <w:sz w:val="24"/>
                <w:szCs w:val="24"/>
                <w:lang w:bidi="ar"/>
              </w:rPr>
              <w:t>主要建设内容包括道路工程、雨水工程、交通工程、照明工程和绿化工程等。</w:t>
            </w:r>
          </w:p>
        </w:tc>
      </w:tr>
      <w:tr w:rsidR="003D1F73">
        <w:trPr>
          <w:trHeight w:val="23"/>
        </w:trPr>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五指山南路南段</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美兰区</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26454.9</w:t>
            </w:r>
          </w:p>
        </w:tc>
        <w:tc>
          <w:tcPr>
            <w:tcW w:w="8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textAlignment w:val="center"/>
              <w:rPr>
                <w:rFonts w:ascii="仿宋" w:eastAsia="仿宋" w:hAnsi="仿宋" w:cs="仿宋"/>
                <w:sz w:val="24"/>
                <w:szCs w:val="24"/>
              </w:rPr>
            </w:pPr>
            <w:r>
              <w:rPr>
                <w:rFonts w:ascii="仿宋" w:eastAsia="仿宋" w:hAnsi="仿宋" w:cs="仿宋" w:hint="eastAsia"/>
                <w:sz w:val="24"/>
                <w:szCs w:val="24"/>
                <w:lang w:bidi="ar"/>
              </w:rPr>
              <w:t>本</w:t>
            </w:r>
            <w:proofErr w:type="gramStart"/>
            <w:r>
              <w:rPr>
                <w:rFonts w:ascii="仿宋" w:eastAsia="仿宋" w:hAnsi="仿宋" w:cs="仿宋" w:hint="eastAsia"/>
                <w:sz w:val="24"/>
                <w:szCs w:val="24"/>
                <w:lang w:bidi="ar"/>
              </w:rPr>
              <w:t>项目北</w:t>
            </w:r>
            <w:proofErr w:type="gramEnd"/>
            <w:r>
              <w:rPr>
                <w:rFonts w:ascii="仿宋" w:eastAsia="仿宋" w:hAnsi="仿宋" w:cs="仿宋" w:hint="eastAsia"/>
                <w:sz w:val="24"/>
                <w:szCs w:val="24"/>
                <w:lang w:bidi="ar"/>
              </w:rPr>
              <w:t>起顺接现状五指山路，南至</w:t>
            </w:r>
            <w:proofErr w:type="gramStart"/>
            <w:r>
              <w:rPr>
                <w:rFonts w:ascii="仿宋" w:eastAsia="仿宋" w:hAnsi="仿宋" w:cs="仿宋" w:hint="eastAsia"/>
                <w:sz w:val="24"/>
                <w:szCs w:val="24"/>
                <w:lang w:bidi="ar"/>
              </w:rPr>
              <w:t>红城湖路</w:t>
            </w:r>
            <w:proofErr w:type="gramEnd"/>
            <w:r>
              <w:rPr>
                <w:rFonts w:ascii="仿宋" w:eastAsia="仿宋" w:hAnsi="仿宋" w:cs="仿宋" w:hint="eastAsia"/>
                <w:sz w:val="24"/>
                <w:szCs w:val="24"/>
                <w:lang w:bidi="ar"/>
              </w:rPr>
              <w:t>，道路长度为</w:t>
            </w:r>
            <w:r>
              <w:rPr>
                <w:rFonts w:ascii="仿宋" w:eastAsia="仿宋" w:hAnsi="仿宋" w:cs="仿宋" w:hint="eastAsia"/>
                <w:sz w:val="24"/>
                <w:szCs w:val="24"/>
                <w:lang w:bidi="ar"/>
              </w:rPr>
              <w:t>983</w:t>
            </w:r>
            <w:r>
              <w:rPr>
                <w:rFonts w:ascii="仿宋" w:eastAsia="仿宋" w:hAnsi="仿宋" w:cs="仿宋" w:hint="eastAsia"/>
                <w:sz w:val="24"/>
                <w:szCs w:val="24"/>
                <w:lang w:bidi="ar"/>
              </w:rPr>
              <w:t>米</w:t>
            </w:r>
            <w:r>
              <w:rPr>
                <w:rFonts w:ascii="仿宋" w:eastAsia="仿宋" w:hAnsi="仿宋" w:cs="仿宋" w:hint="eastAsia"/>
                <w:sz w:val="24"/>
                <w:szCs w:val="24"/>
                <w:lang w:bidi="ar"/>
              </w:rPr>
              <w:t>,</w:t>
            </w:r>
            <w:r>
              <w:rPr>
                <w:rFonts w:ascii="仿宋" w:eastAsia="仿宋" w:hAnsi="仿宋" w:cs="仿宋" w:hint="eastAsia"/>
                <w:sz w:val="24"/>
                <w:szCs w:val="24"/>
                <w:lang w:bidi="ar"/>
              </w:rPr>
              <w:t>路幅宽度为</w:t>
            </w:r>
            <w:r>
              <w:rPr>
                <w:rFonts w:ascii="仿宋" w:eastAsia="仿宋" w:hAnsi="仿宋" w:cs="仿宋" w:hint="eastAsia"/>
                <w:sz w:val="24"/>
                <w:szCs w:val="24"/>
                <w:lang w:bidi="ar"/>
              </w:rPr>
              <w:t>40</w:t>
            </w:r>
            <w:r>
              <w:rPr>
                <w:rFonts w:ascii="仿宋" w:eastAsia="仿宋" w:hAnsi="仿宋" w:cs="仿宋" w:hint="eastAsia"/>
                <w:sz w:val="24"/>
                <w:szCs w:val="24"/>
                <w:lang w:bidi="ar"/>
              </w:rPr>
              <w:t>米。主要建设内容包括道路工程、排水工程、交通工程、照明工程和绿化工程等。</w:t>
            </w:r>
            <w:r>
              <w:rPr>
                <w:rFonts w:ascii="仿宋" w:eastAsia="仿宋" w:hAnsi="仿宋" w:cs="仿宋" w:hint="eastAsia"/>
                <w:sz w:val="24"/>
                <w:szCs w:val="24"/>
                <w:lang w:bidi="ar"/>
              </w:rPr>
              <w:t xml:space="preserve"> </w:t>
            </w:r>
          </w:p>
        </w:tc>
      </w:tr>
      <w:tr w:rsidR="003D1F73">
        <w:trPr>
          <w:trHeight w:val="23"/>
        </w:trPr>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4</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南宝南路延长线</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琼山区</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3924.38</w:t>
            </w:r>
          </w:p>
        </w:tc>
        <w:tc>
          <w:tcPr>
            <w:tcW w:w="8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textAlignment w:val="center"/>
              <w:rPr>
                <w:rFonts w:ascii="仿宋" w:eastAsia="仿宋" w:hAnsi="仿宋" w:cs="仿宋"/>
                <w:sz w:val="24"/>
                <w:szCs w:val="24"/>
              </w:rPr>
            </w:pPr>
            <w:r>
              <w:rPr>
                <w:rFonts w:ascii="仿宋" w:eastAsia="仿宋" w:hAnsi="仿宋" w:cs="仿宋" w:hint="eastAsia"/>
                <w:sz w:val="24"/>
                <w:szCs w:val="24"/>
                <w:lang w:bidi="ar"/>
              </w:rPr>
              <w:t>本</w:t>
            </w:r>
            <w:proofErr w:type="gramStart"/>
            <w:r>
              <w:rPr>
                <w:rFonts w:ascii="仿宋" w:eastAsia="仿宋" w:hAnsi="仿宋" w:cs="仿宋" w:hint="eastAsia"/>
                <w:sz w:val="24"/>
                <w:szCs w:val="24"/>
                <w:lang w:bidi="ar"/>
              </w:rPr>
              <w:t>项目北</w:t>
            </w:r>
            <w:proofErr w:type="gramEnd"/>
            <w:r>
              <w:rPr>
                <w:rFonts w:ascii="仿宋" w:eastAsia="仿宋" w:hAnsi="仿宋" w:cs="仿宋" w:hint="eastAsia"/>
                <w:sz w:val="24"/>
                <w:szCs w:val="24"/>
                <w:lang w:bidi="ar"/>
              </w:rPr>
              <w:t>顺接现状南宝南路北段，南与环湖路相交，道路长度</w:t>
            </w:r>
            <w:r>
              <w:rPr>
                <w:rFonts w:ascii="仿宋" w:eastAsia="仿宋" w:hAnsi="仿宋" w:cs="仿宋" w:hint="eastAsia"/>
                <w:sz w:val="24"/>
                <w:szCs w:val="24"/>
                <w:lang w:bidi="ar"/>
              </w:rPr>
              <w:t>682</w:t>
            </w:r>
            <w:r>
              <w:rPr>
                <w:rFonts w:ascii="仿宋" w:eastAsia="仿宋" w:hAnsi="仿宋" w:cs="仿宋" w:hint="eastAsia"/>
                <w:sz w:val="24"/>
                <w:szCs w:val="24"/>
                <w:lang w:bidi="ar"/>
              </w:rPr>
              <w:t>米，道路宽度</w:t>
            </w:r>
            <w:r>
              <w:rPr>
                <w:rFonts w:ascii="仿宋" w:eastAsia="仿宋" w:hAnsi="仿宋" w:cs="仿宋" w:hint="eastAsia"/>
                <w:sz w:val="24"/>
                <w:szCs w:val="24"/>
                <w:lang w:bidi="ar"/>
              </w:rPr>
              <w:t>40</w:t>
            </w:r>
            <w:r>
              <w:rPr>
                <w:rFonts w:ascii="仿宋" w:eastAsia="仿宋" w:hAnsi="仿宋" w:cs="仿宋" w:hint="eastAsia"/>
                <w:sz w:val="24"/>
                <w:szCs w:val="24"/>
                <w:lang w:bidi="ar"/>
              </w:rPr>
              <w:t>米。主要建设内容包括道路工程、排水工程、涵洞工程、交通工程、照明工程及绿化工程等。</w:t>
            </w:r>
          </w:p>
        </w:tc>
      </w:tr>
      <w:tr w:rsidR="003D1F73">
        <w:trPr>
          <w:trHeight w:val="23"/>
        </w:trPr>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南宝路</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美兰区</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sz w:val="24"/>
                <w:szCs w:val="24"/>
                <w:lang w:bidi="ar"/>
              </w:rPr>
            </w:pPr>
            <w:r>
              <w:rPr>
                <w:rFonts w:ascii="仿宋" w:eastAsia="仿宋" w:hAnsi="仿宋" w:cs="仿宋" w:hint="eastAsia"/>
                <w:sz w:val="24"/>
                <w:szCs w:val="24"/>
                <w:lang w:bidi="ar"/>
              </w:rPr>
              <w:t>2955.1</w:t>
            </w:r>
          </w:p>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w:t>
            </w:r>
            <w:r>
              <w:rPr>
                <w:rFonts w:ascii="仿宋" w:eastAsia="仿宋" w:hAnsi="仿宋" w:cs="仿宋" w:hint="eastAsia"/>
                <w:sz w:val="24"/>
                <w:szCs w:val="24"/>
                <w:lang w:bidi="ar"/>
              </w:rPr>
              <w:t>未含建设期利息</w:t>
            </w:r>
            <w:r>
              <w:rPr>
                <w:rFonts w:ascii="仿宋" w:eastAsia="仿宋" w:hAnsi="仿宋" w:cs="仿宋" w:hint="eastAsia"/>
                <w:sz w:val="24"/>
                <w:szCs w:val="24"/>
                <w:lang w:bidi="ar"/>
              </w:rPr>
              <w:t>)</w:t>
            </w:r>
          </w:p>
        </w:tc>
        <w:tc>
          <w:tcPr>
            <w:tcW w:w="8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textAlignment w:val="center"/>
              <w:rPr>
                <w:rFonts w:ascii="仿宋" w:eastAsia="仿宋" w:hAnsi="仿宋" w:cs="仿宋"/>
                <w:sz w:val="24"/>
                <w:szCs w:val="24"/>
              </w:rPr>
            </w:pPr>
            <w:r>
              <w:rPr>
                <w:rFonts w:ascii="仿宋" w:eastAsia="仿宋" w:hAnsi="仿宋" w:cs="仿宋" w:hint="eastAsia"/>
                <w:sz w:val="24"/>
                <w:szCs w:val="24"/>
                <w:lang w:bidi="ar"/>
              </w:rPr>
              <w:t>本项目改造道路，北接海秀东路，南至蓝天路，道路全长</w:t>
            </w:r>
            <w:r>
              <w:rPr>
                <w:rFonts w:ascii="仿宋" w:eastAsia="仿宋" w:hAnsi="仿宋" w:cs="仿宋" w:hint="eastAsia"/>
                <w:sz w:val="24"/>
                <w:szCs w:val="24"/>
                <w:lang w:bidi="ar"/>
              </w:rPr>
              <w:t>893</w:t>
            </w:r>
            <w:r>
              <w:rPr>
                <w:rFonts w:ascii="仿宋" w:eastAsia="仿宋" w:hAnsi="仿宋" w:cs="仿宋" w:hint="eastAsia"/>
                <w:sz w:val="24"/>
                <w:szCs w:val="24"/>
                <w:lang w:bidi="ar"/>
              </w:rPr>
              <w:t>米，改造红线宽度</w:t>
            </w:r>
            <w:r>
              <w:rPr>
                <w:rFonts w:ascii="仿宋" w:eastAsia="仿宋" w:hAnsi="仿宋" w:cs="仿宋" w:hint="eastAsia"/>
                <w:sz w:val="24"/>
                <w:szCs w:val="24"/>
                <w:lang w:bidi="ar"/>
              </w:rPr>
              <w:t>20</w:t>
            </w:r>
            <w:r>
              <w:rPr>
                <w:rFonts w:ascii="仿宋" w:eastAsia="仿宋" w:hAnsi="仿宋" w:cs="仿宋" w:hint="eastAsia"/>
                <w:sz w:val="24"/>
                <w:szCs w:val="24"/>
                <w:lang w:bidi="ar"/>
              </w:rPr>
              <w:t>米，主要建设内容包括道路工程、排水工程、交通工程、照明工程及绿化工程等。</w:t>
            </w:r>
          </w:p>
        </w:tc>
      </w:tr>
      <w:tr w:rsidR="003D1F73">
        <w:trPr>
          <w:trHeight w:val="23"/>
        </w:trPr>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大</w:t>
            </w:r>
            <w:proofErr w:type="gramStart"/>
            <w:r>
              <w:rPr>
                <w:rFonts w:ascii="仿宋" w:eastAsia="仿宋" w:hAnsi="仿宋" w:cs="仿宋" w:hint="eastAsia"/>
                <w:sz w:val="24"/>
                <w:szCs w:val="24"/>
                <w:lang w:bidi="ar"/>
              </w:rPr>
              <w:t>英山海</w:t>
            </w:r>
            <w:proofErr w:type="gramEnd"/>
            <w:r>
              <w:rPr>
                <w:rFonts w:ascii="仿宋" w:eastAsia="仿宋" w:hAnsi="仿宋" w:cs="仿宋" w:hint="eastAsia"/>
                <w:sz w:val="24"/>
                <w:szCs w:val="24"/>
                <w:lang w:bidi="ar"/>
              </w:rPr>
              <w:t>航地界</w:t>
            </w:r>
            <w:proofErr w:type="gramStart"/>
            <w:r>
              <w:rPr>
                <w:rFonts w:ascii="仿宋" w:eastAsia="仿宋" w:hAnsi="仿宋" w:cs="仿宋" w:hint="eastAsia"/>
                <w:sz w:val="24"/>
                <w:szCs w:val="24"/>
                <w:lang w:bidi="ar"/>
              </w:rPr>
              <w:t>处配套</w:t>
            </w:r>
            <w:proofErr w:type="gramEnd"/>
            <w:r>
              <w:rPr>
                <w:rFonts w:ascii="仿宋" w:eastAsia="仿宋" w:hAnsi="仿宋" w:cs="仿宋" w:hint="eastAsia"/>
                <w:sz w:val="24"/>
                <w:szCs w:val="24"/>
                <w:lang w:bidi="ar"/>
              </w:rPr>
              <w:t>道路</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琼山区、美兰区</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sz w:val="24"/>
                <w:szCs w:val="24"/>
                <w:lang w:bidi="ar"/>
              </w:rPr>
            </w:pPr>
            <w:r>
              <w:rPr>
                <w:rFonts w:ascii="仿宋" w:eastAsia="仿宋" w:hAnsi="仿宋" w:cs="仿宋" w:hint="eastAsia"/>
                <w:sz w:val="24"/>
                <w:szCs w:val="24"/>
                <w:lang w:bidi="ar"/>
              </w:rPr>
              <w:t>4208.47</w:t>
            </w:r>
          </w:p>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w:t>
            </w:r>
            <w:r>
              <w:rPr>
                <w:rFonts w:ascii="仿宋" w:eastAsia="仿宋" w:hAnsi="仿宋" w:cs="仿宋" w:hint="eastAsia"/>
                <w:sz w:val="24"/>
                <w:szCs w:val="24"/>
                <w:lang w:bidi="ar"/>
              </w:rPr>
              <w:t>未含建设期利息</w:t>
            </w:r>
            <w:r>
              <w:rPr>
                <w:rFonts w:ascii="仿宋" w:eastAsia="仿宋" w:hAnsi="仿宋" w:cs="仿宋" w:hint="eastAsia"/>
                <w:sz w:val="24"/>
                <w:szCs w:val="24"/>
                <w:lang w:bidi="ar"/>
              </w:rPr>
              <w:t>)</w:t>
            </w:r>
          </w:p>
        </w:tc>
        <w:tc>
          <w:tcPr>
            <w:tcW w:w="8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textAlignment w:val="center"/>
              <w:rPr>
                <w:rFonts w:ascii="仿宋" w:eastAsia="仿宋" w:hAnsi="仿宋" w:cs="仿宋"/>
                <w:sz w:val="24"/>
                <w:szCs w:val="24"/>
              </w:rPr>
            </w:pPr>
            <w:r>
              <w:rPr>
                <w:rFonts w:ascii="仿宋" w:eastAsia="仿宋" w:hAnsi="仿宋" w:cs="仿宋" w:hint="eastAsia"/>
                <w:sz w:val="24"/>
                <w:szCs w:val="24"/>
                <w:lang w:bidi="ar"/>
              </w:rPr>
              <w:t>本项目包括大英八路、大英四街、大英五街、省府北路东段、中段、西段共</w:t>
            </w:r>
            <w:r>
              <w:rPr>
                <w:rFonts w:ascii="仿宋" w:eastAsia="仿宋" w:hAnsi="仿宋" w:cs="仿宋" w:hint="eastAsia"/>
                <w:sz w:val="24"/>
                <w:szCs w:val="24"/>
                <w:lang w:bidi="ar"/>
              </w:rPr>
              <w:t>6</w:t>
            </w:r>
            <w:r>
              <w:rPr>
                <w:rFonts w:ascii="仿宋" w:eastAsia="仿宋" w:hAnsi="仿宋" w:cs="仿宋" w:hint="eastAsia"/>
                <w:sz w:val="24"/>
                <w:szCs w:val="24"/>
                <w:lang w:bidi="ar"/>
              </w:rPr>
              <w:t>条政府投资段道路建设。其中，大英八路（中段）北起大英一街，南至省府北路，长约</w:t>
            </w:r>
            <w:r>
              <w:rPr>
                <w:rFonts w:ascii="仿宋" w:eastAsia="仿宋" w:hAnsi="仿宋" w:cs="仿宋" w:hint="eastAsia"/>
                <w:sz w:val="24"/>
                <w:szCs w:val="24"/>
                <w:lang w:bidi="ar"/>
              </w:rPr>
              <w:t>287</w:t>
            </w:r>
            <w:r>
              <w:rPr>
                <w:rFonts w:ascii="仿宋" w:eastAsia="仿宋" w:hAnsi="仿宋" w:cs="仿宋" w:hint="eastAsia"/>
                <w:sz w:val="24"/>
                <w:szCs w:val="24"/>
                <w:lang w:bidi="ar"/>
              </w:rPr>
              <w:t>米，规划宽</w:t>
            </w:r>
            <w:r>
              <w:rPr>
                <w:rFonts w:ascii="仿宋" w:eastAsia="仿宋" w:hAnsi="仿宋" w:cs="仿宋" w:hint="eastAsia"/>
                <w:sz w:val="24"/>
                <w:szCs w:val="24"/>
                <w:lang w:bidi="ar"/>
              </w:rPr>
              <w:t>30</w:t>
            </w:r>
            <w:r>
              <w:rPr>
                <w:rFonts w:ascii="仿宋" w:eastAsia="仿宋" w:hAnsi="仿宋" w:cs="仿宋" w:hint="eastAsia"/>
                <w:sz w:val="24"/>
                <w:szCs w:val="24"/>
                <w:lang w:bidi="ar"/>
              </w:rPr>
              <w:t>米；大英四街（东段）西起大英七路，东至大英八路，长约</w:t>
            </w:r>
            <w:r>
              <w:rPr>
                <w:rFonts w:ascii="仿宋" w:eastAsia="仿宋" w:hAnsi="仿宋" w:cs="仿宋" w:hint="eastAsia"/>
                <w:sz w:val="24"/>
                <w:szCs w:val="24"/>
                <w:lang w:bidi="ar"/>
              </w:rPr>
              <w:t>270</w:t>
            </w:r>
            <w:r>
              <w:rPr>
                <w:rFonts w:ascii="仿宋" w:eastAsia="仿宋" w:hAnsi="仿宋" w:cs="仿宋" w:hint="eastAsia"/>
                <w:sz w:val="24"/>
                <w:szCs w:val="24"/>
                <w:lang w:bidi="ar"/>
              </w:rPr>
              <w:t>米，规划宽</w:t>
            </w:r>
            <w:r>
              <w:rPr>
                <w:rFonts w:ascii="仿宋" w:eastAsia="仿宋" w:hAnsi="仿宋" w:cs="仿宋" w:hint="eastAsia"/>
                <w:sz w:val="24"/>
                <w:szCs w:val="24"/>
                <w:lang w:bidi="ar"/>
              </w:rPr>
              <w:t>20</w:t>
            </w:r>
            <w:r>
              <w:rPr>
                <w:rFonts w:ascii="仿宋" w:eastAsia="仿宋" w:hAnsi="仿宋" w:cs="仿宋" w:hint="eastAsia"/>
                <w:sz w:val="24"/>
                <w:szCs w:val="24"/>
                <w:lang w:bidi="ar"/>
              </w:rPr>
              <w:t>米；大英五街（西段）西起龙昆南路、东至大英二路，长约</w:t>
            </w:r>
            <w:r>
              <w:rPr>
                <w:rFonts w:ascii="仿宋" w:eastAsia="仿宋" w:hAnsi="仿宋" w:cs="仿宋" w:hint="eastAsia"/>
                <w:sz w:val="24"/>
                <w:szCs w:val="24"/>
                <w:lang w:bidi="ar"/>
              </w:rPr>
              <w:t>547</w:t>
            </w:r>
            <w:r>
              <w:rPr>
                <w:rFonts w:ascii="仿宋" w:eastAsia="仿宋" w:hAnsi="仿宋" w:cs="仿宋" w:hint="eastAsia"/>
                <w:sz w:val="24"/>
                <w:szCs w:val="24"/>
                <w:lang w:bidi="ar"/>
              </w:rPr>
              <w:t>米，规划宽</w:t>
            </w:r>
            <w:r>
              <w:rPr>
                <w:rFonts w:ascii="仿宋" w:eastAsia="仿宋" w:hAnsi="仿宋" w:cs="仿宋" w:hint="eastAsia"/>
                <w:sz w:val="24"/>
                <w:szCs w:val="24"/>
                <w:lang w:bidi="ar"/>
              </w:rPr>
              <w:t>20</w:t>
            </w:r>
            <w:r>
              <w:rPr>
                <w:rFonts w:ascii="仿宋" w:eastAsia="仿宋" w:hAnsi="仿宋" w:cs="仿宋" w:hint="eastAsia"/>
                <w:sz w:val="24"/>
                <w:szCs w:val="24"/>
                <w:lang w:bidi="ar"/>
              </w:rPr>
              <w:t>米。主要建设内容包括道路工程、交通工程、排水工程、照明工程机绿化工程。</w:t>
            </w:r>
          </w:p>
        </w:tc>
      </w:tr>
      <w:tr w:rsidR="003D1F73">
        <w:trPr>
          <w:trHeight w:val="23"/>
        </w:trPr>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7</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海口市美兰</w:t>
            </w:r>
            <w:r>
              <w:rPr>
                <w:rFonts w:ascii="仿宋" w:eastAsia="仿宋" w:hAnsi="仿宋" w:cs="仿宋" w:hint="eastAsia"/>
                <w:sz w:val="24"/>
                <w:szCs w:val="24"/>
                <w:lang w:bidi="ar"/>
              </w:rPr>
              <w:lastRenderedPageBreak/>
              <w:t>机场二期周边路网工程</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lastRenderedPageBreak/>
              <w:t>美兰区</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F73" w:rsidRDefault="00BE0744">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lang w:bidi="ar"/>
              </w:rPr>
              <w:t>34975.27</w:t>
            </w:r>
          </w:p>
        </w:tc>
        <w:tc>
          <w:tcPr>
            <w:tcW w:w="8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F73" w:rsidRDefault="00BE0744">
            <w:pPr>
              <w:widowControl/>
              <w:textAlignment w:val="center"/>
              <w:rPr>
                <w:rFonts w:ascii="仿宋" w:eastAsia="仿宋" w:hAnsi="仿宋" w:cs="仿宋"/>
                <w:sz w:val="24"/>
                <w:szCs w:val="24"/>
              </w:rPr>
            </w:pPr>
            <w:r>
              <w:rPr>
                <w:rFonts w:ascii="仿宋" w:eastAsia="仿宋" w:hAnsi="仿宋" w:cs="仿宋" w:hint="eastAsia"/>
                <w:sz w:val="24"/>
                <w:szCs w:val="24"/>
                <w:lang w:bidi="ar"/>
              </w:rPr>
              <w:t>海口市美兰机场二期周边路网工程位于海口市美兰区演丰镇，道路总体呈东西</w:t>
            </w:r>
            <w:r>
              <w:rPr>
                <w:rFonts w:ascii="仿宋" w:eastAsia="仿宋" w:hAnsi="仿宋" w:cs="仿宋" w:hint="eastAsia"/>
                <w:sz w:val="24"/>
                <w:szCs w:val="24"/>
                <w:lang w:bidi="ar"/>
              </w:rPr>
              <w:t>走向，</w:t>
            </w:r>
            <w:proofErr w:type="gramStart"/>
            <w:r>
              <w:rPr>
                <w:rFonts w:ascii="仿宋" w:eastAsia="仿宋" w:hAnsi="仿宋" w:cs="仿宋" w:hint="eastAsia"/>
                <w:sz w:val="24"/>
                <w:szCs w:val="24"/>
                <w:lang w:bidi="ar"/>
              </w:rPr>
              <w:t>连接美</w:t>
            </w:r>
            <w:proofErr w:type="gramEnd"/>
            <w:r>
              <w:rPr>
                <w:rFonts w:ascii="仿宋" w:eastAsia="仿宋" w:hAnsi="仿宋" w:cs="仿宋" w:hint="eastAsia"/>
                <w:sz w:val="24"/>
                <w:szCs w:val="24"/>
                <w:lang w:bidi="ar"/>
              </w:rPr>
              <w:t>兰机场二期对外连接交通，工程起点设于</w:t>
            </w:r>
            <w:proofErr w:type="gramStart"/>
            <w:r>
              <w:rPr>
                <w:rFonts w:ascii="仿宋" w:eastAsia="仿宋" w:hAnsi="仿宋" w:cs="仿宋" w:hint="eastAsia"/>
                <w:sz w:val="24"/>
                <w:szCs w:val="24"/>
                <w:lang w:bidi="ar"/>
              </w:rPr>
              <w:t>大顶村西侧</w:t>
            </w:r>
            <w:proofErr w:type="gramEnd"/>
            <w:r>
              <w:rPr>
                <w:rFonts w:ascii="仿宋" w:eastAsia="仿宋" w:hAnsi="仿宋" w:cs="仿宋" w:hint="eastAsia"/>
                <w:sz w:val="24"/>
                <w:szCs w:val="24"/>
                <w:lang w:bidi="ar"/>
              </w:rPr>
              <w:t>附近，往西北方向跨越海</w:t>
            </w:r>
            <w:r>
              <w:rPr>
                <w:rFonts w:ascii="仿宋" w:eastAsia="仿宋" w:hAnsi="仿宋" w:cs="仿宋" w:hint="eastAsia"/>
                <w:sz w:val="24"/>
                <w:szCs w:val="24"/>
                <w:lang w:bidi="ar"/>
              </w:rPr>
              <w:lastRenderedPageBreak/>
              <w:t>南</w:t>
            </w:r>
            <w:proofErr w:type="gramStart"/>
            <w:r>
              <w:rPr>
                <w:rFonts w:ascii="仿宋" w:eastAsia="仿宋" w:hAnsi="仿宋" w:cs="仿宋" w:hint="eastAsia"/>
                <w:sz w:val="24"/>
                <w:szCs w:val="24"/>
                <w:lang w:bidi="ar"/>
              </w:rPr>
              <w:t>东环高铁</w:t>
            </w:r>
            <w:proofErr w:type="gramEnd"/>
            <w:r>
              <w:rPr>
                <w:rFonts w:ascii="仿宋" w:eastAsia="仿宋" w:hAnsi="仿宋" w:cs="仿宋" w:hint="eastAsia"/>
                <w:sz w:val="24"/>
                <w:szCs w:val="24"/>
                <w:lang w:bidi="ar"/>
              </w:rPr>
              <w:t>，布设跨铁大桥，跨铁路后从谭康村西侧穿过，与美兰互通被交</w:t>
            </w:r>
            <w:r>
              <w:rPr>
                <w:rFonts w:ascii="仿宋" w:eastAsia="仿宋" w:hAnsi="仿宋" w:cs="仿宋" w:hint="eastAsia"/>
                <w:sz w:val="24"/>
                <w:szCs w:val="24"/>
                <w:lang w:bidi="ar"/>
              </w:rPr>
              <w:t xml:space="preserve"> </w:t>
            </w:r>
            <w:r>
              <w:rPr>
                <w:rFonts w:ascii="仿宋" w:eastAsia="仿宋" w:hAnsi="仿宋" w:cs="仿宋" w:hint="eastAsia"/>
                <w:sz w:val="24"/>
                <w:szCs w:val="24"/>
                <w:lang w:bidi="ar"/>
              </w:rPr>
              <w:t>路重合，在</w:t>
            </w:r>
            <w:r>
              <w:rPr>
                <w:rFonts w:ascii="仿宋" w:eastAsia="仿宋" w:hAnsi="仿宋" w:cs="仿宋" w:hint="eastAsia"/>
                <w:sz w:val="24"/>
                <w:szCs w:val="24"/>
                <w:lang w:bidi="ar"/>
              </w:rPr>
              <w:t xml:space="preserve"> K2+600 </w:t>
            </w:r>
            <w:r>
              <w:rPr>
                <w:rFonts w:ascii="仿宋" w:eastAsia="仿宋" w:hAnsi="仿宋" w:cs="仿宋" w:hint="eastAsia"/>
                <w:sz w:val="24"/>
                <w:szCs w:val="24"/>
                <w:lang w:bidi="ar"/>
              </w:rPr>
              <w:t>处跨越海文高速，终点于现状的美兰互通被交路相接，道路长约</w:t>
            </w:r>
            <w:r>
              <w:rPr>
                <w:rFonts w:ascii="仿宋" w:eastAsia="仿宋" w:hAnsi="仿宋" w:cs="仿宋" w:hint="eastAsia"/>
                <w:sz w:val="24"/>
                <w:szCs w:val="24"/>
                <w:lang w:bidi="ar"/>
              </w:rPr>
              <w:t>3km</w:t>
            </w:r>
            <w:r>
              <w:rPr>
                <w:rFonts w:ascii="仿宋" w:eastAsia="仿宋" w:hAnsi="仿宋" w:cs="仿宋" w:hint="eastAsia"/>
                <w:sz w:val="24"/>
                <w:szCs w:val="24"/>
                <w:lang w:bidi="ar"/>
              </w:rPr>
              <w:t>，路基宽为</w:t>
            </w:r>
            <w:r>
              <w:rPr>
                <w:rFonts w:ascii="仿宋" w:eastAsia="仿宋" w:hAnsi="仿宋" w:cs="仿宋" w:hint="eastAsia"/>
                <w:sz w:val="24"/>
                <w:szCs w:val="24"/>
                <w:lang w:bidi="ar"/>
              </w:rPr>
              <w:t>40m</w:t>
            </w:r>
            <w:r>
              <w:rPr>
                <w:rFonts w:ascii="仿宋" w:eastAsia="仿宋" w:hAnsi="仿宋" w:cs="仿宋" w:hint="eastAsia"/>
                <w:sz w:val="24"/>
                <w:szCs w:val="24"/>
                <w:lang w:bidi="ar"/>
              </w:rPr>
              <w:t>，主要</w:t>
            </w:r>
            <w:proofErr w:type="gramStart"/>
            <w:r>
              <w:rPr>
                <w:rFonts w:ascii="仿宋" w:eastAsia="仿宋" w:hAnsi="仿宋" w:cs="仿宋" w:hint="eastAsia"/>
                <w:sz w:val="24"/>
                <w:szCs w:val="24"/>
                <w:lang w:bidi="ar"/>
              </w:rPr>
              <w:t>建设建设</w:t>
            </w:r>
            <w:proofErr w:type="gramEnd"/>
            <w:r>
              <w:rPr>
                <w:rFonts w:ascii="仿宋" w:eastAsia="仿宋" w:hAnsi="仿宋" w:cs="仿宋" w:hint="eastAsia"/>
                <w:sz w:val="24"/>
                <w:szCs w:val="24"/>
                <w:lang w:bidi="ar"/>
              </w:rPr>
              <w:t>内容包括道路工程、桥涵工程、交通工程、排水工程、照明工程和道路绿化工程等。</w:t>
            </w:r>
          </w:p>
        </w:tc>
      </w:tr>
    </w:tbl>
    <w:p w:rsidR="003D1F73" w:rsidRDefault="00BE0744">
      <w:pPr>
        <w:widowControl/>
        <w:adjustRightInd w:val="0"/>
        <w:snapToGrid w:val="0"/>
        <w:spacing w:line="440" w:lineRule="exact"/>
        <w:rPr>
          <w:rFonts w:ascii="仿宋" w:eastAsia="仿宋" w:hAnsi="仿宋" w:cs="Arial"/>
          <w:color w:val="000000"/>
          <w:kern w:val="0"/>
          <w:sz w:val="24"/>
          <w:szCs w:val="24"/>
        </w:rPr>
        <w:sectPr w:rsidR="003D1F73">
          <w:pgSz w:w="16838" w:h="11906" w:orient="landscape"/>
          <w:pgMar w:top="1800" w:right="1440" w:bottom="1800" w:left="1440" w:header="851" w:footer="992" w:gutter="0"/>
          <w:cols w:space="720"/>
          <w:docGrid w:type="lines" w:linePitch="312"/>
        </w:sectPr>
      </w:pPr>
      <w:r>
        <w:rPr>
          <w:rFonts w:ascii="仿宋" w:eastAsia="仿宋" w:hAnsi="仿宋" w:cs="Arial" w:hint="eastAsia"/>
          <w:color w:val="000000"/>
          <w:kern w:val="0"/>
          <w:sz w:val="24"/>
          <w:szCs w:val="24"/>
        </w:rPr>
        <w:lastRenderedPageBreak/>
        <w:t>备注：本表中除美兰机场二期工程投资来自立项批复，其他均为可</w:t>
      </w:r>
      <w:proofErr w:type="gramStart"/>
      <w:r>
        <w:rPr>
          <w:rFonts w:ascii="仿宋" w:eastAsia="仿宋" w:hAnsi="仿宋" w:cs="Arial" w:hint="eastAsia"/>
          <w:color w:val="000000"/>
          <w:kern w:val="0"/>
          <w:sz w:val="24"/>
          <w:szCs w:val="24"/>
        </w:rPr>
        <w:t>研</w:t>
      </w:r>
      <w:proofErr w:type="gramEnd"/>
      <w:r>
        <w:rPr>
          <w:rFonts w:ascii="仿宋" w:eastAsia="仿宋" w:hAnsi="仿宋" w:cs="Arial" w:hint="eastAsia"/>
          <w:color w:val="000000"/>
          <w:kern w:val="0"/>
          <w:sz w:val="24"/>
          <w:szCs w:val="24"/>
        </w:rPr>
        <w:t>批复。项目建设内容以最终政府审定结果为准。</w:t>
      </w:r>
    </w:p>
    <w:p w:rsidR="003D1F73" w:rsidRDefault="00BE0744" w:rsidP="00B94472">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lastRenderedPageBreak/>
        <w:t>2</w:t>
      </w:r>
      <w:r>
        <w:rPr>
          <w:rFonts w:ascii="仿宋" w:eastAsia="仿宋" w:hAnsi="仿宋" w:cs="Arial" w:hint="eastAsia"/>
          <w:color w:val="000000"/>
          <w:kern w:val="0"/>
          <w:sz w:val="28"/>
          <w:szCs w:val="28"/>
        </w:rPr>
        <w:t>、合作期限：</w:t>
      </w:r>
      <w:r>
        <w:rPr>
          <w:rFonts w:ascii="仿宋" w:eastAsia="仿宋" w:hAnsi="仿宋" w:cs="Arial" w:hint="eastAsia"/>
          <w:color w:val="000000"/>
          <w:kern w:val="0"/>
          <w:sz w:val="28"/>
          <w:szCs w:val="28"/>
        </w:rPr>
        <w:t>11</w:t>
      </w:r>
      <w:r>
        <w:rPr>
          <w:rFonts w:ascii="仿宋" w:eastAsia="仿宋" w:hAnsi="仿宋" w:cs="Arial" w:hint="eastAsia"/>
          <w:color w:val="000000"/>
          <w:kern w:val="0"/>
          <w:sz w:val="28"/>
          <w:szCs w:val="28"/>
        </w:rPr>
        <w:t>年，包含建设期</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年（暂定）</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运营期</w:t>
      </w:r>
      <w:r>
        <w:rPr>
          <w:rFonts w:ascii="仿宋" w:eastAsia="仿宋" w:hAnsi="仿宋" w:cs="Arial" w:hint="eastAsia"/>
          <w:color w:val="000000"/>
          <w:kern w:val="0"/>
          <w:sz w:val="28"/>
          <w:szCs w:val="28"/>
        </w:rPr>
        <w:t>10</w:t>
      </w:r>
      <w:r>
        <w:rPr>
          <w:rFonts w:ascii="仿宋" w:eastAsia="仿宋" w:hAnsi="仿宋" w:cs="Arial" w:hint="eastAsia"/>
          <w:color w:val="000000"/>
          <w:kern w:val="0"/>
          <w:sz w:val="28"/>
          <w:szCs w:val="28"/>
        </w:rPr>
        <w:t>年</w:t>
      </w:r>
    </w:p>
    <w:p w:rsidR="003D1F73" w:rsidRDefault="00BE0744" w:rsidP="00B94472">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3</w:t>
      </w:r>
      <w:r>
        <w:rPr>
          <w:rFonts w:ascii="仿宋" w:eastAsia="仿宋" w:hAnsi="仿宋" w:cs="Arial" w:hint="eastAsia"/>
          <w:color w:val="000000"/>
          <w:kern w:val="0"/>
          <w:sz w:val="28"/>
          <w:szCs w:val="28"/>
        </w:rPr>
        <w:t>、回报机制：政府付费</w:t>
      </w:r>
    </w:p>
    <w:p w:rsidR="003D1F73" w:rsidRDefault="00BE0744" w:rsidP="00B94472">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六、评审小组成员</w:t>
      </w:r>
    </w:p>
    <w:p w:rsidR="003D1F73" w:rsidRDefault="00BE0744" w:rsidP="00B94472">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宋振忠、宋振江、王迎春、张广利、万寅敏、李杉、周磊</w:t>
      </w:r>
    </w:p>
    <w:p w:rsidR="003D1F73" w:rsidRDefault="00BE0744" w:rsidP="00B94472">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七、采购结果确认谈判工作组成员</w:t>
      </w:r>
    </w:p>
    <w:p w:rsidR="003D1F73" w:rsidRDefault="00BE0744" w:rsidP="00B94472">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龙舒华、杜定绩、吴国梅、曹子芸、殷建军、李知敏、毛晓明</w:t>
      </w:r>
    </w:p>
    <w:p w:rsidR="003D1F73" w:rsidRDefault="00BE0744" w:rsidP="00B94472">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八、项目联系人及联系方式</w:t>
      </w:r>
    </w:p>
    <w:p w:rsidR="003D1F73" w:rsidRDefault="00BE0744" w:rsidP="00B94472">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联系人：李先生</w:t>
      </w: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联系方式：</w:t>
      </w:r>
      <w:r>
        <w:rPr>
          <w:rFonts w:ascii="仿宋" w:eastAsia="仿宋" w:hAnsi="仿宋" w:cs="Arial"/>
          <w:color w:val="000000"/>
          <w:kern w:val="0"/>
          <w:sz w:val="28"/>
          <w:szCs w:val="28"/>
        </w:rPr>
        <w:t>0898-68723921</w:t>
      </w:r>
    </w:p>
    <w:p w:rsidR="003D1F73" w:rsidRDefault="00BE0744" w:rsidP="00B94472">
      <w:pPr>
        <w:widowControl/>
        <w:adjustRightInd w:val="0"/>
        <w:snapToGrid w:val="0"/>
        <w:spacing w:line="360" w:lineRule="auto"/>
        <w:ind w:firstLineChars="600" w:firstLine="1680"/>
        <w:rPr>
          <w:rFonts w:ascii="仿宋" w:eastAsia="仿宋" w:hAnsi="仿宋" w:cs="Arial"/>
          <w:color w:val="000000"/>
          <w:kern w:val="0"/>
          <w:sz w:val="28"/>
          <w:szCs w:val="28"/>
        </w:rPr>
      </w:pPr>
      <w:r>
        <w:rPr>
          <w:rFonts w:ascii="仿宋" w:eastAsia="仿宋" w:hAnsi="仿宋" w:cs="Arial" w:hint="eastAsia"/>
          <w:color w:val="000000"/>
          <w:kern w:val="0"/>
          <w:sz w:val="28"/>
          <w:szCs w:val="28"/>
        </w:rPr>
        <w:t>沈先生</w:t>
      </w: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010-51283688</w:t>
      </w:r>
    </w:p>
    <w:p w:rsidR="003D1F73" w:rsidRDefault="003D1F73" w:rsidP="00B94472">
      <w:pPr>
        <w:widowControl/>
        <w:adjustRightInd w:val="0"/>
        <w:snapToGrid w:val="0"/>
        <w:spacing w:line="440" w:lineRule="exact"/>
        <w:ind w:firstLineChars="200" w:firstLine="560"/>
        <w:rPr>
          <w:rFonts w:ascii="仿宋" w:eastAsia="仿宋" w:hAnsi="仿宋" w:cs="Arial"/>
          <w:color w:val="000000"/>
          <w:kern w:val="0"/>
          <w:sz w:val="28"/>
          <w:szCs w:val="28"/>
        </w:rPr>
      </w:pPr>
    </w:p>
    <w:p w:rsidR="003D1F73" w:rsidRDefault="003D1F73">
      <w:pPr>
        <w:widowControl/>
        <w:adjustRightInd w:val="0"/>
        <w:snapToGrid w:val="0"/>
        <w:spacing w:line="440" w:lineRule="exact"/>
        <w:ind w:firstLine="560"/>
        <w:rPr>
          <w:rFonts w:ascii="仿宋" w:eastAsia="仿宋" w:hAnsi="仿宋" w:cs="Arial"/>
          <w:color w:val="000000"/>
          <w:kern w:val="0"/>
          <w:sz w:val="28"/>
          <w:szCs w:val="28"/>
        </w:rPr>
      </w:pPr>
    </w:p>
    <w:p w:rsidR="003D1F73" w:rsidRDefault="00BE0744">
      <w:pPr>
        <w:widowControl/>
        <w:adjustRightInd w:val="0"/>
        <w:snapToGrid w:val="0"/>
        <w:spacing w:line="440" w:lineRule="exact"/>
        <w:ind w:firstLine="560"/>
        <w:jc w:val="right"/>
        <w:rPr>
          <w:rFonts w:ascii="仿宋" w:eastAsia="仿宋" w:hAnsi="仿宋" w:cs="Arial"/>
          <w:color w:val="000000"/>
          <w:kern w:val="0"/>
          <w:sz w:val="28"/>
          <w:szCs w:val="28"/>
        </w:rPr>
      </w:pP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月14</w:t>
      </w:r>
      <w:bookmarkStart w:id="0" w:name="_GoBack"/>
      <w:bookmarkEnd w:id="0"/>
      <w:r>
        <w:rPr>
          <w:rFonts w:ascii="仿宋" w:eastAsia="仿宋" w:hAnsi="仿宋" w:cs="Arial" w:hint="eastAsia"/>
          <w:color w:val="000000"/>
          <w:kern w:val="0"/>
          <w:sz w:val="28"/>
          <w:szCs w:val="28"/>
        </w:rPr>
        <w:t>日</w:t>
      </w:r>
    </w:p>
    <w:p w:rsidR="003D1F73" w:rsidRDefault="003D1F73">
      <w:pPr>
        <w:widowControl/>
        <w:adjustRightInd w:val="0"/>
        <w:snapToGrid w:val="0"/>
        <w:spacing w:line="440" w:lineRule="exact"/>
        <w:ind w:firstLine="560"/>
        <w:rPr>
          <w:rFonts w:ascii="仿宋" w:eastAsia="仿宋" w:hAnsi="仿宋" w:cs="Arial"/>
          <w:color w:val="000000"/>
          <w:kern w:val="0"/>
          <w:sz w:val="28"/>
          <w:szCs w:val="28"/>
        </w:rPr>
      </w:pPr>
    </w:p>
    <w:p w:rsidR="003D1F73" w:rsidRDefault="003D1F73">
      <w:pPr>
        <w:rPr>
          <w:sz w:val="28"/>
          <w:szCs w:val="28"/>
        </w:rPr>
      </w:pPr>
    </w:p>
    <w:sectPr w:rsidR="003D1F73">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8E"/>
    <w:rsid w:val="00042FF3"/>
    <w:rsid w:val="000507A6"/>
    <w:rsid w:val="0005542C"/>
    <w:rsid w:val="00056359"/>
    <w:rsid w:val="000A71EE"/>
    <w:rsid w:val="000B12B3"/>
    <w:rsid w:val="000D47AA"/>
    <w:rsid w:val="000E187D"/>
    <w:rsid w:val="00187071"/>
    <w:rsid w:val="001A0E8D"/>
    <w:rsid w:val="001B24F9"/>
    <w:rsid w:val="001C3BB6"/>
    <w:rsid w:val="001D506E"/>
    <w:rsid w:val="001D7603"/>
    <w:rsid w:val="002032A2"/>
    <w:rsid w:val="00203531"/>
    <w:rsid w:val="002147EE"/>
    <w:rsid w:val="00236BEB"/>
    <w:rsid w:val="00284884"/>
    <w:rsid w:val="00285201"/>
    <w:rsid w:val="0029071B"/>
    <w:rsid w:val="002E098C"/>
    <w:rsid w:val="00350662"/>
    <w:rsid w:val="0037500B"/>
    <w:rsid w:val="00395879"/>
    <w:rsid w:val="003B56F0"/>
    <w:rsid w:val="003C4E8B"/>
    <w:rsid w:val="003D1F73"/>
    <w:rsid w:val="003D2B4D"/>
    <w:rsid w:val="003E031C"/>
    <w:rsid w:val="003E79EA"/>
    <w:rsid w:val="00411C92"/>
    <w:rsid w:val="00412399"/>
    <w:rsid w:val="0047248E"/>
    <w:rsid w:val="004A0EE5"/>
    <w:rsid w:val="004D7BA1"/>
    <w:rsid w:val="00526E79"/>
    <w:rsid w:val="00537824"/>
    <w:rsid w:val="00560106"/>
    <w:rsid w:val="0059783A"/>
    <w:rsid w:val="005B1EAC"/>
    <w:rsid w:val="005B3C5D"/>
    <w:rsid w:val="005E0128"/>
    <w:rsid w:val="006549DE"/>
    <w:rsid w:val="00695CE9"/>
    <w:rsid w:val="006B5A90"/>
    <w:rsid w:val="006D098E"/>
    <w:rsid w:val="006D7CFB"/>
    <w:rsid w:val="00742C1C"/>
    <w:rsid w:val="00744DBA"/>
    <w:rsid w:val="0077198F"/>
    <w:rsid w:val="007A1505"/>
    <w:rsid w:val="007B0D23"/>
    <w:rsid w:val="007E205E"/>
    <w:rsid w:val="008F267F"/>
    <w:rsid w:val="00901B34"/>
    <w:rsid w:val="009511EC"/>
    <w:rsid w:val="00982D83"/>
    <w:rsid w:val="009B7ABB"/>
    <w:rsid w:val="00A42897"/>
    <w:rsid w:val="00A60737"/>
    <w:rsid w:val="00A824D2"/>
    <w:rsid w:val="00A839E2"/>
    <w:rsid w:val="00A95CDE"/>
    <w:rsid w:val="00AB2518"/>
    <w:rsid w:val="00AC0D6A"/>
    <w:rsid w:val="00AF1848"/>
    <w:rsid w:val="00B009EE"/>
    <w:rsid w:val="00B64965"/>
    <w:rsid w:val="00B94472"/>
    <w:rsid w:val="00BA0667"/>
    <w:rsid w:val="00BE0744"/>
    <w:rsid w:val="00BE5DCE"/>
    <w:rsid w:val="00C053EB"/>
    <w:rsid w:val="00C31029"/>
    <w:rsid w:val="00C50E63"/>
    <w:rsid w:val="00C95E3D"/>
    <w:rsid w:val="00CA482C"/>
    <w:rsid w:val="00CA5890"/>
    <w:rsid w:val="00CF0ABB"/>
    <w:rsid w:val="00D01F7A"/>
    <w:rsid w:val="00D274DD"/>
    <w:rsid w:val="00D6217D"/>
    <w:rsid w:val="00D87041"/>
    <w:rsid w:val="00DA6459"/>
    <w:rsid w:val="00DA7EFD"/>
    <w:rsid w:val="00DF20F8"/>
    <w:rsid w:val="00E1037D"/>
    <w:rsid w:val="00E23D3B"/>
    <w:rsid w:val="00E74941"/>
    <w:rsid w:val="00E8386A"/>
    <w:rsid w:val="00E87B57"/>
    <w:rsid w:val="00EA2AA1"/>
    <w:rsid w:val="00ED15EC"/>
    <w:rsid w:val="00F10067"/>
    <w:rsid w:val="00F44794"/>
    <w:rsid w:val="00F546C6"/>
    <w:rsid w:val="00FB0BD8"/>
    <w:rsid w:val="00FE1F45"/>
    <w:rsid w:val="00FE3B5D"/>
    <w:rsid w:val="031E241D"/>
    <w:rsid w:val="3DE80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apple-converted-space">
    <w:name w:val="apple-converted-space"/>
    <w:basedOn w:val="a0"/>
    <w:qFormat/>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rPr>
      <w:sz w:val="18"/>
      <w:szCs w:val="18"/>
    </w:rPr>
  </w:style>
  <w:style w:type="paragraph" w:customStyle="1" w:styleId="Char4">
    <w:name w:val="段落 Char"/>
    <w:basedOn w:val="a"/>
    <w:qFormat/>
    <w:pPr>
      <w:topLinePunct/>
      <w:adjustRightInd w:val="0"/>
      <w:spacing w:line="360" w:lineRule="auto"/>
      <w:ind w:firstLineChars="200" w:firstLine="558"/>
      <w:textAlignment w:val="baseline"/>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apple-converted-space">
    <w:name w:val="apple-converted-space"/>
    <w:basedOn w:val="a0"/>
    <w:qFormat/>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rPr>
      <w:sz w:val="18"/>
      <w:szCs w:val="18"/>
    </w:rPr>
  </w:style>
  <w:style w:type="paragraph" w:customStyle="1" w:styleId="Char4">
    <w:name w:val="段落 Char"/>
    <w:basedOn w:val="a"/>
    <w:qFormat/>
    <w:pPr>
      <w:topLinePunct/>
      <w:adjustRightInd w:val="0"/>
      <w:spacing w:line="360" w:lineRule="auto"/>
      <w:ind w:firstLineChars="200" w:firstLine="558"/>
      <w:textAlignment w:val="baseline"/>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305</Words>
  <Characters>1741</Characters>
  <Application>Microsoft Office Word</Application>
  <DocSecurity>0</DocSecurity>
  <Lines>14</Lines>
  <Paragraphs>4</Paragraphs>
  <ScaleCrop>false</ScaleCrop>
  <Company>北京中设泛华工程咨询有限公司</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Windows User</cp:lastModifiedBy>
  <cp:revision>78</cp:revision>
  <cp:lastPrinted>2016-03-07T08:07:00Z</cp:lastPrinted>
  <dcterms:created xsi:type="dcterms:W3CDTF">2016-03-07T08:07:00Z</dcterms:created>
  <dcterms:modified xsi:type="dcterms:W3CDTF">2016-07-07T01:29:00Z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