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A" w:rsidRDefault="00A66BEA">
      <w:pPr>
        <w:adjustRightInd w:val="0"/>
        <w:snapToGrid w:val="0"/>
        <w:spacing w:line="340" w:lineRule="exact"/>
        <w:jc w:val="center"/>
        <w:rPr>
          <w:b/>
          <w:sz w:val="32"/>
          <w:szCs w:val="32"/>
        </w:rPr>
      </w:pPr>
      <w:r>
        <w:rPr>
          <w:rFonts w:cs="Tahoma" w:hint="eastAsia"/>
          <w:b/>
          <w:sz w:val="32"/>
          <w:szCs w:val="32"/>
        </w:rPr>
        <w:t>海南和正招标有限公司（</w:t>
      </w:r>
      <w:r>
        <w:rPr>
          <w:rFonts w:ascii="宋体" w:hAnsi="宋体" w:cs="Arial"/>
          <w:b/>
          <w:spacing w:val="10"/>
          <w:kern w:val="0"/>
          <w:sz w:val="32"/>
          <w:szCs w:val="32"/>
        </w:rPr>
        <w:t>HNHZ2016-132-1</w:t>
      </w:r>
      <w:r>
        <w:rPr>
          <w:rFonts w:cs="Tahoma"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变更公告</w:t>
      </w:r>
    </w:p>
    <w:p w:rsidR="00A66BEA" w:rsidRDefault="00A66BEA">
      <w:pPr>
        <w:widowControl/>
        <w:spacing w:line="4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A66BEA" w:rsidRDefault="00A66BEA">
      <w:pPr>
        <w:widowControl/>
        <w:spacing w:line="420" w:lineRule="exact"/>
        <w:jc w:val="left"/>
        <w:rPr>
          <w:rFonts w:asci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各投标人：</w:t>
      </w:r>
    </w:p>
    <w:p w:rsidR="00A66BEA" w:rsidRDefault="00A66BEA">
      <w:pPr>
        <w:adjustRightInd w:val="0"/>
        <w:snapToGrid w:val="0"/>
        <w:spacing w:line="240" w:lineRule="atLeast"/>
        <w:ind w:firstLine="555"/>
        <w:rPr>
          <w:rFonts w:ascii="宋体"/>
          <w:bCs/>
          <w:color w:val="000000"/>
          <w:kern w:val="44"/>
          <w:sz w:val="24"/>
          <w:szCs w:val="24"/>
        </w:rPr>
      </w:pPr>
      <w:r>
        <w:rPr>
          <w:rFonts w:ascii="宋体" w:hAnsi="宋体" w:hint="eastAsia"/>
          <w:bCs/>
          <w:color w:val="000000"/>
          <w:kern w:val="44"/>
          <w:sz w:val="24"/>
          <w:szCs w:val="24"/>
        </w:rPr>
        <w:t>受</w:t>
      </w:r>
      <w:r>
        <w:rPr>
          <w:rFonts w:cs="Tahoma" w:hint="eastAsia"/>
          <w:color w:val="000000"/>
          <w:sz w:val="24"/>
          <w:szCs w:val="24"/>
        </w:rPr>
        <w:t>洋浦经济开发区三都区办事处</w:t>
      </w:r>
      <w:r>
        <w:rPr>
          <w:rFonts w:ascii="宋体" w:hAnsi="宋体" w:hint="eastAsia"/>
          <w:bCs/>
          <w:color w:val="000000"/>
          <w:kern w:val="44"/>
          <w:sz w:val="24"/>
          <w:szCs w:val="24"/>
        </w:rPr>
        <w:t>的委托，我公司就</w:t>
      </w:r>
      <w:r>
        <w:rPr>
          <w:rFonts w:cs="Tahoma" w:hint="eastAsia"/>
          <w:color w:val="000000"/>
          <w:sz w:val="24"/>
          <w:szCs w:val="24"/>
        </w:rPr>
        <w:t>洋浦经济开发区三都区办事处环卫设备设施项目采购（项目编号：</w:t>
      </w:r>
      <w:r>
        <w:rPr>
          <w:color w:val="000000"/>
          <w:sz w:val="24"/>
          <w:szCs w:val="24"/>
        </w:rPr>
        <w:t>HNHZ2016-132-1</w:t>
      </w:r>
      <w:r>
        <w:rPr>
          <w:rFonts w:cs="Tahoma" w:hint="eastAsia"/>
          <w:color w:val="000000"/>
          <w:sz w:val="24"/>
          <w:szCs w:val="24"/>
        </w:rPr>
        <w:t>）</w:t>
      </w:r>
      <w:r>
        <w:rPr>
          <w:rFonts w:ascii="宋体" w:hAnsi="宋体" w:hint="eastAsia"/>
          <w:bCs/>
          <w:color w:val="000000"/>
          <w:kern w:val="44"/>
          <w:sz w:val="24"/>
          <w:szCs w:val="24"/>
        </w:rPr>
        <w:t>组织公开招标采购，本项目招标文件部分内容需要变更，变更内容如下：</w:t>
      </w:r>
    </w:p>
    <w:p w:rsidR="00A66BEA" w:rsidRDefault="00A66BEA">
      <w:pPr>
        <w:adjustRightInd w:val="0"/>
        <w:snapToGri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第二部分，评分细则表</w:t>
      </w:r>
    </w:p>
    <w:p w:rsidR="00A66BEA" w:rsidRDefault="00A66BEA">
      <w:pPr>
        <w:adjustRightInd w:val="0"/>
        <w:snapToGrid w:val="0"/>
        <w:spacing w:line="240" w:lineRule="atLeast"/>
        <w:rPr>
          <w:color w:val="000000"/>
          <w:sz w:val="24"/>
          <w:szCs w:val="24"/>
        </w:rPr>
      </w:pPr>
      <w:r>
        <w:rPr>
          <w:rFonts w:ascii="宋体" w:hAnsi="宋体" w:cs="Tahoma" w:hint="eastAsia"/>
          <w:b/>
          <w:color w:val="000000"/>
          <w:kern w:val="0"/>
          <w:sz w:val="24"/>
          <w:szCs w:val="24"/>
        </w:rPr>
        <w:t>原内容：</w:t>
      </w:r>
    </w:p>
    <w:tbl>
      <w:tblPr>
        <w:tblW w:w="108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38"/>
        <w:gridCol w:w="720"/>
        <w:gridCol w:w="540"/>
        <w:gridCol w:w="7744"/>
        <w:gridCol w:w="980"/>
      </w:tblGrid>
      <w:tr w:rsidR="00A66BEA">
        <w:trPr>
          <w:trHeight w:val="567"/>
          <w:jc w:val="center"/>
        </w:trPr>
        <w:tc>
          <w:tcPr>
            <w:tcW w:w="838" w:type="dxa"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0" w:type="dxa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评分因素及权重</w:t>
            </w:r>
          </w:p>
        </w:tc>
        <w:tc>
          <w:tcPr>
            <w:tcW w:w="54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A66BEA" w:rsidRDefault="00A66BEA">
            <w:pPr>
              <w:shd w:val="clear" w:color="auto" w:fill="FFFFFF"/>
              <w:ind w:firstLine="480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shd w:val="clear" w:color="auto" w:fill="FFFFFF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分值</w:t>
            </w:r>
          </w:p>
        </w:tc>
      </w:tr>
      <w:tr w:rsidR="00A66BEA">
        <w:trPr>
          <w:trHeight w:val="567"/>
          <w:jc w:val="center"/>
        </w:trPr>
        <w:tc>
          <w:tcPr>
            <w:tcW w:w="838" w:type="dxa"/>
            <w:vMerge w:val="restart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商务部分</w:t>
            </w:r>
          </w:p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25%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A66BEA" w:rsidRDefault="00A66BE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66BEA" w:rsidRDefault="00A66BE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企业实力</w:t>
            </w:r>
          </w:p>
        </w:tc>
        <w:tc>
          <w:tcPr>
            <w:tcW w:w="7744" w:type="dxa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投标产品制造商在工信部车辆公告目录里属于汽车生产企业的得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分，属于民用改装企业的得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分，其余不得分。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提供工信部公告目录证明文件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567"/>
          <w:jc w:val="center"/>
        </w:trPr>
        <w:tc>
          <w:tcPr>
            <w:tcW w:w="838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售后服务</w:t>
            </w:r>
          </w:p>
        </w:tc>
        <w:tc>
          <w:tcPr>
            <w:tcW w:w="7744" w:type="dxa"/>
            <w:vAlign w:val="center"/>
          </w:tcPr>
          <w:p w:rsidR="00A66BEA" w:rsidRDefault="00A66BEA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根据投标人提供的售后服务承诺具体内容、质保期限、售后服务体系、售后服务网点、维修及服务响应时间以及培训计划、培训方式、培训内容等进行打分，最高得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分，售后服务不完备不得分。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提供服务网点协议、门面、维修车间、配件仓库照片，服务网点维修人员名单及有效联系方式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567"/>
          <w:jc w:val="center"/>
        </w:trPr>
        <w:tc>
          <w:tcPr>
            <w:tcW w:w="838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企业资质荣誉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744" w:type="dxa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、制造商获得中国驰名商标认定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提供证书复印件以及国家工商总局网站查询路径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487"/>
          <w:jc w:val="center"/>
        </w:trPr>
        <w:tc>
          <w:tcPr>
            <w:tcW w:w="838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、底盘及整车由同一集团制造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提供相关的证明文件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451"/>
          <w:jc w:val="center"/>
        </w:trPr>
        <w:tc>
          <w:tcPr>
            <w:tcW w:w="838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、制造商获得中国自主创新能力行业十强证书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提供证书复印件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429"/>
          <w:jc w:val="center"/>
        </w:trPr>
        <w:tc>
          <w:tcPr>
            <w:tcW w:w="838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、制造商获得节能减排先进单位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提供证书复印件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567"/>
          <w:jc w:val="center"/>
        </w:trPr>
        <w:tc>
          <w:tcPr>
            <w:tcW w:w="838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、制造商获得世界环保与新能源产业中国影响力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提供证书复印件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443"/>
          <w:jc w:val="center"/>
        </w:trPr>
        <w:tc>
          <w:tcPr>
            <w:tcW w:w="838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、制造商获得重质守信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3.15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放心单位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提供证书复印件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</w:tbl>
    <w:p w:rsidR="00A66BEA" w:rsidRDefault="00A66BEA" w:rsidP="00C7707D">
      <w:pPr>
        <w:spacing w:beforeLines="50" w:line="440" w:lineRule="exact"/>
        <w:rPr>
          <w:b/>
          <w:color w:val="000000"/>
          <w:sz w:val="24"/>
          <w:szCs w:val="24"/>
        </w:rPr>
      </w:pPr>
    </w:p>
    <w:p w:rsidR="00A66BEA" w:rsidRDefault="00A66BEA" w:rsidP="00C7707D">
      <w:pPr>
        <w:spacing w:beforeLines="50" w:line="240" w:lineRule="atLeast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第二部分，评分细则表</w:t>
      </w:r>
    </w:p>
    <w:p w:rsidR="00A66BEA" w:rsidRDefault="00A66BEA" w:rsidP="00C7707D">
      <w:pPr>
        <w:spacing w:beforeLines="50" w:line="240" w:lineRule="atLeast"/>
        <w:rPr>
          <w:rFonts w:ascii="宋体" w:cs="Tahoma"/>
          <w:b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b/>
          <w:color w:val="000000"/>
          <w:kern w:val="0"/>
          <w:sz w:val="24"/>
          <w:szCs w:val="24"/>
        </w:rPr>
        <w:t>变更后的内容：</w:t>
      </w:r>
    </w:p>
    <w:tbl>
      <w:tblPr>
        <w:tblW w:w="108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1"/>
        <w:gridCol w:w="737"/>
        <w:gridCol w:w="540"/>
        <w:gridCol w:w="7744"/>
        <w:gridCol w:w="980"/>
      </w:tblGrid>
      <w:tr w:rsidR="00A66BEA">
        <w:trPr>
          <w:trHeight w:val="567"/>
          <w:jc w:val="center"/>
        </w:trPr>
        <w:tc>
          <w:tcPr>
            <w:tcW w:w="821" w:type="dxa"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37" w:type="dxa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评分因素及权重</w:t>
            </w:r>
          </w:p>
        </w:tc>
        <w:tc>
          <w:tcPr>
            <w:tcW w:w="54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A66BEA" w:rsidRDefault="00A66BEA">
            <w:pPr>
              <w:shd w:val="clear" w:color="auto" w:fill="FFFFFF"/>
              <w:ind w:firstLine="480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980" w:type="dxa"/>
            <w:vAlign w:val="center"/>
          </w:tcPr>
          <w:p w:rsidR="00A66BEA" w:rsidRDefault="00A66BEA">
            <w:pPr>
              <w:shd w:val="clear" w:color="auto" w:fill="FFFFFF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分值</w:t>
            </w:r>
          </w:p>
        </w:tc>
      </w:tr>
      <w:tr w:rsidR="00A66BEA">
        <w:trPr>
          <w:trHeight w:val="567"/>
          <w:jc w:val="center"/>
        </w:trPr>
        <w:tc>
          <w:tcPr>
            <w:tcW w:w="821" w:type="dxa"/>
            <w:vMerge w:val="restart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Merge w:val="restart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商务部分</w:t>
            </w:r>
          </w:p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25%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）</w:t>
            </w:r>
          </w:p>
          <w:p w:rsidR="00A66BEA" w:rsidRDefault="00A66BE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66BEA" w:rsidRDefault="00A66BE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企业实力</w:t>
            </w:r>
          </w:p>
        </w:tc>
        <w:tc>
          <w:tcPr>
            <w:tcW w:w="7744" w:type="dxa"/>
            <w:shd w:val="clear" w:color="auto" w:fill="FFFFFF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投标人属于环卫产品制造商的得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分，属于改装厂的得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分，其他不得分。（以营业执照经营范围为准）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567"/>
          <w:jc w:val="center"/>
        </w:trPr>
        <w:tc>
          <w:tcPr>
            <w:tcW w:w="821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售后服务</w:t>
            </w:r>
          </w:p>
        </w:tc>
        <w:tc>
          <w:tcPr>
            <w:tcW w:w="7744" w:type="dxa"/>
            <w:shd w:val="clear" w:color="auto" w:fill="FFFFFF"/>
            <w:vAlign w:val="center"/>
          </w:tcPr>
          <w:p w:rsidR="00A66BEA" w:rsidRDefault="00A66BEA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投标人在海南省內具有售后服务点的得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分，没有不得分。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提供服务网点协议、门面、维修车间、配件仓库照片，服务网点维修人员名单及有效联系方式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567"/>
          <w:jc w:val="center"/>
        </w:trPr>
        <w:tc>
          <w:tcPr>
            <w:tcW w:w="821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企业资质荣誉业绩</w:t>
            </w:r>
          </w:p>
        </w:tc>
        <w:tc>
          <w:tcPr>
            <w:tcW w:w="7744" w:type="dxa"/>
            <w:shd w:val="clear" w:color="auto" w:fill="FFFFFF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  <w:shd w:val="clear" w:color="FFFFFF" w:fill="D9D9D9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FFFFFF" w:fill="D9D9D9"/>
              </w:rPr>
              <w:t>、投标人具有特种设备制造许可证得</w:t>
            </w:r>
            <w:r>
              <w:rPr>
                <w:rFonts w:ascii="宋体" w:hAnsi="宋体" w:cs="宋体"/>
                <w:color w:val="000000"/>
                <w:sz w:val="24"/>
                <w:szCs w:val="24"/>
                <w:shd w:val="clear" w:color="FFFFFF" w:fill="D9D9D9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FFFFFF" w:fill="D9D9D9"/>
              </w:rPr>
              <w:t>分，没有不得分。（提供证书复印件，原件备查）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296"/>
          <w:jc w:val="center"/>
        </w:trPr>
        <w:tc>
          <w:tcPr>
            <w:tcW w:w="821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shd w:val="clear" w:color="auto" w:fill="FFFFFF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、投标人获得工商行政部门颁发的“守合同重信用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AAA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”称号得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分，“守合同重信用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AA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”得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分，没有不得分。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567"/>
          <w:jc w:val="center"/>
        </w:trPr>
        <w:tc>
          <w:tcPr>
            <w:tcW w:w="821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shd w:val="clear" w:color="auto" w:fill="FFFFFF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、投标人获得省级或以上政府部门颁发的高新技术认定证书者得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分，市级以上政府颁发的得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分，没有不得分。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567"/>
          <w:jc w:val="center"/>
        </w:trPr>
        <w:tc>
          <w:tcPr>
            <w:tcW w:w="821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shd w:val="clear" w:color="auto" w:fill="FFFFFF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、投标人产品获得省级或以上政府部门颁发的“名牌产品”企业证书得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分，没有不得分。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  <w:tr w:rsidR="00A66BEA">
        <w:trPr>
          <w:trHeight w:val="567"/>
          <w:jc w:val="center"/>
        </w:trPr>
        <w:tc>
          <w:tcPr>
            <w:tcW w:w="821" w:type="dxa"/>
            <w:vMerge/>
            <w:vAlign w:val="center"/>
          </w:tcPr>
          <w:p w:rsidR="00A66BEA" w:rsidRDefault="00A66BEA">
            <w:pP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shd w:val="clear" w:color="auto" w:fill="FFFFFF"/>
            <w:vAlign w:val="center"/>
          </w:tcPr>
          <w:p w:rsidR="00A66BEA" w:rsidRDefault="00A66BEA">
            <w:pPr>
              <w:ind w:firstLine="28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、投标人具有环卫产品单笔销售额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万以上业绩，每提供一份得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分，满分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分。需提供合同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原件备查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及发票复印件，否则不计分。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A66BEA" w:rsidRDefault="00A66BEA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</w:tr>
    </w:tbl>
    <w:p w:rsidR="00A66BEA" w:rsidRDefault="00A66BEA" w:rsidP="00A66BEA">
      <w:pPr>
        <w:spacing w:line="420" w:lineRule="exact"/>
        <w:ind w:firstLineChars="100" w:firstLine="31680"/>
        <w:jc w:val="left"/>
        <w:rPr>
          <w:rFonts w:ascii="宋体"/>
          <w:bCs/>
          <w:color w:val="000000"/>
          <w:sz w:val="24"/>
          <w:szCs w:val="24"/>
        </w:rPr>
      </w:pPr>
      <w:bookmarkStart w:id="0" w:name="_GoBack"/>
      <w:bookmarkEnd w:id="0"/>
    </w:p>
    <w:p w:rsidR="00A66BEA" w:rsidRDefault="00A66BEA" w:rsidP="00BF614E">
      <w:pPr>
        <w:spacing w:line="420" w:lineRule="exact"/>
        <w:ind w:firstLineChars="100" w:firstLine="31680"/>
        <w:jc w:val="left"/>
        <w:rPr>
          <w:rFonts w:ascii="宋体"/>
          <w:bCs/>
          <w:color w:val="000000"/>
          <w:sz w:val="24"/>
          <w:szCs w:val="24"/>
        </w:rPr>
      </w:pPr>
    </w:p>
    <w:p w:rsidR="00A66BEA" w:rsidRDefault="00A66BEA" w:rsidP="00BF614E">
      <w:pPr>
        <w:spacing w:line="420" w:lineRule="exact"/>
        <w:ind w:firstLineChars="100" w:firstLine="31680"/>
        <w:jc w:val="lef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其余内容以新的招标文件为准</w:t>
      </w:r>
    </w:p>
    <w:p w:rsidR="00A66BEA" w:rsidRDefault="00A66BEA" w:rsidP="00BF614E">
      <w:pPr>
        <w:spacing w:line="420" w:lineRule="exact"/>
        <w:ind w:firstLineChars="100" w:firstLine="31680"/>
        <w:jc w:val="left"/>
        <w:rPr>
          <w:rFonts w:asci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请各投标人到</w:t>
      </w:r>
      <w:hyperlink r:id="rId4" w:history="1">
        <w:r>
          <w:rPr>
            <w:rStyle w:val="Hyperlink"/>
            <w:rFonts w:ascii="宋体" w:hAnsi="宋体"/>
            <w:bCs/>
            <w:color w:val="000000"/>
            <w:sz w:val="24"/>
            <w:szCs w:val="24"/>
          </w:rPr>
          <w:t>http://218.77.183.48/htms</w:t>
        </w:r>
      </w:hyperlink>
      <w:r>
        <w:rPr>
          <w:rFonts w:ascii="宋体" w:hAnsi="宋体" w:hint="eastAsia"/>
          <w:bCs/>
          <w:color w:val="000000"/>
          <w:sz w:val="24"/>
          <w:szCs w:val="24"/>
        </w:rPr>
        <w:t>下载新的招标文件。</w:t>
      </w:r>
    </w:p>
    <w:p w:rsidR="00A66BEA" w:rsidRDefault="00A66BEA" w:rsidP="00BF614E">
      <w:pPr>
        <w:widowControl/>
        <w:spacing w:beforeLines="20" w:line="400" w:lineRule="exact"/>
        <w:ind w:firstLineChars="400" w:firstLine="31680"/>
        <w:jc w:val="left"/>
        <w:rPr>
          <w:color w:val="000000"/>
          <w:sz w:val="24"/>
          <w:szCs w:val="24"/>
        </w:rPr>
      </w:pPr>
    </w:p>
    <w:p w:rsidR="00A66BEA" w:rsidRDefault="00A66BEA">
      <w:pPr>
        <w:adjustRightInd w:val="0"/>
        <w:snapToGrid w:val="0"/>
        <w:spacing w:line="200" w:lineRule="atLeast"/>
        <w:ind w:right="57"/>
        <w:jc w:val="right"/>
        <w:outlineLvl w:val="0"/>
        <w:rPr>
          <w:rFonts w:ascii="宋体" w:cs="宋体"/>
          <w:color w:val="000000"/>
          <w:sz w:val="24"/>
          <w:szCs w:val="24"/>
        </w:rPr>
      </w:pPr>
    </w:p>
    <w:p w:rsidR="00A66BEA" w:rsidRDefault="00A66BEA">
      <w:pPr>
        <w:adjustRightInd w:val="0"/>
        <w:snapToGrid w:val="0"/>
        <w:spacing w:line="200" w:lineRule="atLeast"/>
        <w:ind w:right="57"/>
        <w:jc w:val="right"/>
        <w:outlineLvl w:val="0"/>
        <w:rPr>
          <w:rFonts w:ascii="宋体" w:cs="宋体"/>
          <w:color w:val="000000"/>
          <w:sz w:val="24"/>
          <w:szCs w:val="24"/>
          <w:lang w:val="zh-CN"/>
        </w:rPr>
      </w:pPr>
      <w:r>
        <w:rPr>
          <w:rFonts w:ascii="宋体" w:hAnsi="宋体" w:cs="宋体" w:hint="eastAsia"/>
          <w:color w:val="000000"/>
          <w:sz w:val="24"/>
          <w:szCs w:val="24"/>
          <w:lang w:val="zh-CN"/>
        </w:rPr>
        <w:t>海南和正招标有限公司</w:t>
      </w:r>
    </w:p>
    <w:p w:rsidR="00A66BEA" w:rsidRDefault="00A66BEA">
      <w:pPr>
        <w:adjustRightInd w:val="0"/>
        <w:snapToGrid w:val="0"/>
        <w:spacing w:line="200" w:lineRule="atLeast"/>
        <w:ind w:right="297"/>
        <w:jc w:val="right"/>
        <w:outlineLvl w:val="0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  <w:lang w:val="zh-CN"/>
        </w:rPr>
        <w:t>2016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sz w:val="24"/>
          <w:szCs w:val="24"/>
          <w:lang w:val="zh-CN"/>
        </w:rPr>
        <w:t>日</w:t>
      </w:r>
    </w:p>
    <w:sectPr w:rsidR="00A66BEA" w:rsidSect="00E657A0">
      <w:pgSz w:w="11906" w:h="16838"/>
      <w:pgMar w:top="737" w:right="1020" w:bottom="737" w:left="10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35"/>
    <w:rsid w:val="00020B9B"/>
    <w:rsid w:val="00073A91"/>
    <w:rsid w:val="0013387C"/>
    <w:rsid w:val="00176AD2"/>
    <w:rsid w:val="00197C97"/>
    <w:rsid w:val="0035509D"/>
    <w:rsid w:val="0038398C"/>
    <w:rsid w:val="003F4404"/>
    <w:rsid w:val="004225A6"/>
    <w:rsid w:val="00490AC9"/>
    <w:rsid w:val="004C161F"/>
    <w:rsid w:val="004C3912"/>
    <w:rsid w:val="004F77C2"/>
    <w:rsid w:val="005C228B"/>
    <w:rsid w:val="00726156"/>
    <w:rsid w:val="007A10B7"/>
    <w:rsid w:val="00877435"/>
    <w:rsid w:val="008D7E87"/>
    <w:rsid w:val="008F3CCF"/>
    <w:rsid w:val="008F7533"/>
    <w:rsid w:val="0096675D"/>
    <w:rsid w:val="009F050A"/>
    <w:rsid w:val="00A222C4"/>
    <w:rsid w:val="00A375A1"/>
    <w:rsid w:val="00A40A8E"/>
    <w:rsid w:val="00A66BEA"/>
    <w:rsid w:val="00A73730"/>
    <w:rsid w:val="00AA5A57"/>
    <w:rsid w:val="00AC2E5C"/>
    <w:rsid w:val="00BF614E"/>
    <w:rsid w:val="00C460F9"/>
    <w:rsid w:val="00C7707D"/>
    <w:rsid w:val="00CE7082"/>
    <w:rsid w:val="00D12E96"/>
    <w:rsid w:val="00D41B94"/>
    <w:rsid w:val="00DB0F05"/>
    <w:rsid w:val="00DD4E1C"/>
    <w:rsid w:val="00E37F17"/>
    <w:rsid w:val="00E40D55"/>
    <w:rsid w:val="00E657A0"/>
    <w:rsid w:val="00F2738B"/>
    <w:rsid w:val="00FC3FF4"/>
    <w:rsid w:val="07A0622B"/>
    <w:rsid w:val="11840349"/>
    <w:rsid w:val="18DC7657"/>
    <w:rsid w:val="23C81D43"/>
    <w:rsid w:val="508828FB"/>
    <w:rsid w:val="65B96BAD"/>
    <w:rsid w:val="679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A0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57A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57A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5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7A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E657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57A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8.77.183.48/ht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188</Words>
  <Characters>1073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关于111个村(居)委会服务站设施设备及网络服务A包招标文件变更的函</dc:title>
  <dc:subject/>
  <dc:creator>SDWM</dc:creator>
  <cp:keywords/>
  <dc:description/>
  <cp:lastModifiedBy>微软用户</cp:lastModifiedBy>
  <cp:revision>5</cp:revision>
  <dcterms:created xsi:type="dcterms:W3CDTF">2016-06-20T00:52:00Z</dcterms:created>
  <dcterms:modified xsi:type="dcterms:W3CDTF">2016-06-20T02:20:00Z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