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2025年度医疗设备采购项目（第四批）(二次)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HNCT202504-351-1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陵水黎族自治县中医院(陵水黎自治县中医院医共体总院)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海南诚同建设管理有限公司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陵水黎族自治县中医院(陵水黎自治县中医院医共体总院)</w:t>
      </w:r>
      <w:r>
        <w:rPr>
          <w:rFonts w:ascii="仿宋_GB2312" w:hAnsi="仿宋_GB2312" w:cs="仿宋_GB2312" w:eastAsia="仿宋_GB2312"/>
        </w:rPr>
        <w:t xml:space="preserve"> 委托， </w:t>
      </w:r>
      <w:r>
        <w:rPr>
          <w:rFonts w:ascii="仿宋_GB2312" w:hAnsi="仿宋_GB2312" w:cs="仿宋_GB2312" w:eastAsia="仿宋_GB2312"/>
        </w:rPr>
        <w:t>海南诚同建设管理有限公司</w:t>
      </w:r>
      <w:r>
        <w:rPr>
          <w:rFonts w:ascii="仿宋_GB2312" w:hAnsi="仿宋_GB2312" w:cs="仿宋_GB2312" w:eastAsia="仿宋_GB2312"/>
        </w:rPr>
        <w:t xml:space="preserve"> 对 </w:t>
      </w:r>
      <w:r>
        <w:rPr>
          <w:rFonts w:ascii="仿宋_GB2312" w:hAnsi="仿宋_GB2312" w:cs="仿宋_GB2312" w:eastAsia="仿宋_GB2312"/>
        </w:rPr>
        <w:t>2025年度医疗设备采购项目（第四批）(二次)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HNCT202504-351-1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2025年度医疗设备采购项目（第四批）(二次)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2,348,850.00元</w:t>
      </w:r>
      <w:r>
        <w:rPr>
          <w:rFonts w:ascii="仿宋_GB2312" w:hAnsi="仿宋_GB2312" w:cs="仿宋_GB2312" w:eastAsia="仿宋_GB2312"/>
        </w:rPr>
        <w:t>贰佰叁拾肆万捌仟捌佰伍拾元整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自合同签订之日起，30天内交货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1、1、资格项：参加政府采购活动前三年内（成立不足三年的从成立之日起算）。在经营活动无环保类行政处罚记录（投标人需提供承诺函加盖单位公章，格式自拟）。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2、特定资格：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备案凭证。投标产品中不属于医疗器械的可不提供（需提供证书复印件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如需云平台相关咨询，请拨打以下热线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陵水黎族自治县中医院(陵水黎自治县中医院医共体总院)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海南省陵水黎族自治县桃源大道77号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0898-83320838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海南诚同建设管理有限公司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海南省海口市海府大道168号金鹿花园商住楼二期22栋A702房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洪先生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0898-68533310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采购包1：2,348,850.00元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代理服务费收费标准：代理费用由中标（成交）供应商支付，按照中标（成交）金额，以参照《海南省物价局关于降低部分招标代理服务收费标准的通知》（琼价费管〔2011〕225号）标准费收取代理费用。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16.1.报价要求：报价应包所有货物和服务的费用，包含运输、保险、税收等相关费用等一切与完成本项目所有费用。 （投标文件中会要求投标单位提供分项报价明细）(一览表已改为总报价格式） 16.2、本项目评标委员会由5人组成，其中采购人代表1人，评审专家4人。评审专家从海南省综合评审专家库中随机抽取。16.3、本项目为远程不见面开标，供应商无须到达开标现场，但开标前必须进入电子开标大厅在线签到（未签到视为无效投标），远程按时参加在线开标解密即可。 16.4、本项目所属行业：根据《统计上大中小微型企业划分办法（2017）》，本项目所属行业为工业。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联系人：洪工</w:t>
      </w:r>
    </w:p>
    <w:p>
      <w:pPr>
        <w:pStyle w:val="null3"/>
        <w:jc w:val="left"/>
      </w:pPr>
      <w:r>
        <w:rPr>
          <w:rFonts w:ascii="仿宋_GB2312" w:hAnsi="仿宋_GB2312" w:cs="仿宋_GB2312" w:eastAsia="仿宋_GB2312"/>
        </w:rPr>
        <w:t>联系电话：0898-68533310</w:t>
      </w:r>
    </w:p>
    <w:p>
      <w:pPr>
        <w:pStyle w:val="null3"/>
        <w:jc w:val="left"/>
      </w:pPr>
      <w:r>
        <w:rPr>
          <w:rFonts w:ascii="仿宋_GB2312" w:hAnsi="仿宋_GB2312" w:cs="仿宋_GB2312" w:eastAsia="仿宋_GB2312"/>
        </w:rPr>
        <w:t>地址：海口市琼山区海府大道168号金鹿花园商住楼二期22幢A702房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color w:val="000000"/>
        </w:rPr>
        <w:t>1、项目名称：陵水黎族自治县中医院（陵水黎族自治县中医院医共体总院）2025年度医疗设备采购项目（第四批）</w:t>
      </w:r>
    </w:p>
    <w:p>
      <w:pPr>
        <w:pStyle w:val="null3"/>
        <w:ind w:firstLine="468"/>
        <w:jc w:val="left"/>
      </w:pPr>
      <w:r>
        <w:rPr>
          <w:rFonts w:ascii="仿宋_GB2312" w:hAnsi="仿宋_GB2312" w:cs="仿宋_GB2312" w:eastAsia="仿宋_GB2312"/>
          <w:sz w:val="24"/>
          <w:color w:val="000000"/>
        </w:rPr>
        <w:t>2、项目预算金额：2348850.00元。</w:t>
      </w:r>
    </w:p>
    <w:p>
      <w:pPr>
        <w:pStyle w:val="null3"/>
        <w:ind w:firstLine="468"/>
        <w:jc w:val="left"/>
      </w:pPr>
      <w:r>
        <w:rPr>
          <w:rFonts w:ascii="仿宋_GB2312" w:hAnsi="仿宋_GB2312" w:cs="仿宋_GB2312" w:eastAsia="仿宋_GB2312"/>
          <w:sz w:val="24"/>
          <w:color w:val="000000"/>
        </w:rPr>
        <w:t>3、服务地点：招标人指定地点</w:t>
      </w:r>
    </w:p>
    <w:p>
      <w:pPr>
        <w:pStyle w:val="null3"/>
        <w:ind w:firstLine="468"/>
        <w:jc w:val="left"/>
      </w:pPr>
      <w:r>
        <w:rPr>
          <w:rFonts w:ascii="仿宋_GB2312" w:hAnsi="仿宋_GB2312" w:cs="仿宋_GB2312" w:eastAsia="仿宋_GB2312"/>
          <w:sz w:val="24"/>
          <w:color w:val="000000"/>
        </w:rPr>
        <w:t>4、服务期限：自合同签订之日起，30天内交货。</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2,348,850.00</w:t>
      </w:r>
    </w:p>
    <w:p>
      <w:pPr>
        <w:pStyle w:val="null3"/>
        <w:jc w:val="left"/>
      </w:pPr>
      <w:r>
        <w:rPr>
          <w:rFonts w:ascii="仿宋_GB2312" w:hAnsi="仿宋_GB2312" w:cs="仿宋_GB2312" w:eastAsia="仿宋_GB2312"/>
        </w:rPr>
        <w:t>采购包最高限价（元）: 2,348,850.00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A02329900-其他医疗设备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2,348,850.00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A02329900-其他医疗设备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2,348,850.00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标的名称：A02329900-其他医疗设备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5"/>
              <w:gridCol w:w="199"/>
              <w:gridCol w:w="1660"/>
              <w:gridCol w:w="156"/>
              <w:gridCol w:w="109"/>
              <w:gridCol w:w="151"/>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序号</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标的名称</w:t>
                  </w:r>
                </w:p>
              </w:tc>
              <w:tc>
                <w:tcPr>
                  <w:tcW w:type="dxa" w:w="1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技术参数要求</w:t>
                  </w:r>
                </w:p>
              </w:tc>
              <w:tc>
                <w:tcPr>
                  <w:tcW w:type="dxa" w:w="1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是否为核心产品</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1</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临时起搏器</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1.起搏模式 SSI （AAI  VVI ），SOO (AOO, VOO)</w:t>
                  </w:r>
                </w:p>
                <w:p>
                  <w:pPr>
                    <w:pStyle w:val="null3"/>
                    <w:jc w:val="left"/>
                  </w:pPr>
                  <w:r>
                    <w:rPr>
                      <w:rFonts w:ascii="仿宋_GB2312" w:hAnsi="仿宋_GB2312" w:cs="仿宋_GB2312" w:eastAsia="仿宋_GB2312"/>
                      <w:sz w:val="19"/>
                    </w:rPr>
                    <w:t>2.起搏频率 30-180次/分钟</w:t>
                  </w:r>
                </w:p>
                <w:p>
                  <w:pPr>
                    <w:pStyle w:val="null3"/>
                    <w:jc w:val="left"/>
                  </w:pPr>
                  <w:r>
                    <w:rPr>
                      <w:rFonts w:ascii="仿宋_GB2312" w:hAnsi="仿宋_GB2312" w:cs="仿宋_GB2312" w:eastAsia="仿宋_GB2312"/>
                      <w:sz w:val="19"/>
                    </w:rPr>
                    <w:t>3.脉冲波形 恒定电压</w:t>
                  </w:r>
                </w:p>
                <w:p>
                  <w:pPr>
                    <w:pStyle w:val="null3"/>
                    <w:jc w:val="left"/>
                  </w:pPr>
                  <w:r>
                    <w:rPr>
                      <w:rFonts w:ascii="仿宋_GB2312" w:hAnsi="仿宋_GB2312" w:cs="仿宋_GB2312" w:eastAsia="仿宋_GB2312"/>
                      <w:sz w:val="19"/>
                    </w:rPr>
                    <w:t>4.脉冲幅度 1-10.0V</w:t>
                  </w:r>
                </w:p>
                <w:p>
                  <w:pPr>
                    <w:pStyle w:val="null3"/>
                    <w:jc w:val="left"/>
                  </w:pPr>
                  <w:r>
                    <w:rPr>
                      <w:rFonts w:ascii="仿宋_GB2312" w:hAnsi="仿宋_GB2312" w:cs="仿宋_GB2312" w:eastAsia="仿宋_GB2312"/>
                      <w:sz w:val="19"/>
                    </w:rPr>
                    <w:t>5.脉冲宽度 1.8ms</w:t>
                  </w:r>
                </w:p>
                <w:p>
                  <w:pPr>
                    <w:pStyle w:val="null3"/>
                    <w:jc w:val="left"/>
                  </w:pPr>
                  <w:r>
                    <w:rPr>
                      <w:rFonts w:ascii="仿宋_GB2312" w:hAnsi="仿宋_GB2312" w:cs="仿宋_GB2312" w:eastAsia="仿宋_GB2312"/>
                      <w:sz w:val="19"/>
                    </w:rPr>
                    <w:t>6.感知灵敏度 1-18mV</w:t>
                  </w:r>
                </w:p>
                <w:p>
                  <w:pPr>
                    <w:pStyle w:val="null3"/>
                    <w:jc w:val="left"/>
                  </w:pPr>
                  <w:r>
                    <w:rPr>
                      <w:rFonts w:ascii="仿宋_GB2312" w:hAnsi="仿宋_GB2312" w:cs="仿宋_GB2312" w:eastAsia="仿宋_GB2312"/>
                      <w:sz w:val="19"/>
                    </w:rPr>
                    <w:t>7.输入阻抗 ≥150KΩ</w:t>
                  </w:r>
                </w:p>
                <w:p>
                  <w:pPr>
                    <w:pStyle w:val="null3"/>
                    <w:jc w:val="left"/>
                  </w:pPr>
                  <w:r>
                    <w:rPr>
                      <w:rFonts w:ascii="仿宋_GB2312" w:hAnsi="仿宋_GB2312" w:cs="仿宋_GB2312" w:eastAsia="仿宋_GB2312"/>
                      <w:sz w:val="19"/>
                    </w:rPr>
                    <w:t>8.不应期     250ms</w:t>
                  </w:r>
                </w:p>
                <w:p>
                  <w:pPr>
                    <w:pStyle w:val="null3"/>
                    <w:jc w:val="left"/>
                  </w:pPr>
                  <w:r>
                    <w:rPr>
                      <w:rFonts w:ascii="仿宋_GB2312" w:hAnsi="仿宋_GB2312" w:cs="仿宋_GB2312" w:eastAsia="仿宋_GB2312"/>
                      <w:sz w:val="19"/>
                    </w:rPr>
                    <w:t>9.频率上限 220次/分钟</w:t>
                  </w:r>
                </w:p>
                <w:p>
                  <w:pPr>
                    <w:pStyle w:val="null3"/>
                    <w:jc w:val="left"/>
                  </w:pPr>
                  <w:r>
                    <w:rPr>
                      <w:rFonts w:ascii="仿宋_GB2312" w:hAnsi="仿宋_GB2312" w:cs="仿宋_GB2312" w:eastAsia="仿宋_GB2312"/>
                      <w:sz w:val="19"/>
                    </w:rPr>
                    <w:t>10.出厂值 起搏模式：SSI，频率约70次/分钟，脉冲幅度约5V，脉冲宽度约1.8ms，感知灵敏度约2.0mV</w:t>
                  </w:r>
                </w:p>
                <w:p>
                  <w:pPr>
                    <w:pStyle w:val="null3"/>
                    <w:jc w:val="left"/>
                  </w:pPr>
                  <w:r>
                    <w:rPr>
                      <w:rFonts w:ascii="仿宋_GB2312" w:hAnsi="仿宋_GB2312" w:cs="仿宋_GB2312" w:eastAsia="仿宋_GB2312"/>
                      <w:sz w:val="19"/>
                    </w:rPr>
                    <w:t>11.指示灯 “起搏”指示灯、“感知”指示灯、</w:t>
                  </w:r>
                </w:p>
                <w:p>
                  <w:pPr>
                    <w:pStyle w:val="null3"/>
                    <w:jc w:val="left"/>
                  </w:pPr>
                  <w:r>
                    <w:rPr>
                      <w:rFonts w:ascii="仿宋_GB2312" w:hAnsi="仿宋_GB2312" w:cs="仿宋_GB2312" w:eastAsia="仿宋_GB2312"/>
                      <w:sz w:val="19"/>
                    </w:rPr>
                    <w:t>12.开机自检，设备运行过程中不间断实时监控</w:t>
                  </w:r>
                </w:p>
                <w:p>
                  <w:pPr>
                    <w:pStyle w:val="null3"/>
                    <w:jc w:val="left"/>
                  </w:pPr>
                  <w:r>
                    <w:rPr>
                      <w:rFonts w:ascii="仿宋_GB2312" w:hAnsi="仿宋_GB2312" w:cs="仿宋_GB2312" w:eastAsia="仿宋_GB2312"/>
                      <w:sz w:val="19"/>
                    </w:rPr>
                    <w:t>13.安全性能 ：电除颤保护、静电保护，干扰反转，奔放保护</w:t>
                  </w:r>
                </w:p>
                <w:p>
                  <w:pPr>
                    <w:pStyle w:val="null3"/>
                    <w:jc w:val="left"/>
                  </w:pPr>
                  <w:r>
                    <w:rPr>
                      <w:rFonts w:ascii="仿宋_GB2312" w:hAnsi="仿宋_GB2312" w:cs="仿宋_GB2312" w:eastAsia="仿宋_GB2312"/>
                      <w:sz w:val="19"/>
                    </w:rPr>
                    <w:t>14.电池类型 两节1.5V碱性电池</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2</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主动脉内球囊反博泵</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 气路系统</w:t>
                  </w:r>
                </w:p>
                <w:p>
                  <w:pPr>
                    <w:pStyle w:val="null3"/>
                    <w:jc w:val="left"/>
                  </w:pPr>
                  <w:r>
                    <w:rPr>
                      <w:rFonts w:ascii="仿宋_GB2312" w:hAnsi="仿宋_GB2312" w:cs="仿宋_GB2312" w:eastAsia="仿宋_GB2312"/>
                      <w:sz w:val="19"/>
                    </w:rPr>
                    <w:t>1.1 反搏泵内部压力：0mmHg～250mmHg之间。</w:t>
                  </w:r>
                </w:p>
                <w:p>
                  <w:pPr>
                    <w:pStyle w:val="null3"/>
                    <w:jc w:val="left"/>
                  </w:pPr>
                  <w:r>
                    <w:rPr>
                      <w:rFonts w:ascii="仿宋_GB2312" w:hAnsi="仿宋_GB2312" w:cs="仿宋_GB2312" w:eastAsia="仿宋_GB2312"/>
                      <w:sz w:val="19"/>
                    </w:rPr>
                    <w:t>1.2 球囊充气容积测量范围：30cc球囊充气容积可调范围是21mL～30mL，40cc球囊充气容积可调范围是28mL～40mL。</w:t>
                  </w:r>
                </w:p>
                <w:p>
                  <w:pPr>
                    <w:pStyle w:val="null3"/>
                    <w:jc w:val="left"/>
                  </w:pPr>
                  <w:r>
                    <w:rPr>
                      <w:rFonts w:ascii="仿宋_GB2312" w:hAnsi="仿宋_GB2312" w:cs="仿宋_GB2312" w:eastAsia="仿宋_GB2312"/>
                      <w:sz w:val="19"/>
                    </w:rPr>
                    <w:t>1.3最小充放气周期时间</w:t>
                  </w:r>
                </w:p>
                <w:p>
                  <w:pPr>
                    <w:pStyle w:val="null3"/>
                    <w:jc w:val="left"/>
                  </w:pPr>
                  <w:r>
                    <w:rPr>
                      <w:rFonts w:ascii="仿宋_GB2312" w:hAnsi="仿宋_GB2312" w:cs="仿宋_GB2312" w:eastAsia="仿宋_GB2312"/>
                      <w:sz w:val="19"/>
                    </w:rPr>
                    <w:t>30CC球囊充气到其规定体积时间≤245ms。</w:t>
                  </w:r>
                </w:p>
                <w:p>
                  <w:pPr>
                    <w:pStyle w:val="null3"/>
                    <w:jc w:val="left"/>
                  </w:pPr>
                  <w:r>
                    <w:rPr>
                      <w:rFonts w:ascii="仿宋_GB2312" w:hAnsi="仿宋_GB2312" w:cs="仿宋_GB2312" w:eastAsia="仿宋_GB2312"/>
                      <w:sz w:val="19"/>
                    </w:rPr>
                    <w:t>40CC球囊充气到其规定体积时间≤265ms。</w:t>
                  </w:r>
                </w:p>
                <w:p>
                  <w:pPr>
                    <w:pStyle w:val="null3"/>
                    <w:jc w:val="left"/>
                  </w:pPr>
                  <w:r>
                    <w:rPr>
                      <w:rFonts w:ascii="仿宋_GB2312" w:hAnsi="仿宋_GB2312" w:cs="仿宋_GB2312" w:eastAsia="仿宋_GB2312"/>
                      <w:sz w:val="19"/>
                    </w:rPr>
                    <w:t>1.4 最大充放气时间，最大充气时间≤0.105秒。最大放气时间(收缩反应时间)≤110ms。</w:t>
                  </w:r>
                </w:p>
                <w:p>
                  <w:pPr>
                    <w:pStyle w:val="null3"/>
                    <w:jc w:val="left"/>
                  </w:pPr>
                  <w:r>
                    <w:rPr>
                      <w:rFonts w:ascii="仿宋_GB2312" w:hAnsi="仿宋_GB2312" w:cs="仿宋_GB2312" w:eastAsia="仿宋_GB2312"/>
                      <w:sz w:val="19"/>
                    </w:rPr>
                    <w:t>1.5 安全气阀泄气压力安全阀压力达到1.0psi以上时完全打开。</w:t>
                  </w:r>
                </w:p>
                <w:p>
                  <w:pPr>
                    <w:pStyle w:val="null3"/>
                    <w:jc w:val="left"/>
                  </w:pPr>
                  <w:r>
                    <w:rPr>
                      <w:rFonts w:ascii="仿宋_GB2312" w:hAnsi="仿宋_GB2312" w:cs="仿宋_GB2312" w:eastAsia="仿宋_GB2312"/>
                      <w:sz w:val="19"/>
                    </w:rPr>
                    <w:t>1.6 反搏要求</w:t>
                  </w:r>
                </w:p>
                <w:p>
                  <w:pPr>
                    <w:pStyle w:val="null3"/>
                    <w:jc w:val="left"/>
                  </w:pPr>
                  <w:r>
                    <w:rPr>
                      <w:rFonts w:ascii="仿宋_GB2312" w:hAnsi="仿宋_GB2312" w:cs="仿宋_GB2312" w:eastAsia="仿宋_GB2312"/>
                      <w:sz w:val="19"/>
                    </w:rPr>
                    <w:t>1.6.1反搏频率：40bpm～200bpm。</w:t>
                  </w:r>
                </w:p>
                <w:p>
                  <w:pPr>
                    <w:pStyle w:val="null3"/>
                    <w:jc w:val="left"/>
                  </w:pPr>
                  <w:r>
                    <w:rPr>
                      <w:rFonts w:ascii="仿宋_GB2312" w:hAnsi="仿宋_GB2312" w:cs="仿宋_GB2312" w:eastAsia="仿宋_GB2312"/>
                      <w:sz w:val="19"/>
                    </w:rPr>
                    <w:t>1.6.2反搏速率与心率同步，辅助比率有：1:1、1:2、1:3。</w:t>
                  </w:r>
                </w:p>
                <w:p>
                  <w:pPr>
                    <w:pStyle w:val="null3"/>
                    <w:jc w:val="left"/>
                  </w:pPr>
                  <w:r>
                    <w:rPr>
                      <w:rFonts w:ascii="仿宋_GB2312" w:hAnsi="仿宋_GB2312" w:cs="仿宋_GB2312" w:eastAsia="仿宋_GB2312"/>
                      <w:sz w:val="19"/>
                    </w:rPr>
                    <w:t>1.7 球囊连接器接口可以识别球囊的型号。</w:t>
                  </w:r>
                </w:p>
                <w:p>
                  <w:pPr>
                    <w:pStyle w:val="null3"/>
                    <w:jc w:val="left"/>
                  </w:pPr>
                  <w:r>
                    <w:rPr>
                      <w:rFonts w:ascii="仿宋_GB2312" w:hAnsi="仿宋_GB2312" w:cs="仿宋_GB2312" w:eastAsia="仿宋_GB2312"/>
                      <w:sz w:val="19"/>
                    </w:rPr>
                    <w:t>1.8 水蒸气去除，反搏泵气路系统可冷凝水蒸气，将冷凝水排到收集瓶中。</w:t>
                  </w:r>
                </w:p>
                <w:p>
                  <w:pPr>
                    <w:pStyle w:val="null3"/>
                    <w:jc w:val="left"/>
                  </w:pPr>
                  <w:r>
                    <w:rPr>
                      <w:rFonts w:ascii="仿宋_GB2312" w:hAnsi="仿宋_GB2312" w:cs="仿宋_GB2312" w:eastAsia="仿宋_GB2312"/>
                      <w:sz w:val="19"/>
                    </w:rPr>
                    <w:t>2.心电信息</w:t>
                  </w:r>
                </w:p>
                <w:p>
                  <w:pPr>
                    <w:pStyle w:val="null3"/>
                    <w:jc w:val="left"/>
                  </w:pPr>
                  <w:r>
                    <w:rPr>
                      <w:rFonts w:ascii="仿宋_GB2312" w:hAnsi="仿宋_GB2312" w:cs="仿宋_GB2312" w:eastAsia="仿宋_GB2312"/>
                      <w:sz w:val="19"/>
                    </w:rPr>
                    <w:t>2.1 ECG心率测量范围：40bpm～200bpm。</w:t>
                  </w:r>
                </w:p>
                <w:p>
                  <w:pPr>
                    <w:pStyle w:val="null3"/>
                    <w:jc w:val="left"/>
                  </w:pPr>
                  <w:r>
                    <w:rPr>
                      <w:rFonts w:ascii="仿宋_GB2312" w:hAnsi="仿宋_GB2312" w:cs="仿宋_GB2312" w:eastAsia="仿宋_GB2312"/>
                      <w:sz w:val="19"/>
                    </w:rPr>
                    <w:t>2.2 起搏器信号检测具有ECG心室起搏和心房起搏模式。</w:t>
                  </w:r>
                </w:p>
                <w:p>
                  <w:pPr>
                    <w:pStyle w:val="null3"/>
                    <w:jc w:val="left"/>
                  </w:pPr>
                  <w:r>
                    <w:rPr>
                      <w:rFonts w:ascii="仿宋_GB2312" w:hAnsi="仿宋_GB2312" w:cs="仿宋_GB2312" w:eastAsia="仿宋_GB2312"/>
                      <w:sz w:val="19"/>
                    </w:rPr>
                    <w:t>2.3 反搏装置对高大T波具有抑制能力。</w:t>
                  </w:r>
                </w:p>
                <w:p>
                  <w:pPr>
                    <w:pStyle w:val="null3"/>
                    <w:jc w:val="left"/>
                  </w:pPr>
                  <w:r>
                    <w:rPr>
                      <w:rFonts w:ascii="仿宋_GB2312" w:hAnsi="仿宋_GB2312" w:cs="仿宋_GB2312" w:eastAsia="仿宋_GB2312"/>
                      <w:sz w:val="19"/>
                    </w:rPr>
                    <w:t>3.整机噪声，正常使用的情况下，设备的噪声最大约为58dB(听觉报警信号除外)。</w:t>
                  </w:r>
                </w:p>
                <w:p>
                  <w:pPr>
                    <w:pStyle w:val="null3"/>
                    <w:jc w:val="left"/>
                  </w:pPr>
                  <w:r>
                    <w:rPr>
                      <w:rFonts w:ascii="仿宋_GB2312" w:hAnsi="仿宋_GB2312" w:cs="仿宋_GB2312" w:eastAsia="仿宋_GB2312"/>
                      <w:sz w:val="19"/>
                    </w:rPr>
                    <w:t>4.屏幕显示水平扫描速度，具有约25mm/s、50mm/s二档。</w:t>
                  </w:r>
                </w:p>
                <w:p>
                  <w:pPr>
                    <w:pStyle w:val="null3"/>
                    <w:jc w:val="left"/>
                  </w:pPr>
                  <w:r>
                    <w:rPr>
                      <w:rFonts w:ascii="仿宋_GB2312" w:hAnsi="仿宋_GB2312" w:cs="仿宋_GB2312" w:eastAsia="仿宋_GB2312"/>
                      <w:sz w:val="19"/>
                    </w:rPr>
                    <w:t>5软件功能</w:t>
                  </w:r>
                </w:p>
                <w:p>
                  <w:pPr>
                    <w:pStyle w:val="null3"/>
                    <w:jc w:val="left"/>
                  </w:pPr>
                  <w:r>
                    <w:rPr>
                      <w:rFonts w:ascii="仿宋_GB2312" w:hAnsi="仿宋_GB2312" w:cs="仿宋_GB2312" w:eastAsia="仿宋_GB2312"/>
                      <w:sz w:val="19"/>
                    </w:rPr>
                    <w:t>5.1创建及选择患者记录，仪器在开机时必须创建或选择患者信息记录，进入操作界面后可重新选择和创建患者记录。</w:t>
                  </w:r>
                </w:p>
                <w:p>
                  <w:pPr>
                    <w:pStyle w:val="null3"/>
                    <w:jc w:val="left"/>
                  </w:pPr>
                  <w:r>
                    <w:rPr>
                      <w:rFonts w:ascii="仿宋_GB2312" w:hAnsi="仿宋_GB2312" w:cs="仿宋_GB2312" w:eastAsia="仿宋_GB2312"/>
                      <w:sz w:val="19"/>
                    </w:rPr>
                    <w:t>5.2报警，仪器会检测当前的运行状态，出现异常时会在屏幕上显示报警信息及报警指示并发出报警音。</w:t>
                  </w:r>
                </w:p>
                <w:p>
                  <w:pPr>
                    <w:pStyle w:val="null3"/>
                    <w:jc w:val="left"/>
                  </w:pPr>
                  <w:r>
                    <w:rPr>
                      <w:rFonts w:ascii="仿宋_GB2312" w:hAnsi="仿宋_GB2312" w:cs="仿宋_GB2312" w:eastAsia="仿宋_GB2312"/>
                      <w:sz w:val="19"/>
                    </w:rPr>
                    <w:t>5.3报警静音，仪器可通过报警声音暂停按键来暂停报警声音，暂停的时间约为120s，等新的报警出现或者再次按下报警声音暂停按键才会重新发出报警声音。</w:t>
                  </w:r>
                </w:p>
                <w:p>
                  <w:pPr>
                    <w:pStyle w:val="null3"/>
                    <w:jc w:val="left"/>
                  </w:pPr>
                  <w:r>
                    <w:rPr>
                      <w:rFonts w:ascii="仿宋_GB2312" w:hAnsi="仿宋_GB2312" w:cs="仿宋_GB2312" w:eastAsia="仿宋_GB2312"/>
                      <w:sz w:val="19"/>
                    </w:rPr>
                    <w:t>5.4报警等级，报警信息分为高中低三个不同级别。高级报警触发后泵会停止并将氦气从系统中排出，屏幕顶部显示红色的报警条，高级音频报警将响起，警报将记录在报警日志中。中级报警触发后泵会停止并将氦气从系统中推入球囊，屏幕顶部显示黄色的报警条，中级音频报警将响起，警报将记录在报警日志中。低级报警触发后屏幕顶部显示黄色的报警条，初级音频报警将响起，警报将记录在报警日志中。</w:t>
                  </w:r>
                </w:p>
                <w:p>
                  <w:pPr>
                    <w:pStyle w:val="null3"/>
                    <w:jc w:val="left"/>
                  </w:pPr>
                  <w:r>
                    <w:rPr>
                      <w:rFonts w:ascii="仿宋_GB2312" w:hAnsi="仿宋_GB2312" w:cs="仿宋_GB2312" w:eastAsia="仿宋_GB2312"/>
                      <w:sz w:val="19"/>
                    </w:rPr>
                    <w:t>6.系统控制功能</w:t>
                  </w:r>
                </w:p>
                <w:p>
                  <w:pPr>
                    <w:pStyle w:val="null3"/>
                    <w:jc w:val="left"/>
                  </w:pPr>
                  <w:r>
                    <w:rPr>
                      <w:rFonts w:ascii="仿宋_GB2312" w:hAnsi="仿宋_GB2312" w:cs="仿宋_GB2312" w:eastAsia="仿宋_GB2312"/>
                      <w:sz w:val="19"/>
                    </w:rPr>
                    <w:t>6.1按钮控制，按钮控制包括：操作模式(导航/手动)、设备状态(开始/停止)、触发模式(标准心电/峰值触发/动脉血压/固定触发/房颤模式/心房起搏/心室起搏)、心电来源、血压来源、辅助比率、充气时刻、放气时刻、球囊量、波形冻结、参考线、警报设置、调零、脱机、帮助、菜单、返回、确定及光标操作按钮。</w:t>
                  </w:r>
                </w:p>
                <w:p>
                  <w:pPr>
                    <w:pStyle w:val="null3"/>
                    <w:jc w:val="left"/>
                  </w:pPr>
                  <w:r>
                    <w:rPr>
                      <w:rFonts w:ascii="仿宋_GB2312" w:hAnsi="仿宋_GB2312" w:cs="仿宋_GB2312" w:eastAsia="仿宋_GB2312"/>
                      <w:sz w:val="19"/>
                    </w:rPr>
                    <w:t>6.2触摸屏控制，触摸屏控制包括：心电、动脉压、固定触发、脱机、血流动力学、打印、系统。</w:t>
                  </w:r>
                </w:p>
                <w:p>
                  <w:pPr>
                    <w:pStyle w:val="null3"/>
                    <w:jc w:val="left"/>
                  </w:pPr>
                  <w:r>
                    <w:rPr>
                      <w:rFonts w:ascii="仿宋_GB2312" w:hAnsi="仿宋_GB2312" w:cs="仿宋_GB2312" w:eastAsia="仿宋_GB2312"/>
                      <w:sz w:val="19"/>
                    </w:rPr>
                    <w:t>6.3信号来源，能够提供反搏依据的信号来源：人体ECG信号、监护仪输出的ECG信号、人体动脉血压和监护仪输出的动脉血压信号。</w:t>
                  </w:r>
                </w:p>
                <w:p>
                  <w:pPr>
                    <w:pStyle w:val="null3"/>
                    <w:jc w:val="left"/>
                  </w:pPr>
                  <w:r>
                    <w:rPr>
                      <w:rFonts w:ascii="仿宋_GB2312" w:hAnsi="仿宋_GB2312" w:cs="仿宋_GB2312" w:eastAsia="仿宋_GB2312"/>
                      <w:sz w:val="19"/>
                    </w:rPr>
                    <w:t>6.4触发模式，可选触发模式为：标准心电、峰值触发、动脉血压、固定触发、房颤模式、心房起搏、心室起搏。，触发模式选择：在手动模式下用户可选择全部的触发模式，在导航模式下根据信号选择标准心电、峰值触发、动脉血压、房颤模式。</w:t>
                  </w:r>
                </w:p>
                <w:p>
                  <w:pPr>
                    <w:pStyle w:val="null3"/>
                    <w:jc w:val="left"/>
                  </w:pPr>
                  <w:r>
                    <w:rPr>
                      <w:rFonts w:ascii="仿宋_GB2312" w:hAnsi="仿宋_GB2312" w:cs="仿宋_GB2312" w:eastAsia="仿宋_GB2312"/>
                      <w:sz w:val="19"/>
                    </w:rPr>
                    <w:t>6.5日志，有报警日志、操作日志、生理数据、导出窗口数据选项。</w:t>
                  </w:r>
                </w:p>
                <w:p>
                  <w:pPr>
                    <w:pStyle w:val="null3"/>
                    <w:jc w:val="left"/>
                  </w:pPr>
                  <w:r>
                    <w:rPr>
                      <w:rFonts w:ascii="仿宋_GB2312" w:hAnsi="仿宋_GB2312" w:cs="仿宋_GB2312" w:eastAsia="仿宋_GB2312"/>
                      <w:sz w:val="19"/>
                    </w:rPr>
                    <w:t>6.6系统，有时间、音频、日志、用户管理、关于、维护选项。</w:t>
                  </w:r>
                </w:p>
                <w:p>
                  <w:pPr>
                    <w:pStyle w:val="null3"/>
                    <w:jc w:val="left"/>
                  </w:pPr>
                  <w:r>
                    <w:rPr>
                      <w:rFonts w:ascii="仿宋_GB2312" w:hAnsi="仿宋_GB2312" w:cs="仿宋_GB2312" w:eastAsia="仿宋_GB2312"/>
                      <w:sz w:val="19"/>
                    </w:rPr>
                    <w:t xml:space="preserve"> </w:t>
                  </w:r>
                  <w:r>
                    <w:rPr>
                      <w:rFonts w:ascii="仿宋_GB2312" w:hAnsi="仿宋_GB2312" w:cs="仿宋_GB2312" w:eastAsia="仿宋_GB2312"/>
                      <w:sz w:val="19"/>
                    </w:rPr>
                    <w:t>7.打印功能</w:t>
                  </w:r>
                </w:p>
                <w:p>
                  <w:pPr>
                    <w:pStyle w:val="null3"/>
                    <w:jc w:val="left"/>
                  </w:pPr>
                  <w:r>
                    <w:rPr>
                      <w:rFonts w:ascii="仿宋_GB2312" w:hAnsi="仿宋_GB2312" w:cs="仿宋_GB2312" w:eastAsia="仿宋_GB2312"/>
                      <w:sz w:val="19"/>
                    </w:rPr>
                    <w:t>7.1打印内容</w:t>
                  </w:r>
                </w:p>
                <w:p>
                  <w:pPr>
                    <w:pStyle w:val="null3"/>
                    <w:jc w:val="left"/>
                  </w:pPr>
                  <w:r>
                    <w:rPr>
                      <w:rFonts w:ascii="仿宋_GB2312" w:hAnsi="仿宋_GB2312" w:cs="仿宋_GB2312" w:eastAsia="仿宋_GB2312"/>
                      <w:sz w:val="19"/>
                    </w:rPr>
                    <w:t>7.1.1两通道波形数据，可选ECG、动脉血压、球囊压力波形；</w:t>
                  </w:r>
                </w:p>
                <w:p>
                  <w:pPr>
                    <w:pStyle w:val="null3"/>
                    <w:jc w:val="left"/>
                  </w:pPr>
                  <w:r>
                    <w:rPr>
                      <w:rFonts w:ascii="仿宋_GB2312" w:hAnsi="仿宋_GB2312" w:cs="仿宋_GB2312" w:eastAsia="仿宋_GB2312"/>
                      <w:sz w:val="19"/>
                    </w:rPr>
                    <w:t>7.1.2病人部分信息（姓名，身份ID）、操作模式、触发模式、ECG数据来源、动脉压数据来源、辅助比、球囊型号、充放气时机、时间日期、心率、反搏压、收缩压、舒张压。</w:t>
                  </w:r>
                </w:p>
                <w:p>
                  <w:pPr>
                    <w:pStyle w:val="null3"/>
                    <w:jc w:val="left"/>
                  </w:pPr>
                  <w:r>
                    <w:rPr>
                      <w:rFonts w:ascii="仿宋_GB2312" w:hAnsi="仿宋_GB2312" w:cs="仿宋_GB2312" w:eastAsia="仿宋_GB2312"/>
                      <w:sz w:val="19"/>
                    </w:rPr>
                    <w:t>7.2自动打印</w:t>
                  </w:r>
                </w:p>
                <w:p>
                  <w:pPr>
                    <w:pStyle w:val="null3"/>
                    <w:jc w:val="left"/>
                  </w:pPr>
                  <w:r>
                    <w:rPr>
                      <w:rFonts w:ascii="仿宋_GB2312" w:hAnsi="仿宋_GB2312" w:cs="仿宋_GB2312" w:eastAsia="仿宋_GB2312"/>
                      <w:sz w:val="19"/>
                    </w:rPr>
                    <w:t>7.2.1可设置定时间隔2分钟、15分钟、20分钟、60分钟、2小时、4小时自动打印，打印波形为ECG和动脉压，其他信息与正常打印一致。</w:t>
                  </w:r>
                </w:p>
                <w:p>
                  <w:pPr>
                    <w:pStyle w:val="null3"/>
                    <w:jc w:val="left"/>
                  </w:pPr>
                  <w:r>
                    <w:rPr>
                      <w:rFonts w:ascii="仿宋_GB2312" w:hAnsi="仿宋_GB2312" w:cs="仿宋_GB2312" w:eastAsia="仿宋_GB2312"/>
                      <w:sz w:val="19"/>
                    </w:rPr>
                    <w:t>7.2.2反搏时出现高级和中级报警信息时自动打印，打印波形内容为：动脉压和球囊压力波形，报警信息、平均压阈值、反搏压阈值。</w:t>
                  </w:r>
                </w:p>
                <w:p>
                  <w:pPr>
                    <w:pStyle w:val="null3"/>
                    <w:jc w:val="left"/>
                  </w:pPr>
                  <w:r>
                    <w:rPr>
                      <w:rFonts w:ascii="仿宋_GB2312" w:hAnsi="仿宋_GB2312" w:cs="仿宋_GB2312" w:eastAsia="仿宋_GB2312"/>
                      <w:sz w:val="19"/>
                    </w:rPr>
                    <w:t>8.显示功能</w:t>
                  </w:r>
                </w:p>
                <w:p>
                  <w:pPr>
                    <w:pStyle w:val="null3"/>
                    <w:jc w:val="left"/>
                  </w:pPr>
                  <w:r>
                    <w:rPr>
                      <w:rFonts w:ascii="仿宋_GB2312" w:hAnsi="仿宋_GB2312" w:cs="仿宋_GB2312" w:eastAsia="仿宋_GB2312"/>
                      <w:sz w:val="19"/>
                    </w:rPr>
                    <w:t>8.1波形及状态信息显示，屏幕上可以显示ECG，动脉血压，球囊压力波形，并可以读出当前光标位置数值。</w:t>
                  </w:r>
                </w:p>
                <w:p>
                  <w:pPr>
                    <w:pStyle w:val="null3"/>
                    <w:jc w:val="left"/>
                  </w:pPr>
                  <w:r>
                    <w:rPr>
                      <w:rFonts w:ascii="仿宋_GB2312" w:hAnsi="仿宋_GB2312" w:cs="仿宋_GB2312" w:eastAsia="仿宋_GB2312"/>
                      <w:sz w:val="19"/>
                    </w:rPr>
                    <w:t>8.2充放气时刻指示，在动脉压力波形下方以长条形显示充放气时刻信息，并用数字标注当前充放气时刻。</w:t>
                  </w:r>
                </w:p>
                <w:p>
                  <w:pPr>
                    <w:pStyle w:val="null3"/>
                    <w:jc w:val="left"/>
                  </w:pPr>
                  <w:r>
                    <w:rPr>
                      <w:rFonts w:ascii="仿宋_GB2312" w:hAnsi="仿宋_GB2312" w:cs="仿宋_GB2312" w:eastAsia="仿宋_GB2312"/>
                      <w:sz w:val="19"/>
                    </w:rPr>
                    <w:t>8.3波形冻结，按下冻结按钮后显示的图像暂停刷新，约10秒后自动解除，也可再次按下冻结按钮解除冻结。</w:t>
                  </w:r>
                </w:p>
                <w:p>
                  <w:pPr>
                    <w:pStyle w:val="null3"/>
                    <w:jc w:val="left"/>
                  </w:pPr>
                  <w:r>
                    <w:rPr>
                      <w:rFonts w:ascii="仿宋_GB2312" w:hAnsi="仿宋_GB2312" w:cs="仿宋_GB2312" w:eastAsia="仿宋_GB2312"/>
                      <w:sz w:val="19"/>
                    </w:rPr>
                    <w:t>9.内部电源，内部电源能够支持使用约120分钟（完全充电下，40CC，80bpm，辅助比率1:1）。</w:t>
                  </w:r>
                </w:p>
                <w:p>
                  <w:pPr>
                    <w:pStyle w:val="null3"/>
                    <w:jc w:val="left"/>
                  </w:pPr>
                  <w:r>
                    <w:rPr>
                      <w:rFonts w:ascii="仿宋_GB2312" w:hAnsi="仿宋_GB2312" w:cs="仿宋_GB2312" w:eastAsia="仿宋_GB2312"/>
                      <w:sz w:val="19"/>
                    </w:rPr>
                    <w:t>10.网络安全</w:t>
                  </w:r>
                </w:p>
                <w:p>
                  <w:pPr>
                    <w:pStyle w:val="null3"/>
                    <w:jc w:val="left"/>
                  </w:pPr>
                  <w:r>
                    <w:rPr>
                      <w:rFonts w:ascii="仿宋_GB2312" w:hAnsi="仿宋_GB2312" w:cs="仿宋_GB2312" w:eastAsia="仿宋_GB2312"/>
                      <w:sz w:val="19"/>
                    </w:rPr>
                    <w:t>10.1数据接口USB，通讯协议：USB 2.0，升级设备程序以及读取数据。</w:t>
                  </w:r>
                </w:p>
                <w:p>
                  <w:pPr>
                    <w:pStyle w:val="null3"/>
                    <w:jc w:val="left"/>
                  </w:pPr>
                  <w:r>
                    <w:rPr>
                      <w:rFonts w:ascii="仿宋_GB2312" w:hAnsi="仿宋_GB2312" w:cs="仿宋_GB2312" w:eastAsia="仿宋_GB2312"/>
                      <w:sz w:val="19"/>
                    </w:rPr>
                    <w:t>10.2用户访问控制，设备有导出数据操作，用户数据和后台数据导出需输入密码才可执行。</w:t>
                  </w:r>
                </w:p>
                <w:p>
                  <w:pPr>
                    <w:pStyle w:val="null3"/>
                    <w:jc w:val="left"/>
                  </w:pPr>
                  <w:r>
                    <w:rPr>
                      <w:rFonts w:ascii="仿宋_GB2312" w:hAnsi="仿宋_GB2312" w:cs="仿宋_GB2312" w:eastAsia="仿宋_GB2312"/>
                      <w:sz w:val="19"/>
                    </w:rPr>
                    <w:t>11.电气安全</w:t>
                  </w:r>
                </w:p>
                <w:p>
                  <w:pPr>
                    <w:pStyle w:val="null3"/>
                    <w:jc w:val="left"/>
                  </w:pPr>
                  <w:r>
                    <w:rPr>
                      <w:rFonts w:ascii="仿宋_GB2312" w:hAnsi="仿宋_GB2312" w:cs="仿宋_GB2312" w:eastAsia="仿宋_GB2312"/>
                      <w:sz w:val="19"/>
                    </w:rPr>
                    <w:t>11.1电磁兼容符合 YY 9706.102-2021、GB 9706.227-2021 条款 202 及 YY 9706.234-2021 条款 202 的相关要求。</w:t>
                  </w:r>
                </w:p>
                <w:p>
                  <w:pPr>
                    <w:pStyle w:val="null3"/>
                    <w:jc w:val="left"/>
                  </w:pPr>
                  <w:r>
                    <w:rPr>
                      <w:rFonts w:ascii="仿宋_GB2312" w:hAnsi="仿宋_GB2312" w:cs="仿宋_GB2312" w:eastAsia="仿宋_GB2312"/>
                      <w:sz w:val="19"/>
                    </w:rPr>
                    <w:t>11.2 主动脉内球囊反搏泵的安全性能应符合 GB 9706.1-2020 的要求。</w:t>
                  </w:r>
                </w:p>
                <w:p>
                  <w:pPr>
                    <w:pStyle w:val="null3"/>
                    <w:jc w:val="left"/>
                  </w:pPr>
                  <w:r>
                    <w:rPr>
                      <w:rFonts w:ascii="仿宋_GB2312" w:hAnsi="仿宋_GB2312" w:cs="仿宋_GB2312" w:eastAsia="仿宋_GB2312"/>
                      <w:sz w:val="19"/>
                    </w:rPr>
                    <w:t>11.3 报警安全和性能应符合 YY 9706.108-2021 的要求。</w:t>
                  </w:r>
                </w:p>
                <w:p>
                  <w:pPr>
                    <w:pStyle w:val="null3"/>
                    <w:jc w:val="left"/>
                  </w:pPr>
                  <w:r>
                    <w:rPr>
                      <w:rFonts w:ascii="仿宋_GB2312" w:hAnsi="仿宋_GB2312" w:cs="仿宋_GB2312" w:eastAsia="仿宋_GB2312"/>
                      <w:sz w:val="19"/>
                    </w:rPr>
                    <w:t>11.4 心电安全和性能符合 GB 9706.227-2021 的适用条款要求。</w:t>
                  </w:r>
                </w:p>
                <w:p>
                  <w:pPr>
                    <w:pStyle w:val="null3"/>
                    <w:jc w:val="left"/>
                  </w:pPr>
                  <w:r>
                    <w:rPr>
                      <w:rFonts w:ascii="仿宋_GB2312" w:hAnsi="仿宋_GB2312" w:cs="仿宋_GB2312" w:eastAsia="仿宋_GB2312"/>
                      <w:sz w:val="19"/>
                    </w:rPr>
                    <w:t>11.5 动脉压力安全和性能符合 YY 9706.234-2021 的要求。</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3</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遥测心电监护仪</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1.显示功能:</w:t>
                  </w:r>
                </w:p>
                <w:p>
                  <w:pPr>
                    <w:pStyle w:val="null3"/>
                    <w:jc w:val="left"/>
                  </w:pPr>
                  <w:r>
                    <w:rPr>
                      <w:rFonts w:ascii="仿宋_GB2312" w:hAnsi="仿宋_GB2312" w:cs="仿宋_GB2312" w:eastAsia="仿宋_GB2312"/>
                      <w:sz w:val="19"/>
                    </w:rPr>
                    <w:t>1. 1屏幕：1.46英寸OLED彩色显示屏，分辨率：128 x 128</w:t>
                  </w:r>
                </w:p>
                <w:p>
                  <w:pPr>
                    <w:pStyle w:val="null3"/>
                    <w:jc w:val="left"/>
                  </w:pPr>
                  <w:r>
                    <w:rPr>
                      <w:rFonts w:ascii="仿宋_GB2312" w:hAnsi="仿宋_GB2312" w:cs="仿宋_GB2312" w:eastAsia="仿宋_GB2312"/>
                      <w:sz w:val="19"/>
                    </w:rPr>
                    <w:t>1.2显示内容：床号、参数名称、参数测量值、参数测量波形（ECG波形或PLETH波形显示）、血氧灌注棒图、联网符号、无线信号强度指示、电池电量指示</w:t>
                  </w:r>
                </w:p>
                <w:p>
                  <w:pPr>
                    <w:pStyle w:val="null3"/>
                    <w:jc w:val="left"/>
                  </w:pPr>
                  <w:r>
                    <w:rPr>
                      <w:rFonts w:ascii="仿宋_GB2312" w:hAnsi="仿宋_GB2312" w:cs="仿宋_GB2312" w:eastAsia="仿宋_GB2312"/>
                      <w:sz w:val="19"/>
                    </w:rPr>
                    <w:t>1.3支持心电导联脱落显示提示，确保导联良好的连接状态</w:t>
                  </w:r>
                </w:p>
                <w:p>
                  <w:pPr>
                    <w:pStyle w:val="null3"/>
                    <w:jc w:val="left"/>
                  </w:pPr>
                  <w:r>
                    <w:rPr>
                      <w:rFonts w:ascii="仿宋_GB2312" w:hAnsi="仿宋_GB2312" w:cs="仿宋_GB2312" w:eastAsia="仿宋_GB2312"/>
                      <w:sz w:val="19"/>
                    </w:rPr>
                    <w:t>1.4支持心电I、II、III、avR、avL、avF、V各导联波形显示</w:t>
                  </w:r>
                </w:p>
                <w:p>
                  <w:pPr>
                    <w:pStyle w:val="null3"/>
                    <w:jc w:val="left"/>
                  </w:pPr>
                  <w:r>
                    <w:rPr>
                      <w:rFonts w:ascii="仿宋_GB2312" w:hAnsi="仿宋_GB2312" w:cs="仿宋_GB2312" w:eastAsia="仿宋_GB2312"/>
                      <w:sz w:val="19"/>
                    </w:rPr>
                    <w:t>1.5显示界面: ECG界面、ECG+RESP界面、ECG+SpO2界面、ECG+SpO2+Resp界面、SpO2+PR界面、演示界面，并支持一键实现各界面互相切换显示</w:t>
                  </w:r>
                </w:p>
                <w:p>
                  <w:pPr>
                    <w:pStyle w:val="null3"/>
                    <w:jc w:val="left"/>
                  </w:pPr>
                  <w:r>
                    <w:rPr>
                      <w:rFonts w:ascii="仿宋_GB2312" w:hAnsi="仿宋_GB2312" w:cs="仿宋_GB2312" w:eastAsia="仿宋_GB2312"/>
                      <w:sz w:val="19"/>
                    </w:rPr>
                    <w:t>2.性能特点：</w:t>
                  </w:r>
                </w:p>
                <w:p>
                  <w:pPr>
                    <w:pStyle w:val="null3"/>
                    <w:jc w:val="left"/>
                  </w:pPr>
                  <w:r>
                    <w:rPr>
                      <w:rFonts w:ascii="仿宋_GB2312" w:hAnsi="仿宋_GB2312" w:cs="仿宋_GB2312" w:eastAsia="仿宋_GB2312"/>
                      <w:sz w:val="19"/>
                    </w:rPr>
                    <w:t>2.1重量≤140g，标配挂带包，便于病人随身携带</w:t>
                  </w:r>
                </w:p>
                <w:p>
                  <w:pPr>
                    <w:pStyle w:val="null3"/>
                    <w:jc w:val="left"/>
                  </w:pPr>
                  <w:r>
                    <w:rPr>
                      <w:rFonts w:ascii="仿宋_GB2312" w:hAnsi="仿宋_GB2312" w:cs="仿宋_GB2312" w:eastAsia="仿宋_GB2312"/>
                      <w:sz w:val="19"/>
                    </w:rPr>
                    <w:t>2.2防水抗摔：防水等级IPX7</w:t>
                  </w:r>
                </w:p>
                <w:p>
                  <w:pPr>
                    <w:pStyle w:val="null3"/>
                    <w:jc w:val="left"/>
                  </w:pPr>
                  <w:r>
                    <w:rPr>
                      <w:rFonts w:ascii="仿宋_GB2312" w:hAnsi="仿宋_GB2312" w:cs="仿宋_GB2312" w:eastAsia="仿宋_GB2312"/>
                      <w:sz w:val="19"/>
                    </w:rPr>
                    <w:t>2.3具自动关屏功能，在无操作时进入具低功耗模式</w:t>
                  </w:r>
                </w:p>
                <w:p>
                  <w:pPr>
                    <w:pStyle w:val="null3"/>
                    <w:jc w:val="left"/>
                  </w:pPr>
                  <w:r>
                    <w:rPr>
                      <w:rFonts w:ascii="仿宋_GB2312" w:hAnsi="仿宋_GB2312" w:cs="仿宋_GB2312" w:eastAsia="仿宋_GB2312"/>
                      <w:sz w:val="19"/>
                    </w:rPr>
                    <w:t>2.4智能识别功能:智能识别心电导联线（3/5导，欧/美标），无需特别设置</w:t>
                  </w:r>
                </w:p>
                <w:p>
                  <w:pPr>
                    <w:pStyle w:val="null3"/>
                    <w:jc w:val="left"/>
                  </w:pPr>
                  <w:r>
                    <w:rPr>
                      <w:rFonts w:ascii="仿宋_GB2312" w:hAnsi="仿宋_GB2312" w:cs="仿宋_GB2312" w:eastAsia="仿宋_GB2312"/>
                      <w:sz w:val="19"/>
                    </w:rPr>
                    <w:t>2.5具一键实现呼叫护士功能，保证监护安全</w:t>
                  </w:r>
                </w:p>
                <w:p>
                  <w:pPr>
                    <w:pStyle w:val="null3"/>
                    <w:jc w:val="left"/>
                  </w:pPr>
                  <w:r>
                    <w:rPr>
                      <w:rFonts w:ascii="仿宋_GB2312" w:hAnsi="仿宋_GB2312" w:cs="仿宋_GB2312" w:eastAsia="仿宋_GB2312"/>
                      <w:sz w:val="19"/>
                    </w:rPr>
                    <w:t>2.6具更换电池不掉电功能（支持取下电池后20秒时间内不掉电）</w:t>
                  </w:r>
                </w:p>
                <w:p>
                  <w:pPr>
                    <w:pStyle w:val="null3"/>
                    <w:jc w:val="left"/>
                  </w:pPr>
                  <w:r>
                    <w:rPr>
                      <w:rFonts w:ascii="仿宋_GB2312" w:hAnsi="仿宋_GB2312" w:cs="仿宋_GB2312" w:eastAsia="仿宋_GB2312"/>
                      <w:sz w:val="19"/>
                    </w:rPr>
                    <w:t>2.7支持监护数据的存储及回顾，时长不小于1.5小时</w:t>
                  </w:r>
                </w:p>
                <w:p>
                  <w:pPr>
                    <w:pStyle w:val="null3"/>
                    <w:jc w:val="left"/>
                  </w:pPr>
                  <w:r>
                    <w:rPr>
                      <w:rFonts w:ascii="仿宋_GB2312" w:hAnsi="仿宋_GB2312" w:cs="仿宋_GB2312" w:eastAsia="仿宋_GB2312"/>
                      <w:sz w:val="19"/>
                    </w:rPr>
                    <w:t>2.8支持通过内置WIFI将数据上传遥测中央站，适配理邦MFM-CMS。</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4</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转运监护仪</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1.可用于院外（救护车）或院内病人转运过程中监护，并且可以通过无线模式连接至同品牌床旁监护仪作为多参数模块使用。</w:t>
                  </w:r>
                </w:p>
                <w:p>
                  <w:pPr>
                    <w:pStyle w:val="null3"/>
                    <w:jc w:val="left"/>
                  </w:pPr>
                  <w:r>
                    <w:rPr>
                      <w:rFonts w:ascii="仿宋_GB2312" w:hAnsi="仿宋_GB2312" w:cs="仿宋_GB2312" w:eastAsia="仿宋_GB2312"/>
                      <w:sz w:val="19"/>
                    </w:rPr>
                    <w:t>▲2.彩色TFT显示屏≤5.5英寸，分辨率不小于1280*720，具有环境光线自动检测功能及户外模式。</w:t>
                  </w:r>
                </w:p>
                <w:p>
                  <w:pPr>
                    <w:pStyle w:val="null3"/>
                    <w:jc w:val="left"/>
                  </w:pPr>
                  <w:r>
                    <w:rPr>
                      <w:rFonts w:ascii="仿宋_GB2312" w:hAnsi="仿宋_GB2312" w:cs="仿宋_GB2312" w:eastAsia="仿宋_GB2312"/>
                      <w:sz w:val="19"/>
                    </w:rPr>
                    <w:t>3.触摸屏操作，配备屏幕锁防止误操作。</w:t>
                  </w:r>
                </w:p>
                <w:p>
                  <w:pPr>
                    <w:pStyle w:val="null3"/>
                    <w:jc w:val="left"/>
                  </w:pPr>
                  <w:r>
                    <w:rPr>
                      <w:rFonts w:ascii="仿宋_GB2312" w:hAnsi="仿宋_GB2312" w:cs="仿宋_GB2312" w:eastAsia="仿宋_GB2312"/>
                      <w:sz w:val="19"/>
                    </w:rPr>
                    <w:t>4.可同时监测心电，呼吸，心率，无创血压，血氧饱和度，脉搏，双体温。</w:t>
                  </w:r>
                </w:p>
                <w:p>
                  <w:pPr>
                    <w:pStyle w:val="null3"/>
                    <w:jc w:val="left"/>
                  </w:pPr>
                  <w:r>
                    <w:rPr>
                      <w:rFonts w:ascii="仿宋_GB2312" w:hAnsi="仿宋_GB2312" w:cs="仿宋_GB2312" w:eastAsia="仿宋_GB2312"/>
                      <w:sz w:val="19"/>
                    </w:rPr>
                    <w:t>5.3/5导心电测量，可选配12导心电波形；心电算法具备23种心律失常算法和ST段分析功能。</w:t>
                  </w:r>
                </w:p>
                <w:p>
                  <w:pPr>
                    <w:pStyle w:val="null3"/>
                    <w:jc w:val="left"/>
                  </w:pPr>
                  <w:r>
                    <w:rPr>
                      <w:rFonts w:ascii="仿宋_GB2312" w:hAnsi="仿宋_GB2312" w:cs="仿宋_GB2312" w:eastAsia="仿宋_GB2312"/>
                      <w:sz w:val="19"/>
                    </w:rPr>
                    <w:t>6.可选配升级至有创血压、主流、旁流、微流三种呼吸末二氧化碳、12导心电、热稀释法心排量CO等特殊插件模块。</w:t>
                  </w:r>
                </w:p>
                <w:p>
                  <w:pPr>
                    <w:pStyle w:val="null3"/>
                    <w:jc w:val="left"/>
                  </w:pPr>
                  <w:r>
                    <w:rPr>
                      <w:rFonts w:ascii="仿宋_GB2312" w:hAnsi="仿宋_GB2312" w:cs="仿宋_GB2312" w:eastAsia="仿宋_GB2312"/>
                      <w:sz w:val="19"/>
                    </w:rPr>
                    <w:t>7.全中文操作界面，中文输入操作（五笔+全拼），支持编码器、控制杆、键盘及鼠标；具有他床观察界面、呼吸氧合图动态观察界面、大字体显示界面。</w:t>
                  </w:r>
                </w:p>
                <w:p>
                  <w:pPr>
                    <w:pStyle w:val="null3"/>
                    <w:jc w:val="left"/>
                  </w:pPr>
                  <w:r>
                    <w:rPr>
                      <w:rFonts w:ascii="仿宋_GB2312" w:hAnsi="仿宋_GB2312" w:cs="仿宋_GB2312" w:eastAsia="仿宋_GB2312"/>
                      <w:sz w:val="19"/>
                    </w:rPr>
                    <w:t>8.存储功能：≥120小时趋势图/表回顾，≥100个参数报警事件，≥100个心率失常事件，≥1000组NIBP测量结果，≥24小时全息回顾。</w:t>
                  </w:r>
                </w:p>
                <w:p>
                  <w:pPr>
                    <w:pStyle w:val="null3"/>
                    <w:jc w:val="left"/>
                  </w:pPr>
                  <w:r>
                    <w:rPr>
                      <w:rFonts w:ascii="仿宋_GB2312" w:hAnsi="仿宋_GB2312" w:cs="仿宋_GB2312" w:eastAsia="仿宋_GB2312"/>
                      <w:sz w:val="19"/>
                    </w:rPr>
                    <w:t>9.具有上、下限报警，声、光双重三级报警功能；具有三级声光报警，参数报警级别可调。</w:t>
                  </w:r>
                </w:p>
                <w:p>
                  <w:pPr>
                    <w:pStyle w:val="null3"/>
                    <w:jc w:val="left"/>
                  </w:pPr>
                  <w:r>
                    <w:rPr>
                      <w:rFonts w:ascii="仿宋_GB2312" w:hAnsi="仿宋_GB2312" w:cs="仿宋_GB2312" w:eastAsia="仿宋_GB2312"/>
                      <w:sz w:val="19"/>
                    </w:rPr>
                    <w:t>10.内置DC电源接口，可以进行车载充电，具有储电功能。</w:t>
                  </w:r>
                </w:p>
                <w:p>
                  <w:pPr>
                    <w:pStyle w:val="null3"/>
                    <w:jc w:val="left"/>
                  </w:pPr>
                  <w:r>
                    <w:rPr>
                      <w:rFonts w:ascii="仿宋_GB2312" w:hAnsi="仿宋_GB2312" w:cs="仿宋_GB2312" w:eastAsia="仿宋_GB2312"/>
                      <w:sz w:val="19"/>
                    </w:rPr>
                    <w:t>11.支持外接扩展参数功能、模拟信号输出及同步除颤功能。</w:t>
                  </w:r>
                </w:p>
                <w:p>
                  <w:pPr>
                    <w:pStyle w:val="null3"/>
                    <w:jc w:val="left"/>
                  </w:pPr>
                  <w:r>
                    <w:rPr>
                      <w:rFonts w:ascii="仿宋_GB2312" w:hAnsi="仿宋_GB2312" w:cs="仿宋_GB2312" w:eastAsia="仿宋_GB2312"/>
                      <w:sz w:val="19"/>
                    </w:rPr>
                    <w:t>12.他床观察功能，无需中央站即可进行隔床跨室观察其他联网床位监护信息。</w:t>
                  </w:r>
                </w:p>
                <w:p>
                  <w:pPr>
                    <w:pStyle w:val="null3"/>
                    <w:jc w:val="left"/>
                  </w:pPr>
                  <w:r>
                    <w:rPr>
                      <w:rFonts w:ascii="仿宋_GB2312" w:hAnsi="仿宋_GB2312" w:cs="仿宋_GB2312" w:eastAsia="仿宋_GB2312"/>
                      <w:sz w:val="19"/>
                    </w:rPr>
                    <w:t>13.具备趋势共存界面、呼吸氧合图界面，大字体显示界面，及标准显示界面等多种显示界面。</w:t>
                  </w:r>
                </w:p>
                <w:p>
                  <w:pPr>
                    <w:pStyle w:val="null3"/>
                    <w:jc w:val="left"/>
                  </w:pPr>
                  <w:r>
                    <w:rPr>
                      <w:rFonts w:ascii="仿宋_GB2312" w:hAnsi="仿宋_GB2312" w:cs="仿宋_GB2312" w:eastAsia="仿宋_GB2312"/>
                      <w:sz w:val="19"/>
                    </w:rPr>
                    <w:t>14、通过FDA、CE认证、符合EMC标准IEC60601-1-2、符合欧盟救护车标准、符合IPX1防水标准。</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血管内超声诊断设备</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1.技术参数</w:t>
                  </w:r>
                </w:p>
                <w:p>
                  <w:pPr>
                    <w:pStyle w:val="null3"/>
                    <w:jc w:val="left"/>
                  </w:pPr>
                  <w:r>
                    <w:rPr>
                      <w:rFonts w:ascii="仿宋_GB2312" w:hAnsi="仿宋_GB2312" w:cs="仿宋_GB2312" w:eastAsia="仿宋_GB2312"/>
                      <w:sz w:val="19"/>
                    </w:rPr>
                    <w:t>1.1多功能超声介入诊断设备，支持≥50MHz机械旋转式超声导管，用于血管内超声诊断。</w:t>
                  </w:r>
                </w:p>
                <w:p>
                  <w:pPr>
                    <w:pStyle w:val="null3"/>
                    <w:jc w:val="left"/>
                  </w:pPr>
                  <w:r>
                    <w:rPr>
                      <w:rFonts w:ascii="仿宋_GB2312" w:hAnsi="仿宋_GB2312" w:cs="仿宋_GB2312" w:eastAsia="仿宋_GB2312"/>
                      <w:sz w:val="19"/>
                    </w:rPr>
                    <w:t>1.2最大回撤速度≥10mm/s</w:t>
                  </w:r>
                </w:p>
                <w:p>
                  <w:pPr>
                    <w:pStyle w:val="null3"/>
                    <w:jc w:val="left"/>
                  </w:pPr>
                  <w:r>
                    <w:rPr>
                      <w:rFonts w:ascii="仿宋_GB2312" w:hAnsi="仿宋_GB2312" w:cs="仿宋_GB2312" w:eastAsia="仿宋_GB2312"/>
                      <w:sz w:val="19"/>
                    </w:rPr>
                    <w:t>1.3最大回撤距离≥150mm</w:t>
                  </w:r>
                </w:p>
                <w:p>
                  <w:pPr>
                    <w:pStyle w:val="null3"/>
                    <w:jc w:val="left"/>
                  </w:pPr>
                  <w:r>
                    <w:rPr>
                      <w:rFonts w:ascii="仿宋_GB2312" w:hAnsi="仿宋_GB2312" w:cs="仿宋_GB2312" w:eastAsia="仿宋_GB2312"/>
                      <w:sz w:val="19"/>
                    </w:rPr>
                    <w:t>1.4最大扫描帧频≥80fps</w:t>
                  </w:r>
                </w:p>
                <w:p>
                  <w:pPr>
                    <w:pStyle w:val="null3"/>
                    <w:jc w:val="left"/>
                  </w:pPr>
                  <w:r>
                    <w:rPr>
                      <w:rFonts w:ascii="仿宋_GB2312" w:hAnsi="仿宋_GB2312" w:cs="仿宋_GB2312" w:eastAsia="仿宋_GB2312"/>
                      <w:sz w:val="19"/>
                    </w:rPr>
                    <w:t>1.5单次自动回撤，图像采集帧数≥9000帧</w:t>
                  </w:r>
                </w:p>
                <w:p>
                  <w:pPr>
                    <w:pStyle w:val="null3"/>
                    <w:jc w:val="left"/>
                  </w:pPr>
                  <w:r>
                    <w:rPr>
                      <w:rFonts w:ascii="仿宋_GB2312" w:hAnsi="仿宋_GB2312" w:cs="仿宋_GB2312" w:eastAsia="仿宋_GB2312"/>
                      <w:sz w:val="19"/>
                    </w:rPr>
                    <w:t>▲1.6成像直径≥20mm</w:t>
                  </w:r>
                </w:p>
                <w:p>
                  <w:pPr>
                    <w:pStyle w:val="null3"/>
                    <w:jc w:val="left"/>
                  </w:pPr>
                  <w:r>
                    <w:rPr>
                      <w:rFonts w:ascii="仿宋_GB2312" w:hAnsi="仿宋_GB2312" w:cs="仿宋_GB2312" w:eastAsia="仿宋_GB2312"/>
                      <w:sz w:val="19"/>
                    </w:rPr>
                    <w:t>1.7驱动马达配置OLED显示屏，可显示回撤距离和回撤速度</w:t>
                  </w:r>
                </w:p>
                <w:p>
                  <w:pPr>
                    <w:pStyle w:val="null3"/>
                    <w:jc w:val="left"/>
                  </w:pPr>
                  <w:r>
                    <w:rPr>
                      <w:rFonts w:ascii="仿宋_GB2312" w:hAnsi="仿宋_GB2312" w:cs="仿宋_GB2312" w:eastAsia="仿宋_GB2312"/>
                      <w:sz w:val="19"/>
                    </w:rPr>
                    <w:t>1.8 PIU提供采集模式切换：一键可从自动回撤模式切换为手动回撤模式</w:t>
                  </w:r>
                </w:p>
                <w:p>
                  <w:pPr>
                    <w:pStyle w:val="null3"/>
                    <w:jc w:val="left"/>
                  </w:pPr>
                  <w:r>
                    <w:rPr>
                      <w:rFonts w:ascii="仿宋_GB2312" w:hAnsi="仿宋_GB2312" w:cs="仿宋_GB2312" w:eastAsia="仿宋_GB2312"/>
                      <w:sz w:val="19"/>
                    </w:rPr>
                    <w:t>1.9图像参数调节：支持对图像的亮度和对比度进行调节</w:t>
                  </w:r>
                </w:p>
                <w:p>
                  <w:pPr>
                    <w:pStyle w:val="null3"/>
                    <w:jc w:val="left"/>
                  </w:pPr>
                  <w:r>
                    <w:rPr>
                      <w:rFonts w:ascii="仿宋_GB2312" w:hAnsi="仿宋_GB2312" w:cs="仿宋_GB2312" w:eastAsia="仿宋_GB2312"/>
                      <w:sz w:val="19"/>
                    </w:rPr>
                    <w:t>2.功能参数</w:t>
                  </w:r>
                </w:p>
                <w:p>
                  <w:pPr>
                    <w:pStyle w:val="null3"/>
                    <w:jc w:val="left"/>
                  </w:pPr>
                  <w:r>
                    <w:rPr>
                      <w:rFonts w:ascii="仿宋_GB2312" w:hAnsi="仿宋_GB2312" w:cs="仿宋_GB2312" w:eastAsia="仿宋_GB2312"/>
                      <w:sz w:val="19"/>
                    </w:rPr>
                    <w:t>2.1管腔识别功能，自动识别管腔内膜和EEL，自动计算面积，最大直径和最小直径</w:t>
                  </w:r>
                </w:p>
                <w:p>
                  <w:pPr>
                    <w:pStyle w:val="null3"/>
                    <w:jc w:val="left"/>
                  </w:pPr>
                  <w:r>
                    <w:rPr>
                      <w:rFonts w:ascii="仿宋_GB2312" w:hAnsi="仿宋_GB2312" w:cs="仿宋_GB2312" w:eastAsia="仿宋_GB2312"/>
                      <w:sz w:val="19"/>
                    </w:rPr>
                    <w:t>2.2添加书签功能：可在任意位置设置书签，书签数量不限；支持书签的多种形式显示，方便识别与定位书签位置</w:t>
                  </w:r>
                </w:p>
                <w:p>
                  <w:pPr>
                    <w:pStyle w:val="null3"/>
                    <w:jc w:val="left"/>
                  </w:pPr>
                  <w:r>
                    <w:rPr>
                      <w:rFonts w:ascii="仿宋_GB2312" w:hAnsi="仿宋_GB2312" w:cs="仿宋_GB2312" w:eastAsia="仿宋_GB2312"/>
                      <w:sz w:val="19"/>
                    </w:rPr>
                    <w:t>2.3可自动测量书签之间的距离、当前位置到书签的距离、当前位置到参考位置的距离</w:t>
                  </w:r>
                </w:p>
                <w:p>
                  <w:pPr>
                    <w:pStyle w:val="null3"/>
                    <w:jc w:val="left"/>
                  </w:pPr>
                  <w:r>
                    <w:rPr>
                      <w:rFonts w:ascii="仿宋_GB2312" w:hAnsi="仿宋_GB2312" w:cs="仿宋_GB2312" w:eastAsia="仿宋_GB2312"/>
                      <w:sz w:val="19"/>
                    </w:rPr>
                    <w:t>2.4具备次级标记功能，可在饼图任意位置标记分支或病变，长轴将同步显示标记位置。测量标签距离时次级标记位置不测量</w:t>
                  </w:r>
                </w:p>
                <w:p>
                  <w:pPr>
                    <w:pStyle w:val="null3"/>
                    <w:jc w:val="left"/>
                  </w:pPr>
                  <w:r>
                    <w:rPr>
                      <w:rFonts w:ascii="仿宋_GB2312" w:hAnsi="仿宋_GB2312" w:cs="仿宋_GB2312" w:eastAsia="仿宋_GB2312"/>
                      <w:sz w:val="19"/>
                    </w:rPr>
                    <w:t>2.5动态播放：将选定帧前后一定帧数范围的图像组成动态影像，反复播放，以此获得更准确的血管管腔、血流边界、病变状况等信息，播放帧数范围3~15内可调</w:t>
                  </w:r>
                </w:p>
                <w:p>
                  <w:pPr>
                    <w:pStyle w:val="null3"/>
                    <w:jc w:val="left"/>
                  </w:pPr>
                  <w:r>
                    <w:rPr>
                      <w:rFonts w:ascii="仿宋_GB2312" w:hAnsi="仿宋_GB2312" w:cs="仿宋_GB2312" w:eastAsia="仿宋_GB2312"/>
                      <w:sz w:val="19"/>
                    </w:rPr>
                    <w:t>2.6图像显示模式：支持包括单横切面视图、单横切面+纵切面视图、双横切面+纵切面视图等多种图像查看模式；可比较查看多个血管截面或不同回撤影像，方便对比远端、近端图像及术前术后影像</w:t>
                  </w:r>
                </w:p>
                <w:p>
                  <w:pPr>
                    <w:pStyle w:val="null3"/>
                    <w:jc w:val="left"/>
                  </w:pPr>
                  <w:r>
                    <w:rPr>
                      <w:rFonts w:ascii="仿宋_GB2312" w:hAnsi="仿宋_GB2312" w:cs="仿宋_GB2312" w:eastAsia="仿宋_GB2312"/>
                      <w:sz w:val="19"/>
                    </w:rPr>
                    <w:t>2.7可通过调整横切面图像上的旋转标尺，来显示不同角度的纵切面</w:t>
                  </w:r>
                </w:p>
                <w:p>
                  <w:pPr>
                    <w:pStyle w:val="null3"/>
                    <w:jc w:val="left"/>
                  </w:pPr>
                  <w:r>
                    <w:rPr>
                      <w:rFonts w:ascii="仿宋_GB2312" w:hAnsi="仿宋_GB2312" w:cs="仿宋_GB2312" w:eastAsia="仿宋_GB2312"/>
                      <w:sz w:val="19"/>
                    </w:rPr>
                    <w:t>2.8纵切面下方设有数字标尺，可直观反映病变/支架的长度和位置</w:t>
                  </w:r>
                </w:p>
                <w:p>
                  <w:pPr>
                    <w:pStyle w:val="null3"/>
                    <w:jc w:val="left"/>
                  </w:pPr>
                  <w:r>
                    <w:rPr>
                      <w:rFonts w:ascii="仿宋_GB2312" w:hAnsi="仿宋_GB2312" w:cs="仿宋_GB2312" w:eastAsia="仿宋_GB2312"/>
                      <w:sz w:val="19"/>
                    </w:rPr>
                    <w:t>2.9辅助功能：病例回收站，可还原已删除影像，避免误操作；一键收藏病例；实时录屏；匿名模式（模糊处理患者姓名和病例编号，满足手术转播需求）</w:t>
                  </w:r>
                </w:p>
                <w:p>
                  <w:pPr>
                    <w:pStyle w:val="null3"/>
                    <w:jc w:val="left"/>
                  </w:pPr>
                  <w:r>
                    <w:rPr>
                      <w:rFonts w:ascii="仿宋_GB2312" w:hAnsi="仿宋_GB2312" w:cs="仿宋_GB2312" w:eastAsia="仿宋_GB2312"/>
                      <w:sz w:val="19"/>
                    </w:rPr>
                    <w:t>▲2.10具备3D重建功能，能显示分支开口，可以360度旋转观察，有一个或两个相互垂直的血管纵视图；具备3D飞行导航功能，能够快速浏览3D重建后的脉管内情况。</w:t>
                  </w:r>
                </w:p>
                <w:p>
                  <w:pPr>
                    <w:pStyle w:val="null3"/>
                    <w:jc w:val="left"/>
                  </w:pPr>
                  <w:r>
                    <w:rPr>
                      <w:rFonts w:ascii="仿宋_GB2312" w:hAnsi="仿宋_GB2312" w:cs="仿宋_GB2312" w:eastAsia="仿宋_GB2312"/>
                      <w:sz w:val="19"/>
                    </w:rPr>
                    <w:t>2.11可支持多种数据输出格式，满足多种临床和科研需要，如静态图像JPEG或DICOM格式，如动态影像，MP4</w:t>
                  </w:r>
                </w:p>
                <w:p>
                  <w:pPr>
                    <w:pStyle w:val="null3"/>
                    <w:jc w:val="left"/>
                  </w:pPr>
                  <w:r>
                    <w:rPr>
                      <w:rFonts w:ascii="仿宋_GB2312" w:hAnsi="仿宋_GB2312" w:cs="仿宋_GB2312" w:eastAsia="仿宋_GB2312"/>
                      <w:sz w:val="19"/>
                    </w:rPr>
                    <w:t>2.12具备多种影像存储方式，内置高速硬盘，可外接移动式硬盘，还可连接DICOM网络进行远程数据的传输储存</w:t>
                  </w:r>
                </w:p>
                <w:p>
                  <w:pPr>
                    <w:pStyle w:val="null3"/>
                    <w:jc w:val="left"/>
                  </w:pPr>
                  <w:r>
                    <w:rPr>
                      <w:rFonts w:ascii="仿宋_GB2312" w:hAnsi="仿宋_GB2312" w:cs="仿宋_GB2312" w:eastAsia="仿宋_GB2312"/>
                      <w:sz w:val="19"/>
                    </w:rPr>
                    <w:t>2.13主机，内置≥4T高速机械硬盘，可同时存储多个病例数据，降低数据维护难度</w:t>
                  </w:r>
                </w:p>
                <w:p>
                  <w:pPr>
                    <w:pStyle w:val="null3"/>
                    <w:jc w:val="left"/>
                  </w:pPr>
                  <w:r>
                    <w:rPr>
                      <w:rFonts w:ascii="仿宋_GB2312" w:hAnsi="仿宋_GB2312" w:cs="仿宋_GB2312" w:eastAsia="仿宋_GB2312"/>
                      <w:sz w:val="19"/>
                    </w:rPr>
                    <w:t>▲2.14≥23英寸，1920*1200高分辨率16：9大宽屏显示器</w:t>
                  </w:r>
                </w:p>
                <w:p>
                  <w:pPr>
                    <w:pStyle w:val="null3"/>
                    <w:jc w:val="left"/>
                  </w:pPr>
                  <w:r>
                    <w:rPr>
                      <w:rFonts w:ascii="仿宋_GB2312" w:hAnsi="仿宋_GB2312" w:cs="仿宋_GB2312" w:eastAsia="仿宋_GB2312"/>
                      <w:sz w:val="19"/>
                    </w:rPr>
                    <w:t>2.15滑板马达PIU一体化设计，减少手术耗材使用，提升回撤精度及稳定性；</w:t>
                  </w:r>
                </w:p>
                <w:p>
                  <w:pPr>
                    <w:pStyle w:val="null3"/>
                    <w:jc w:val="left"/>
                  </w:pPr>
                  <w:r>
                    <w:rPr>
                      <w:rFonts w:ascii="仿宋_GB2312" w:hAnsi="仿宋_GB2312" w:cs="仿宋_GB2312" w:eastAsia="仿宋_GB2312"/>
                      <w:sz w:val="19"/>
                    </w:rPr>
                    <w:t>2.16配置触摸屏，同时也可使用鼠标/键盘进行输入和控制</w:t>
                  </w:r>
                </w:p>
                <w:p>
                  <w:pPr>
                    <w:pStyle w:val="null3"/>
                    <w:jc w:val="left"/>
                  </w:pPr>
                  <w:r>
                    <w:rPr>
                      <w:rFonts w:ascii="仿宋_GB2312" w:hAnsi="仿宋_GB2312" w:cs="仿宋_GB2312" w:eastAsia="仿宋_GB2312"/>
                      <w:sz w:val="19"/>
                    </w:rPr>
                    <w:t>2.17配备优质热敏打印机</w:t>
                  </w:r>
                </w:p>
                <w:p>
                  <w:pPr>
                    <w:pStyle w:val="null3"/>
                    <w:jc w:val="left"/>
                  </w:pPr>
                  <w:r>
                    <w:rPr>
                      <w:rFonts w:ascii="仿宋_GB2312" w:hAnsi="仿宋_GB2312" w:cs="仿宋_GB2312" w:eastAsia="仿宋_GB2312"/>
                      <w:sz w:val="19"/>
                    </w:rPr>
                    <w:t>2.18配置DVD刻录机，同时配备USB3.0接口、RJ45网络接口，数据以RAW DATA格式存储，可以以DVD/CD/移动存储/网络等多种方式导出，免费安装端口。</w:t>
                  </w:r>
                </w:p>
                <w:p>
                  <w:pPr>
                    <w:pStyle w:val="null3"/>
                    <w:jc w:val="left"/>
                  </w:pPr>
                  <w:r>
                    <w:rPr>
                      <w:rFonts w:ascii="仿宋_GB2312" w:hAnsi="仿宋_GB2312" w:cs="仿宋_GB2312" w:eastAsia="仿宋_GB2312"/>
                      <w:sz w:val="19"/>
                    </w:rPr>
                    <w:t>2.19中英文操作界面自由切换，扁平化的操作界面层级，操作简单、界面直观，方便临床使用</w:t>
                  </w:r>
                </w:p>
                <w:p>
                  <w:pPr>
                    <w:pStyle w:val="null3"/>
                    <w:jc w:val="left"/>
                  </w:pPr>
                  <w:r>
                    <w:rPr>
                      <w:rFonts w:ascii="仿宋_GB2312" w:hAnsi="仿宋_GB2312" w:cs="仿宋_GB2312" w:eastAsia="仿宋_GB2312"/>
                      <w:sz w:val="19"/>
                    </w:rPr>
                    <w:t>2.20配置DVI视频输出接口，支持显示拓展</w:t>
                  </w:r>
                </w:p>
                <w:p>
                  <w:pPr>
                    <w:pStyle w:val="null3"/>
                    <w:jc w:val="left"/>
                  </w:pPr>
                  <w:r>
                    <w:rPr>
                      <w:rFonts w:ascii="仿宋_GB2312" w:hAnsi="仿宋_GB2312" w:cs="仿宋_GB2312" w:eastAsia="仿宋_GB2312"/>
                      <w:sz w:val="19"/>
                    </w:rPr>
                    <w:t>3.超声导管</w:t>
                  </w:r>
                </w:p>
                <w:p>
                  <w:pPr>
                    <w:pStyle w:val="null3"/>
                    <w:jc w:val="left"/>
                  </w:pPr>
                  <w:r>
                    <w:rPr>
                      <w:rFonts w:ascii="仿宋_GB2312" w:hAnsi="仿宋_GB2312" w:cs="仿宋_GB2312" w:eastAsia="仿宋_GB2312"/>
                      <w:sz w:val="19"/>
                    </w:rPr>
                    <w:t>3.1导管中心频率≥50MHz</w:t>
                  </w:r>
                </w:p>
                <w:p>
                  <w:pPr>
                    <w:pStyle w:val="null3"/>
                    <w:jc w:val="left"/>
                  </w:pPr>
                  <w:r>
                    <w:rPr>
                      <w:rFonts w:ascii="仿宋_GB2312" w:hAnsi="仿宋_GB2312" w:cs="仿宋_GB2312" w:eastAsia="仿宋_GB2312"/>
                      <w:sz w:val="19"/>
                    </w:rPr>
                    <w:t>3.2轴向分辨率≤35μm</w:t>
                  </w:r>
                </w:p>
                <w:p>
                  <w:pPr>
                    <w:pStyle w:val="null3"/>
                    <w:jc w:val="left"/>
                  </w:pPr>
                  <w:r>
                    <w:rPr>
                      <w:rFonts w:ascii="仿宋_GB2312" w:hAnsi="仿宋_GB2312" w:cs="仿宋_GB2312" w:eastAsia="仿宋_GB2312"/>
                      <w:sz w:val="19"/>
                    </w:rPr>
                    <w:t>3.3工作长度≥1465mm</w:t>
                  </w:r>
                </w:p>
                <w:p>
                  <w:pPr>
                    <w:pStyle w:val="null3"/>
                    <w:jc w:val="left"/>
                  </w:pPr>
                  <w:r>
                    <w:rPr>
                      <w:rFonts w:ascii="仿宋_GB2312" w:hAnsi="仿宋_GB2312" w:cs="仿宋_GB2312" w:eastAsia="仿宋_GB2312"/>
                      <w:sz w:val="19"/>
                    </w:rPr>
                    <w:t>3.4成像窗外径≤2.4F</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光学相干断层扫描仪</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1.扫描参数</w:t>
                  </w:r>
                </w:p>
                <w:p>
                  <w:pPr>
                    <w:pStyle w:val="null3"/>
                    <w:jc w:val="left"/>
                  </w:pPr>
                  <w:r>
                    <w:rPr>
                      <w:rFonts w:ascii="仿宋_GB2312" w:hAnsi="仿宋_GB2312" w:cs="仿宋_GB2312" w:eastAsia="仿宋_GB2312"/>
                      <w:sz w:val="19"/>
                    </w:rPr>
                    <w:t>1.1 OCT信号光中心波长：840nm±10</w:t>
                  </w:r>
                </w:p>
                <w:p>
                  <w:pPr>
                    <w:pStyle w:val="null3"/>
                    <w:jc w:val="left"/>
                  </w:pPr>
                  <w:r>
                    <w:rPr>
                      <w:rFonts w:ascii="仿宋_GB2312" w:hAnsi="仿宋_GB2312" w:cs="仿宋_GB2312" w:eastAsia="仿宋_GB2312"/>
                      <w:sz w:val="19"/>
                    </w:rPr>
                    <w:t>1.2 SLO信号光中心波长：942nm±10</w:t>
                  </w:r>
                </w:p>
                <w:p>
                  <w:pPr>
                    <w:pStyle w:val="null3"/>
                    <w:jc w:val="left"/>
                  </w:pPr>
                  <w:r>
                    <w:rPr>
                      <w:rFonts w:ascii="仿宋_GB2312" w:hAnsi="仿宋_GB2312" w:cs="仿宋_GB2312" w:eastAsia="仿宋_GB2312"/>
                      <w:sz w:val="19"/>
                    </w:rPr>
                    <w:t>1.3 OCT入眼功率：≤600μW</w:t>
                  </w:r>
                </w:p>
                <w:p>
                  <w:pPr>
                    <w:pStyle w:val="null3"/>
                    <w:jc w:val="left"/>
                  </w:pPr>
                  <w:r>
                    <w:rPr>
                      <w:rFonts w:ascii="仿宋_GB2312" w:hAnsi="仿宋_GB2312" w:cs="仿宋_GB2312" w:eastAsia="仿宋_GB2312"/>
                      <w:sz w:val="19"/>
                    </w:rPr>
                    <w:t>▲1.4 A扫描频率：≥86kHz（提供第三方检验报告）</w:t>
                  </w:r>
                </w:p>
                <w:p>
                  <w:pPr>
                    <w:pStyle w:val="null3"/>
                    <w:jc w:val="left"/>
                  </w:pPr>
                  <w:r>
                    <w:rPr>
                      <w:rFonts w:ascii="仿宋_GB2312" w:hAnsi="仿宋_GB2312" w:cs="仿宋_GB2312" w:eastAsia="仿宋_GB2312"/>
                      <w:sz w:val="19"/>
                    </w:rPr>
                    <w:t>1.5 OCT轴向光学分辨率：≤5μm</w:t>
                  </w:r>
                </w:p>
                <w:p>
                  <w:pPr>
                    <w:pStyle w:val="null3"/>
                    <w:jc w:val="left"/>
                  </w:pPr>
                  <w:r>
                    <w:rPr>
                      <w:rFonts w:ascii="仿宋_GB2312" w:hAnsi="仿宋_GB2312" w:cs="仿宋_GB2312" w:eastAsia="仿宋_GB2312"/>
                      <w:sz w:val="19"/>
                    </w:rPr>
                    <w:t>1.6 OCT横向光学分辨率：≤15μm</w:t>
                  </w:r>
                </w:p>
                <w:p>
                  <w:pPr>
                    <w:pStyle w:val="null3"/>
                    <w:jc w:val="left"/>
                  </w:pPr>
                  <w:r>
                    <w:rPr>
                      <w:rFonts w:ascii="仿宋_GB2312" w:hAnsi="仿宋_GB2312" w:cs="仿宋_GB2312" w:eastAsia="仿宋_GB2312"/>
                      <w:sz w:val="19"/>
                    </w:rPr>
                    <w:t>▲1.7 OCT横向扫描范围：≥15mm（提供第三方检验报告）</w:t>
                  </w:r>
                </w:p>
                <w:p>
                  <w:pPr>
                    <w:pStyle w:val="null3"/>
                    <w:jc w:val="left"/>
                  </w:pPr>
                  <w:r>
                    <w:rPr>
                      <w:rFonts w:ascii="仿宋_GB2312" w:hAnsi="仿宋_GB2312" w:cs="仿宋_GB2312" w:eastAsia="仿宋_GB2312"/>
                      <w:sz w:val="19"/>
                    </w:rPr>
                    <w:t>▲1.8 OCT纵向扫描范围（组织内）:眼后节≥ 4.7mm；眼前节≥4.6mm（提供第三方检验报告）</w:t>
                  </w:r>
                </w:p>
                <w:p>
                  <w:pPr>
                    <w:pStyle w:val="null3"/>
                    <w:jc w:val="left"/>
                  </w:pPr>
                  <w:r>
                    <w:rPr>
                      <w:rFonts w:ascii="仿宋_GB2312" w:hAnsi="仿宋_GB2312" w:cs="仿宋_GB2312" w:eastAsia="仿宋_GB2312"/>
                      <w:sz w:val="19"/>
                    </w:rPr>
                    <w:t>1.9 扫描模式：水平X线，垂直Y线，放射线，前节三维，十字，自定义线，X分段，Y分段，格栅，圆形，三维（视盘），三维（黄斑）,三维（黄斑+视盘），三维（血流成像）。</w:t>
                  </w:r>
                </w:p>
                <w:p>
                  <w:pPr>
                    <w:pStyle w:val="null3"/>
                    <w:jc w:val="left"/>
                  </w:pPr>
                  <w:r>
                    <w:rPr>
                      <w:rFonts w:ascii="仿宋_GB2312" w:hAnsi="仿宋_GB2312" w:cs="仿宋_GB2312" w:eastAsia="仿宋_GB2312"/>
                      <w:sz w:val="19"/>
                    </w:rPr>
                    <w:t>1.10 图像质量调节：标清（SD），高清（HD）、全高清（4K）、超高清（8K）</w:t>
                  </w:r>
                </w:p>
                <w:p>
                  <w:pPr>
                    <w:pStyle w:val="null3"/>
                    <w:jc w:val="left"/>
                  </w:pPr>
                  <w:r>
                    <w:rPr>
                      <w:rFonts w:ascii="仿宋_GB2312" w:hAnsi="仿宋_GB2312" w:cs="仿宋_GB2312" w:eastAsia="仿宋_GB2312"/>
                      <w:sz w:val="19"/>
                    </w:rPr>
                    <w:t>1.11 屈光补偿：-20D~+20D</w:t>
                  </w:r>
                </w:p>
                <w:p>
                  <w:pPr>
                    <w:pStyle w:val="null3"/>
                    <w:jc w:val="left"/>
                  </w:pPr>
                  <w:r>
                    <w:rPr>
                      <w:rFonts w:ascii="仿宋_GB2312" w:hAnsi="仿宋_GB2312" w:cs="仿宋_GB2312" w:eastAsia="仿宋_GB2312"/>
                      <w:sz w:val="19"/>
                    </w:rPr>
                    <w:t>1.12 左右眼识别：可以自动识别被测眼别。</w:t>
                  </w:r>
                </w:p>
                <w:p>
                  <w:pPr>
                    <w:pStyle w:val="null3"/>
                    <w:jc w:val="left"/>
                  </w:pPr>
                  <w:r>
                    <w:rPr>
                      <w:rFonts w:ascii="仿宋_GB2312" w:hAnsi="仿宋_GB2312" w:cs="仿宋_GB2312" w:eastAsia="仿宋_GB2312"/>
                      <w:sz w:val="19"/>
                    </w:rPr>
                    <w:t>1.13 引导注视：内固视灯及外固视两种方式，固视位置可调。</w:t>
                  </w:r>
                </w:p>
                <w:p>
                  <w:pPr>
                    <w:pStyle w:val="null3"/>
                    <w:jc w:val="left"/>
                  </w:pPr>
                  <w:r>
                    <w:rPr>
                      <w:rFonts w:ascii="仿宋_GB2312" w:hAnsi="仿宋_GB2312" w:cs="仿宋_GB2312" w:eastAsia="仿宋_GB2312"/>
                      <w:sz w:val="19"/>
                    </w:rPr>
                    <w:t>1.14 眼底图像成像范围：水平视场角≥46°，垂直视场角≥36°</w:t>
                  </w:r>
                </w:p>
                <w:p>
                  <w:pPr>
                    <w:pStyle w:val="null3"/>
                    <w:jc w:val="left"/>
                  </w:pPr>
                  <w:r>
                    <w:rPr>
                      <w:rFonts w:ascii="仿宋_GB2312" w:hAnsi="仿宋_GB2312" w:cs="仿宋_GB2312" w:eastAsia="仿宋_GB2312"/>
                      <w:sz w:val="19"/>
                    </w:rPr>
                    <w:t>1.15 扫描帧率：≥7帧/秒</w:t>
                  </w:r>
                </w:p>
                <w:p>
                  <w:pPr>
                    <w:pStyle w:val="null3"/>
                    <w:jc w:val="left"/>
                  </w:pPr>
                  <w:r>
                    <w:rPr>
                      <w:rFonts w:ascii="仿宋_GB2312" w:hAnsi="仿宋_GB2312" w:cs="仿宋_GB2312" w:eastAsia="仿宋_GB2312"/>
                      <w:sz w:val="19"/>
                    </w:rPr>
                    <w:t>2.检查模式</w:t>
                  </w:r>
                </w:p>
                <w:p>
                  <w:pPr>
                    <w:pStyle w:val="null3"/>
                    <w:jc w:val="left"/>
                  </w:pPr>
                  <w:r>
                    <w:rPr>
                      <w:rFonts w:ascii="仿宋_GB2312" w:hAnsi="仿宋_GB2312" w:cs="仿宋_GB2312" w:eastAsia="仿宋_GB2312"/>
                      <w:sz w:val="19"/>
                    </w:rPr>
                    <w:t>2.1 眼前节模块</w:t>
                  </w:r>
                </w:p>
                <w:p>
                  <w:pPr>
                    <w:pStyle w:val="null3"/>
                    <w:jc w:val="left"/>
                  </w:pPr>
                  <w:r>
                    <w:rPr>
                      <w:rFonts w:ascii="仿宋_GB2312" w:hAnsi="仿宋_GB2312" w:cs="仿宋_GB2312" w:eastAsia="仿宋_GB2312"/>
                      <w:sz w:val="19"/>
                    </w:rPr>
                    <w:t>2.2 配置模式：内置前节镜头，操作简单。</w:t>
                  </w:r>
                </w:p>
                <w:p>
                  <w:pPr>
                    <w:pStyle w:val="null3"/>
                    <w:jc w:val="left"/>
                  </w:pPr>
                  <w:r>
                    <w:rPr>
                      <w:rFonts w:ascii="仿宋_GB2312" w:hAnsi="仿宋_GB2312" w:cs="仿宋_GB2312" w:eastAsia="仿宋_GB2312"/>
                      <w:sz w:val="19"/>
                    </w:rPr>
                    <w:t>2.3 三维扫描范围：9mm×9mm</w:t>
                  </w:r>
                </w:p>
                <w:p>
                  <w:pPr>
                    <w:pStyle w:val="null3"/>
                    <w:jc w:val="left"/>
                  </w:pPr>
                  <w:r>
                    <w:rPr>
                      <w:rFonts w:ascii="仿宋_GB2312" w:hAnsi="仿宋_GB2312" w:cs="仿宋_GB2312" w:eastAsia="仿宋_GB2312"/>
                      <w:sz w:val="19"/>
                    </w:rPr>
                    <w:t>2.4 组织结构断层图、厚度地形图、厚度 17 区图、三维图。</w:t>
                  </w:r>
                </w:p>
                <w:p>
                  <w:pPr>
                    <w:pStyle w:val="null3"/>
                    <w:jc w:val="left"/>
                  </w:pPr>
                  <w:r>
                    <w:rPr>
                      <w:rFonts w:ascii="仿宋_GB2312" w:hAnsi="仿宋_GB2312" w:cs="仿宋_GB2312" w:eastAsia="仿宋_GB2312"/>
                      <w:sz w:val="19"/>
                    </w:rPr>
                    <w:t>2.5 具备房角测量功能。</w:t>
                  </w:r>
                </w:p>
                <w:p>
                  <w:pPr>
                    <w:pStyle w:val="null3"/>
                    <w:jc w:val="left"/>
                  </w:pPr>
                  <w:r>
                    <w:rPr>
                      <w:rFonts w:ascii="仿宋_GB2312" w:hAnsi="仿宋_GB2312" w:cs="仿宋_GB2312" w:eastAsia="仿宋_GB2312"/>
                      <w:sz w:val="19"/>
                    </w:rPr>
                    <w:t>3.黄斑检测</w:t>
                  </w:r>
                </w:p>
                <w:p>
                  <w:pPr>
                    <w:pStyle w:val="null3"/>
                    <w:jc w:val="left"/>
                  </w:pPr>
                  <w:r>
                    <w:rPr>
                      <w:rFonts w:ascii="仿宋_GB2312" w:hAnsi="仿宋_GB2312" w:cs="仿宋_GB2312" w:eastAsia="仿宋_GB2312"/>
                      <w:sz w:val="19"/>
                    </w:rPr>
                    <w:t>3.1组织结构断层图、厚度地形图、厚度偏差地形图、厚度9区图、厚度偏差9区图、厚度体积图和厚度偏差体积图。</w:t>
                  </w:r>
                </w:p>
                <w:p>
                  <w:pPr>
                    <w:pStyle w:val="null3"/>
                    <w:jc w:val="left"/>
                  </w:pPr>
                  <w:r>
                    <w:rPr>
                      <w:rFonts w:ascii="仿宋_GB2312" w:hAnsi="仿宋_GB2312" w:cs="仿宋_GB2312" w:eastAsia="仿宋_GB2312"/>
                      <w:sz w:val="19"/>
                    </w:rPr>
                    <w:t>3.2具备测量功能，自动测量脉络膜厚度。</w:t>
                  </w:r>
                </w:p>
                <w:p>
                  <w:pPr>
                    <w:pStyle w:val="null3"/>
                    <w:jc w:val="left"/>
                  </w:pPr>
                  <w:r>
                    <w:rPr>
                      <w:rFonts w:ascii="仿宋_GB2312" w:hAnsi="仿宋_GB2312" w:cs="仿宋_GB2312" w:eastAsia="仿宋_GB2312"/>
                      <w:sz w:val="19"/>
                    </w:rPr>
                    <w:t>4.青光眼检测</w:t>
                  </w:r>
                </w:p>
                <w:p>
                  <w:pPr>
                    <w:pStyle w:val="null3"/>
                    <w:jc w:val="left"/>
                  </w:pPr>
                  <w:r>
                    <w:rPr>
                      <w:rFonts w:ascii="仿宋_GB2312" w:hAnsi="仿宋_GB2312" w:cs="仿宋_GB2312" w:eastAsia="仿宋_GB2312"/>
                      <w:sz w:val="19"/>
                    </w:rPr>
                    <w:t>4.1配置模式：圆形扫描，黄斑及视盘三维成像模式。</w:t>
                  </w:r>
                </w:p>
                <w:p>
                  <w:pPr>
                    <w:pStyle w:val="null3"/>
                    <w:jc w:val="left"/>
                  </w:pPr>
                  <w:r>
                    <w:rPr>
                      <w:rFonts w:ascii="仿宋_GB2312" w:hAnsi="仿宋_GB2312" w:cs="仿宋_GB2312" w:eastAsia="仿宋_GB2312"/>
                      <w:sz w:val="19"/>
                    </w:rPr>
                    <w:t>4.2圆形扫描模式：组织结构断层图。</w:t>
                  </w:r>
                </w:p>
                <w:p>
                  <w:pPr>
                    <w:pStyle w:val="null3"/>
                    <w:jc w:val="left"/>
                  </w:pPr>
                  <w:r>
                    <w:rPr>
                      <w:rFonts w:ascii="仿宋_GB2312" w:hAnsi="仿宋_GB2312" w:cs="仿宋_GB2312" w:eastAsia="仿宋_GB2312"/>
                      <w:sz w:val="19"/>
                    </w:rPr>
                    <w:t>4.3视盘区域模式：通过获取视盘区6mm×6mm的三维结构图像，组织结构断层图、厚度象限图、厚度时区图、厚度分布图、厚度偏差图、杯盘比数据。</w:t>
                  </w:r>
                </w:p>
                <w:p>
                  <w:pPr>
                    <w:pStyle w:val="null3"/>
                    <w:jc w:val="left"/>
                  </w:pPr>
                  <w:r>
                    <w:rPr>
                      <w:rFonts w:ascii="仿宋_GB2312" w:hAnsi="仿宋_GB2312" w:cs="仿宋_GB2312" w:eastAsia="仿宋_GB2312"/>
                      <w:sz w:val="19"/>
                    </w:rPr>
                    <w:t>4.4黄斑区域模式：通过获取黄斑区6mm×6mm的三维结构图像，可显示组织结构断层图、厚度地形图、厚度偏差地形图、厚度八区图、厚度偏差八区图。</w:t>
                  </w:r>
                </w:p>
                <w:p>
                  <w:pPr>
                    <w:pStyle w:val="null3"/>
                    <w:jc w:val="left"/>
                  </w:pPr>
                  <w:r>
                    <w:rPr>
                      <w:rFonts w:ascii="仿宋_GB2312" w:hAnsi="仿宋_GB2312" w:cs="仿宋_GB2312" w:eastAsia="仿宋_GB2312"/>
                      <w:sz w:val="19"/>
                    </w:rPr>
                    <w:t>4.5黄斑区域+视盘区域模式：通过获取黄斑区域+视盘区域12mm×6mm的三维结构图像，可显示组织结构断层图、厚度地形图、厚度八区图、厚度九区图、厚度分布图、杯盘比数据。</w:t>
                  </w:r>
                </w:p>
                <w:p>
                  <w:pPr>
                    <w:pStyle w:val="null3"/>
                    <w:jc w:val="left"/>
                  </w:pPr>
                  <w:r>
                    <w:rPr>
                      <w:rFonts w:ascii="仿宋_GB2312" w:hAnsi="仿宋_GB2312" w:cs="仿宋_GB2312" w:eastAsia="仿宋_GB2312"/>
                      <w:sz w:val="19"/>
                    </w:rPr>
                    <w:t>4.6设备具典型参数的标准化数据库，以便进行比对。</w:t>
                  </w:r>
                </w:p>
                <w:p>
                  <w:pPr>
                    <w:pStyle w:val="null3"/>
                    <w:jc w:val="left"/>
                  </w:pPr>
                  <w:r>
                    <w:rPr>
                      <w:rFonts w:ascii="仿宋_GB2312" w:hAnsi="仿宋_GB2312" w:cs="仿宋_GB2312" w:eastAsia="仿宋_GB2312"/>
                      <w:sz w:val="19"/>
                    </w:rPr>
                    <w:t>5.血流成像</w:t>
                  </w:r>
                </w:p>
                <w:p>
                  <w:pPr>
                    <w:pStyle w:val="null3"/>
                    <w:jc w:val="left"/>
                  </w:pPr>
                  <w:r>
                    <w:rPr>
                      <w:rFonts w:ascii="仿宋_GB2312" w:hAnsi="仿宋_GB2312" w:cs="仿宋_GB2312" w:eastAsia="仿宋_GB2312"/>
                      <w:sz w:val="19"/>
                    </w:rPr>
                    <w:t>5.1 扫描方式：OCT图像和眼底图像同时获得，高度同步，实时对位配置模式。</w:t>
                  </w:r>
                </w:p>
                <w:p>
                  <w:pPr>
                    <w:pStyle w:val="null3"/>
                    <w:jc w:val="left"/>
                  </w:pPr>
                  <w:r>
                    <w:rPr>
                      <w:rFonts w:ascii="仿宋_GB2312" w:hAnsi="仿宋_GB2312" w:cs="仿宋_GB2312" w:eastAsia="仿宋_GB2312"/>
                      <w:sz w:val="19"/>
                    </w:rPr>
                    <w:t>▲5.2 扫描范围：3mm×3mm、6mm×6mm、9mm×9mm（提供第三方检验报告）</w:t>
                  </w:r>
                </w:p>
                <w:p>
                  <w:pPr>
                    <w:pStyle w:val="null3"/>
                    <w:jc w:val="left"/>
                  </w:pPr>
                  <w:r>
                    <w:rPr>
                      <w:rFonts w:ascii="仿宋_GB2312" w:hAnsi="仿宋_GB2312" w:cs="仿宋_GB2312" w:eastAsia="仿宋_GB2312"/>
                      <w:sz w:val="19"/>
                    </w:rPr>
                    <w:t>5.3 扫描次数：血流成像分析一次扫描完成。</w:t>
                  </w:r>
                </w:p>
                <w:p>
                  <w:pPr>
                    <w:pStyle w:val="null3"/>
                    <w:jc w:val="left"/>
                  </w:pPr>
                  <w:r>
                    <w:rPr>
                      <w:rFonts w:ascii="仿宋_GB2312" w:hAnsi="仿宋_GB2312" w:cs="仿宋_GB2312" w:eastAsia="仿宋_GB2312"/>
                      <w:sz w:val="19"/>
                    </w:rPr>
                    <w:t>5.4 显示模式：组织结构断层图、厚度地形图、Enface图、血管图。</w:t>
                  </w:r>
                </w:p>
                <w:p>
                  <w:pPr>
                    <w:pStyle w:val="null3"/>
                    <w:jc w:val="left"/>
                  </w:pPr>
                  <w:r>
                    <w:rPr>
                      <w:rFonts w:ascii="仿宋_GB2312" w:hAnsi="仿宋_GB2312" w:cs="仿宋_GB2312" w:eastAsia="仿宋_GB2312"/>
                      <w:sz w:val="19"/>
                    </w:rPr>
                    <w:t>5.5 具备背景清除功能，减少其它层的投影影响。</w:t>
                  </w:r>
                </w:p>
                <w:p>
                  <w:pPr>
                    <w:pStyle w:val="null3"/>
                    <w:jc w:val="left"/>
                  </w:pPr>
                  <w:r>
                    <w:rPr>
                      <w:rFonts w:ascii="仿宋_GB2312" w:hAnsi="仿宋_GB2312" w:cs="仿宋_GB2312" w:eastAsia="仿宋_GB2312"/>
                      <w:sz w:val="19"/>
                    </w:rPr>
                    <w:t>6.软件</w:t>
                  </w:r>
                </w:p>
                <w:p>
                  <w:pPr>
                    <w:pStyle w:val="null3"/>
                    <w:jc w:val="left"/>
                  </w:pPr>
                  <w:r>
                    <w:rPr>
                      <w:rFonts w:ascii="仿宋_GB2312" w:hAnsi="仿宋_GB2312" w:cs="仿宋_GB2312" w:eastAsia="仿宋_GB2312"/>
                      <w:sz w:val="19"/>
                    </w:rPr>
                    <w:t>6.1 具有获取扫描组织断层成像并储存的功能。</w:t>
                  </w:r>
                </w:p>
                <w:p>
                  <w:pPr>
                    <w:pStyle w:val="null3"/>
                    <w:jc w:val="left"/>
                  </w:pPr>
                  <w:r>
                    <w:rPr>
                      <w:rFonts w:ascii="仿宋_GB2312" w:hAnsi="仿宋_GB2312" w:cs="仿宋_GB2312" w:eastAsia="仿宋_GB2312"/>
                      <w:sz w:val="19"/>
                    </w:rPr>
                    <w:t>6.2 具有对扫描的图像进行定量检查的功能。</w:t>
                  </w:r>
                </w:p>
                <w:p>
                  <w:pPr>
                    <w:pStyle w:val="null3"/>
                    <w:jc w:val="left"/>
                  </w:pPr>
                  <w:r>
                    <w:rPr>
                      <w:rFonts w:ascii="仿宋_GB2312" w:hAnsi="仿宋_GB2312" w:cs="仿宋_GB2312" w:eastAsia="仿宋_GB2312"/>
                      <w:sz w:val="19"/>
                    </w:rPr>
                    <w:t>6.3 表示厚度的图可以采用表征不同厚度的彩色图显示,彩色标尺应在彩色图旁显示。</w:t>
                  </w:r>
                </w:p>
                <w:p>
                  <w:pPr>
                    <w:pStyle w:val="null3"/>
                    <w:jc w:val="left"/>
                  </w:pPr>
                  <w:r>
                    <w:rPr>
                      <w:rFonts w:ascii="仿宋_GB2312" w:hAnsi="仿宋_GB2312" w:cs="仿宋_GB2312" w:eastAsia="仿宋_GB2312"/>
                      <w:sz w:val="19"/>
                    </w:rPr>
                    <w:t>6.4 具有存档扫描患者数据库的功能。</w:t>
                  </w:r>
                </w:p>
                <w:p>
                  <w:pPr>
                    <w:pStyle w:val="null3"/>
                    <w:jc w:val="left"/>
                  </w:pPr>
                  <w:r>
                    <w:rPr>
                      <w:rFonts w:ascii="仿宋_GB2312" w:hAnsi="仿宋_GB2312" w:cs="仿宋_GB2312" w:eastAsia="仿宋_GB2312"/>
                      <w:sz w:val="19"/>
                    </w:rPr>
                    <w:t>6.5 具有将测试结果形成检验报告，并通过外接打印机实现打印功能。</w:t>
                  </w:r>
                </w:p>
                <w:p>
                  <w:pPr>
                    <w:pStyle w:val="null3"/>
                    <w:jc w:val="left"/>
                  </w:pPr>
                  <w:r>
                    <w:rPr>
                      <w:rFonts w:ascii="仿宋_GB2312" w:hAnsi="仿宋_GB2312" w:cs="仿宋_GB2312" w:eastAsia="仿宋_GB2312"/>
                      <w:sz w:val="19"/>
                    </w:rPr>
                    <w:t>6.6 所有诊断图像和数据应可以导出。</w:t>
                  </w:r>
                </w:p>
                <w:p>
                  <w:pPr>
                    <w:pStyle w:val="null3"/>
                    <w:jc w:val="left"/>
                  </w:pPr>
                  <w:r>
                    <w:rPr>
                      <w:rFonts w:ascii="仿宋_GB2312" w:hAnsi="仿宋_GB2312" w:cs="仿宋_GB2312" w:eastAsia="仿宋_GB2312"/>
                      <w:sz w:val="19"/>
                    </w:rPr>
                    <w:t>6.7 具备眼前节、黄斑、青光眼、血管成像四大检查模块</w:t>
                  </w:r>
                </w:p>
                <w:p>
                  <w:pPr>
                    <w:pStyle w:val="null3"/>
                    <w:jc w:val="left"/>
                  </w:pPr>
                  <w:r>
                    <w:rPr>
                      <w:rFonts w:ascii="仿宋_GB2312" w:hAnsi="仿宋_GB2312" w:cs="仿宋_GB2312" w:eastAsia="仿宋_GB2312"/>
                      <w:sz w:val="19"/>
                    </w:rPr>
                    <w:t>6.8 文件格式：DCM格式。</w:t>
                  </w:r>
                </w:p>
                <w:p>
                  <w:pPr>
                    <w:pStyle w:val="null3"/>
                    <w:jc w:val="left"/>
                  </w:pPr>
                  <w:r>
                    <w:rPr>
                      <w:rFonts w:ascii="仿宋_GB2312" w:hAnsi="仿宋_GB2312" w:cs="仿宋_GB2312" w:eastAsia="仿宋_GB2312"/>
                      <w:sz w:val="19"/>
                    </w:rPr>
                    <w:t>6.9 三维扫描时，须具有将采集数据重构成三维图像，并可以进行任意方向的旋转和切割的功能，同时还能根据成像组织的特征进行分层处理。</w:t>
                  </w:r>
                </w:p>
                <w:p>
                  <w:pPr>
                    <w:pStyle w:val="null3"/>
                    <w:jc w:val="left"/>
                  </w:pPr>
                  <w:r>
                    <w:rPr>
                      <w:rFonts w:ascii="仿宋_GB2312" w:hAnsi="仿宋_GB2312" w:cs="仿宋_GB2312" w:eastAsia="仿宋_GB2312"/>
                      <w:sz w:val="19"/>
                    </w:rPr>
                    <w:t xml:space="preserve">6.10 水平X线扫描、垂直Y线扫描、X分段扫描、Y分段扫描、格栅扫描、自定义线扫描、圆形扫描和放射线扫描模式具有多幅图像叠加功能。  </w:t>
                  </w:r>
                </w:p>
                <w:p>
                  <w:pPr>
                    <w:pStyle w:val="null3"/>
                    <w:jc w:val="left"/>
                  </w:pPr>
                  <w:r>
                    <w:rPr>
                      <w:rFonts w:ascii="仿宋_GB2312" w:hAnsi="仿宋_GB2312" w:cs="仿宋_GB2312" w:eastAsia="仿宋_GB2312"/>
                      <w:sz w:val="19"/>
                    </w:rPr>
                    <w:t>6.11 具有动眼追踪功能。</w:t>
                  </w:r>
                </w:p>
                <w:p>
                  <w:pPr>
                    <w:pStyle w:val="null3"/>
                    <w:jc w:val="left"/>
                  </w:pPr>
                  <w:r>
                    <w:rPr>
                      <w:rFonts w:ascii="仿宋_GB2312" w:hAnsi="仿宋_GB2312" w:cs="仿宋_GB2312" w:eastAsia="仿宋_GB2312"/>
                      <w:sz w:val="19"/>
                    </w:rPr>
                    <w:t>6.12 可对光程、焦距、偏振进行自动调节。</w:t>
                  </w:r>
                </w:p>
                <w:p>
                  <w:pPr>
                    <w:pStyle w:val="null3"/>
                    <w:jc w:val="left"/>
                  </w:pPr>
                  <w:r>
                    <w:rPr>
                      <w:rFonts w:ascii="仿宋_GB2312" w:hAnsi="仿宋_GB2312" w:cs="仿宋_GB2312" w:eastAsia="仿宋_GB2312"/>
                      <w:sz w:val="19"/>
                    </w:rPr>
                    <w:t>6.13 具有对扫描图片调整亮度、调整对比度、添加注释、测量距离、清除图元、删除、测量房角功能。</w:t>
                  </w:r>
                </w:p>
                <w:p>
                  <w:pPr>
                    <w:pStyle w:val="null3"/>
                    <w:jc w:val="left"/>
                  </w:pPr>
                  <w:r>
                    <w:rPr>
                      <w:rFonts w:ascii="仿宋_GB2312" w:hAnsi="仿宋_GB2312" w:cs="仿宋_GB2312" w:eastAsia="仿宋_GB2312"/>
                      <w:sz w:val="19"/>
                    </w:rPr>
                    <w:t>6.14 具有随访功能。</w:t>
                  </w:r>
                </w:p>
                <w:p>
                  <w:pPr>
                    <w:pStyle w:val="null3"/>
                    <w:jc w:val="left"/>
                  </w:pPr>
                  <w:r>
                    <w:rPr>
                      <w:rFonts w:ascii="仿宋_GB2312" w:hAnsi="仿宋_GB2312" w:cs="仿宋_GB2312" w:eastAsia="仿宋_GB2312"/>
                      <w:sz w:val="19"/>
                    </w:rPr>
                    <w:t>6.15 具有移动扫描位置的功能。</w:t>
                  </w:r>
                </w:p>
                <w:p>
                  <w:pPr>
                    <w:pStyle w:val="null3"/>
                    <w:jc w:val="left"/>
                  </w:pPr>
                  <w:r>
                    <w:rPr>
                      <w:rFonts w:ascii="仿宋_GB2312" w:hAnsi="仿宋_GB2312" w:cs="仿宋_GB2312" w:eastAsia="仿宋_GB2312"/>
                      <w:sz w:val="19"/>
                    </w:rPr>
                    <w:t>6.16 具有对比左右眼扫描结果的功能。</w:t>
                  </w:r>
                </w:p>
                <w:p>
                  <w:pPr>
                    <w:pStyle w:val="null3"/>
                    <w:jc w:val="left"/>
                  </w:pPr>
                  <w:r>
                    <w:rPr>
                      <w:rFonts w:ascii="仿宋_GB2312" w:hAnsi="仿宋_GB2312" w:cs="仿宋_GB2312" w:eastAsia="仿宋_GB2312"/>
                      <w:sz w:val="19"/>
                    </w:rPr>
                    <w:t>6.17 观察画像与OCT的位置一致性。</w:t>
                  </w:r>
                </w:p>
                <w:p>
                  <w:pPr>
                    <w:pStyle w:val="null3"/>
                    <w:jc w:val="left"/>
                  </w:pPr>
                  <w:r>
                    <w:rPr>
                      <w:rFonts w:ascii="仿宋_GB2312" w:hAnsi="仿宋_GB2312" w:cs="仿宋_GB2312" w:eastAsia="仿宋_GB2312"/>
                      <w:sz w:val="19"/>
                    </w:rPr>
                    <w:t>6.18 传输协议为USB协议，可将数据保存至指定位置。</w:t>
                  </w:r>
                </w:p>
                <w:p>
                  <w:pPr>
                    <w:pStyle w:val="null3"/>
                    <w:jc w:val="left"/>
                  </w:pPr>
                  <w:r>
                    <w:rPr>
                      <w:rFonts w:ascii="仿宋_GB2312" w:hAnsi="仿宋_GB2312" w:cs="仿宋_GB2312" w:eastAsia="仿宋_GB2312"/>
                      <w:sz w:val="19"/>
                    </w:rPr>
                    <w:t>7.标准配置</w:t>
                  </w:r>
                </w:p>
                <w:p>
                  <w:pPr>
                    <w:pStyle w:val="null3"/>
                    <w:jc w:val="left"/>
                  </w:pPr>
                  <w:r>
                    <w:rPr>
                      <w:rFonts w:ascii="仿宋_GB2312" w:hAnsi="仿宋_GB2312" w:cs="仿宋_GB2312" w:eastAsia="仿宋_GB2312"/>
                      <w:sz w:val="19"/>
                    </w:rPr>
                    <w:t>7.1 OCT主机1台</w:t>
                  </w:r>
                </w:p>
                <w:p>
                  <w:pPr>
                    <w:pStyle w:val="null3"/>
                    <w:jc w:val="left"/>
                  </w:pPr>
                  <w:r>
                    <w:rPr>
                      <w:rFonts w:ascii="仿宋_GB2312" w:hAnsi="仿宋_GB2312" w:cs="仿宋_GB2312" w:eastAsia="仿宋_GB2312"/>
                      <w:sz w:val="19"/>
                    </w:rPr>
                    <w:t>7.2 电脑主机1台</w:t>
                  </w:r>
                </w:p>
                <w:p>
                  <w:pPr>
                    <w:pStyle w:val="null3"/>
                    <w:jc w:val="left"/>
                  </w:pPr>
                  <w:r>
                    <w:rPr>
                      <w:rFonts w:ascii="仿宋_GB2312" w:hAnsi="仿宋_GB2312" w:cs="仿宋_GB2312" w:eastAsia="仿宋_GB2312"/>
                      <w:sz w:val="19"/>
                    </w:rPr>
                    <w:t>7.3 液晶显示器1台</w:t>
                  </w:r>
                </w:p>
                <w:p>
                  <w:pPr>
                    <w:pStyle w:val="null3"/>
                    <w:jc w:val="left"/>
                  </w:pPr>
                  <w:r>
                    <w:rPr>
                      <w:rFonts w:ascii="仿宋_GB2312" w:hAnsi="仿宋_GB2312" w:cs="仿宋_GB2312" w:eastAsia="仿宋_GB2312"/>
                      <w:sz w:val="19"/>
                    </w:rPr>
                    <w:t>7.4 打印机1台</w:t>
                  </w:r>
                </w:p>
                <w:p>
                  <w:pPr>
                    <w:pStyle w:val="null3"/>
                    <w:jc w:val="left"/>
                  </w:pPr>
                  <w:r>
                    <w:rPr>
                      <w:rFonts w:ascii="仿宋_GB2312" w:hAnsi="仿宋_GB2312" w:cs="仿宋_GB2312" w:eastAsia="仿宋_GB2312"/>
                      <w:sz w:val="19"/>
                    </w:rPr>
                    <w:t>7.5 电动升降桌1张</w:t>
                  </w:r>
                </w:p>
                <w:p>
                  <w:pPr>
                    <w:pStyle w:val="null3"/>
                    <w:jc w:val="left"/>
                  </w:pPr>
                  <w:r>
                    <w:rPr>
                      <w:rFonts w:ascii="仿宋_GB2312" w:hAnsi="仿宋_GB2312" w:cs="仿宋_GB2312" w:eastAsia="仿宋_GB2312"/>
                      <w:sz w:val="19"/>
                    </w:rPr>
                    <w:t>7.6 系统软件1套</w:t>
                  </w:r>
                </w:p>
                <w:p>
                  <w:pPr>
                    <w:pStyle w:val="null3"/>
                    <w:jc w:val="left"/>
                  </w:pPr>
                  <w:r>
                    <w:rPr>
                      <w:rFonts w:ascii="仿宋_GB2312" w:hAnsi="仿宋_GB2312" w:cs="仿宋_GB2312" w:eastAsia="仿宋_GB2312"/>
                      <w:sz w:val="19"/>
                    </w:rPr>
                    <w:t>7.7 键盘、鼠标1套</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19"/>
                    </w:rPr>
                    <w:t>7</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内窥镜摄像机</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1.4K内窥镜摄像系统主机</w:t>
                  </w:r>
                </w:p>
                <w:p>
                  <w:pPr>
                    <w:pStyle w:val="null3"/>
                    <w:jc w:val="left"/>
                  </w:pPr>
                  <w:r>
                    <w:rPr>
                      <w:rFonts w:ascii="仿宋_GB2312" w:hAnsi="仿宋_GB2312" w:cs="仿宋_GB2312" w:eastAsia="仿宋_GB2312"/>
                      <w:sz w:val="19"/>
                    </w:rPr>
                    <w:t>1.1 采用约15°倾斜触摸屏设计，可在触摸屏上设置功能和显示常用参数；</w:t>
                  </w:r>
                </w:p>
                <w:p>
                  <w:pPr>
                    <w:pStyle w:val="null3"/>
                    <w:jc w:val="left"/>
                  </w:pPr>
                  <w:r>
                    <w:rPr>
                      <w:rFonts w:ascii="仿宋_GB2312" w:hAnsi="仿宋_GB2312" w:cs="仿宋_GB2312" w:eastAsia="仿宋_GB2312"/>
                      <w:sz w:val="19"/>
                    </w:rPr>
                    <w:t>1.2 输出分辨率≥3840×2160p；</w:t>
                  </w:r>
                </w:p>
                <w:p>
                  <w:pPr>
                    <w:pStyle w:val="null3"/>
                    <w:jc w:val="left"/>
                  </w:pPr>
                  <w:r>
                    <w:rPr>
                      <w:rFonts w:ascii="仿宋_GB2312" w:hAnsi="仿宋_GB2312" w:cs="仿宋_GB2312" w:eastAsia="仿宋_GB2312"/>
                      <w:sz w:val="19"/>
                    </w:rPr>
                    <w:t>1.3 内窥镜摄像主机显示手术模式：≥6种（至少包含胸腹腔镜、宫腔镜、关节镜、鼻内镜、纤维镜、标准）；</w:t>
                  </w:r>
                </w:p>
                <w:p>
                  <w:pPr>
                    <w:pStyle w:val="null3"/>
                    <w:jc w:val="left"/>
                  </w:pPr>
                  <w:r>
                    <w:rPr>
                      <w:rFonts w:ascii="仿宋_GB2312" w:hAnsi="仿宋_GB2312" w:cs="仿宋_GB2312" w:eastAsia="仿宋_GB2312"/>
                      <w:sz w:val="19"/>
                    </w:rPr>
                    <w:t>1.4 具备至少3个视频输出信号，至少1路4K输出，2路2K输出；</w:t>
                  </w:r>
                </w:p>
                <w:p>
                  <w:pPr>
                    <w:pStyle w:val="null3"/>
                    <w:jc w:val="left"/>
                  </w:pPr>
                  <w:r>
                    <w:rPr>
                      <w:rFonts w:ascii="仿宋_GB2312" w:hAnsi="仿宋_GB2312" w:cs="仿宋_GB2312" w:eastAsia="仿宋_GB2312"/>
                      <w:sz w:val="19"/>
                    </w:rPr>
                    <w:t>1.5 可通过USB 接口连接移动存储设备，方便快捷的录制手术视频和存储图片，通过 HDMI（2K/4K）和 DVI（2K）接口连接监视器显示图像；</w:t>
                  </w:r>
                </w:p>
                <w:p>
                  <w:pPr>
                    <w:pStyle w:val="null3"/>
                    <w:jc w:val="left"/>
                  </w:pPr>
                  <w:r>
                    <w:rPr>
                      <w:rFonts w:ascii="仿宋_GB2312" w:hAnsi="仿宋_GB2312" w:cs="仿宋_GB2312" w:eastAsia="仿宋_GB2312"/>
                      <w:sz w:val="19"/>
                    </w:rPr>
                    <w:t>1.6 摄像主机支持拍照和录像、图像冻结、图像回放、血管增强等多种功能设置；</w:t>
                  </w:r>
                </w:p>
                <w:p>
                  <w:pPr>
                    <w:pStyle w:val="null3"/>
                    <w:jc w:val="left"/>
                  </w:pPr>
                  <w:r>
                    <w:rPr>
                      <w:rFonts w:ascii="仿宋_GB2312" w:hAnsi="仿宋_GB2312" w:cs="仿宋_GB2312" w:eastAsia="仿宋_GB2312"/>
                      <w:sz w:val="19"/>
                    </w:rPr>
                    <w:t>1.7 具备图像处理功能≥12种；</w:t>
                  </w:r>
                </w:p>
                <w:p>
                  <w:pPr>
                    <w:pStyle w:val="null3"/>
                    <w:jc w:val="left"/>
                  </w:pPr>
                  <w:r>
                    <w:rPr>
                      <w:rFonts w:ascii="仿宋_GB2312" w:hAnsi="仿宋_GB2312" w:cs="仿宋_GB2312" w:eastAsia="仿宋_GB2312"/>
                      <w:sz w:val="19"/>
                    </w:rPr>
                    <w:t>1.8 具备图像冻结功能；</w:t>
                  </w:r>
                </w:p>
                <w:p>
                  <w:pPr>
                    <w:pStyle w:val="null3"/>
                    <w:jc w:val="left"/>
                  </w:pPr>
                  <w:r>
                    <w:rPr>
                      <w:rFonts w:ascii="仿宋_GB2312" w:hAnsi="仿宋_GB2312" w:cs="仿宋_GB2312" w:eastAsia="仿宋_GB2312"/>
                      <w:sz w:val="19"/>
                    </w:rPr>
                    <w:t>1.9 具备图片回放功能，支持≥10张图片回放；</w:t>
                  </w:r>
                </w:p>
                <w:p>
                  <w:pPr>
                    <w:pStyle w:val="null3"/>
                    <w:jc w:val="left"/>
                  </w:pPr>
                  <w:r>
                    <w:rPr>
                      <w:rFonts w:ascii="仿宋_GB2312" w:hAnsi="仿宋_GB2312" w:cs="仿宋_GB2312" w:eastAsia="仿宋_GB2312"/>
                      <w:sz w:val="19"/>
                    </w:rPr>
                    <w:t>1.10 具备血管增强功能，调节档位≥4档，结构凸显更清晰；</w:t>
                  </w:r>
                </w:p>
                <w:p>
                  <w:pPr>
                    <w:pStyle w:val="null3"/>
                    <w:jc w:val="left"/>
                  </w:pPr>
                  <w:r>
                    <w:rPr>
                      <w:rFonts w:ascii="仿宋_GB2312" w:hAnsi="仿宋_GB2312" w:cs="仿宋_GB2312" w:eastAsia="仿宋_GB2312"/>
                      <w:sz w:val="19"/>
                    </w:rPr>
                    <w:t>▲1.11 可根据使用的光源选择相匹配的色调，调节模式≥16种，以实现最佳成像效果；</w:t>
                  </w:r>
                </w:p>
                <w:p>
                  <w:pPr>
                    <w:pStyle w:val="null3"/>
                    <w:jc w:val="left"/>
                  </w:pPr>
                  <w:r>
                    <w:rPr>
                      <w:rFonts w:ascii="仿宋_GB2312" w:hAnsi="仿宋_GB2312" w:cs="仿宋_GB2312" w:eastAsia="仿宋_GB2312"/>
                      <w:sz w:val="19"/>
                    </w:rPr>
                    <w:t>1.12 可实现术野画面水平、垂直和180°旋转等图像翻转；</w:t>
                  </w:r>
                </w:p>
                <w:p>
                  <w:pPr>
                    <w:pStyle w:val="null3"/>
                    <w:jc w:val="left"/>
                  </w:pPr>
                  <w:r>
                    <w:rPr>
                      <w:rFonts w:ascii="仿宋_GB2312" w:hAnsi="仿宋_GB2312" w:cs="仿宋_GB2312" w:eastAsia="仿宋_GB2312"/>
                      <w:sz w:val="19"/>
                    </w:rPr>
                    <w:t>1.13 具有图像放大、图像亮度和色彩调节等功能,去网格功能≥5档；</w:t>
                  </w:r>
                </w:p>
                <w:p>
                  <w:pPr>
                    <w:pStyle w:val="null3"/>
                    <w:jc w:val="left"/>
                  </w:pPr>
                  <w:r>
                    <w:rPr>
                      <w:rFonts w:ascii="仿宋_GB2312" w:hAnsi="仿宋_GB2312" w:cs="仿宋_GB2312" w:eastAsia="仿宋_GB2312"/>
                      <w:sz w:val="19"/>
                    </w:rPr>
                    <w:t>1.14 具备消光模式≥2种，消光区域档位≥4个，满足不同手术场景需要；</w:t>
                  </w:r>
                </w:p>
                <w:p>
                  <w:pPr>
                    <w:pStyle w:val="null3"/>
                    <w:jc w:val="left"/>
                  </w:pPr>
                  <w:r>
                    <w:rPr>
                      <w:rFonts w:ascii="仿宋_GB2312" w:hAnsi="仿宋_GB2312" w:cs="仿宋_GB2312" w:eastAsia="仿宋_GB2312"/>
                      <w:sz w:val="19"/>
                    </w:rPr>
                    <w:t>1.15 独特的散热孔道设计：左侧采用圆形散热孔，右侧采用L形散热孔设计，提升散热性能和降低噪音；</w:t>
                  </w:r>
                </w:p>
                <w:p>
                  <w:pPr>
                    <w:pStyle w:val="null3"/>
                    <w:jc w:val="left"/>
                  </w:pPr>
                  <w:r>
                    <w:rPr>
                      <w:rFonts w:ascii="仿宋_GB2312" w:hAnsi="仿宋_GB2312" w:cs="仿宋_GB2312" w:eastAsia="仿宋_GB2312"/>
                      <w:sz w:val="19"/>
                    </w:rPr>
                    <w:t>1.16 主机显示屏15°倾斜角度设计，符合最佳人体工程学，便于观察和操作；</w:t>
                  </w:r>
                </w:p>
                <w:p>
                  <w:pPr>
                    <w:pStyle w:val="null3"/>
                    <w:jc w:val="left"/>
                  </w:pPr>
                  <w:r>
                    <w:rPr>
                      <w:rFonts w:ascii="仿宋_GB2312" w:hAnsi="仿宋_GB2312" w:cs="仿宋_GB2312" w:eastAsia="仿宋_GB2312"/>
                      <w:sz w:val="19"/>
                    </w:rPr>
                    <w:t>1.17 通信接口≥2个，便于系统升级；</w:t>
                  </w:r>
                </w:p>
                <w:p>
                  <w:pPr>
                    <w:pStyle w:val="null3"/>
                    <w:jc w:val="left"/>
                  </w:pPr>
                  <w:r>
                    <w:rPr>
                      <w:rFonts w:ascii="仿宋_GB2312" w:hAnsi="仿宋_GB2312" w:cs="仿宋_GB2312" w:eastAsia="仿宋_GB2312"/>
                      <w:sz w:val="19"/>
                    </w:rPr>
                    <w:t>1.18 主机壳体采用更加环保的静电喷涂的工艺，能够保证表面涂层均匀，同时具有质量稳定，有较好的附着力和耐磨性，不易脱落或刮伤。</w:t>
                  </w:r>
                </w:p>
                <w:p>
                  <w:pPr>
                    <w:pStyle w:val="null3"/>
                    <w:jc w:val="left"/>
                  </w:pPr>
                  <w:r>
                    <w:rPr>
                      <w:rFonts w:ascii="仿宋_GB2312" w:hAnsi="仿宋_GB2312" w:cs="仿宋_GB2312" w:eastAsia="仿宋_GB2312"/>
                      <w:sz w:val="19"/>
                    </w:rPr>
                    <w:t>2. 4K摄像头参数</w:t>
                  </w:r>
                </w:p>
                <w:p>
                  <w:pPr>
                    <w:pStyle w:val="null3"/>
                    <w:jc w:val="left"/>
                  </w:pPr>
                  <w:r>
                    <w:rPr>
                      <w:rFonts w:ascii="仿宋_GB2312" w:hAnsi="仿宋_GB2312" w:cs="仿宋_GB2312" w:eastAsia="仿宋_GB2312"/>
                      <w:sz w:val="19"/>
                    </w:rPr>
                    <w:t>2.1 具备处理白光图像的CMOS摄像头；</w:t>
                  </w:r>
                </w:p>
                <w:p>
                  <w:pPr>
                    <w:pStyle w:val="null3"/>
                    <w:jc w:val="left"/>
                  </w:pPr>
                  <w:r>
                    <w:rPr>
                      <w:rFonts w:ascii="仿宋_GB2312" w:hAnsi="仿宋_GB2312" w:cs="仿宋_GB2312" w:eastAsia="仿宋_GB2312"/>
                      <w:sz w:val="19"/>
                    </w:rPr>
                    <w:t>2.2 摄像头具备自定义按钮功能≥9种，可进行一键除烟、去网格、消光方式和区域、图像放大和缩小、图像冻结和回放、血管增强、图像翻转等功能设置；</w:t>
                  </w:r>
                </w:p>
                <w:p>
                  <w:pPr>
                    <w:pStyle w:val="null3"/>
                    <w:jc w:val="left"/>
                  </w:pPr>
                  <w:r>
                    <w:rPr>
                      <w:rFonts w:ascii="仿宋_GB2312" w:hAnsi="仿宋_GB2312" w:cs="仿宋_GB2312" w:eastAsia="仿宋_GB2312"/>
                      <w:sz w:val="19"/>
                    </w:rPr>
                    <w:t>2.3 摄像头焦距≥14-32mm，定焦可选配至少6种焦距；</w:t>
                  </w:r>
                </w:p>
                <w:p>
                  <w:pPr>
                    <w:pStyle w:val="null3"/>
                    <w:jc w:val="left"/>
                  </w:pPr>
                  <w:r>
                    <w:rPr>
                      <w:rFonts w:ascii="仿宋_GB2312" w:hAnsi="仿宋_GB2312" w:cs="仿宋_GB2312" w:eastAsia="仿宋_GB2312"/>
                      <w:sz w:val="19"/>
                    </w:rPr>
                    <w:t>2.4 摄像头防水等级≥IPX7；</w:t>
                  </w:r>
                </w:p>
                <w:p>
                  <w:pPr>
                    <w:pStyle w:val="null3"/>
                    <w:jc w:val="left"/>
                  </w:pPr>
                  <w:r>
                    <w:rPr>
                      <w:rFonts w:ascii="仿宋_GB2312" w:hAnsi="仿宋_GB2312" w:cs="仿宋_GB2312" w:eastAsia="仿宋_GB2312"/>
                      <w:sz w:val="19"/>
                    </w:rPr>
                    <w:t>2.5 适用不同类型纤维镜；</w:t>
                  </w:r>
                </w:p>
                <w:p>
                  <w:pPr>
                    <w:pStyle w:val="null3"/>
                    <w:jc w:val="left"/>
                  </w:pPr>
                  <w:r>
                    <w:rPr>
                      <w:rFonts w:ascii="仿宋_GB2312" w:hAnsi="仿宋_GB2312" w:cs="仿宋_GB2312" w:eastAsia="仿宋_GB2312"/>
                      <w:sz w:val="19"/>
                    </w:rPr>
                    <w:t>2.6 摄像头重量≤170g；</w:t>
                  </w:r>
                </w:p>
                <w:p>
                  <w:pPr>
                    <w:pStyle w:val="null3"/>
                    <w:jc w:val="left"/>
                  </w:pPr>
                  <w:r>
                    <w:rPr>
                      <w:rFonts w:ascii="仿宋_GB2312" w:hAnsi="仿宋_GB2312" w:cs="仿宋_GB2312" w:eastAsia="仿宋_GB2312"/>
                      <w:sz w:val="19"/>
                    </w:rPr>
                    <w:t>2.7 满足酒精擦拭、低温等离子和戊二醛浸泡等多种消毒方式；</w:t>
                  </w:r>
                </w:p>
                <w:p>
                  <w:pPr>
                    <w:pStyle w:val="null3"/>
                    <w:jc w:val="left"/>
                  </w:pPr>
                  <w:r>
                    <w:rPr>
                      <w:rFonts w:ascii="仿宋_GB2312" w:hAnsi="仿宋_GB2312" w:cs="仿宋_GB2312" w:eastAsia="仿宋_GB2312"/>
                      <w:sz w:val="19"/>
                    </w:rPr>
                    <w:t>2.8 外壳为铝合金材质，导热性好，易于散热，表面采用特殊的本色阳极氧化工艺，耐受低温等离子消毒，不易褪色腐蚀。</w:t>
                  </w:r>
                </w:p>
                <w:p>
                  <w:pPr>
                    <w:pStyle w:val="null3"/>
                    <w:jc w:val="left"/>
                  </w:pPr>
                  <w:r>
                    <w:rPr>
                      <w:rFonts w:ascii="仿宋_GB2312" w:hAnsi="仿宋_GB2312" w:cs="仿宋_GB2312" w:eastAsia="仿宋_GB2312"/>
                      <w:sz w:val="19"/>
                    </w:rPr>
                    <w:t>3. 医用内窥镜冷光源</w:t>
                  </w:r>
                </w:p>
                <w:p>
                  <w:pPr>
                    <w:pStyle w:val="null3"/>
                    <w:jc w:val="left"/>
                  </w:pPr>
                  <w:r>
                    <w:rPr>
                      <w:rFonts w:ascii="仿宋_GB2312" w:hAnsi="仿宋_GB2312" w:cs="仿宋_GB2312" w:eastAsia="仿宋_GB2312"/>
                      <w:sz w:val="19"/>
                    </w:rPr>
                    <w:t>3.1 设备采用触摸屏设计，屏幕尺寸≥7 英寸，可在触摸屏上进行 光源的常用参数调整；</w:t>
                  </w:r>
                </w:p>
                <w:p>
                  <w:pPr>
                    <w:pStyle w:val="null3"/>
                    <w:jc w:val="left"/>
                  </w:pPr>
                  <w:r>
                    <w:rPr>
                      <w:rFonts w:ascii="仿宋_GB2312" w:hAnsi="仿宋_GB2312" w:cs="仿宋_GB2312" w:eastAsia="仿宋_GB2312"/>
                      <w:sz w:val="19"/>
                    </w:rPr>
                    <w:t>3.2 设备类型：Ⅰ类 CF 型；</w:t>
                  </w:r>
                </w:p>
                <w:p>
                  <w:pPr>
                    <w:pStyle w:val="null3"/>
                    <w:jc w:val="left"/>
                  </w:pPr>
                  <w:r>
                    <w:rPr>
                      <w:rFonts w:ascii="仿宋_GB2312" w:hAnsi="仿宋_GB2312" w:cs="仿宋_GB2312" w:eastAsia="仿宋_GB2312"/>
                      <w:sz w:val="19"/>
                    </w:rPr>
                    <w:t>▲3.3 白光光源：LED冷光源，色温5200~6200K、显色指数≥90；LED寿命＞30000小时；</w:t>
                  </w:r>
                </w:p>
                <w:p>
                  <w:pPr>
                    <w:pStyle w:val="null3"/>
                    <w:jc w:val="left"/>
                  </w:pPr>
                  <w:r>
                    <w:rPr>
                      <w:rFonts w:ascii="仿宋_GB2312" w:hAnsi="仿宋_GB2312" w:cs="仿宋_GB2312" w:eastAsia="仿宋_GB2312"/>
                      <w:sz w:val="19"/>
                    </w:rPr>
                    <w:t>3.4 具备待机功能，可在手术过程中暂时关闭光源，无需频繁开关机，提高光源寿命；</w:t>
                  </w:r>
                </w:p>
                <w:p>
                  <w:pPr>
                    <w:pStyle w:val="null3"/>
                    <w:jc w:val="left"/>
                  </w:pPr>
                  <w:r>
                    <w:rPr>
                      <w:rFonts w:ascii="仿宋_GB2312" w:hAnsi="仿宋_GB2312" w:cs="仿宋_GB2312" w:eastAsia="仿宋_GB2312"/>
                      <w:sz w:val="19"/>
                    </w:rPr>
                    <w:t>3.5 具备光输出防护功能：未插入光纤时光源关闭，避免对人眼的意外损伤；导光束插口有保护装置，意外拔出自动关闭保护，避免人眼意外伤；</w:t>
                  </w:r>
                </w:p>
                <w:p>
                  <w:pPr>
                    <w:pStyle w:val="null3"/>
                    <w:jc w:val="left"/>
                  </w:pPr>
                  <w:r>
                    <w:rPr>
                      <w:rFonts w:ascii="仿宋_GB2312" w:hAnsi="仿宋_GB2312" w:cs="仿宋_GB2312" w:eastAsia="仿宋_GB2312"/>
                      <w:sz w:val="19"/>
                    </w:rPr>
                    <w:t>3.6 纤维导光束：直径≥4.0mm、长度≥300cm，可同时传输可见光及近红外光；</w:t>
                  </w:r>
                </w:p>
                <w:p>
                  <w:pPr>
                    <w:pStyle w:val="null3"/>
                    <w:jc w:val="left"/>
                  </w:pPr>
                  <w:r>
                    <w:rPr>
                      <w:rFonts w:ascii="仿宋_GB2312" w:hAnsi="仿宋_GB2312" w:cs="仿宋_GB2312" w:eastAsia="仿宋_GB2312"/>
                      <w:sz w:val="19"/>
                    </w:rPr>
                    <w:t>3.7 冷光源在正常运行时产生的最大噪音≤55dB（A），能保证在手术室安静运行，不影响手术室环境。</w:t>
                  </w:r>
                </w:p>
                <w:p>
                  <w:pPr>
                    <w:pStyle w:val="null3"/>
                    <w:jc w:val="left"/>
                  </w:pPr>
                  <w:r>
                    <w:rPr>
                      <w:rFonts w:ascii="仿宋_GB2312" w:hAnsi="仿宋_GB2312" w:cs="仿宋_GB2312" w:eastAsia="仿宋_GB2312"/>
                      <w:sz w:val="19"/>
                    </w:rPr>
                    <w:t>4. 4K医用高清监视器</w:t>
                  </w:r>
                </w:p>
                <w:p>
                  <w:pPr>
                    <w:pStyle w:val="null3"/>
                    <w:jc w:val="left"/>
                  </w:pPr>
                  <w:r>
                    <w:rPr>
                      <w:rFonts w:ascii="仿宋_GB2312" w:hAnsi="仿宋_GB2312" w:cs="仿宋_GB2312" w:eastAsia="仿宋_GB2312"/>
                      <w:sz w:val="19"/>
                    </w:rPr>
                    <w:t>4.1 ≥27寸医用级4K监视器；</w:t>
                  </w:r>
                </w:p>
                <w:p>
                  <w:pPr>
                    <w:pStyle w:val="null3"/>
                    <w:jc w:val="left"/>
                  </w:pPr>
                  <w:r>
                    <w:rPr>
                      <w:rFonts w:ascii="仿宋_GB2312" w:hAnsi="仿宋_GB2312" w:cs="仿宋_GB2312" w:eastAsia="仿宋_GB2312"/>
                      <w:sz w:val="19"/>
                    </w:rPr>
                    <w:t>4.2 分辨率≥3840×2160；</w:t>
                  </w:r>
                </w:p>
                <w:p>
                  <w:pPr>
                    <w:pStyle w:val="null3"/>
                    <w:jc w:val="left"/>
                  </w:pPr>
                  <w:r>
                    <w:rPr>
                      <w:rFonts w:ascii="仿宋_GB2312" w:hAnsi="仿宋_GB2312" w:cs="仿宋_GB2312" w:eastAsia="仿宋_GB2312"/>
                      <w:sz w:val="19"/>
                    </w:rPr>
                    <w:t>4.3 具备 12G-SDI，3G-SDI，DVI，HDMI 等多种输出、输入端口。</w:t>
                  </w:r>
                </w:p>
                <w:p>
                  <w:pPr>
                    <w:pStyle w:val="null3"/>
                    <w:jc w:val="left"/>
                  </w:pPr>
                  <w:r>
                    <w:rPr>
                      <w:rFonts w:ascii="仿宋_GB2312" w:hAnsi="仿宋_GB2312" w:cs="仿宋_GB2312" w:eastAsia="仿宋_GB2312"/>
                      <w:sz w:val="19"/>
                    </w:rPr>
                    <w:t>5. 专用设备台车</w:t>
                  </w:r>
                </w:p>
                <w:p>
                  <w:pPr>
                    <w:pStyle w:val="null3"/>
                    <w:jc w:val="left"/>
                  </w:pPr>
                  <w:r>
                    <w:rPr>
                      <w:rFonts w:ascii="仿宋_GB2312" w:hAnsi="仿宋_GB2312" w:cs="仿宋_GB2312" w:eastAsia="仿宋_GB2312"/>
                      <w:sz w:val="19"/>
                    </w:rPr>
                    <w:t>5.1 高度可调节，支持安装大屏幕监视器≥1个；</w:t>
                  </w:r>
                </w:p>
                <w:p>
                  <w:pPr>
                    <w:pStyle w:val="null3"/>
                    <w:jc w:val="left"/>
                  </w:pPr>
                  <w:r>
                    <w:rPr>
                      <w:rFonts w:ascii="仿宋_GB2312" w:hAnsi="仿宋_GB2312" w:cs="仿宋_GB2312" w:eastAsia="仿宋_GB2312"/>
                      <w:sz w:val="19"/>
                    </w:rPr>
                    <w:t>5.2 台车自带监视器支架支臂，可360度旋转，可活动万向支臂；</w:t>
                  </w:r>
                </w:p>
                <w:p>
                  <w:pPr>
                    <w:pStyle w:val="null3"/>
                    <w:jc w:val="left"/>
                  </w:pPr>
                  <w:r>
                    <w:rPr>
                      <w:rFonts w:ascii="仿宋_GB2312" w:hAnsi="仿宋_GB2312" w:cs="仿宋_GB2312" w:eastAsia="仿宋_GB2312"/>
                      <w:sz w:val="19"/>
                    </w:rPr>
                    <w:t>5.3 静音轮，轮子带锁定装置。</w:t>
                  </w:r>
                </w:p>
                <w:p>
                  <w:pPr>
                    <w:pStyle w:val="null3"/>
                    <w:jc w:val="left"/>
                  </w:pPr>
                  <w:r>
                    <w:rPr>
                      <w:rFonts w:ascii="仿宋_GB2312" w:hAnsi="仿宋_GB2312" w:cs="仿宋_GB2312" w:eastAsia="仿宋_GB2312"/>
                      <w:sz w:val="19"/>
                    </w:rPr>
                    <w:t>5.4 镜头配置:耳内镜1个；0度镜2个；30度镜1个；70度镜1个。</w:t>
                  </w: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台</w:t>
                  </w: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4"/>
                <w:b/>
                <w:color w:val="000000"/>
              </w:rPr>
              <w:t>1.服务期限：自合同签订之日起，30天内交货。</w:t>
            </w:r>
            <w:r>
              <w:rPr>
                <w:rFonts w:ascii="仿宋_GB2312" w:hAnsi="仿宋_GB2312" w:cs="仿宋_GB2312" w:eastAsia="仿宋_GB2312"/>
                <w:sz w:val="21"/>
                <w:color w:val="000000"/>
              </w:rPr>
              <w:t xml:space="preserve"> </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b/>
                <w:color w:val="000000"/>
              </w:rPr>
              <w:t>2.交货地点：</w:t>
            </w:r>
            <w:r>
              <w:rPr>
                <w:rFonts w:ascii="仿宋_GB2312" w:hAnsi="仿宋_GB2312" w:cs="仿宋_GB2312" w:eastAsia="仿宋_GB2312"/>
                <w:sz w:val="24"/>
                <w:color w:val="000000"/>
              </w:rPr>
              <w:t>用户指定地点</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b/>
                <w:color w:val="000000"/>
              </w:rPr>
              <w:t>3.质量保</w:t>
            </w:r>
            <w:r>
              <w:rPr>
                <w:rFonts w:ascii="仿宋_GB2312" w:hAnsi="仿宋_GB2312" w:cs="仿宋_GB2312" w:eastAsia="仿宋_GB2312"/>
                <w:sz w:val="24"/>
                <w:b/>
                <w:color w:val="000000"/>
              </w:rPr>
              <w:t>修</w:t>
            </w:r>
            <w:r>
              <w:rPr>
                <w:rFonts w:ascii="仿宋_GB2312" w:hAnsi="仿宋_GB2312" w:cs="仿宋_GB2312" w:eastAsia="仿宋_GB2312"/>
                <w:sz w:val="24"/>
                <w:b/>
                <w:color w:val="000000"/>
              </w:rPr>
              <w:t>期：</w:t>
            </w:r>
          </w:p>
          <w:p>
            <w:pPr>
              <w:pStyle w:val="null3"/>
              <w:jc w:val="left"/>
            </w:pPr>
            <w:r>
              <w:rPr>
                <w:rFonts w:ascii="仿宋_GB2312" w:hAnsi="仿宋_GB2312" w:cs="仿宋_GB2312" w:eastAsia="仿宋_GB2312"/>
                <w:sz w:val="24"/>
                <w:color w:val="000000"/>
              </w:rPr>
              <w:t>3.1、质量保修期为3年（有特殊约定的除外），自验收合格之日起计算，保修期内乙方对所供货物实行包修、包换、包退、包维护保养，期满后可同时提供终身 (有偿) 维修保养服务。</w:t>
            </w:r>
          </w:p>
          <w:p>
            <w:pPr>
              <w:pStyle w:val="null3"/>
              <w:jc w:val="left"/>
            </w:pPr>
            <w:r>
              <w:rPr>
                <w:rFonts w:ascii="仿宋_GB2312" w:hAnsi="仿宋_GB2312" w:cs="仿宋_GB2312" w:eastAsia="仿宋_GB2312"/>
                <w:sz w:val="24"/>
                <w:color w:val="000000"/>
              </w:rPr>
              <w:t>3.2、保修期内，如设备或零部件因非人为因素出现故障而造成短期停用时，则保修期和免费维修期相应顺延。如停用时间累计超过30天则质保期重新计算。</w:t>
            </w:r>
          </w:p>
          <w:p>
            <w:pPr>
              <w:pStyle w:val="null3"/>
              <w:jc w:val="left"/>
            </w:pPr>
            <w:r>
              <w:rPr>
                <w:rFonts w:ascii="仿宋_GB2312" w:hAnsi="仿宋_GB2312" w:cs="仿宋_GB2312" w:eastAsia="仿宋_GB2312"/>
                <w:sz w:val="24"/>
                <w:color w:val="000000"/>
              </w:rPr>
              <w:t>3.3、保修期内，设备系统及时免费升级。</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.安装验收：</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1、乙方应按照招标文件规定的货物性能、技术要求、质量标准向甲方提供合格产品。乙方保证所交付的软件的知识产权归乙方及软件著作权人所有、货物的所有权完全属于乙方而无任何抵押、查封等产权瑕疵，且所提供的货物均不会侵犯任何第三方的知识产权。</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2、设备到达目的地后，甲乙双方代表应到现场一起根据运单和装箱单对设备的包装、外观及件数进行清点检验。如发现产品包装、外观及数量问题，由乙方进行退换或补发，逾期交货的，按照本合同第十二条第二款承担违约责任。</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.3、货物为原厂商未启封全新包装，具出厂合格证，序列号、包装箱号与出厂批号一致，并可追索查阅。</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.4、乙方应将设备的用户手册、保修手册、有关单证资料及配备件、随机工具等交付给甲方，使用操作及安全须知等重要资料应附有中文说明。</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.售后服务：</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1、售后服务按照厂家的服务承诺为主，提供7*24小时技术支持，接到维修要求后半小时内响应，48小时内派专业维修工程师到现场维修。若在48小时内仍未能有效解决，乙方须免费提供同档次的设备予甲方临时使用。若乙方未能按照合同约定及时进行维修、甲方有权聘请第三方进行维修，相关费用从质保金中扣除，不足部分由乙方承担。</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其他材料 无重大违法记录声明函 无不良信用记录承诺函 法定代表人资格证明书或法定代表人授权委托书 环保类行政处罚记录声明函 商业信誉、财务会计制度、缴纳税收和社保的承诺函 投标保证金缴纳证明材料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2、特定资格</w:t>
            </w:r>
          </w:p>
        </w:tc>
        <w:tc>
          <w:tcPr>
            <w:tcW w:type="dxa" w:w="3322"/>
          </w:tcPr>
          <w:p>
            <w:pPr>
              <w:pStyle w:val="null3"/>
              <w:jc w:val="left"/>
            </w:pPr>
            <w:r>
              <w:rPr>
                <w:rFonts w:ascii="仿宋_GB2312" w:hAnsi="仿宋_GB2312" w:cs="仿宋_GB2312" w:eastAsia="仿宋_GB2312"/>
              </w:rPr>
              <w:t>若投标产品中有医疗器械的，所投医疗器械须符合《医疗器械注册与备案管理办法》等政策法规要求并具有中华人民共和国医疗器械注册或备案凭证；投标人须符合《医疗器械监督管理条例》等政策法规要求并具有医疗器械生产许可证或者医疗器械经营许可/备案凭证。投标产品中不属于医疗器械的可不提供（需提供证书复印件加盖单位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技术要求响应</w:t>
            </w:r>
          </w:p>
        </w:tc>
        <w:tc>
          <w:tcPr>
            <w:tcW w:type="dxa" w:w="2492"/>
          </w:tcPr>
          <w:p>
            <w:pPr>
              <w:pStyle w:val="null3"/>
              <w:jc w:val="both"/>
            </w:pPr>
            <w:r>
              <w:rPr>
                <w:rFonts w:ascii="仿宋_GB2312" w:hAnsi="仿宋_GB2312" w:cs="仿宋_GB2312" w:eastAsia="仿宋_GB2312"/>
              </w:rPr>
              <w:t>主要规格及技术要求在技术参数要求中，带“ ▲ ”条款，负偏离一项扣3分（带“ ▲ ”条款共10项 ，最高得分30分）；其他项负偏离一项扣1分，最高得分10分）。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技术方案以及项目实施服务计划： 根据投标人提供的技术方案以及项目实施服务计划（包括但不限于：①供货保障流程及要点； ②进度控制；③安装调试实施步骤；④培训方案；⑤备品备件情况等情况）。 以上五项 ，应对每一项进行赋分，每项最高的2分，本项满分共10分。 1）单项方案完整丰富，适用性强 ，思路清晰内容全面，能够根据实际情况制订，专业性强，优于采购人的需求，考虑问题周全， 实施过程务实的得2分； 2）单项方案内容较完整 ，内容的分析详细、专业、合理、可行性程度较全面，细化的各个内容满足采购人的需求的得1.5分； 3)单项方案基本完整，思路比较清晰、方案较合理、可行性一般、基本能够满足采购人的需求的得1分 ; 4)单项方案所描述的内容不够完整、条理不清、针对性较差的得0.5分 ; 5)不提供方案或方案与该项目不匹配、凭空捏造不得分。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 根据投标人提供的售后服务方案（包括但不限于 ：①售后服务的内容；②设备出现故障和缺陷后的解决方案和响应时间；③售后服务人员安排；④定期维护、故障排查（需注明时间）等因素）；⑤应急方案等内容） 以上五项，应对每一项进行赋分，每项最高的 2分，本项满分共10分。 1）单项内容详实，逻辑性强、操作性强，优于采购需求，实施过程务实的得2分。 2）单项内容完整，步骤有序 ，能提出解决建议，比较满足采购需求，可行性较强得1.5分; 3）单项内容全面，基本能满足采购需要，思路清晰、方案合理、可行性一般的得1分； 4）单项内容完整但条理不清、方案思路及可行性较差的得0.5分； 5）不提供方案或方案与该项目不匹配、凭空捏造不得分。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验收方案</w:t>
            </w:r>
          </w:p>
        </w:tc>
        <w:tc>
          <w:tcPr>
            <w:tcW w:type="dxa" w:w="2492"/>
          </w:tcPr>
          <w:p>
            <w:pPr>
              <w:pStyle w:val="null3"/>
              <w:jc w:val="both"/>
            </w:pPr>
            <w:r>
              <w:rPr>
                <w:rFonts w:ascii="仿宋_GB2312" w:hAnsi="仿宋_GB2312" w:cs="仿宋_GB2312" w:eastAsia="仿宋_GB2312"/>
              </w:rPr>
              <w:t>验收方案： 方案必须包括但不限于：验收标准、验收方式、验收人员等内容。 以上三项 ，应对每一项进行赋分，每项最高的2分，本项满分共6分。 1）单项内容详实，逻辑性强、操作性强，实施过程务实的得2分。 2）单项内容完整，步骤有序，能提出解决建议 ，可行性较强得1.5分； 3）单项内容全面，思路清晰、方案合理、可行性一般的得1分； 4）单项内容完整但条理不清、方案思路及可行性较差的得0.5分；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类似项目经验</w:t>
            </w:r>
          </w:p>
        </w:tc>
        <w:tc>
          <w:tcPr>
            <w:tcW w:type="dxa" w:w="2492"/>
          </w:tcPr>
          <w:p>
            <w:pPr>
              <w:pStyle w:val="null3"/>
              <w:jc w:val="both"/>
            </w:pPr>
            <w:r>
              <w:rPr>
                <w:rFonts w:ascii="仿宋_GB2312" w:hAnsi="仿宋_GB2312" w:cs="仿宋_GB2312" w:eastAsia="仿宋_GB2312"/>
              </w:rPr>
              <w:t>（投标人近三年（自2021年1月1日至今，按合同签订时间）完成类似项目业绩 ，每提供一个得2分 ，本项满分4分。 证明材料：需提供合同复印件并加盖公章，不提供不得分。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类似项目业绩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HNCT202504-351-1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2025年度医疗设备采购项目（第四批）(二次)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2025年度医疗设备采购项目（第四批）</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A02329900-其他医疗设备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2348850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