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2" Type="http://schemas.openxmlformats.org/officeDocument/2006/relationships/custom-properties" Target="docProps/custom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body>
    <w:p>
      <w:pPr>
        <w:pStyle w:val="BodyText"/>
        <w:ind w:left="3418"/>
        <w:spacing w:before="64" w:line="223" w:lineRule="auto"/>
        <w:outlineLvl w:val="0"/>
        <w:rPr>
          <w:sz w:val="31"/>
          <w:szCs w:val="31"/>
        </w:rPr>
      </w:pPr>
      <w:r>
        <w:rPr>
          <w:sz w:val="31"/>
          <w:szCs w:val="31"/>
          <w:b/>
          <w:bCs/>
          <w:spacing w:val="5"/>
        </w:rPr>
        <w:t>投标响应报价明细表</w:t>
      </w:r>
    </w:p>
    <w:p>
      <w:pPr>
        <w:spacing w:line="309" w:lineRule="auto"/>
        <w:rPr>
          <w:rFonts w:ascii="Arial"/>
          <w:sz w:val="21"/>
        </w:rPr>
      </w:pPr>
      <w:r/>
    </w:p>
    <w:p>
      <w:pPr>
        <w:spacing w:line="310" w:lineRule="auto"/>
        <w:rPr>
          <w:rFonts w:ascii="Arial"/>
          <w:sz w:val="21"/>
        </w:rPr>
      </w:pPr>
      <w:r/>
    </w:p>
    <w:p>
      <w:pPr>
        <w:pStyle w:val="BodyText"/>
        <w:ind w:left="51"/>
        <w:spacing w:before="78" w:line="220" w:lineRule="auto"/>
        <w:rPr>
          <w:sz w:val="24"/>
          <w:szCs w:val="24"/>
        </w:rPr>
      </w:pPr>
      <w:r>
        <w:rPr>
          <w:sz w:val="24"/>
          <w:szCs w:val="24"/>
        </w:rPr>
        <w:t>项目名称：</w:t>
      </w:r>
      <w:r>
        <w:rPr>
          <w:sz w:val="24"/>
          <w:szCs w:val="24"/>
          <w:u w:val="single" w:color="auto"/>
        </w:rPr>
        <w:t xml:space="preserve">                      </w:t>
      </w:r>
      <w:r>
        <w:rPr>
          <w:sz w:val="24"/>
          <w:szCs w:val="24"/>
        </w:rPr>
        <w:t xml:space="preserve">     </w:t>
      </w:r>
      <w:r>
        <w:rPr>
          <w:sz w:val="24"/>
          <w:szCs w:val="24"/>
          <w:spacing w:val="-1"/>
        </w:rPr>
        <w:t xml:space="preserve">  包号：</w:t>
      </w:r>
      <w:r>
        <w:rPr>
          <w:sz w:val="24"/>
          <w:szCs w:val="24"/>
          <w:u w:val="single" w:color="auto"/>
          <w:spacing w:val="-1"/>
        </w:rPr>
        <w:t xml:space="preserve">         </w:t>
      </w:r>
      <w:r>
        <w:rPr>
          <w:sz w:val="24"/>
          <w:szCs w:val="24"/>
          <w:spacing w:val="-110"/>
        </w:rPr>
        <w:t xml:space="preserve"> </w:t>
      </w:r>
      <w:r>
        <w:rPr>
          <w:sz w:val="24"/>
          <w:szCs w:val="24"/>
          <w:spacing w:val="-1"/>
        </w:rPr>
        <w:t>包</w:t>
      </w:r>
    </w:p>
    <w:p>
      <w:pPr>
        <w:spacing w:line="145" w:lineRule="exact"/>
        <w:rPr/>
      </w:pPr>
      <w:r/>
    </w:p>
    <w:tbl>
      <w:tblPr>
        <w:tblStyle w:val="TableNormal"/>
        <w:tblW w:w="9879" w:type="dxa"/>
        <w:tblInd w:w="2" w:type="dxa"/>
        <w:tblLayout w:type="fixed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</w:tblPr>
      <w:tblGrid>
        <w:gridCol w:w="718"/>
        <w:gridCol w:w="1399"/>
        <w:gridCol w:w="1448"/>
        <w:gridCol w:w="1318"/>
        <w:gridCol w:w="741"/>
        <w:gridCol w:w="784"/>
        <w:gridCol w:w="1331"/>
        <w:gridCol w:w="1414"/>
        <w:gridCol w:w="726"/>
      </w:tblGrid>
      <w:tr>
        <w:trPr>
          <w:trHeight w:val="2342" w:hRule="atLeast"/>
        </w:trPr>
        <w:tc>
          <w:tcPr>
            <w:tcW w:w="718" w:type="dxa"/>
            <w:vAlign w:val="top"/>
          </w:tcPr>
          <w:p>
            <w:pPr>
              <w:pStyle w:val="TableText"/>
              <w:spacing w:line="296" w:lineRule="auto"/>
              <w:rPr/>
            </w:pPr>
            <w:r/>
          </w:p>
          <w:p>
            <w:pPr>
              <w:pStyle w:val="TableText"/>
              <w:spacing w:line="297" w:lineRule="auto"/>
              <w:rPr/>
            </w:pPr>
            <w:r/>
          </w:p>
          <w:p>
            <w:pPr>
              <w:pStyle w:val="TableText"/>
              <w:spacing w:line="297" w:lineRule="auto"/>
              <w:rPr/>
            </w:pPr>
            <w:r/>
          </w:p>
          <w:p>
            <w:pPr>
              <w:ind w:left="178"/>
              <w:spacing w:before="78" w:line="221" w:lineRule="auto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ascii="SimSun" w:hAnsi="SimSun" w:eastAsia="SimSun" w:cs="SimSun"/>
                <w:sz w:val="24"/>
                <w:szCs w:val="24"/>
                <w:spacing w:val="-5"/>
              </w:rPr>
              <w:t>序号</w:t>
            </w:r>
          </w:p>
        </w:tc>
        <w:tc>
          <w:tcPr>
            <w:tcW w:w="1399" w:type="dxa"/>
            <w:vAlign w:val="top"/>
          </w:tcPr>
          <w:p>
            <w:pPr>
              <w:pStyle w:val="TableText"/>
              <w:spacing w:line="329" w:lineRule="auto"/>
              <w:rPr/>
            </w:pPr>
            <w:r/>
          </w:p>
          <w:p>
            <w:pPr>
              <w:pStyle w:val="TableText"/>
              <w:spacing w:line="330" w:lineRule="auto"/>
              <w:rPr/>
            </w:pPr>
            <w:r/>
          </w:p>
          <w:p>
            <w:pPr>
              <w:ind w:left="307"/>
              <w:spacing w:before="78" w:line="219" w:lineRule="auto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ascii="SimSun" w:hAnsi="SimSun" w:eastAsia="SimSun" w:cs="SimSun"/>
                <w:sz w:val="24"/>
                <w:szCs w:val="24"/>
                <w:spacing w:val="-3"/>
              </w:rPr>
              <w:t>采购品目</w:t>
            </w:r>
          </w:p>
          <w:p>
            <w:pPr>
              <w:ind w:left="551"/>
              <w:spacing w:before="182" w:line="221" w:lineRule="auto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ascii="SimSun" w:hAnsi="SimSun" w:eastAsia="SimSun" w:cs="SimSun"/>
                <w:sz w:val="24"/>
                <w:szCs w:val="24"/>
                <w:spacing w:val="-7"/>
              </w:rPr>
              <w:t>名称</w:t>
            </w:r>
          </w:p>
        </w:tc>
        <w:tc>
          <w:tcPr>
            <w:tcW w:w="1448" w:type="dxa"/>
            <w:vAlign w:val="top"/>
          </w:tcPr>
          <w:p>
            <w:pPr>
              <w:pStyle w:val="TableText"/>
              <w:spacing w:line="426" w:lineRule="auto"/>
              <w:rPr/>
            </w:pPr>
            <w:r/>
          </w:p>
          <w:p>
            <w:pPr>
              <w:ind w:left="196"/>
              <w:spacing w:before="78" w:line="219" w:lineRule="auto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ascii="SimSun" w:hAnsi="SimSun" w:eastAsia="SimSun" w:cs="SimSun"/>
                <w:sz w:val="24"/>
                <w:szCs w:val="24"/>
                <w:spacing w:val="-8"/>
              </w:rPr>
              <w:t>品牌（如</w:t>
            </w:r>
          </w:p>
          <w:p>
            <w:pPr>
              <w:ind w:left="177" w:right="76"/>
              <w:spacing w:before="183" w:line="360" w:lineRule="auto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ascii="SimSun" w:hAnsi="SimSun" w:eastAsia="SimSun" w:cs="SimSun"/>
                <w:sz w:val="24"/>
                <w:szCs w:val="24"/>
                <w:spacing w:val="-3"/>
              </w:rPr>
              <w:t>有）、型号</w:t>
            </w:r>
            <w:r>
              <w:rPr>
                <w:rFonts w:ascii="SimSun" w:hAnsi="SimSun" w:eastAsia="SimSun" w:cs="SimSun"/>
                <w:sz w:val="24"/>
                <w:szCs w:val="24"/>
                <w:spacing w:val="3"/>
              </w:rPr>
              <w:t xml:space="preserve"> </w:t>
            </w:r>
            <w:r>
              <w:rPr>
                <w:rFonts w:ascii="SimSun" w:hAnsi="SimSun" w:eastAsia="SimSun" w:cs="SimSun"/>
                <w:sz w:val="24"/>
                <w:szCs w:val="24"/>
                <w:spacing w:val="-6"/>
              </w:rPr>
              <w:t>规格</w:t>
            </w:r>
          </w:p>
        </w:tc>
        <w:tc>
          <w:tcPr>
            <w:tcW w:w="1318" w:type="dxa"/>
            <w:vAlign w:val="top"/>
          </w:tcPr>
          <w:p>
            <w:pPr>
              <w:pStyle w:val="TableText"/>
              <w:spacing w:line="328" w:lineRule="auto"/>
              <w:rPr/>
            </w:pPr>
            <w:r/>
          </w:p>
          <w:p>
            <w:pPr>
              <w:pStyle w:val="TableText"/>
              <w:spacing w:line="329" w:lineRule="auto"/>
              <w:rPr/>
            </w:pPr>
            <w:r/>
          </w:p>
          <w:p>
            <w:pPr>
              <w:ind w:left="183"/>
              <w:spacing w:before="78" w:line="219" w:lineRule="auto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ascii="SimSun" w:hAnsi="SimSun" w:eastAsia="SimSun" w:cs="SimSun"/>
                <w:sz w:val="24"/>
                <w:szCs w:val="24"/>
                <w:spacing w:val="-4"/>
              </w:rPr>
              <w:t>原产地及</w:t>
            </w:r>
          </w:p>
          <w:p>
            <w:pPr>
              <w:ind w:left="178"/>
              <w:spacing w:before="182" w:line="220" w:lineRule="auto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ascii="SimSun" w:hAnsi="SimSun" w:eastAsia="SimSun" w:cs="SimSun"/>
                <w:sz w:val="24"/>
                <w:szCs w:val="24"/>
                <w:spacing w:val="-3"/>
              </w:rPr>
              <w:t>制造厂名</w:t>
            </w:r>
          </w:p>
        </w:tc>
        <w:tc>
          <w:tcPr>
            <w:tcW w:w="741" w:type="dxa"/>
            <w:vAlign w:val="top"/>
          </w:tcPr>
          <w:p>
            <w:pPr>
              <w:pStyle w:val="TableText"/>
              <w:spacing w:line="297" w:lineRule="auto"/>
              <w:rPr/>
            </w:pPr>
            <w:r/>
          </w:p>
          <w:p>
            <w:pPr>
              <w:pStyle w:val="TableText"/>
              <w:spacing w:line="297" w:lineRule="auto"/>
              <w:rPr/>
            </w:pPr>
            <w:r/>
          </w:p>
          <w:p>
            <w:pPr>
              <w:pStyle w:val="TableText"/>
              <w:spacing w:line="297" w:lineRule="auto"/>
              <w:rPr/>
            </w:pPr>
            <w:r/>
          </w:p>
          <w:p>
            <w:pPr>
              <w:ind w:left="225"/>
              <w:spacing w:before="78" w:line="219" w:lineRule="auto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ascii="SimSun" w:hAnsi="SimSun" w:eastAsia="SimSun" w:cs="SimSun"/>
                <w:sz w:val="24"/>
                <w:szCs w:val="24"/>
                <w:spacing w:val="-6"/>
              </w:rPr>
              <w:t>数量</w:t>
            </w:r>
          </w:p>
        </w:tc>
        <w:tc>
          <w:tcPr>
            <w:tcW w:w="784" w:type="dxa"/>
            <w:vAlign w:val="top"/>
          </w:tcPr>
          <w:p>
            <w:pPr>
              <w:pStyle w:val="TableText"/>
              <w:spacing w:line="297" w:lineRule="auto"/>
              <w:rPr/>
            </w:pPr>
            <w:r/>
          </w:p>
          <w:p>
            <w:pPr>
              <w:pStyle w:val="TableText"/>
              <w:spacing w:line="297" w:lineRule="auto"/>
              <w:rPr/>
            </w:pPr>
            <w:r/>
          </w:p>
          <w:p>
            <w:pPr>
              <w:pStyle w:val="TableText"/>
              <w:spacing w:line="297" w:lineRule="auto"/>
              <w:rPr/>
            </w:pPr>
            <w:r/>
          </w:p>
          <w:p>
            <w:pPr>
              <w:ind w:left="165"/>
              <w:spacing w:before="78" w:line="220" w:lineRule="auto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ascii="SimSun" w:hAnsi="SimSun" w:eastAsia="SimSun" w:cs="SimSun"/>
                <w:sz w:val="24"/>
                <w:szCs w:val="24"/>
                <w:spacing w:val="-6"/>
              </w:rPr>
              <w:t>单位</w:t>
            </w:r>
          </w:p>
        </w:tc>
        <w:tc>
          <w:tcPr>
            <w:tcW w:w="1331" w:type="dxa"/>
            <w:vAlign w:val="top"/>
          </w:tcPr>
          <w:p>
            <w:pPr>
              <w:pStyle w:val="TableText"/>
              <w:spacing w:line="425" w:lineRule="auto"/>
              <w:rPr/>
            </w:pPr>
            <w:r/>
          </w:p>
          <w:p>
            <w:pPr>
              <w:ind w:left="435"/>
              <w:spacing w:before="78" w:line="218" w:lineRule="auto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ascii="SimSun" w:hAnsi="SimSun" w:eastAsia="SimSun" w:cs="SimSun"/>
                <w:sz w:val="24"/>
                <w:szCs w:val="24"/>
                <w:spacing w:val="-6"/>
              </w:rPr>
              <w:t>单价</w:t>
            </w:r>
          </w:p>
          <w:p>
            <w:pPr>
              <w:ind w:left="324"/>
              <w:spacing w:before="182" w:line="220" w:lineRule="auto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ascii="SimSun" w:hAnsi="SimSun" w:eastAsia="SimSun" w:cs="SimSun"/>
                <w:sz w:val="24"/>
                <w:szCs w:val="24"/>
                <w:spacing w:val="-7"/>
              </w:rPr>
              <w:t>（元）</w:t>
            </w:r>
          </w:p>
        </w:tc>
        <w:tc>
          <w:tcPr>
            <w:tcW w:w="1414" w:type="dxa"/>
            <w:vAlign w:val="top"/>
          </w:tcPr>
          <w:p>
            <w:pPr>
              <w:pStyle w:val="TableText"/>
              <w:spacing w:line="425" w:lineRule="auto"/>
              <w:rPr/>
            </w:pPr>
            <w:r/>
          </w:p>
          <w:p>
            <w:pPr>
              <w:ind w:left="481"/>
              <w:spacing w:before="78" w:line="218" w:lineRule="auto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ascii="SimSun" w:hAnsi="SimSun" w:eastAsia="SimSun" w:cs="SimSun"/>
                <w:sz w:val="24"/>
                <w:szCs w:val="24"/>
                <w:spacing w:val="-8"/>
              </w:rPr>
              <w:t>总价</w:t>
            </w:r>
          </w:p>
          <w:p>
            <w:pPr>
              <w:ind w:left="366"/>
              <w:spacing w:before="182" w:line="220" w:lineRule="auto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ascii="SimSun" w:hAnsi="SimSun" w:eastAsia="SimSun" w:cs="SimSun"/>
                <w:sz w:val="24"/>
                <w:szCs w:val="24"/>
                <w:spacing w:val="-7"/>
              </w:rPr>
              <w:t>（元）</w:t>
            </w:r>
          </w:p>
        </w:tc>
        <w:tc>
          <w:tcPr>
            <w:tcW w:w="726" w:type="dxa"/>
            <w:vAlign w:val="top"/>
          </w:tcPr>
          <w:p>
            <w:pPr>
              <w:pStyle w:val="TableText"/>
              <w:spacing w:line="296" w:lineRule="auto"/>
              <w:rPr/>
            </w:pPr>
            <w:r/>
          </w:p>
          <w:p>
            <w:pPr>
              <w:pStyle w:val="TableText"/>
              <w:spacing w:line="297" w:lineRule="auto"/>
              <w:rPr/>
            </w:pPr>
            <w:r/>
          </w:p>
          <w:p>
            <w:pPr>
              <w:pStyle w:val="TableText"/>
              <w:spacing w:line="297" w:lineRule="auto"/>
              <w:rPr/>
            </w:pPr>
            <w:r/>
          </w:p>
          <w:p>
            <w:pPr>
              <w:ind w:left="204"/>
              <w:spacing w:before="78" w:line="221" w:lineRule="auto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ascii="SimSun" w:hAnsi="SimSun" w:eastAsia="SimSun" w:cs="SimSun"/>
                <w:sz w:val="24"/>
                <w:szCs w:val="24"/>
                <w:spacing w:val="-7"/>
              </w:rPr>
              <w:t>备注</w:t>
            </w:r>
          </w:p>
        </w:tc>
      </w:tr>
      <w:tr>
        <w:trPr>
          <w:trHeight w:val="564" w:hRule="atLeast"/>
        </w:trPr>
        <w:tc>
          <w:tcPr>
            <w:tcW w:w="71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399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44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31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741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784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331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414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726" w:type="dxa"/>
            <w:vAlign w:val="top"/>
          </w:tcPr>
          <w:p>
            <w:pPr>
              <w:pStyle w:val="TableText"/>
              <w:rPr/>
            </w:pPr>
            <w:r/>
          </w:p>
        </w:tc>
      </w:tr>
      <w:tr>
        <w:trPr>
          <w:trHeight w:val="561" w:hRule="atLeast"/>
        </w:trPr>
        <w:tc>
          <w:tcPr>
            <w:tcW w:w="718" w:type="dxa"/>
            <w:vAlign w:val="top"/>
          </w:tcPr>
          <w:p>
            <w:pPr>
              <w:spacing w:before="261" w:line="99" w:lineRule="exact"/>
              <w:jc w:val="right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ascii="SimSun" w:hAnsi="SimSun" w:eastAsia="SimSun" w:cs="SimSun"/>
                <w:sz w:val="24"/>
                <w:szCs w:val="24"/>
                <w:spacing w:val="-4"/>
                <w:position w:val="1"/>
              </w:rPr>
              <w:t>.....</w:t>
            </w:r>
          </w:p>
        </w:tc>
        <w:tc>
          <w:tcPr>
            <w:tcW w:w="1399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44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31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741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784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331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414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726" w:type="dxa"/>
            <w:vAlign w:val="top"/>
          </w:tcPr>
          <w:p>
            <w:pPr>
              <w:pStyle w:val="TableText"/>
              <w:rPr/>
            </w:pPr>
            <w:r/>
          </w:p>
        </w:tc>
      </w:tr>
      <w:tr>
        <w:trPr>
          <w:trHeight w:val="568" w:hRule="atLeast"/>
        </w:trPr>
        <w:tc>
          <w:tcPr>
            <w:tcW w:w="71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7021" w:type="dxa"/>
            <w:vAlign w:val="top"/>
            <w:gridSpan w:val="6"/>
          </w:tcPr>
          <w:p>
            <w:pPr>
              <w:ind w:left="3158"/>
              <w:spacing w:before="84" w:line="218" w:lineRule="auto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ascii="SimSun" w:hAnsi="SimSun" w:eastAsia="SimSun" w:cs="SimSun"/>
                <w:sz w:val="24"/>
                <w:szCs w:val="24"/>
                <w:spacing w:val="-8"/>
              </w:rPr>
              <w:t>总价</w:t>
            </w:r>
          </w:p>
        </w:tc>
        <w:tc>
          <w:tcPr>
            <w:tcW w:w="1414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726" w:type="dxa"/>
            <w:vAlign w:val="top"/>
          </w:tcPr>
          <w:p>
            <w:pPr>
              <w:pStyle w:val="TableText"/>
              <w:rPr/>
            </w:pPr>
            <w:r/>
          </w:p>
        </w:tc>
      </w:tr>
    </w:tbl>
    <w:p>
      <w:pPr>
        <w:spacing w:line="421" w:lineRule="auto"/>
        <w:rPr>
          <w:rFonts w:ascii="Arial"/>
          <w:sz w:val="21"/>
        </w:rPr>
      </w:pPr>
      <w:r/>
    </w:p>
    <w:p>
      <w:pPr>
        <w:pStyle w:val="BodyText"/>
        <w:ind w:left="1194"/>
        <w:spacing w:before="78" w:line="219" w:lineRule="auto"/>
        <w:rPr>
          <w:sz w:val="24"/>
          <w:szCs w:val="24"/>
        </w:rPr>
      </w:pPr>
      <w:r>
        <w:rPr>
          <w:sz w:val="24"/>
          <w:szCs w:val="24"/>
          <w:spacing w:val="3"/>
        </w:rPr>
        <w:t>投标单位</w:t>
      </w:r>
      <w:r>
        <w:rPr>
          <w:sz w:val="24"/>
          <w:szCs w:val="24"/>
          <w:spacing w:val="-18"/>
        </w:rPr>
        <w:t>：</w:t>
      </w:r>
      <w:r>
        <w:rPr>
          <w:sz w:val="24"/>
          <w:szCs w:val="24"/>
          <w:u w:val="single" w:color="auto"/>
        </w:rPr>
        <w:t xml:space="preserve">            </w:t>
      </w:r>
      <w:r>
        <w:rPr>
          <w:sz w:val="24"/>
          <w:szCs w:val="24"/>
          <w:u w:val="single" w:color="auto"/>
          <w:spacing w:val="-18"/>
        </w:rPr>
        <w:t>（</w:t>
      </w:r>
      <w:r>
        <w:rPr>
          <w:sz w:val="24"/>
          <w:szCs w:val="24"/>
          <w:u w:val="single" w:color="auto"/>
          <w:spacing w:val="3"/>
        </w:rPr>
        <w:t>公章）</w:t>
      </w:r>
    </w:p>
    <w:p>
      <w:pPr>
        <w:spacing w:line="283" w:lineRule="auto"/>
        <w:rPr>
          <w:rFonts w:ascii="Arial"/>
          <w:sz w:val="21"/>
        </w:rPr>
      </w:pPr>
      <w:r/>
    </w:p>
    <w:p>
      <w:pPr>
        <w:spacing w:line="284" w:lineRule="auto"/>
        <w:rPr>
          <w:rFonts w:ascii="Arial"/>
          <w:sz w:val="21"/>
        </w:rPr>
      </w:pPr>
      <w:r/>
    </w:p>
    <w:p>
      <w:pPr>
        <w:pStyle w:val="BodyText"/>
        <w:ind w:left="1192"/>
        <w:spacing w:before="78" w:line="219" w:lineRule="auto"/>
        <w:rPr>
          <w:sz w:val="24"/>
          <w:szCs w:val="24"/>
        </w:rPr>
      </w:pPr>
      <w:r>
        <w:rPr>
          <w:sz w:val="24"/>
          <w:szCs w:val="24"/>
          <w:spacing w:val="1"/>
        </w:rPr>
        <w:t>法定代表人（或授权代理人</w:t>
      </w:r>
      <w:r>
        <w:rPr>
          <w:sz w:val="24"/>
          <w:szCs w:val="24"/>
          <w:spacing w:val="-10"/>
        </w:rPr>
        <w:t>）：</w:t>
      </w:r>
      <w:r>
        <w:rPr>
          <w:sz w:val="24"/>
          <w:szCs w:val="24"/>
          <w:u w:val="single" w:color="auto"/>
          <w:spacing w:val="-10"/>
        </w:rPr>
        <w:t>（</w:t>
      </w:r>
      <w:r>
        <w:rPr>
          <w:sz w:val="24"/>
          <w:szCs w:val="24"/>
          <w:u w:val="single" w:color="auto"/>
          <w:spacing w:val="1"/>
        </w:rPr>
        <w:t>签字或盖章）</w:t>
      </w:r>
    </w:p>
    <w:p>
      <w:pPr>
        <w:spacing w:line="284" w:lineRule="auto"/>
        <w:rPr>
          <w:rFonts w:ascii="Arial"/>
          <w:sz w:val="21"/>
        </w:rPr>
      </w:pPr>
      <w:r/>
    </w:p>
    <w:p>
      <w:pPr>
        <w:spacing w:line="284" w:lineRule="auto"/>
        <w:rPr>
          <w:rFonts w:ascii="Arial"/>
          <w:sz w:val="21"/>
        </w:rPr>
      </w:pPr>
      <w:r/>
    </w:p>
    <w:p>
      <w:pPr>
        <w:pStyle w:val="BodyText"/>
        <w:ind w:left="1288"/>
        <w:spacing w:before="78" w:line="219" w:lineRule="auto"/>
        <w:rPr>
          <w:sz w:val="24"/>
          <w:szCs w:val="24"/>
        </w:rPr>
      </w:pPr>
      <w:r>
        <w:rPr>
          <w:sz w:val="24"/>
          <w:szCs w:val="24"/>
          <w:spacing w:val="-13"/>
        </w:rPr>
        <w:t>日期：</w:t>
      </w:r>
      <w:r>
        <w:rPr>
          <w:sz w:val="24"/>
          <w:szCs w:val="24"/>
          <w:u w:val="single" w:color="auto"/>
          <w:spacing w:val="5"/>
        </w:rPr>
        <w:t xml:space="preserve">  </w:t>
      </w:r>
      <w:r>
        <w:rPr>
          <w:sz w:val="24"/>
          <w:szCs w:val="24"/>
          <w:u w:val="single" w:color="auto"/>
          <w:spacing w:val="-13"/>
        </w:rPr>
        <w:t>年</w:t>
      </w:r>
      <w:r>
        <w:rPr>
          <w:sz w:val="24"/>
          <w:szCs w:val="24"/>
          <w:u w:val="single" w:color="auto"/>
          <w:spacing w:val="5"/>
        </w:rPr>
        <w:t xml:space="preserve">   </w:t>
      </w:r>
      <w:r>
        <w:rPr>
          <w:sz w:val="24"/>
          <w:szCs w:val="24"/>
          <w:u w:val="single" w:color="auto"/>
          <w:spacing w:val="-13"/>
        </w:rPr>
        <w:t>月</w:t>
      </w:r>
      <w:r>
        <w:rPr>
          <w:sz w:val="24"/>
          <w:szCs w:val="24"/>
          <w:u w:val="single" w:color="auto"/>
          <w:spacing w:val="17"/>
        </w:rPr>
        <w:t xml:space="preserve">   </w:t>
      </w:r>
      <w:r>
        <w:rPr>
          <w:sz w:val="24"/>
          <w:szCs w:val="24"/>
          <w:u w:val="single" w:color="auto"/>
          <w:spacing w:val="-13"/>
        </w:rPr>
        <w:t>日</w:t>
      </w:r>
    </w:p>
    <w:p>
      <w:pPr>
        <w:spacing w:line="286" w:lineRule="auto"/>
        <w:rPr>
          <w:rFonts w:ascii="Arial"/>
          <w:sz w:val="21"/>
        </w:rPr>
      </w:pPr>
      <w:r/>
    </w:p>
    <w:p>
      <w:pPr>
        <w:spacing w:line="286" w:lineRule="auto"/>
        <w:rPr>
          <w:rFonts w:ascii="Arial"/>
          <w:sz w:val="21"/>
        </w:rPr>
      </w:pPr>
      <w:r/>
    </w:p>
    <w:p>
      <w:pPr>
        <w:pStyle w:val="BodyText"/>
        <w:ind w:left="775" w:right="316" w:hanging="9"/>
        <w:spacing w:before="72" w:line="359" w:lineRule="auto"/>
        <w:rPr/>
      </w:pPr>
      <w:r>
        <w:rPr>
          <w:spacing w:val="-2"/>
        </w:rPr>
        <w:t>注：1、本表中“报价总计</w:t>
      </w:r>
      <w:r>
        <w:rPr>
          <w:spacing w:val="-69"/>
        </w:rPr>
        <w:t xml:space="preserve"> </w:t>
      </w:r>
      <w:r>
        <w:rPr>
          <w:spacing w:val="-2"/>
        </w:rPr>
        <w:t>”数应当等于“报价一览表”中“投标总计</w:t>
      </w:r>
      <w:r>
        <w:rPr>
          <w:spacing w:val="-81"/>
        </w:rPr>
        <w:t xml:space="preserve"> </w:t>
      </w:r>
      <w:r>
        <w:rPr>
          <w:spacing w:val="-2"/>
        </w:rPr>
        <w:t>”数。单价应包括全</w:t>
      </w:r>
      <w:r>
        <w:rPr/>
        <w:t xml:space="preserve">  </w:t>
      </w:r>
      <w:r>
        <w:rPr/>
        <w:t>部安装、调试、培训、技术服务、必不可少的部件、标准备件、专用</w:t>
      </w:r>
      <w:r>
        <w:rPr>
          <w:spacing w:val="-1"/>
        </w:rPr>
        <w:t>工具等费用。单价{单</w:t>
      </w:r>
      <w:r>
        <w:rPr/>
        <w:t xml:space="preserve">  </w:t>
      </w:r>
      <w:r>
        <w:rPr/>
        <w:t>价=（货价+运抵用户指定地点运、保、税、） }和响应总价。如果单价</w:t>
      </w:r>
      <w:r>
        <w:rPr>
          <w:spacing w:val="-1"/>
        </w:rPr>
        <w:t>与总价有出入，以单</w:t>
      </w:r>
      <w:r>
        <w:rPr/>
        <w:t xml:space="preserve"> </w:t>
      </w:r>
      <w:r>
        <w:rPr/>
        <w:t>价为准；大写金额与小写金额不一致的，以大写金额为准；总价金额与</w:t>
      </w:r>
      <w:r>
        <w:rPr>
          <w:spacing w:val="-1"/>
        </w:rPr>
        <w:t>按单价汇总金额不一</w:t>
      </w:r>
      <w:r>
        <w:rPr/>
        <w:t xml:space="preserve"> </w:t>
      </w:r>
      <w:r>
        <w:rPr/>
        <w:t>致的，以单价金额计算结果金额为准；单价金额小数点有明显错位的，</w:t>
      </w:r>
      <w:r>
        <w:rPr>
          <w:spacing w:val="-1"/>
        </w:rPr>
        <w:t>应以总价为准并修改</w:t>
      </w:r>
      <w:r>
        <w:rPr/>
        <w:t xml:space="preserve"> </w:t>
      </w:r>
      <w:r>
        <w:rPr>
          <w:spacing w:val="-3"/>
        </w:rPr>
        <w:t>单价。</w:t>
      </w:r>
    </w:p>
    <w:p>
      <w:pPr>
        <w:pStyle w:val="BodyText"/>
        <w:ind w:left="775" w:right="436" w:hanging="6"/>
        <w:spacing w:before="4" w:line="289" w:lineRule="auto"/>
        <w:rPr/>
      </w:pPr>
      <w:r>
        <w:rPr/>
        <w:t>2、上述表格，按需自行添加。投标人应如实填写企业信息，如</w:t>
      </w:r>
      <w:r>
        <w:rPr>
          <w:spacing w:val="-1"/>
        </w:rPr>
        <w:t>有虚假，将依法承担相应责</w:t>
      </w:r>
      <w:r>
        <w:rPr/>
        <w:t xml:space="preserve"> </w:t>
      </w:r>
      <w:r>
        <w:rPr>
          <w:spacing w:val="-4"/>
        </w:rPr>
        <w:t>任。</w:t>
      </w:r>
    </w:p>
    <w:p>
      <w:pPr>
        <w:pStyle w:val="BodyText"/>
        <w:ind w:left="770"/>
        <w:spacing w:before="172" w:line="219" w:lineRule="auto"/>
        <w:rPr/>
      </w:pPr>
      <w:r>
        <w:rPr>
          <w:spacing w:val="-2"/>
        </w:rPr>
        <w:t>3、“分项报价明细表</w:t>
      </w:r>
      <w:r>
        <w:rPr>
          <w:spacing w:val="-77"/>
        </w:rPr>
        <w:t xml:space="preserve"> </w:t>
      </w:r>
      <w:r>
        <w:rPr>
          <w:spacing w:val="-2"/>
        </w:rPr>
        <w:t>”的投标总价（分项合计）应当与“开标一览表</w:t>
      </w:r>
      <w:r>
        <w:rPr>
          <w:spacing w:val="-81"/>
        </w:rPr>
        <w:t xml:space="preserve"> </w:t>
      </w:r>
      <w:r>
        <w:rPr>
          <w:spacing w:val="-2"/>
        </w:rPr>
        <w:t>”投标报价相等。</w:t>
      </w:r>
    </w:p>
    <w:sectPr>
      <w:pgSz w:w="11906" w:h="16839"/>
      <w:pgMar w:top="1424" w:right="979" w:bottom="0" w:left="1042" w:header="0" w:footer="0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T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altName w:val="SimHei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imHei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86"/>
    <w:family w:val="auto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FFFF0000"/>
  </w:font>
  <w:font w:name="Microsoft JhengHei">
    <w:panose1 w:val="020B0604030504040204"/>
    <w:charset w:val="88"/>
    <w:family w:val="auto"/>
    <w:pitch w:val="default"/>
    <w:sig w:usb0="000002A7" w:usb1="28CF4400" w:usb2="00000016" w:usb3="00000000" w:csb0="00100009" w:csb1="00000000"/>
  </w:font>
</w:fonts>
</file>

<file path=word/settings.xml><?xml version="1.0" encoding="utf-8"?>
<w:settings xmlns:w="http://schemas.openxmlformats.org/wordprocessingml/2006/main">
  <w:displayBackgroundShape/>
  <w:characterSpacingControl w:val="doNotCompress"/>
  <w:compat>
    <w:spaceForUL/>
    <w:ulTrailSpace/>
    <w:compatSetting w:name="compatibilityMode" w:uri="http://schemas.microsoft.com/office/word" w:val="14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0="urn:schemas-microsoft-com:office:word" xmlns:sl="http://schemas.openxmlformats.org/schemaLibrary/2006/main" xmlns:w14="http://schemas.microsoft.com/office/word/2010/wordml" mc:Ignorable="w14">
  <w:docDefaults>
    <w:rPrDefault>
      <w:rPr>
        <w:rFonts w:ascii="Arial" w:hAnsi="Arial" w:eastAsia="Arial" w:cs="Arial"/>
        <w:sz w:val="21"/>
        <w:szCs w:val="21"/>
        <w:lang w:val="en-US" w:eastAsia="en-US" w:bidi="ar-SA"/>
        <w:color w:val="000000"/>
        <w:kern w:val="0"/>
        <w:snapToGrid w:val="0"/>
      </w:rPr>
    </w:rPrDefault>
  </w:docDefaults>
  <w:style w:type="paragraph" w:styleId="Normal" w:default="1">
    <w:name w:val="Normal"/>
    <w:semiHidden/>
    <w:qFormat/>
    <w:pPr>
      <w:spacing w:line="240" w:lineRule="auto"/>
      <w:jc w:val="left"/>
      <w:autoSpaceDE w:val="0"/>
      <w:autoSpaceDN w:val="0"/>
      <w:adjustRightInd w:val="0"/>
      <w:snapToGrid w:val="0"/>
      <w:kinsoku w:val="0"/>
      <w:textAlignment w:val="baseline"/>
    </w:pPr>
    <w:rPr>
      <w:color w:val="000000"/>
      <w:kern w:val="0"/>
      <w:snapToGrid w:val="0"/>
      <w:noProof w:val="1"/>
    </w:rPr>
  </w:style>
  <w:style w:type="table" w:styleId="TableNormal" w:default="1">
    <w:name w:val="Table Normal"/>
    <w:semiHidden/>
    <w:unhideWhenUsed/>
    <w:qFormat/>
    <w:tblPr>
      <w:tblCellMar>
        <w:left w:w="0" w:type="dxa"/>
        <w:right w:w="0" w:type="dxa"/>
        <w:bottom w:w="0" w:type="dxa"/>
        <w:top w:w="0" w:type="dxa"/>
      </w:tblCellMar>
    </w:tblPr>
  </w:style>
  <w:style w:type="paragraph" w:styleId="BodyText">
    <w:name w:val="Body Text"/>
    <w:basedOn w:val="Normal"/>
    <w:semiHidden/>
    <w:qFormat/>
    <w:pPr/>
    <w:rPr>
      <w:rFonts w:ascii="SimSun" w:hAnsi="SimSun" w:eastAsia="SimSun" w:cs="SimSun"/>
      <w:sz w:val="22"/>
      <w:szCs w:val="22"/>
      <w:lang w:val="en-US" w:eastAsia="en-US" w:bidi="ar-SA"/>
    </w:rPr>
  </w:style>
  <w:style w:type="paragraph" w:styleId="TableText">
    <w:name w:val="Table Text"/>
    <w:basedOn w:val="Normal"/>
    <w:semiHidden/>
    <w:qFormat/>
    <w:pPr/>
    <w:rPr>
      <w:rFonts w:ascii="Arial" w:hAnsi="Arial" w:eastAsia="Arial" w:cs="Arial"/>
      <w:sz w:val="21"/>
      <w:szCs w:val="21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settings" Target="settings.xml"/></Relationships>
</file>

<file path=docProps/app.xml><?xml version="1.0" encoding="utf-8"?>
<ap:Properties xmlns:vt="http://schemas.openxmlformats.org/officeDocument/2006/docPropsVTypes" xmlns:ap="http://schemas.openxmlformats.org/officeDocument/2006/extended-properties">
  <ap:Application>WPS 文字</ap:Application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5F-3-8-55  孙业宝(10021111)</dc:creator>
  <dcterms:created xsi:type="dcterms:W3CDTF">2025-03-26T14:56:40Z</dcterms:creat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wqlLaW5nc29mdCBQREYgdG8gV1BTIDExMA</vt:lpwstr>
  </property>
  <property fmtid="{D5CDD505-2E9C-101B-9397-08002B2CF9AE}" pid="3" name="Created">
    <vt:filetime>2025-06-16T11:43:39</vt:filetime>
  </property>
</Properties>
</file>