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宋体" w:hAnsi="宋体" w:eastAsia="宋体" w:cs="宋体"/>
          <w:sz w:val="40"/>
          <w:szCs w:val="40"/>
          <w:lang w:val="en-US" w:eastAsia="zh-CN"/>
        </w:rPr>
      </w:pPr>
      <w:bookmarkStart w:id="0" w:name="_Toc31721"/>
      <w:bookmarkStart w:id="1" w:name="_Toc7170"/>
      <w:bookmarkStart w:id="2" w:name="_Toc433127012"/>
      <w:r>
        <w:rPr>
          <w:rFonts w:hint="eastAsia" w:ascii="宋体" w:hAnsi="宋体" w:cs="宋体"/>
          <w:sz w:val="40"/>
          <w:szCs w:val="40"/>
          <w:lang w:val="en-US" w:eastAsia="zh-CN"/>
        </w:rPr>
        <w:t>第三章 采购需求</w:t>
      </w:r>
    </w:p>
    <w:p>
      <w:pPr>
        <w:pStyle w:val="2"/>
        <w:jc w:val="center"/>
        <w:rPr>
          <w:rFonts w:hint="eastAsia"/>
          <w:lang w:eastAsia="zh-CN"/>
        </w:rPr>
      </w:pPr>
      <w:r>
        <w:rPr>
          <w:rFonts w:hint="eastAsia" w:ascii="宋体" w:hAnsi="宋体" w:cs="宋体"/>
          <w:sz w:val="32"/>
          <w:szCs w:val="32"/>
          <w:lang w:val="en-US" w:eastAsia="zh-CN"/>
        </w:rPr>
        <w:t>第1包：债务管理系统运维服务用户需求书</w:t>
      </w:r>
    </w:p>
    <w:p>
      <w:pPr>
        <w:spacing w:line="360" w:lineRule="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一、项目名概况</w:t>
      </w:r>
    </w:p>
    <w:p>
      <w:pPr>
        <w:spacing w:line="24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项目名称：</w:t>
      </w:r>
      <w:r>
        <w:rPr>
          <w:rFonts w:hint="eastAsia"/>
        </w:rPr>
        <w:t>海南省财政厅2025年信息系统运行维护政府采购项目</w:t>
      </w:r>
      <w:r>
        <w:rPr>
          <w:rFonts w:hint="eastAsia" w:ascii="宋体" w:hAnsi="宋体" w:cs="宋体"/>
          <w:sz w:val="24"/>
          <w:lang w:val="en-US" w:eastAsia="zh-CN"/>
        </w:rPr>
        <w:t>（第1包）-</w:t>
      </w:r>
      <w:r>
        <w:rPr>
          <w:rFonts w:hint="eastAsia" w:ascii="宋体" w:hAnsi="宋体" w:eastAsia="宋体" w:cs="宋体"/>
          <w:sz w:val="24"/>
          <w:szCs w:val="24"/>
          <w:lang w:val="en-US" w:eastAsia="zh-CN"/>
        </w:rPr>
        <w:t>债务管理系统运维服务</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项目采购单位：海南省财政科技服务中心</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项目采购预算：5</w:t>
      </w:r>
      <w:r>
        <w:rPr>
          <w:rFonts w:hint="eastAsia" w:ascii="宋体" w:hAnsi="宋体" w:cs="宋体"/>
          <w:sz w:val="24"/>
          <w:szCs w:val="24"/>
          <w:lang w:val="en-US" w:eastAsia="zh-CN"/>
        </w:rPr>
        <w:t>6.95</w:t>
      </w:r>
      <w:r>
        <w:rPr>
          <w:rFonts w:hint="eastAsia" w:ascii="宋体" w:hAnsi="宋体" w:eastAsia="宋体" w:cs="宋体"/>
          <w:sz w:val="24"/>
          <w:szCs w:val="24"/>
          <w:lang w:val="en-US" w:eastAsia="zh-CN"/>
        </w:rPr>
        <w:t>万元</w:t>
      </w:r>
    </w:p>
    <w:p>
      <w:pPr>
        <w:spacing w:line="360" w:lineRule="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二、服务内容</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债务管理系统是财政组织开发的，版权和源代码归属于财政部，我省只具有使用权。债务管理系统运维服务包含地方政府性债务系统和监测平台运维，服务内容包括：系统日常使用故障排除；月报、季报技术支持；数据二次加工技术支持；与财政部中央版的数据接口调试；专项服务技术支持；本级债务单位数据填报技术支持；本级单位数据上报技术支持；全省数据汇总上报服务支持；总部专项技术支持；专项数据统计分析；系统缺陷修复；配合国产化服务适配工作。</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三、服务方式</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提供至少1名运维工程师驻场服务。</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四、服务时间</w:t>
      </w:r>
    </w:p>
    <w:p>
      <w:pPr>
        <w:spacing w:line="360" w:lineRule="auto"/>
        <w:ind w:firstLine="480" w:firstLineChars="200"/>
      </w:pPr>
      <w:r>
        <w:rPr>
          <w:rFonts w:hint="eastAsia" w:ascii="宋体" w:hAnsi="宋体" w:eastAsia="宋体" w:cs="宋体"/>
          <w:sz w:val="24"/>
          <w:szCs w:val="24"/>
          <w:lang w:val="en-US" w:eastAsia="zh-CN"/>
        </w:rPr>
        <w:t>运维周期为</w:t>
      </w:r>
      <w:r>
        <w:rPr>
          <w:rFonts w:hint="eastAsia" w:ascii="宋体" w:hAnsi="宋体" w:cs="宋体"/>
          <w:sz w:val="24"/>
          <w:szCs w:val="24"/>
          <w:lang w:val="en-US" w:eastAsia="zh-CN"/>
        </w:rPr>
        <w:t>一</w:t>
      </w:r>
      <w:r>
        <w:rPr>
          <w:rFonts w:hint="eastAsia" w:ascii="宋体" w:hAnsi="宋体" w:eastAsia="宋体" w:cs="宋体"/>
          <w:sz w:val="24"/>
          <w:szCs w:val="24"/>
          <w:lang w:val="en-US" w:eastAsia="zh-CN"/>
        </w:rPr>
        <w:t>年，时间为202</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年2月25日至202</w:t>
      </w:r>
      <w:r>
        <w:rPr>
          <w:rFonts w:hint="eastAsia" w:ascii="宋体" w:hAnsi="宋体" w:cs="宋体"/>
          <w:sz w:val="24"/>
          <w:szCs w:val="24"/>
          <w:lang w:val="en-US" w:eastAsia="zh-CN"/>
        </w:rPr>
        <w:t>6</w:t>
      </w:r>
      <w:r>
        <w:rPr>
          <w:rFonts w:hint="eastAsia" w:ascii="宋体" w:hAnsi="宋体" w:eastAsia="宋体" w:cs="宋体"/>
          <w:sz w:val="24"/>
          <w:szCs w:val="24"/>
          <w:lang w:val="en-US" w:eastAsia="zh-CN"/>
        </w:rPr>
        <w:t>年2月24日。202</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年2月25日起至合同签订生效之日前1天由原供应商负责运维，合同生效之日起至202</w:t>
      </w:r>
      <w:r>
        <w:rPr>
          <w:rFonts w:hint="eastAsia" w:ascii="宋体" w:hAnsi="宋体" w:cs="宋体"/>
          <w:sz w:val="24"/>
          <w:szCs w:val="24"/>
          <w:lang w:val="en-US" w:eastAsia="zh-CN"/>
        </w:rPr>
        <w:t>6</w:t>
      </w:r>
      <w:r>
        <w:rPr>
          <w:rFonts w:hint="eastAsia" w:ascii="宋体" w:hAnsi="宋体" w:eastAsia="宋体" w:cs="宋体"/>
          <w:sz w:val="24"/>
          <w:szCs w:val="24"/>
          <w:lang w:val="en-US" w:eastAsia="zh-CN"/>
        </w:rPr>
        <w:t>年2月24日由新供应商负责运维。</w:t>
      </w:r>
    </w:p>
    <w:p>
      <w:pPr>
        <w:spacing w:line="360" w:lineRule="auto"/>
        <w:ind w:firstLine="0" w:firstLineChars="0"/>
        <w:rPr>
          <w:rFonts w:hint="eastAsia" w:ascii="宋体" w:hAnsi="宋体" w:cs="宋体"/>
          <w:b/>
          <w:bCs/>
          <w:sz w:val="24"/>
          <w:lang w:val="en-US" w:eastAsia="zh-CN"/>
        </w:rPr>
      </w:pPr>
      <w:r>
        <w:rPr>
          <w:rFonts w:hint="eastAsia" w:ascii="宋体" w:hAnsi="宋体" w:cs="宋体"/>
          <w:b/>
          <w:bCs/>
          <w:sz w:val="24"/>
          <w:lang w:val="en-US" w:eastAsia="zh-CN"/>
        </w:rPr>
        <w:t>五、费用支付</w:t>
      </w:r>
    </w:p>
    <w:p>
      <w:pPr>
        <w:numPr>
          <w:ilvl w:val="0"/>
          <w:numId w:val="0"/>
        </w:numPr>
        <w:spacing w:line="360" w:lineRule="auto"/>
        <w:ind w:firstLine="0" w:firstLineChars="0"/>
        <w:rPr>
          <w:rFonts w:hint="eastAsia"/>
          <w:lang w:val="en-US" w:eastAsia="zh-CN"/>
        </w:rPr>
      </w:pPr>
      <w:r>
        <w:rPr>
          <w:rFonts w:hint="eastAsia" w:ascii="宋体" w:hAnsi="宋体" w:cs="宋体"/>
          <w:sz w:val="24"/>
          <w:szCs w:val="24"/>
          <w:lang w:val="en-US" w:eastAsia="zh-CN"/>
        </w:rPr>
        <w:t xml:space="preserve">    采购人将中标合同金额分二笔支付给新供应商。新供应商支付</w:t>
      </w:r>
      <w:r>
        <w:rPr>
          <w:rFonts w:hint="eastAsia" w:ascii="宋体" w:hAnsi="宋体" w:eastAsia="宋体" w:cs="宋体"/>
          <w:sz w:val="24"/>
          <w:szCs w:val="24"/>
          <w:lang w:val="en-US" w:eastAsia="zh-CN"/>
        </w:rPr>
        <w:t>202</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年2月25日起至合同签订生效之日</w:t>
      </w:r>
      <w:r>
        <w:rPr>
          <w:rFonts w:hint="eastAsia" w:ascii="宋体" w:hAnsi="宋体" w:cs="宋体"/>
          <w:sz w:val="24"/>
          <w:szCs w:val="24"/>
          <w:lang w:val="en-US" w:eastAsia="zh-CN"/>
        </w:rPr>
        <w:t>的</w:t>
      </w:r>
      <w:r>
        <w:rPr>
          <w:rFonts w:hint="eastAsia" w:ascii="宋体" w:hAnsi="宋体" w:eastAsia="宋体" w:cs="宋体"/>
          <w:sz w:val="24"/>
          <w:szCs w:val="24"/>
          <w:lang w:val="en-US" w:eastAsia="zh-CN"/>
        </w:rPr>
        <w:t>前1天</w:t>
      </w:r>
      <w:r>
        <w:rPr>
          <w:rFonts w:hint="eastAsia" w:ascii="宋体" w:hAnsi="宋体" w:cs="宋体"/>
          <w:sz w:val="24"/>
          <w:szCs w:val="24"/>
          <w:lang w:val="en-US" w:eastAsia="zh-CN"/>
        </w:rPr>
        <w:t>的运维费给原供应商，支付金额为合同总金额除以365天乘以运维天数。</w:t>
      </w:r>
    </w:p>
    <w:p>
      <w:pPr>
        <w:spacing w:line="360" w:lineRule="auto"/>
        <w:rPr>
          <w:rFonts w:hint="eastAsia" w:ascii="宋体" w:hAnsi="宋体" w:eastAsia="宋体" w:cs="宋体"/>
          <w:b/>
          <w:bCs/>
          <w:sz w:val="24"/>
          <w:szCs w:val="24"/>
        </w:rPr>
      </w:pPr>
      <w:r>
        <w:rPr>
          <w:rFonts w:hint="eastAsia" w:ascii="宋体" w:hAnsi="宋体" w:cs="宋体"/>
          <w:b/>
          <w:bCs/>
          <w:sz w:val="24"/>
          <w:szCs w:val="24"/>
          <w:lang w:val="en-US" w:eastAsia="zh-CN"/>
        </w:rPr>
        <w:t>六</w:t>
      </w:r>
      <w:r>
        <w:rPr>
          <w:rFonts w:hint="eastAsia" w:ascii="宋体" w:hAnsi="宋体" w:eastAsia="宋体" w:cs="宋体"/>
          <w:b/>
          <w:bCs/>
          <w:sz w:val="24"/>
          <w:szCs w:val="24"/>
          <w:lang w:val="en-US" w:eastAsia="zh-CN"/>
        </w:rPr>
        <w:t>、服务要求</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1.供应商要求</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（1）供应商需具有履行本项目合同的信息系统建设或者信息系统运维相关服务经验。</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（2）供应商需具有一定的软件研发（或者升级改造）能力，具有与本项目同类系统或者平台相关的软件著作权登记证书。</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2.服务团队人员要求</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sz w:val="24"/>
          <w:szCs w:val="24"/>
          <w:lang w:val="en-US" w:eastAsia="zh-CN"/>
        </w:rPr>
        <w:t xml:space="preserve">    ★供应商需提供不少于1名驻场技术人员，应当具有与项目合同履行相关的技术服务经验，熟悉债务管理系统，出现系统问题能及时解决。</w:t>
      </w:r>
      <w:r>
        <w:rPr>
          <w:rFonts w:hint="eastAsia" w:ascii="宋体" w:hAnsi="宋体" w:eastAsia="宋体" w:cs="宋体"/>
          <w:b/>
          <w:bCs/>
          <w:sz w:val="24"/>
          <w:szCs w:val="24"/>
          <w:lang w:val="en-US" w:eastAsia="zh-CN"/>
        </w:rPr>
        <w:t>（响应文件中需提供承诺函（承诺函格式自拟）加盖供应商公章）。</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3.服务响应要求</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（1）供应商需确保服务人员的在职情况不影响服务质量，不得以服务人员离职、休假等原因延迟或不提供服务。如有情况需提前与采购人协商，并提供具有可行性的解决方案，不得影响采购人正常开展工作。</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（2）如驻场人员无法解决的重大故障，在接到采购人提出的重大故障报障的2小时内由供应商另行安排专业技术人员到达现场处理。</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（3）日常工作时间外的突发性事件供应商需在接到报障起1小时内响应，2小时内安排技术人员上门处理。</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 </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1.本项目供应商应当充分了解项目需求，并根据项目需求提供对用户需求的理解与建议、项目服务方案、项目质量保证方案等。 </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2.若成交供应商未能满足上述要求，采购人有权拒绝接受所提供的服务，并有权单方终止服务合同，由此产生的一切责任及费用由成交供应商承担。 </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3.本项目包括但不限于上述要求，如国家、省、行业具备相关标准、技术规范及要求，则按其执行。</w:t>
      </w:r>
    </w:p>
    <w:p>
      <w:pPr>
        <w:spacing w:line="360" w:lineRule="auto"/>
        <w:rPr>
          <w:rFonts w:hint="eastAsia" w:ascii="宋体" w:hAnsi="宋体" w:eastAsia="宋体" w:cs="宋体"/>
          <w:b/>
          <w:bCs/>
          <w:sz w:val="24"/>
          <w:szCs w:val="24"/>
          <w:lang w:val="en-US" w:eastAsia="zh-CN"/>
        </w:rPr>
      </w:pPr>
      <w:r>
        <w:rPr>
          <w:rFonts w:hint="eastAsia" w:ascii="宋体" w:hAnsi="宋体" w:cs="宋体"/>
          <w:b/>
          <w:bCs/>
          <w:sz w:val="24"/>
          <w:szCs w:val="24"/>
          <w:lang w:val="en-US" w:eastAsia="zh-CN"/>
        </w:rPr>
        <w:t>七</w:t>
      </w:r>
      <w:r>
        <w:rPr>
          <w:rFonts w:hint="eastAsia" w:ascii="宋体" w:hAnsi="宋体" w:eastAsia="宋体" w:cs="宋体"/>
          <w:b/>
          <w:bCs/>
          <w:sz w:val="24"/>
          <w:szCs w:val="24"/>
          <w:lang w:val="en-US" w:eastAsia="zh-CN"/>
        </w:rPr>
        <w:t>、服务验收</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供应商向采购方提供的系统运维服务报告，内容包括：运维服务工作总结、日常运维工作记录表、运维报告确认单等。</w:t>
      </w:r>
    </w:p>
    <w:p>
      <w:pPr>
        <w:rPr>
          <w:rFonts w:hint="eastAsia"/>
        </w:rPr>
        <w:sectPr>
          <w:headerReference r:id="rId3" w:type="default"/>
          <w:footerReference r:id="rId4" w:type="default"/>
          <w:pgSz w:w="11906" w:h="16838"/>
          <w:pgMar w:top="1440" w:right="1080" w:bottom="1440" w:left="108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pPr>
        <w:pStyle w:val="2"/>
        <w:spacing w:line="360" w:lineRule="auto"/>
        <w:jc w:val="center"/>
        <w:rPr>
          <w:rFonts w:hint="eastAsia" w:ascii="宋体" w:hAnsi="宋体" w:cs="宋体"/>
          <w:sz w:val="32"/>
          <w:szCs w:val="32"/>
          <w:lang w:val="en-US" w:eastAsia="zh-CN"/>
        </w:rPr>
      </w:pPr>
      <w:r>
        <w:rPr>
          <w:rFonts w:hint="eastAsia" w:ascii="宋体" w:hAnsi="宋体" w:cs="宋体"/>
          <w:sz w:val="32"/>
          <w:szCs w:val="32"/>
          <w:lang w:val="en-US" w:eastAsia="zh-CN"/>
        </w:rPr>
        <w:t>第2包：电子凭证库和电子签章系统运维服务用户需求书</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一、项目名概况</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项目名称：</w:t>
      </w:r>
      <w:r>
        <w:rPr>
          <w:rFonts w:hint="eastAsia" w:ascii="宋体" w:hAnsi="宋体" w:cs="宋体"/>
          <w:sz w:val="24"/>
        </w:rPr>
        <w:t>海南省财政厅2025年信息系统运行维护政府采购项目</w:t>
      </w:r>
      <w:r>
        <w:rPr>
          <w:rFonts w:hint="eastAsia" w:ascii="宋体" w:hAnsi="宋体" w:cs="宋体"/>
          <w:sz w:val="24"/>
          <w:lang w:val="en-US" w:eastAsia="zh-CN"/>
        </w:rPr>
        <w:t>（第2包）-</w:t>
      </w:r>
      <w:r>
        <w:rPr>
          <w:rFonts w:hint="eastAsia" w:ascii="宋体" w:hAnsi="宋体" w:eastAsia="宋体" w:cs="宋体"/>
          <w:sz w:val="24"/>
          <w:szCs w:val="24"/>
          <w:lang w:val="en-US" w:eastAsia="zh-CN"/>
        </w:rPr>
        <w:t>电子凭证库和电子签章系统运维服务</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项目采购单位：海南省财政科技服务中心</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项目采购预算：30万元</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二、服务内容</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电子凭证库和电子签章系统是财政组织开发的，版权和源代码归属于财政部，我省只具有使用权。服务内容包括：计算机及相关设备变更带来的环境适配对电子凭证库和电子签章系统的调整；操作系统与软件适配带来对电子凭证库和电子签章系统的调整；由于计算机及操作系统故障带来的电子凭证库和电子签章系统重新安装、数据修复；由于电子凭证库和电子签章系统原因造成的故障排除和数据调整；按照财政部或采购方要求升级电子凭证库和电子印章系统；电子凭证库和电子签章系统日常运行和应用过程中的故障处理、数据处理和技术咨询；运维服务包含国产化适配运维；系统缺陷修复。</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三、服务方式</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提供至少1名运维工程师驻场服务。</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四、服务时间</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运维周期为一年，时间为202</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年8月25日至202</w:t>
      </w:r>
      <w:r>
        <w:rPr>
          <w:rFonts w:hint="eastAsia" w:ascii="宋体" w:hAnsi="宋体" w:cs="宋体"/>
          <w:sz w:val="24"/>
          <w:szCs w:val="24"/>
          <w:lang w:val="en-US" w:eastAsia="zh-CN"/>
        </w:rPr>
        <w:t>6</w:t>
      </w:r>
      <w:r>
        <w:rPr>
          <w:rFonts w:hint="eastAsia" w:ascii="宋体" w:hAnsi="宋体" w:eastAsia="宋体" w:cs="宋体"/>
          <w:sz w:val="24"/>
          <w:szCs w:val="24"/>
          <w:lang w:val="en-US" w:eastAsia="zh-CN"/>
        </w:rPr>
        <w:t>年8月24日。</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五、服务要求</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1.供应商要求</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（1）供应商需具有履行本项目合同的信息系统建设或者信息系统运维相关服务经验。</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（2）供应商需具有一定的软件研发（或者升级改造）能力，具有与本项目同类系统或者平台相关的软件著作权登记证书。</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2.服务团队人员要求</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sz w:val="24"/>
          <w:szCs w:val="24"/>
          <w:lang w:val="en-US" w:eastAsia="zh-CN"/>
        </w:rPr>
        <w:t xml:space="preserve">    ★供应商需提供不少于1名驻场技术人员，应当具有与项目合同履行相关的技术服务经验，熟悉电子凭证库和电子签章系统，出现系统问题能及时解决。</w:t>
      </w:r>
      <w:r>
        <w:rPr>
          <w:rFonts w:hint="eastAsia" w:ascii="宋体" w:hAnsi="宋体" w:eastAsia="宋体" w:cs="宋体"/>
          <w:b/>
          <w:bCs/>
          <w:sz w:val="24"/>
          <w:szCs w:val="24"/>
          <w:lang w:val="en-US" w:eastAsia="zh-CN"/>
        </w:rPr>
        <w:t>（响应文件中需提供承诺函（承诺函格式自拟）加盖供应商公章）</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3.服务响应要求</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（1）供应商需确保服务人员的在职情况不影响服务质量，不得以服务人员离职、休假等原因延迟或不提供服务。如有情况需提前与采购人协商，并提供具有可行性的解决方案，不得影响采购人正常开展工作。</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（2）如驻场人员无法解决的重大故障，在接到采购人提出的重大故障报障的2小时内由供应商另行安排专业技术人员到达现场处理。</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（3）日常工作时间外的突发性事件供应商需在接到报障起1小时内响应，2小时内安排技术人员上门处理。</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注： </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1.本项目供应商应当充分了解项目需求，并根据项目需求提供对用户需求的理解与建议、项目服务方案、项目质量保证方案等。 </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2.若成交供应商未能满足上述要求，采购人有权拒绝接受所提供的服务，并有权单方终止服务合同，由此产生的一切责任及费用由成交供应商承担。 </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3.本项目包括但不限于上述要求，如国家、省、行业具备相关标准、技术规范及要求，则按其执行。</w:t>
      </w:r>
    </w:p>
    <w:p>
      <w:pPr>
        <w:spacing w:line="360" w:lineRule="auto"/>
        <w:ind w:firstLine="0" w:firstLineChars="0"/>
        <w:rPr>
          <w:rFonts w:hint="eastAsia" w:ascii="宋体" w:hAnsi="宋体" w:cs="宋体"/>
          <w:b/>
          <w:bCs/>
          <w:sz w:val="24"/>
          <w:lang w:val="en-US" w:eastAsia="zh-CN"/>
        </w:rPr>
      </w:pPr>
      <w:r>
        <w:rPr>
          <w:rFonts w:hint="eastAsia" w:ascii="宋体" w:hAnsi="宋体" w:cs="宋体"/>
          <w:b/>
          <w:bCs/>
          <w:sz w:val="24"/>
          <w:lang w:val="en-US" w:eastAsia="zh-CN"/>
        </w:rPr>
        <w:t>六、费用支付</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按项目合同的规定付款。</w:t>
      </w:r>
    </w:p>
    <w:p>
      <w:pPr>
        <w:spacing w:line="360" w:lineRule="auto"/>
        <w:rPr>
          <w:rFonts w:hint="eastAsia" w:ascii="宋体" w:hAnsi="宋体" w:eastAsia="宋体" w:cs="宋体"/>
          <w:b/>
          <w:bCs/>
          <w:sz w:val="24"/>
          <w:szCs w:val="24"/>
          <w:lang w:val="en-US" w:eastAsia="zh-CN"/>
        </w:rPr>
      </w:pPr>
      <w:r>
        <w:rPr>
          <w:rFonts w:hint="eastAsia" w:ascii="宋体" w:hAnsi="宋体" w:cs="宋体"/>
          <w:b/>
          <w:bCs/>
          <w:sz w:val="24"/>
          <w:szCs w:val="24"/>
          <w:lang w:val="en-US" w:eastAsia="zh-CN"/>
        </w:rPr>
        <w:t>七</w:t>
      </w:r>
      <w:r>
        <w:rPr>
          <w:rFonts w:hint="eastAsia" w:ascii="宋体" w:hAnsi="宋体" w:eastAsia="宋体" w:cs="宋体"/>
          <w:b/>
          <w:bCs/>
          <w:sz w:val="24"/>
          <w:szCs w:val="24"/>
          <w:lang w:val="en-US" w:eastAsia="zh-CN"/>
        </w:rPr>
        <w:t>、服务验收</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供应商向采购方提供的系统运维服务报告，内容包括：运维服务工作总结、日常运维工作记录表、运维报告确认单等。</w:t>
      </w:r>
    </w:p>
    <w:p>
      <w:pPr>
        <w:rPr>
          <w:rFonts w:hint="eastAsia"/>
        </w:rPr>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pPr>
        <w:pStyle w:val="2"/>
        <w:spacing w:line="360" w:lineRule="auto"/>
        <w:jc w:val="cente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第</w:t>
      </w:r>
      <w:r>
        <w:rPr>
          <w:rFonts w:hint="eastAsia" w:ascii="宋体" w:hAnsi="宋体" w:cs="宋体"/>
          <w:b/>
          <w:bCs/>
          <w:sz w:val="32"/>
          <w:szCs w:val="32"/>
          <w:lang w:val="en-US" w:eastAsia="zh-CN"/>
        </w:rPr>
        <w:t>3</w:t>
      </w:r>
      <w:r>
        <w:rPr>
          <w:rFonts w:hint="eastAsia" w:ascii="宋体" w:hAnsi="宋体" w:eastAsia="宋体" w:cs="宋体"/>
          <w:b/>
          <w:bCs/>
          <w:sz w:val="32"/>
          <w:szCs w:val="32"/>
          <w:lang w:val="en-US" w:eastAsia="zh-CN"/>
        </w:rPr>
        <w:t>包：财政社保基金管理系统运维服务用户需求书</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一、项目名概况</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项目名称：海南省财政厅2025年信息系统运行维护政府采购项目</w:t>
      </w:r>
      <w:r>
        <w:rPr>
          <w:rFonts w:hint="eastAsia" w:ascii="宋体" w:hAnsi="宋体" w:cs="宋体"/>
          <w:sz w:val="24"/>
          <w:lang w:val="en-US" w:eastAsia="zh-CN"/>
        </w:rPr>
        <w:t>（第3包）-</w:t>
      </w:r>
      <w:r>
        <w:rPr>
          <w:rFonts w:hint="eastAsia" w:ascii="宋体" w:hAnsi="宋体" w:eastAsia="宋体" w:cs="宋体"/>
          <w:sz w:val="24"/>
          <w:szCs w:val="24"/>
          <w:lang w:val="en-US" w:eastAsia="zh-CN"/>
        </w:rPr>
        <w:t>财政社保基金管理系统(一期，财政部下发软件）运维服务</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项目采购单位：海南省财政科技服务中心</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项目采购预算：23万元</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二、服务内容</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财政社保基金管理系统是财政组织开发的，版权和源代码归属于财政部，我省只具有使用权。服务内容包括：问题解决、补丁更新、知识转移、服务巡检、标准现场服务、运维驻场支持服务、产品应用培训、系统数据备份、专属热线支持、专属在线支持、系统应急保障、系统缺陷修复、国产化服务适配等内容。</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三、服务方式</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提供1名运维工程师驻场服务。</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四、服务时间</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运维周期为一年，时间为202</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年11月1日至202</w:t>
      </w:r>
      <w:r>
        <w:rPr>
          <w:rFonts w:hint="eastAsia" w:ascii="宋体" w:hAnsi="宋体" w:cs="宋体"/>
          <w:sz w:val="24"/>
          <w:szCs w:val="24"/>
          <w:lang w:val="en-US" w:eastAsia="zh-CN"/>
        </w:rPr>
        <w:t>6</w:t>
      </w:r>
      <w:r>
        <w:rPr>
          <w:rFonts w:hint="eastAsia" w:ascii="宋体" w:hAnsi="宋体" w:eastAsia="宋体" w:cs="宋体"/>
          <w:sz w:val="24"/>
          <w:szCs w:val="24"/>
          <w:lang w:val="en-US" w:eastAsia="zh-CN"/>
        </w:rPr>
        <w:t>年10月31日。</w:t>
      </w: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lang w:val="en-US" w:eastAsia="zh-CN"/>
        </w:rPr>
        <w:t>五、服务要求</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1.供应商要求</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（1）供应商需具有履行本项目合同的信息系统建设或者信息系统运维相关服务经验。</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（2）供应商需具有一定的软件研发（或者升级改造）能力，具有与本项目同类系统或者平台相关的软件著作权登记证书。</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2.服务团队人员要求</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sz w:val="24"/>
          <w:szCs w:val="24"/>
          <w:lang w:val="en-US" w:eastAsia="zh-CN"/>
        </w:rPr>
        <w:t xml:space="preserve">    ★供应商需提供不少于1名驻场技术人员，应当具有与项目合同履行相关的技术服务经验，熟悉财政社保基金管理系统，出现系统问题能及时解决。</w:t>
      </w:r>
      <w:r>
        <w:rPr>
          <w:rFonts w:hint="eastAsia" w:ascii="宋体" w:hAnsi="宋体" w:eastAsia="宋体" w:cs="宋体"/>
          <w:b/>
          <w:bCs/>
          <w:sz w:val="24"/>
          <w:szCs w:val="24"/>
          <w:lang w:val="en-US" w:eastAsia="zh-CN"/>
        </w:rPr>
        <w:t>（响应文件中需提供承诺函（承诺函格式自拟）加盖供应商公章）</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3.服务响应要求</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（1）供应商需确保服务人员的在职情况不影响服务质量，不得以服务人员离职、休假等原因延迟或不提供服务。如有情况需提前与采购人协商，并提供具有可行性的解决方案，不得影响采购人正常开展工作。</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（2）如驻场人员无法解决的重大故障，在接到采购人提出的重大故障报障的2小时内由供应商另行安排专业技术人员到达现场处理。</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（3）日常工作时间外的突发性事件供应商需在接到报障起1小时内响应，2小时内安排技术人员上门处理。</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 </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1.本项目供应商应当充分了解项目需求，并根据项目需求提供对用户需求的理解与建议、项目服务方案、项目质量保证方案等。 </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2.若成交供应商未能满足上述要求，采购人有权拒绝接受所提供的服务，并有权单方终止服务合同，由此产生的一切责任及费用由成交供应商承担。 </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 xml:space="preserve"> 3.本项目包括但不限于上述要求，如国家、省、行业具备相关标准、技术规范及要求，则按其执行。</w:t>
      </w:r>
    </w:p>
    <w:p>
      <w:pPr>
        <w:spacing w:line="360" w:lineRule="auto"/>
        <w:ind w:firstLine="0" w:firstLineChars="0"/>
        <w:rPr>
          <w:rFonts w:hint="eastAsia" w:ascii="宋体" w:hAnsi="宋体" w:cs="宋体"/>
          <w:b/>
          <w:bCs/>
          <w:sz w:val="24"/>
          <w:lang w:val="en-US" w:eastAsia="zh-CN"/>
        </w:rPr>
      </w:pPr>
      <w:r>
        <w:rPr>
          <w:rFonts w:hint="eastAsia" w:ascii="宋体" w:hAnsi="宋体" w:cs="宋体"/>
          <w:b/>
          <w:bCs/>
          <w:sz w:val="24"/>
          <w:lang w:val="en-US" w:eastAsia="zh-CN"/>
        </w:rPr>
        <w:t>六、费用支付</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按项目合同的规定付款。</w:t>
      </w:r>
    </w:p>
    <w:p>
      <w:pPr>
        <w:spacing w:line="360" w:lineRule="auto"/>
        <w:rPr>
          <w:rFonts w:hint="eastAsia" w:ascii="宋体" w:hAnsi="宋体" w:eastAsia="宋体" w:cs="宋体"/>
          <w:b/>
          <w:bCs/>
          <w:sz w:val="24"/>
          <w:szCs w:val="24"/>
          <w:lang w:val="en-US" w:eastAsia="zh-CN"/>
        </w:rPr>
      </w:pPr>
      <w:r>
        <w:rPr>
          <w:rFonts w:hint="eastAsia" w:ascii="宋体" w:hAnsi="宋体" w:cs="宋体"/>
          <w:b/>
          <w:bCs/>
          <w:sz w:val="24"/>
          <w:szCs w:val="24"/>
          <w:lang w:val="en-US" w:eastAsia="zh-CN"/>
        </w:rPr>
        <w:t>七</w:t>
      </w:r>
      <w:r>
        <w:rPr>
          <w:rFonts w:hint="eastAsia" w:ascii="宋体" w:hAnsi="宋体" w:eastAsia="宋体" w:cs="宋体"/>
          <w:b/>
          <w:bCs/>
          <w:sz w:val="24"/>
          <w:szCs w:val="24"/>
          <w:lang w:val="en-US" w:eastAsia="zh-CN"/>
        </w:rPr>
        <w:t>、服务验收</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供应商向采购方提供的系统运维服务报告，内容包括：运维服务工作总结、日常运维工作记录表、运维报告确认单等。</w:t>
      </w:r>
    </w:p>
    <w:p>
      <w:pPr>
        <w:spacing w:line="360" w:lineRule="auto"/>
        <w:rPr>
          <w:rFonts w:hint="eastAsia" w:ascii="宋体" w:hAnsi="宋体" w:eastAsia="宋体" w:cs="宋体"/>
          <w:sz w:val="24"/>
          <w:szCs w:val="24"/>
        </w:rPr>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pPr>
        <w:pStyle w:val="2"/>
        <w:spacing w:line="360" w:lineRule="auto"/>
        <w:jc w:val="center"/>
        <w:rPr>
          <w:rFonts w:hint="default" w:ascii="宋体" w:hAnsi="宋体" w:eastAsia="宋体" w:cs="宋体"/>
          <w:b/>
          <w:bCs/>
          <w:szCs w:val="24"/>
          <w:lang w:val="en-US" w:eastAsia="zh-CN"/>
        </w:rPr>
      </w:pPr>
      <w:r>
        <w:rPr>
          <w:rFonts w:hint="eastAsia" w:ascii="宋体" w:hAnsi="宋体" w:cs="宋体"/>
          <w:sz w:val="32"/>
          <w:szCs w:val="32"/>
          <w:lang w:val="en-US" w:eastAsia="zh-CN"/>
        </w:rPr>
        <w:t>第4包：电子票据管理系统运维服务用户需求书</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一、项目名概况</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项目名称：</w:t>
      </w:r>
      <w:r>
        <w:rPr>
          <w:rFonts w:hint="eastAsia" w:ascii="宋体" w:hAnsi="宋体" w:cs="宋体"/>
          <w:sz w:val="24"/>
        </w:rPr>
        <w:t>海南省财政厅2025年信息系统运行维护政府采购项目</w:t>
      </w:r>
      <w:r>
        <w:rPr>
          <w:rFonts w:hint="eastAsia" w:ascii="宋体" w:hAnsi="宋体" w:cs="宋体"/>
          <w:sz w:val="24"/>
          <w:lang w:val="en-US" w:eastAsia="zh-CN"/>
        </w:rPr>
        <w:t>（第4包）-</w:t>
      </w:r>
      <w:r>
        <w:rPr>
          <w:rFonts w:hint="eastAsia" w:ascii="宋体" w:hAnsi="宋体" w:eastAsia="宋体" w:cs="宋体"/>
          <w:sz w:val="24"/>
          <w:szCs w:val="24"/>
          <w:lang w:val="en-US" w:eastAsia="zh-CN"/>
        </w:rPr>
        <w:t>电子票据管理系统(财政部下发软件）运维服务</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项目采购单位：海南省财政科技服务中心</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项目采购预算：8万元</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二、服务内容</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电子票据管理系统是财政组织开发的，版权和源代码归属于财政部，我省只具有使用权。服务内容包括：</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1.日常巡检。检查应用服务器 CPU占用、内存占用、剩余硬盘存储空间等情况，检查操作系统、中间件服务器、数据库的运行日志、安全日志，及时排除潜在故障风险。</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2.技术服务。服务内容包括但不限于系统运行技术支持、错误数据处理、日常用户咨询和反映问题处理、系统运行效率优化、系统报表参数和取数口径调整、软件升级等。</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3.安全加固服务。根据采购方或其他第三方检测发现的系统漏洞情况，及时组织系统开发人员封堵、修复漏洞，并进行加固处理。</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4.故障处理及应急响应服务。及时对系统异常及故障进行排障处理，并按要求上报。根据采购方要求，参与应急演练，编制专项应急预案，配合采购方撰写应急处置响应报告等。</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5.数据服务。根据采购方要求，配合从后台数据库提取相关报表、统计分析等服务</w:t>
      </w:r>
      <w:r>
        <w:rPr>
          <w:rFonts w:hint="eastAsia" w:ascii="宋体" w:hAnsi="宋体" w:cs="宋体"/>
          <w:sz w:val="24"/>
          <w:szCs w:val="24"/>
          <w:lang w:val="en-US" w:eastAsia="zh-CN"/>
        </w:rPr>
        <w:t>。</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6.国产化服务适配工作。</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三、服务方式</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电话及在线服务、现场服务、远程服务等方式。</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四、服务时间</w:t>
      </w:r>
    </w:p>
    <w:p>
      <w:pPr>
        <w:spacing w:line="360" w:lineRule="auto"/>
        <w:ind w:firstLine="480" w:firstLineChars="200"/>
      </w:pPr>
      <w:r>
        <w:rPr>
          <w:rFonts w:hint="eastAsia" w:ascii="宋体" w:hAnsi="宋体" w:eastAsia="宋体" w:cs="宋体"/>
          <w:sz w:val="24"/>
          <w:szCs w:val="24"/>
          <w:lang w:val="en-US" w:eastAsia="zh-CN"/>
        </w:rPr>
        <w:t>运维周期为一年，</w:t>
      </w:r>
      <w:r>
        <w:rPr>
          <w:rFonts w:hint="eastAsia" w:ascii="宋体" w:hAnsi="宋体" w:eastAsia="宋体" w:cs="宋体"/>
          <w:sz w:val="24"/>
        </w:rPr>
        <w:t>时间为2025年</w:t>
      </w:r>
      <w:r>
        <w:rPr>
          <w:rFonts w:hint="eastAsia" w:ascii="宋体" w:hAnsi="宋体" w:eastAsia="宋体" w:cs="宋体"/>
          <w:sz w:val="24"/>
          <w:lang w:val="en-US" w:eastAsia="zh-CN"/>
        </w:rPr>
        <w:t>5</w:t>
      </w:r>
      <w:r>
        <w:rPr>
          <w:rFonts w:hint="eastAsia" w:ascii="宋体" w:hAnsi="宋体" w:eastAsia="宋体" w:cs="宋体"/>
          <w:sz w:val="24"/>
        </w:rPr>
        <w:t>月2</w:t>
      </w:r>
      <w:r>
        <w:rPr>
          <w:rFonts w:hint="eastAsia" w:ascii="宋体" w:hAnsi="宋体" w:eastAsia="宋体" w:cs="宋体"/>
          <w:sz w:val="24"/>
          <w:lang w:val="en-US" w:eastAsia="zh-CN"/>
        </w:rPr>
        <w:t>3</w:t>
      </w:r>
      <w:r>
        <w:rPr>
          <w:rFonts w:hint="eastAsia" w:ascii="宋体" w:hAnsi="宋体" w:eastAsia="宋体" w:cs="宋体"/>
          <w:sz w:val="24"/>
        </w:rPr>
        <w:t>日至2026年</w:t>
      </w:r>
      <w:r>
        <w:rPr>
          <w:rFonts w:hint="eastAsia" w:ascii="宋体" w:hAnsi="宋体" w:eastAsia="宋体" w:cs="宋体"/>
          <w:sz w:val="24"/>
          <w:lang w:val="en-US" w:eastAsia="zh-CN"/>
        </w:rPr>
        <w:t>5</w:t>
      </w:r>
      <w:r>
        <w:rPr>
          <w:rFonts w:hint="eastAsia" w:ascii="宋体" w:hAnsi="宋体" w:eastAsia="宋体" w:cs="宋体"/>
          <w:sz w:val="24"/>
        </w:rPr>
        <w:t>月</w:t>
      </w:r>
      <w:r>
        <w:rPr>
          <w:rFonts w:hint="eastAsia" w:ascii="宋体" w:hAnsi="宋体" w:eastAsia="宋体" w:cs="宋体"/>
          <w:sz w:val="24"/>
          <w:lang w:val="en-US" w:eastAsia="zh-CN"/>
        </w:rPr>
        <w:t>22</w:t>
      </w:r>
      <w:r>
        <w:rPr>
          <w:rFonts w:hint="eastAsia" w:ascii="宋体" w:hAnsi="宋体" w:eastAsia="宋体" w:cs="宋体"/>
          <w:sz w:val="24"/>
        </w:rPr>
        <w:t>日。</w:t>
      </w:r>
      <w:r>
        <w:rPr>
          <w:rFonts w:hint="eastAsia" w:ascii="宋体" w:hAnsi="宋体" w:eastAsia="宋体" w:cs="宋体"/>
          <w:sz w:val="24"/>
          <w:szCs w:val="24"/>
          <w:lang w:val="en-US" w:eastAsia="zh-CN"/>
        </w:rPr>
        <w:t>时间为202</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年5月23日起至合同签订生效之日前1天由原供应商负责运维，合同生效之日起至202</w:t>
      </w:r>
      <w:r>
        <w:rPr>
          <w:rFonts w:hint="eastAsia" w:ascii="宋体" w:hAnsi="宋体" w:cs="宋体"/>
          <w:sz w:val="24"/>
          <w:szCs w:val="24"/>
          <w:lang w:val="en-US" w:eastAsia="zh-CN"/>
        </w:rPr>
        <w:t>6</w:t>
      </w:r>
      <w:r>
        <w:rPr>
          <w:rFonts w:hint="eastAsia" w:ascii="宋体" w:hAnsi="宋体" w:eastAsia="宋体" w:cs="宋体"/>
          <w:sz w:val="24"/>
          <w:szCs w:val="24"/>
          <w:lang w:val="en-US" w:eastAsia="zh-CN"/>
        </w:rPr>
        <w:t>年</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月22日由新供应商负责运维。</w:t>
      </w:r>
    </w:p>
    <w:p>
      <w:pPr>
        <w:spacing w:line="360" w:lineRule="auto"/>
        <w:ind w:firstLine="0" w:firstLineChars="0"/>
        <w:rPr>
          <w:rFonts w:hint="eastAsia" w:ascii="宋体" w:hAnsi="宋体" w:cs="宋体"/>
          <w:b/>
          <w:bCs/>
          <w:sz w:val="24"/>
          <w:lang w:val="en-US" w:eastAsia="zh-CN"/>
        </w:rPr>
      </w:pPr>
      <w:r>
        <w:rPr>
          <w:rFonts w:hint="eastAsia" w:ascii="宋体" w:hAnsi="宋体" w:cs="宋体"/>
          <w:b/>
          <w:bCs/>
          <w:sz w:val="24"/>
          <w:lang w:val="en-US" w:eastAsia="zh-CN"/>
        </w:rPr>
        <w:t>五、费用支付</w:t>
      </w:r>
    </w:p>
    <w:p>
      <w:pPr>
        <w:numPr>
          <w:ilvl w:val="0"/>
          <w:numId w:val="0"/>
        </w:numPr>
        <w:spacing w:line="360" w:lineRule="auto"/>
        <w:ind w:firstLine="0" w:firstLineChars="0"/>
        <w:rPr>
          <w:rFonts w:hint="eastAsia"/>
          <w:lang w:val="en-US" w:eastAsia="zh-CN"/>
        </w:rPr>
      </w:pPr>
      <w:r>
        <w:rPr>
          <w:rFonts w:hint="eastAsia" w:ascii="宋体" w:hAnsi="宋体" w:cs="宋体"/>
          <w:sz w:val="24"/>
          <w:szCs w:val="24"/>
          <w:lang w:val="en-US" w:eastAsia="zh-CN"/>
        </w:rPr>
        <w:t xml:space="preserve">    采购人将中标合同金额分二笔支付给新供应商。新供应商支付</w:t>
      </w:r>
      <w:r>
        <w:rPr>
          <w:rFonts w:hint="eastAsia" w:ascii="宋体" w:hAnsi="宋体" w:eastAsia="宋体" w:cs="宋体"/>
          <w:sz w:val="24"/>
          <w:szCs w:val="24"/>
          <w:lang w:val="en-US" w:eastAsia="zh-CN"/>
        </w:rPr>
        <w:t>202</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年</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月2</w:t>
      </w:r>
      <w:r>
        <w:rPr>
          <w:rFonts w:hint="eastAsia" w:ascii="宋体" w:hAnsi="宋体" w:cs="宋体"/>
          <w:sz w:val="24"/>
          <w:szCs w:val="24"/>
          <w:lang w:val="en-US" w:eastAsia="zh-CN"/>
        </w:rPr>
        <w:t>3</w:t>
      </w:r>
      <w:r>
        <w:rPr>
          <w:rFonts w:hint="eastAsia" w:ascii="宋体" w:hAnsi="宋体" w:eastAsia="宋体" w:cs="宋体"/>
          <w:sz w:val="24"/>
          <w:szCs w:val="24"/>
          <w:lang w:val="en-US" w:eastAsia="zh-CN"/>
        </w:rPr>
        <w:t>日起至合同签订生效之日</w:t>
      </w:r>
      <w:r>
        <w:rPr>
          <w:rFonts w:hint="eastAsia" w:ascii="宋体" w:hAnsi="宋体" w:cs="宋体"/>
          <w:sz w:val="24"/>
          <w:szCs w:val="24"/>
          <w:lang w:val="en-US" w:eastAsia="zh-CN"/>
        </w:rPr>
        <w:t>的</w:t>
      </w:r>
      <w:r>
        <w:rPr>
          <w:rFonts w:hint="eastAsia" w:ascii="宋体" w:hAnsi="宋体" w:eastAsia="宋体" w:cs="宋体"/>
          <w:sz w:val="24"/>
          <w:szCs w:val="24"/>
          <w:lang w:val="en-US" w:eastAsia="zh-CN"/>
        </w:rPr>
        <w:t>前1天</w:t>
      </w:r>
      <w:r>
        <w:rPr>
          <w:rFonts w:hint="eastAsia" w:ascii="宋体" w:hAnsi="宋体" w:cs="宋体"/>
          <w:sz w:val="24"/>
          <w:szCs w:val="24"/>
          <w:lang w:val="en-US" w:eastAsia="zh-CN"/>
        </w:rPr>
        <w:t>的运维费给原供应商，支付金额为合同总金额除以365天乘以运维天数。</w:t>
      </w:r>
    </w:p>
    <w:p>
      <w:pPr>
        <w:spacing w:line="360" w:lineRule="auto"/>
        <w:ind w:firstLine="420" w:firstLineChars="200"/>
        <w:rPr>
          <w:rFonts w:hint="eastAsia"/>
          <w:lang w:val="en-US" w:eastAsia="zh-CN"/>
        </w:rPr>
      </w:pPr>
    </w:p>
    <w:p>
      <w:pPr>
        <w:spacing w:line="360" w:lineRule="auto"/>
        <w:rPr>
          <w:rFonts w:hint="eastAsia" w:ascii="宋体" w:hAnsi="宋体" w:eastAsia="宋体" w:cs="宋体"/>
          <w:b/>
          <w:bCs/>
          <w:sz w:val="24"/>
          <w:szCs w:val="24"/>
        </w:rPr>
      </w:pPr>
      <w:r>
        <w:rPr>
          <w:rFonts w:hint="eastAsia" w:ascii="宋体" w:hAnsi="宋体" w:cs="宋体"/>
          <w:b/>
          <w:bCs/>
          <w:sz w:val="24"/>
          <w:szCs w:val="24"/>
          <w:lang w:val="en-US" w:eastAsia="zh-CN"/>
        </w:rPr>
        <w:t>六</w:t>
      </w:r>
      <w:r>
        <w:rPr>
          <w:rFonts w:hint="eastAsia" w:ascii="宋体" w:hAnsi="宋体" w:eastAsia="宋体" w:cs="宋体"/>
          <w:b/>
          <w:bCs/>
          <w:sz w:val="24"/>
          <w:szCs w:val="24"/>
          <w:lang w:val="en-US" w:eastAsia="zh-CN"/>
        </w:rPr>
        <w:t>、服务要求</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1.供应商要求</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（1）供应商需具有履行本项目合同的信息系统建设或者信息系统运维相关服务经验。</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（2）供应商需具有一定的软件研发（或者升级改造）能力，具有与本项目同类系统或者平台相关的软件著作权登记证书。</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2.服务团队人员要求</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sz w:val="24"/>
          <w:szCs w:val="24"/>
          <w:lang w:val="en-US" w:eastAsia="zh-CN"/>
        </w:rPr>
        <w:t xml:space="preserve">    ★应当具有与项目合同履行相关的技术服务经验，熟悉电子票据管理系统，出现系统问题能及时解决。</w:t>
      </w:r>
      <w:r>
        <w:rPr>
          <w:rFonts w:hint="eastAsia" w:ascii="宋体" w:hAnsi="宋体" w:eastAsia="宋体" w:cs="宋体"/>
          <w:b/>
          <w:bCs/>
          <w:sz w:val="24"/>
          <w:szCs w:val="24"/>
          <w:lang w:val="en-US" w:eastAsia="zh-CN"/>
        </w:rPr>
        <w:t>（响应文件中需提供承诺函（承诺函格式自拟）加盖供应商公章）</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3.服务响应要求</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（1）供应商需确保服务人员的在职情况不影响服务质量，不得以服务人员离职、休假等原因延迟或不提供服务。如有情况需提前与采购人协商，并提供具有可行性的解决方案，不得影响采购人正常开展工作。</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（2）在接到采购人提出的重大故障报障后，远程无法解决，2小时内由供应商应安排技术人员到达现场处理。</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（3）日常工作时间外的突发性事件供应商需在接到报障起1小时内响应，2小时内安排技术人员上门处理。</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 </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1.本项目供应商应当充分了解项目需求，并根据项目需求提供对用户需求的理解与建议、项目服务方案、项目质量保证方案等。 </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2.若成交供应商未能满足上述要求，采购人有权拒绝接受所提供的服务，并有权单方终止服务合同，由此产生的一切责任及费用由成交供应商承担。 </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3.本项目包括但不限于上述要求，如国家、省、行业具备相关标准、技术规范及要求，则按其执行。</w:t>
      </w:r>
    </w:p>
    <w:p>
      <w:pPr>
        <w:spacing w:line="360" w:lineRule="auto"/>
        <w:rPr>
          <w:rFonts w:hint="eastAsia" w:ascii="宋体" w:hAnsi="宋体" w:eastAsia="宋体" w:cs="宋体"/>
          <w:b/>
          <w:bCs/>
          <w:sz w:val="24"/>
          <w:szCs w:val="24"/>
          <w:lang w:val="en-US" w:eastAsia="zh-CN"/>
        </w:rPr>
      </w:pPr>
      <w:r>
        <w:rPr>
          <w:rFonts w:hint="eastAsia" w:ascii="宋体" w:hAnsi="宋体" w:cs="宋体"/>
          <w:b/>
          <w:bCs/>
          <w:sz w:val="24"/>
          <w:szCs w:val="24"/>
          <w:lang w:val="en-US" w:eastAsia="zh-CN"/>
        </w:rPr>
        <w:t>七</w:t>
      </w:r>
      <w:r>
        <w:rPr>
          <w:rFonts w:hint="eastAsia" w:ascii="宋体" w:hAnsi="宋体" w:eastAsia="宋体" w:cs="宋体"/>
          <w:b/>
          <w:bCs/>
          <w:sz w:val="24"/>
          <w:szCs w:val="24"/>
          <w:lang w:val="en-US" w:eastAsia="zh-CN"/>
        </w:rPr>
        <w:t>、服务验收</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供应商向采购方提供的系统运维服务报告，内容包括：运维服务工作总结、日常运维工作记录表、运维报告确认单等。</w:t>
      </w:r>
    </w:p>
    <w:p>
      <w:pPr>
        <w:rPr>
          <w:rFonts w:hint="eastAsia"/>
        </w:rPr>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pPr>
        <w:pStyle w:val="2"/>
        <w:spacing w:line="360" w:lineRule="auto"/>
        <w:jc w:val="center"/>
        <w:rPr>
          <w:rFonts w:hint="eastAsia" w:ascii="宋体" w:hAnsi="宋体" w:cs="宋体"/>
          <w:sz w:val="32"/>
          <w:szCs w:val="32"/>
          <w:lang w:val="en-US" w:eastAsia="zh-CN"/>
        </w:rPr>
      </w:pPr>
      <w:r>
        <w:rPr>
          <w:rFonts w:hint="eastAsia" w:ascii="宋体" w:hAnsi="宋体" w:cs="宋体"/>
          <w:sz w:val="32"/>
          <w:szCs w:val="32"/>
          <w:lang w:val="en-US" w:eastAsia="zh-CN"/>
        </w:rPr>
        <w:t>第5包：财政证书综合管理系统运维服务用户需求书</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一、项目名概况</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项目名称：海南省财政厅2025年信息系统运行维护政府采购项目</w:t>
      </w:r>
      <w:r>
        <w:rPr>
          <w:rFonts w:hint="eastAsia" w:ascii="宋体" w:hAnsi="宋体" w:cs="宋体"/>
          <w:sz w:val="24"/>
          <w:lang w:val="en-US" w:eastAsia="zh-CN"/>
        </w:rPr>
        <w:t>（第5包）-</w:t>
      </w:r>
      <w:r>
        <w:rPr>
          <w:rFonts w:hint="eastAsia" w:ascii="宋体" w:hAnsi="宋体" w:eastAsia="宋体" w:cs="宋体"/>
          <w:sz w:val="24"/>
          <w:szCs w:val="24"/>
          <w:lang w:val="en-US" w:eastAsia="zh-CN"/>
        </w:rPr>
        <w:t>财政证书综合管理系统(财政部推广软件）运维服务</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项目采购单位：海南省财政科技服务中心</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项目采购预算：3.</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万元</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二、服务内容</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财政证书综合管理系统是财政组织开发的，版权和源代码归属于财政部，我省只具有使用权。服务内容包括：系统软硬件环境维护、系统安全维护、日常系统数据维护、系统管理员功能维护、系统技术服务咨询、系统远程技术支持、国产化服务适配工作等内容。</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三、服务方式</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现场服务、远程服务、电话及在线服务等方式。</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四、服务时间</w:t>
      </w:r>
    </w:p>
    <w:p>
      <w:pPr>
        <w:spacing w:line="360" w:lineRule="auto"/>
        <w:ind w:firstLine="480" w:firstLineChars="200"/>
      </w:pPr>
      <w:r>
        <w:rPr>
          <w:rFonts w:hint="eastAsia" w:ascii="宋体" w:hAnsi="宋体" w:eastAsia="宋体" w:cs="宋体"/>
          <w:sz w:val="24"/>
          <w:szCs w:val="24"/>
          <w:lang w:val="en-US" w:eastAsia="zh-CN"/>
        </w:rPr>
        <w:t>运维周期为一年，时间为202</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年1月1日至202</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年12月31日，202</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年1月1日至合同签订生效之日前1天由原供应商负责运维，合同生效之日起至202</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年12月31日由新供应商负责运维。</w:t>
      </w:r>
    </w:p>
    <w:p>
      <w:pPr>
        <w:spacing w:line="360" w:lineRule="auto"/>
        <w:ind w:firstLine="0" w:firstLineChars="0"/>
        <w:rPr>
          <w:rFonts w:hint="eastAsia" w:ascii="宋体" w:hAnsi="宋体" w:cs="宋体"/>
          <w:b/>
          <w:bCs/>
          <w:sz w:val="24"/>
          <w:lang w:val="en-US" w:eastAsia="zh-CN"/>
        </w:rPr>
      </w:pPr>
      <w:r>
        <w:rPr>
          <w:rFonts w:hint="eastAsia" w:ascii="宋体" w:hAnsi="宋体" w:cs="宋体"/>
          <w:b/>
          <w:bCs/>
          <w:sz w:val="24"/>
          <w:lang w:val="en-US" w:eastAsia="zh-CN"/>
        </w:rPr>
        <w:t>五、费用支付</w:t>
      </w:r>
    </w:p>
    <w:p>
      <w:pPr>
        <w:spacing w:line="360" w:lineRule="auto"/>
        <w:ind w:firstLine="0" w:firstLineChars="0"/>
        <w:rPr>
          <w:rFonts w:hint="eastAsia"/>
          <w:lang w:val="en-US" w:eastAsia="zh-CN"/>
        </w:rPr>
      </w:pPr>
      <w:r>
        <w:rPr>
          <w:rFonts w:hint="eastAsia" w:ascii="宋体" w:hAnsi="宋体" w:cs="宋体"/>
          <w:sz w:val="24"/>
          <w:szCs w:val="24"/>
          <w:lang w:val="en-US" w:eastAsia="zh-CN"/>
        </w:rPr>
        <w:t xml:space="preserve">    采购人将中标合同金额分二笔支付给新供应商。新供应商支付</w:t>
      </w:r>
      <w:r>
        <w:rPr>
          <w:rFonts w:hint="eastAsia" w:ascii="宋体" w:hAnsi="宋体" w:eastAsia="宋体" w:cs="宋体"/>
          <w:sz w:val="24"/>
          <w:szCs w:val="24"/>
          <w:lang w:val="en-US" w:eastAsia="zh-CN"/>
        </w:rPr>
        <w:t>202</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年月</w:t>
      </w:r>
      <w:r>
        <w:rPr>
          <w:rFonts w:hint="eastAsia" w:ascii="宋体" w:hAnsi="宋体" w:cs="宋体"/>
          <w:sz w:val="24"/>
          <w:szCs w:val="24"/>
          <w:lang w:val="en-US" w:eastAsia="zh-CN"/>
        </w:rPr>
        <w:t>1</w:t>
      </w:r>
      <w:r>
        <w:rPr>
          <w:rFonts w:hint="eastAsia" w:ascii="宋体" w:hAnsi="宋体" w:eastAsia="宋体" w:cs="宋体"/>
          <w:sz w:val="24"/>
          <w:szCs w:val="24"/>
          <w:lang w:val="en-US" w:eastAsia="zh-CN"/>
        </w:rPr>
        <w:t>日起至合同签订生效之日</w:t>
      </w:r>
      <w:r>
        <w:rPr>
          <w:rFonts w:hint="eastAsia" w:ascii="宋体" w:hAnsi="宋体" w:cs="宋体"/>
          <w:sz w:val="24"/>
          <w:szCs w:val="24"/>
          <w:lang w:val="en-US" w:eastAsia="zh-CN"/>
        </w:rPr>
        <w:t>的</w:t>
      </w:r>
      <w:r>
        <w:rPr>
          <w:rFonts w:hint="eastAsia" w:ascii="宋体" w:hAnsi="宋体" w:eastAsia="宋体" w:cs="宋体"/>
          <w:sz w:val="24"/>
          <w:szCs w:val="24"/>
          <w:lang w:val="en-US" w:eastAsia="zh-CN"/>
        </w:rPr>
        <w:t>前1天</w:t>
      </w:r>
      <w:r>
        <w:rPr>
          <w:rFonts w:hint="eastAsia" w:ascii="宋体" w:hAnsi="宋体" w:cs="宋体"/>
          <w:sz w:val="24"/>
          <w:szCs w:val="24"/>
          <w:lang w:val="en-US" w:eastAsia="zh-CN"/>
        </w:rPr>
        <w:t>的运维费给原供应商，支付金额为合同总金额除以365天乘以运维天数。</w:t>
      </w:r>
    </w:p>
    <w:p>
      <w:pPr>
        <w:spacing w:line="360" w:lineRule="auto"/>
        <w:rPr>
          <w:rFonts w:hint="eastAsia" w:ascii="宋体" w:hAnsi="宋体" w:eastAsia="宋体" w:cs="宋体"/>
          <w:b/>
          <w:bCs/>
          <w:sz w:val="24"/>
          <w:szCs w:val="24"/>
        </w:rPr>
      </w:pPr>
      <w:r>
        <w:rPr>
          <w:rFonts w:hint="eastAsia" w:ascii="宋体" w:hAnsi="宋体" w:cs="宋体"/>
          <w:b/>
          <w:bCs/>
          <w:sz w:val="24"/>
          <w:szCs w:val="24"/>
          <w:lang w:val="en-US" w:eastAsia="zh-CN"/>
        </w:rPr>
        <w:t>六</w:t>
      </w:r>
      <w:r>
        <w:rPr>
          <w:rFonts w:hint="eastAsia" w:ascii="宋体" w:hAnsi="宋体" w:eastAsia="宋体" w:cs="宋体"/>
          <w:b/>
          <w:bCs/>
          <w:sz w:val="24"/>
          <w:szCs w:val="24"/>
          <w:lang w:val="en-US" w:eastAsia="zh-CN"/>
        </w:rPr>
        <w:t>、服务要求</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1.供应商要求</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（1）供应商需具有履行本项目合同的信息系统建设或者信息系统运维相关服务经验。</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（2）供应商需具有一定的软件研发（或者升级改造）能力，具有与本项目同类系统或者平台相关的软件著作权登记证书。</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2.服务团队人员要求</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sz w:val="24"/>
          <w:szCs w:val="24"/>
          <w:lang w:val="en-US" w:eastAsia="zh-CN"/>
        </w:rPr>
        <w:t xml:space="preserve">    ★应当具有与项目合同履行相关的技术服务经验，熟悉财政证书综合管理系统，出现系统问题能及时解决。</w:t>
      </w:r>
      <w:r>
        <w:rPr>
          <w:rFonts w:hint="eastAsia" w:ascii="宋体" w:hAnsi="宋体" w:eastAsia="宋体" w:cs="宋体"/>
          <w:b/>
          <w:bCs/>
          <w:sz w:val="24"/>
          <w:szCs w:val="24"/>
          <w:lang w:val="en-US" w:eastAsia="zh-CN"/>
        </w:rPr>
        <w:t>（响应文件中需提供承诺函（承诺函格式自拟）加盖供应商公章）</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3.服务响应要求</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（1）供应商需确保服务人员的在职情况不影响服务质量，不得以服务人员离职、休假等原因延迟或不提供服务。如有情况需提前与采购人协商，并提供具有可行性的解决方案，不得影响采购人正常开展工作。</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（2）在接到采购人提出的重大故障报障后，远程无法解决，2小时内由供应商应安排技术人员到达现场处理。</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（3）日常工作时间外的突发性事件供应商需在接到报障起1小时内响应，2小时内安排技术人员上门处理。</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 </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1.本项目供应商应当充分了解项目需求，并根据项目需求提供对用户需求的理解与建议、项目服务方案、项目质量保证方案等。 </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2.若成交供应商未能满足上述要求，采购人有权拒绝接受所提供的服务，并有权单方终止服务合同，由此产生的一切责任及费用由成交供应商承担。 </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3.本项目包括但不限于上述要求，如国家、省、行业具备相关标准、技术规范及要求，则按其执行。</w:t>
      </w:r>
    </w:p>
    <w:p>
      <w:pPr>
        <w:spacing w:line="360" w:lineRule="auto"/>
        <w:rPr>
          <w:rFonts w:hint="eastAsia" w:ascii="宋体" w:hAnsi="宋体" w:eastAsia="宋体" w:cs="宋体"/>
          <w:b/>
          <w:bCs/>
          <w:sz w:val="24"/>
          <w:szCs w:val="24"/>
          <w:lang w:val="en-US" w:eastAsia="zh-CN"/>
        </w:rPr>
      </w:pPr>
      <w:r>
        <w:rPr>
          <w:rFonts w:hint="eastAsia" w:ascii="宋体" w:hAnsi="宋体" w:cs="宋体"/>
          <w:b/>
          <w:bCs/>
          <w:sz w:val="24"/>
          <w:szCs w:val="24"/>
          <w:lang w:val="en-US" w:eastAsia="zh-CN"/>
        </w:rPr>
        <w:t>七</w:t>
      </w:r>
      <w:r>
        <w:rPr>
          <w:rFonts w:hint="eastAsia" w:ascii="宋体" w:hAnsi="宋体" w:eastAsia="宋体" w:cs="宋体"/>
          <w:b/>
          <w:bCs/>
          <w:sz w:val="24"/>
          <w:szCs w:val="24"/>
          <w:lang w:val="en-US" w:eastAsia="zh-CN"/>
        </w:rPr>
        <w:t>、服务验收</w:t>
      </w:r>
    </w:p>
    <w:p>
      <w:pPr>
        <w:spacing w:line="360" w:lineRule="auto"/>
        <w:ind w:firstLine="480" w:firstLineChars="200"/>
        <w:rPr>
          <w:rFonts w:hint="eastAsia" w:ascii="宋体" w:hAnsi="宋体" w:eastAsia="宋体" w:cs="宋体"/>
          <w:sz w:val="24"/>
          <w:szCs w:val="24"/>
        </w:rPr>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720" w:num="1"/>
          <w:docGrid w:type="lines" w:linePitch="312" w:charSpace="0"/>
        </w:sectPr>
      </w:pPr>
      <w:r>
        <w:rPr>
          <w:rFonts w:hint="eastAsia" w:ascii="宋体" w:hAnsi="宋体" w:eastAsia="宋体" w:cs="宋体"/>
          <w:sz w:val="24"/>
          <w:szCs w:val="24"/>
          <w:lang w:val="en-US" w:eastAsia="zh-CN"/>
        </w:rPr>
        <w:t>供应商向采购方提供的系统运维服务报告，内容包括：运维服务工作总结、日常运维工作记录表、运维报告确认单等。</w:t>
      </w:r>
    </w:p>
    <w:p>
      <w:pPr>
        <w:pStyle w:val="2"/>
        <w:jc w:val="center"/>
        <w:rPr>
          <w:rFonts w:hint="eastAsia" w:ascii="宋体" w:hAnsi="宋体" w:cs="宋体"/>
          <w:sz w:val="32"/>
          <w:szCs w:val="32"/>
          <w:lang w:val="en-US" w:eastAsia="zh-CN"/>
        </w:rPr>
      </w:pPr>
      <w:r>
        <w:rPr>
          <w:rFonts w:hint="eastAsia" w:ascii="宋体" w:hAnsi="宋体" w:cs="宋体"/>
          <w:sz w:val="32"/>
          <w:szCs w:val="32"/>
          <w:lang w:val="en-US" w:eastAsia="zh-CN"/>
        </w:rPr>
        <w:t>第6包：OA办公系统运维及督办模块技术服务用户需求书</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一、项目名概况</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项目名称：海南省财政厅2025年信息系统运行维护政府采购项目</w:t>
      </w:r>
      <w:r>
        <w:rPr>
          <w:rFonts w:hint="eastAsia" w:ascii="宋体" w:hAnsi="宋体" w:cs="宋体"/>
          <w:sz w:val="24"/>
          <w:lang w:val="en-US" w:eastAsia="zh-CN"/>
        </w:rPr>
        <w:t>（第6包）-</w:t>
      </w:r>
      <w:r>
        <w:rPr>
          <w:rFonts w:hint="eastAsia" w:ascii="宋体" w:hAnsi="宋体" w:eastAsia="宋体" w:cs="宋体"/>
          <w:sz w:val="24"/>
          <w:szCs w:val="24"/>
          <w:lang w:val="en-US" w:eastAsia="zh-CN"/>
        </w:rPr>
        <w:t>OA办公系统运维及督办模块技术服务</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项目采购单位：海南省财政科技服务中心</w:t>
      </w:r>
    </w:p>
    <w:p>
      <w:pPr>
        <w:spacing w:line="360" w:lineRule="auto"/>
        <w:rPr>
          <w:rFonts w:hint="eastAsia" w:ascii="宋体" w:hAnsi="宋体" w:eastAsia="宋体" w:cs="宋体"/>
          <w:sz w:val="24"/>
          <w:szCs w:val="24"/>
          <w:lang w:val="en-US" w:eastAsia="zh-CN"/>
        </w:rPr>
      </w:pP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项目采购预算：14.1万元（其中OA办公系统运维4.5万元，督办模块技术服务9.6万元）。</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二、服务内容</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（一）OA系统运维服务内容</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OA办公系统是省工信厅组织开发的，版权和源代码归属于省工信厅，我厅只具有使用权。服务内容包括：提供办公及移动办公系统1年技术服务；提供办公系统7×8小时的技术支持和技术咨询服务；提供4次巡检服务，包括系统检查和补丁更新、运行状态监控、系统日志清理；配合采购方开展系统数据分类分级工作；国产化服务适配工作；系统问题的应急响应。</w:t>
      </w:r>
    </w:p>
    <w:p>
      <w:pPr>
        <w:widowControl w:val="0"/>
        <w:numPr>
          <w:ilvl w:val="0"/>
          <w:numId w:val="0"/>
        </w:numPr>
        <w:shd w:val="clear" w:color="auto" w:fill="auto"/>
        <w:snapToGrid/>
        <w:spacing w:before="0" w:beforeAutospacing="0" w:after="0" w:afterAutospacing="0" w:line="360" w:lineRule="auto"/>
        <w:ind w:firstLine="0" w:firstLineChars="0"/>
        <w:jc w:val="both"/>
        <w:textAlignment w:val="auto"/>
        <w:rPr>
          <w:rFonts w:hint="eastAsia" w:ascii="宋体" w:hAnsi="宋体" w:eastAsia="宋体" w:cs="宋体"/>
          <w:b w:val="0"/>
          <w:bCs w:val="0"/>
          <w:color w:val="auto"/>
          <w:sz w:val="24"/>
          <w:szCs w:val="24"/>
          <w:highlight w:val="none"/>
          <w:shd w:val="clear" w:color="auto" w:fill="auto"/>
          <w:lang w:val="en-US" w:eastAsia="zh-CN" w:bidi="ar-SA"/>
        </w:rPr>
      </w:pPr>
      <w:r>
        <w:rPr>
          <w:rFonts w:hint="eastAsia" w:ascii="宋体" w:hAnsi="宋体" w:cs="宋体"/>
          <w:b w:val="0"/>
          <w:bCs w:val="0"/>
          <w:color w:val="auto"/>
          <w:sz w:val="24"/>
          <w:szCs w:val="24"/>
          <w:highlight w:val="none"/>
          <w:shd w:val="clear" w:color="auto" w:fill="auto"/>
          <w:lang w:val="en-US" w:eastAsia="zh-CN" w:bidi="ar-SA"/>
        </w:rPr>
        <w:t xml:space="preserve">    （二）</w:t>
      </w:r>
      <w:r>
        <w:rPr>
          <w:rFonts w:hint="eastAsia" w:ascii="宋体" w:hAnsi="宋体" w:eastAsia="宋体" w:cs="宋体"/>
          <w:b w:val="0"/>
          <w:bCs w:val="0"/>
          <w:color w:val="auto"/>
          <w:sz w:val="24"/>
          <w:szCs w:val="24"/>
          <w:highlight w:val="none"/>
          <w:shd w:val="clear" w:color="auto" w:fill="auto"/>
          <w:lang w:val="en-US" w:eastAsia="zh-CN" w:bidi="ar-SA"/>
        </w:rPr>
        <w:t>督办模块技术支服务内容</w:t>
      </w:r>
    </w:p>
    <w:p>
      <w:pPr>
        <w:widowControl w:val="0"/>
        <w:numPr>
          <w:ilvl w:val="0"/>
          <w:numId w:val="0"/>
        </w:numPr>
        <w:shd w:val="clear" w:color="auto" w:fill="auto"/>
        <w:snapToGrid/>
        <w:spacing w:before="0" w:beforeAutospacing="0" w:after="0" w:afterAutospacing="0" w:line="578" w:lineRule="exact"/>
        <w:ind w:firstLine="0" w:firstLineChars="0"/>
        <w:jc w:val="both"/>
        <w:textAlignment w:val="auto"/>
        <w:rPr>
          <w:rFonts w:hint="eastAsia" w:ascii="仿宋_GB2312" w:hAnsi="仿宋_GB2312" w:eastAsia="仿宋_GB2312" w:cs="仿宋_GB2312"/>
          <w:b w:val="0"/>
          <w:bCs w:val="0"/>
          <w:color w:val="auto"/>
          <w:sz w:val="28"/>
          <w:szCs w:val="28"/>
          <w:highlight w:val="none"/>
          <w:shd w:val="clear" w:color="auto" w:fill="auto"/>
          <w:lang w:val="en-US" w:eastAsia="zh-CN" w:bidi="ar-SA"/>
        </w:rPr>
      </w:pPr>
      <w:r>
        <w:rPr>
          <w:rFonts w:hint="eastAsia" w:ascii="仿宋_GB2312" w:hAnsi="仿宋_GB2312" w:eastAsia="仿宋_GB2312" w:cs="仿宋_GB2312"/>
          <w:b w:val="0"/>
          <w:bCs w:val="0"/>
          <w:color w:val="auto"/>
          <w:sz w:val="28"/>
          <w:szCs w:val="28"/>
          <w:highlight w:val="none"/>
          <w:shd w:val="clear" w:color="auto" w:fill="auto"/>
          <w:lang w:val="en-US" w:eastAsia="zh-CN" w:bidi="ar-SA"/>
        </w:rPr>
        <w:t xml:space="preserve">     </w:t>
      </w:r>
    </w:p>
    <w:tbl>
      <w:tblPr>
        <w:tblStyle w:val="28"/>
        <w:tblW w:w="9716" w:type="dxa"/>
        <w:tblInd w:w="9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350"/>
        <w:gridCol w:w="1633"/>
        <w:gridCol w:w="1867"/>
        <w:gridCol w:w="486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2" w:hRule="atLeast"/>
        </w:trPr>
        <w:tc>
          <w:tcPr>
            <w:tcW w:w="135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kern w:val="0"/>
                <w:sz w:val="24"/>
                <w:szCs w:val="24"/>
                <w:lang w:val="en-US" w:eastAsia="zh-CN" w:bidi="ar-SA"/>
              </w:rPr>
            </w:pPr>
          </w:p>
          <w:p>
            <w:pPr>
              <w:widowControl/>
              <w:jc w:val="center"/>
              <w:textAlignment w:val="center"/>
              <w:rPr>
                <w:rFonts w:hint="eastAsia" w:ascii="宋体" w:hAnsi="宋体" w:eastAsia="宋体" w:cs="宋体"/>
                <w:i w:val="0"/>
                <w:color w:val="000000"/>
                <w:kern w:val="0"/>
                <w:sz w:val="24"/>
                <w:szCs w:val="24"/>
                <w:lang w:val="en-US" w:eastAsia="zh-CN" w:bidi="ar-SA"/>
              </w:rPr>
            </w:pPr>
          </w:p>
          <w:p>
            <w:pPr>
              <w:widowControl/>
              <w:jc w:val="center"/>
              <w:textAlignment w:val="center"/>
              <w:rPr>
                <w:rFonts w:hint="eastAsia" w:ascii="宋体" w:hAnsi="宋体" w:eastAsia="宋体" w:cs="宋体"/>
                <w:i w:val="0"/>
                <w:color w:val="000000"/>
                <w:kern w:val="0"/>
                <w:sz w:val="24"/>
                <w:szCs w:val="24"/>
                <w:lang w:val="en-US" w:eastAsia="zh-CN" w:bidi="ar-SA"/>
              </w:rPr>
            </w:pPr>
          </w:p>
          <w:p>
            <w:pPr>
              <w:widowControl/>
              <w:jc w:val="center"/>
              <w:textAlignment w:val="center"/>
              <w:rPr>
                <w:rFonts w:hint="eastAsia" w:ascii="宋体" w:hAnsi="宋体" w:eastAsia="宋体" w:cs="宋体"/>
                <w:i w:val="0"/>
                <w:color w:val="000000"/>
                <w:kern w:val="0"/>
                <w:sz w:val="24"/>
                <w:szCs w:val="24"/>
                <w:lang w:val="en-US" w:eastAsia="zh-CN" w:bidi="ar-SA"/>
              </w:rPr>
            </w:pPr>
          </w:p>
          <w:p>
            <w:pPr>
              <w:widowControl/>
              <w:jc w:val="center"/>
              <w:textAlignment w:val="center"/>
              <w:rPr>
                <w:rFonts w:hint="eastAsia" w:ascii="宋体" w:hAnsi="宋体" w:eastAsia="宋体" w:cs="宋体"/>
                <w:i w:val="0"/>
                <w:color w:val="000000"/>
                <w:kern w:val="0"/>
                <w:sz w:val="24"/>
                <w:szCs w:val="24"/>
                <w:lang w:val="en-US" w:eastAsia="zh-CN" w:bidi="ar-SA"/>
              </w:rPr>
            </w:pPr>
          </w:p>
          <w:p>
            <w:pPr>
              <w:widowControl/>
              <w:jc w:val="center"/>
              <w:textAlignment w:val="center"/>
              <w:rPr>
                <w:rFonts w:hint="eastAsia" w:ascii="宋体" w:hAnsi="宋体" w:eastAsia="宋体" w:cs="宋体"/>
                <w:i w:val="0"/>
                <w:color w:val="000000"/>
                <w:kern w:val="0"/>
                <w:sz w:val="24"/>
                <w:szCs w:val="24"/>
                <w:lang w:val="en-US" w:eastAsia="zh-CN" w:bidi="ar-SA"/>
              </w:rPr>
            </w:pPr>
          </w:p>
          <w:p>
            <w:pPr>
              <w:widowControl/>
              <w:jc w:val="center"/>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督办</w:t>
            </w:r>
            <w:r>
              <w:rPr>
                <w:rFonts w:hint="eastAsia" w:ascii="宋体" w:hAnsi="宋体" w:cs="宋体"/>
                <w:i w:val="0"/>
                <w:color w:val="000000"/>
                <w:kern w:val="0"/>
                <w:sz w:val="24"/>
                <w:szCs w:val="24"/>
                <w:lang w:val="en-US" w:eastAsia="zh-CN" w:bidi="ar-SA"/>
              </w:rPr>
              <w:t>模块技术服务</w:t>
            </w:r>
          </w:p>
        </w:tc>
        <w:tc>
          <w:tcPr>
            <w:tcW w:w="1633"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新增功能服务-领导工作台</w:t>
            </w:r>
          </w:p>
        </w:tc>
        <w:tc>
          <w:tcPr>
            <w:tcW w:w="1867"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督办工作情况统计</w:t>
            </w: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省级任务情况统计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2"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8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内部任务情况统计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8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审计整改任务情况统计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7"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867"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个人待办</w:t>
            </w: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督办任务待办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2"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8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审计整改任务待办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12"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867"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处室办件量排行榜</w:t>
            </w: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处室办件量排行榜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7"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8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处室办件量排行榜导出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2"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867"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任务逾期排行榜</w:t>
            </w: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任务逾期排行榜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2"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8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任务逾期排行榜导出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2"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新增功能服务-汇报审核升级</w:t>
            </w:r>
          </w:p>
        </w:tc>
        <w:tc>
          <w:tcPr>
            <w:tcW w:w="1867"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新增功能-汇报审核升级</w:t>
            </w: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汇报审核信息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7"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8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联系人提交汇报内容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7"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8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协办处室领导汇报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2"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8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分管领导审核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7"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8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厅长审核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7"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8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撤销审核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7"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8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汇报审核流转记录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7"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新增功能服务-任务协办分配</w:t>
            </w:r>
          </w:p>
        </w:tc>
        <w:tc>
          <w:tcPr>
            <w:tcW w:w="1867"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协办部门分配</w:t>
            </w: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协办部门申请信息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7"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8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协办部门分配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2"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8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协办部门分配申请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2"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8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协办部门申请信息详情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7"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867"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协办部门分配审核</w:t>
            </w: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协办部门申请审核信息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7"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8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待审核申请待办列表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2"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8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协办部门申请审核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7"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8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协办部门申请审核记录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7"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新增功能服务-事项签报</w:t>
            </w:r>
          </w:p>
        </w:tc>
        <w:tc>
          <w:tcPr>
            <w:tcW w:w="1867"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新增功能-事项签报</w:t>
            </w: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事项签报信息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7"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8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事项签报添加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2"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8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事项签报修改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7"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8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事项签报详情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7"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8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事项签报修改记录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05"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新增功能服务-待办数据推送OA</w:t>
            </w:r>
          </w:p>
        </w:tc>
        <w:tc>
          <w:tcPr>
            <w:tcW w:w="186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新增功能-待办数据推送OA</w:t>
            </w: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待办督办系统数据推送OA</w:t>
            </w:r>
          </w:p>
        </w:tc>
      </w:tr>
    </w:tbl>
    <w:p>
      <w:pPr>
        <w:spacing w:line="360" w:lineRule="auto"/>
        <w:ind w:firstLine="0" w:firstLineChars="0"/>
        <w:rPr>
          <w:rFonts w:hint="eastAsia" w:ascii="宋体" w:hAnsi="宋体" w:eastAsia="宋体" w:cs="宋体"/>
          <w:sz w:val="24"/>
          <w:szCs w:val="24"/>
          <w:lang w:val="en-US" w:eastAsia="zh-CN"/>
        </w:rPr>
      </w:pP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三、服务方式</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现场服务、远程服务、电话及在线服务等方式。</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四、服务时间</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w:t>
      </w:r>
      <w:r>
        <w:rPr>
          <w:rFonts w:hint="eastAsia" w:ascii="宋体" w:hAnsi="宋体" w:cs="宋体"/>
          <w:sz w:val="24"/>
          <w:szCs w:val="24"/>
          <w:lang w:val="en-US" w:eastAsia="zh-CN"/>
        </w:rPr>
        <w:t>OA系统</w:t>
      </w:r>
      <w:r>
        <w:rPr>
          <w:rFonts w:hint="eastAsia" w:ascii="宋体" w:hAnsi="宋体" w:eastAsia="宋体" w:cs="宋体"/>
          <w:sz w:val="24"/>
          <w:szCs w:val="24"/>
          <w:lang w:val="en-US" w:eastAsia="zh-CN"/>
        </w:rPr>
        <w:t>运维服务时间</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运维周期为一年，时间为202</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年1月1日至202</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年12月31日，202</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年1月1日至合同签订生效之日前1天由原供应商负责运维，合同生效之日起至202</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年12月31日由新供应商负责运维。</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（二）督办模块技术服务时间</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自合同签订之日起</w:t>
      </w:r>
      <w:r>
        <w:rPr>
          <w:rFonts w:hint="eastAsia" w:ascii="宋体" w:hAnsi="宋体" w:cs="宋体"/>
          <w:sz w:val="24"/>
          <w:szCs w:val="24"/>
          <w:lang w:val="en-US" w:eastAsia="zh-CN"/>
        </w:rPr>
        <w:t>4</w:t>
      </w:r>
      <w:r>
        <w:rPr>
          <w:rFonts w:hint="eastAsia" w:ascii="宋体" w:hAnsi="宋体" w:eastAsia="宋体" w:cs="宋体"/>
          <w:sz w:val="24"/>
          <w:szCs w:val="24"/>
          <w:lang w:val="en-US" w:eastAsia="zh-CN"/>
        </w:rPr>
        <w:t>个月</w:t>
      </w:r>
      <w:r>
        <w:rPr>
          <w:rFonts w:hint="eastAsia" w:ascii="宋体" w:hAnsi="宋体" w:cs="宋体"/>
          <w:sz w:val="24"/>
          <w:szCs w:val="24"/>
          <w:lang w:val="en-US" w:eastAsia="zh-CN"/>
        </w:rPr>
        <w:t>内</w:t>
      </w:r>
      <w:r>
        <w:rPr>
          <w:rFonts w:hint="eastAsia" w:ascii="宋体" w:hAnsi="宋体" w:eastAsia="宋体" w:cs="宋体"/>
          <w:sz w:val="24"/>
          <w:szCs w:val="24"/>
          <w:lang w:val="en-US" w:eastAsia="zh-CN"/>
        </w:rPr>
        <w:t>。</w:t>
      </w:r>
    </w:p>
    <w:p>
      <w:pPr>
        <w:spacing w:line="360" w:lineRule="auto"/>
        <w:ind w:firstLine="0" w:firstLineChars="0"/>
        <w:rPr>
          <w:rFonts w:hint="eastAsia" w:ascii="宋体" w:hAnsi="宋体" w:cs="宋体"/>
          <w:b/>
          <w:bCs/>
          <w:sz w:val="24"/>
          <w:lang w:val="en-US" w:eastAsia="zh-CN"/>
        </w:rPr>
      </w:pPr>
      <w:r>
        <w:rPr>
          <w:rFonts w:hint="eastAsia" w:ascii="宋体" w:hAnsi="宋体" w:cs="宋体"/>
          <w:b/>
          <w:bCs/>
          <w:sz w:val="24"/>
          <w:lang w:val="en-US" w:eastAsia="zh-CN"/>
        </w:rPr>
        <w:t>五、费用支付</w:t>
      </w:r>
    </w:p>
    <w:p>
      <w:pPr>
        <w:spacing w:line="360" w:lineRule="auto"/>
        <w:ind w:firstLine="480" w:firstLineChars="200"/>
        <w:rPr>
          <w:rFonts w:hint="eastAsia" w:ascii="宋体" w:hAnsi="宋体" w:cs="宋体"/>
          <w:sz w:val="24"/>
          <w:szCs w:val="24"/>
          <w:lang w:val="en-US" w:eastAsia="zh-CN"/>
        </w:rPr>
      </w:pPr>
      <w:r>
        <w:rPr>
          <w:rFonts w:hint="eastAsia" w:ascii="宋体" w:hAnsi="宋体" w:eastAsia="宋体" w:cs="宋体"/>
          <w:sz w:val="24"/>
          <w:szCs w:val="24"/>
          <w:lang w:val="en-US" w:eastAsia="zh-CN"/>
        </w:rPr>
        <w:t>（一）运维服务</w:t>
      </w:r>
      <w:r>
        <w:rPr>
          <w:rFonts w:hint="eastAsia" w:ascii="宋体" w:hAnsi="宋体" w:cs="宋体"/>
          <w:sz w:val="24"/>
          <w:szCs w:val="24"/>
          <w:lang w:val="en-US" w:eastAsia="zh-CN"/>
        </w:rPr>
        <w:t>费用支付</w:t>
      </w:r>
    </w:p>
    <w:p>
      <w:pPr>
        <w:spacing w:line="360" w:lineRule="auto"/>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采购人将中标合同金额分二笔支付给新供应商。新供应商支付</w:t>
      </w:r>
      <w:r>
        <w:rPr>
          <w:rFonts w:hint="eastAsia" w:ascii="宋体" w:hAnsi="宋体" w:eastAsia="宋体" w:cs="宋体"/>
          <w:sz w:val="24"/>
          <w:szCs w:val="24"/>
          <w:lang w:val="en-US" w:eastAsia="zh-CN"/>
        </w:rPr>
        <w:t>202</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年</w:t>
      </w:r>
      <w:r>
        <w:rPr>
          <w:rFonts w:hint="eastAsia" w:ascii="宋体" w:hAnsi="宋体" w:cs="宋体"/>
          <w:sz w:val="24"/>
          <w:szCs w:val="24"/>
          <w:lang w:val="en-US" w:eastAsia="zh-CN"/>
        </w:rPr>
        <w:t>1</w:t>
      </w:r>
      <w:r>
        <w:rPr>
          <w:rFonts w:hint="eastAsia" w:ascii="宋体" w:hAnsi="宋体" w:eastAsia="宋体" w:cs="宋体"/>
          <w:sz w:val="24"/>
          <w:szCs w:val="24"/>
          <w:lang w:val="en-US" w:eastAsia="zh-CN"/>
        </w:rPr>
        <w:t>月</w:t>
      </w:r>
      <w:r>
        <w:rPr>
          <w:rFonts w:hint="eastAsia" w:ascii="宋体" w:hAnsi="宋体" w:cs="宋体"/>
          <w:sz w:val="24"/>
          <w:szCs w:val="24"/>
          <w:lang w:val="en-US" w:eastAsia="zh-CN"/>
        </w:rPr>
        <w:t>1</w:t>
      </w:r>
      <w:r>
        <w:rPr>
          <w:rFonts w:hint="eastAsia" w:ascii="宋体" w:hAnsi="宋体" w:eastAsia="宋体" w:cs="宋体"/>
          <w:sz w:val="24"/>
          <w:szCs w:val="24"/>
          <w:lang w:val="en-US" w:eastAsia="zh-CN"/>
        </w:rPr>
        <w:t>日起至合同签订生效之日</w:t>
      </w:r>
      <w:r>
        <w:rPr>
          <w:rFonts w:hint="eastAsia" w:ascii="宋体" w:hAnsi="宋体" w:cs="宋体"/>
          <w:sz w:val="24"/>
          <w:szCs w:val="24"/>
          <w:lang w:val="en-US" w:eastAsia="zh-CN"/>
        </w:rPr>
        <w:t>的</w:t>
      </w:r>
      <w:r>
        <w:rPr>
          <w:rFonts w:hint="eastAsia" w:ascii="宋体" w:hAnsi="宋体" w:eastAsia="宋体" w:cs="宋体"/>
          <w:sz w:val="24"/>
          <w:szCs w:val="24"/>
          <w:lang w:val="en-US" w:eastAsia="zh-CN"/>
        </w:rPr>
        <w:t>前1天</w:t>
      </w:r>
      <w:r>
        <w:rPr>
          <w:rFonts w:hint="eastAsia" w:ascii="宋体" w:hAnsi="宋体" w:cs="宋体"/>
          <w:sz w:val="24"/>
          <w:szCs w:val="24"/>
          <w:lang w:val="en-US" w:eastAsia="zh-CN"/>
        </w:rPr>
        <w:t>的运维费给原供应商，支付金额为合同总金额除以365天乘以运维天数。</w:t>
      </w:r>
    </w:p>
    <w:p>
      <w:pPr>
        <w:numPr>
          <w:ilvl w:val="0"/>
          <w:numId w:val="2"/>
        </w:numPr>
        <w:spacing w:line="360" w:lineRule="auto"/>
        <w:ind w:firstLine="480" w:firstLineChars="200"/>
        <w:rPr>
          <w:rFonts w:hint="eastAsia" w:ascii="宋体" w:hAnsi="宋体" w:cs="宋体"/>
          <w:sz w:val="24"/>
          <w:szCs w:val="24"/>
          <w:lang w:val="en-US" w:eastAsia="zh-CN"/>
        </w:rPr>
      </w:pPr>
      <w:r>
        <w:rPr>
          <w:rFonts w:hint="eastAsia" w:ascii="宋体" w:hAnsi="宋体" w:eastAsia="宋体" w:cs="宋体"/>
          <w:sz w:val="24"/>
          <w:szCs w:val="24"/>
          <w:lang w:val="en-US" w:eastAsia="zh-CN"/>
        </w:rPr>
        <w:t>督办模块技术服务</w:t>
      </w:r>
      <w:r>
        <w:rPr>
          <w:rFonts w:hint="eastAsia" w:ascii="宋体" w:hAnsi="宋体" w:cs="宋体"/>
          <w:sz w:val="24"/>
          <w:szCs w:val="24"/>
          <w:lang w:val="en-US" w:eastAsia="zh-CN"/>
        </w:rPr>
        <w:t>费用支付</w:t>
      </w:r>
    </w:p>
    <w:p>
      <w:pPr>
        <w:numPr>
          <w:ilvl w:val="0"/>
          <w:numId w:val="0"/>
        </w:numPr>
        <w:spacing w:line="360" w:lineRule="auto"/>
        <w:ind w:firstLine="0" w:firstLineChars="0"/>
        <w:rPr>
          <w:rFonts w:hint="eastAsia" w:ascii="宋体" w:hAnsi="宋体" w:cs="宋体"/>
          <w:sz w:val="24"/>
          <w:szCs w:val="24"/>
          <w:lang w:val="en-US" w:eastAsia="zh-CN"/>
        </w:rPr>
      </w:pPr>
      <w:r>
        <w:rPr>
          <w:rFonts w:hint="eastAsia" w:ascii="宋体" w:hAnsi="宋体" w:cs="宋体"/>
          <w:sz w:val="24"/>
          <w:szCs w:val="24"/>
          <w:lang w:val="en-US" w:eastAsia="zh-CN"/>
        </w:rPr>
        <w:t xml:space="preserve">     合同签订后支付</w:t>
      </w:r>
      <w:r>
        <w:rPr>
          <w:rFonts w:hint="eastAsia" w:ascii="宋体" w:hAnsi="宋体" w:eastAsia="宋体" w:cs="宋体"/>
          <w:sz w:val="24"/>
          <w:szCs w:val="24"/>
          <w:lang w:val="en-US" w:eastAsia="zh-CN"/>
        </w:rPr>
        <w:t>督办模块技术服务</w:t>
      </w:r>
      <w:r>
        <w:rPr>
          <w:rFonts w:hint="eastAsia" w:ascii="宋体" w:hAnsi="宋体" w:cs="宋体"/>
          <w:sz w:val="24"/>
          <w:szCs w:val="24"/>
          <w:lang w:val="en-US" w:eastAsia="zh-CN"/>
        </w:rPr>
        <w:t>费用的50%，</w:t>
      </w:r>
      <w:r>
        <w:rPr>
          <w:rFonts w:hint="eastAsia" w:ascii="宋体" w:hAnsi="宋体" w:eastAsia="宋体" w:cs="宋体"/>
          <w:sz w:val="24"/>
          <w:szCs w:val="24"/>
          <w:lang w:val="en-US" w:eastAsia="zh-CN"/>
        </w:rPr>
        <w:t>督办模块技术服务</w:t>
      </w:r>
      <w:r>
        <w:rPr>
          <w:rFonts w:hint="eastAsia" w:ascii="宋体" w:hAnsi="宋体" w:cs="宋体"/>
          <w:sz w:val="24"/>
          <w:szCs w:val="24"/>
          <w:lang w:val="en-US" w:eastAsia="zh-CN"/>
        </w:rPr>
        <w:t>完成并通过验收确认后支付服务费用的50%。</w:t>
      </w:r>
    </w:p>
    <w:p>
      <w:pPr>
        <w:spacing w:line="360" w:lineRule="auto"/>
        <w:rPr>
          <w:rFonts w:hint="eastAsia" w:ascii="宋体" w:hAnsi="宋体" w:eastAsia="宋体" w:cs="宋体"/>
          <w:b/>
          <w:bCs/>
          <w:sz w:val="24"/>
          <w:szCs w:val="24"/>
        </w:rPr>
      </w:pPr>
      <w:r>
        <w:rPr>
          <w:rFonts w:hint="eastAsia" w:ascii="宋体" w:hAnsi="宋体" w:cs="宋体"/>
          <w:b/>
          <w:bCs/>
          <w:sz w:val="24"/>
          <w:szCs w:val="24"/>
          <w:lang w:val="en-US" w:eastAsia="zh-CN"/>
        </w:rPr>
        <w:t>六</w:t>
      </w:r>
      <w:r>
        <w:rPr>
          <w:rFonts w:hint="eastAsia" w:ascii="宋体" w:hAnsi="宋体" w:eastAsia="宋体" w:cs="宋体"/>
          <w:b/>
          <w:bCs/>
          <w:sz w:val="24"/>
          <w:szCs w:val="24"/>
          <w:lang w:val="en-US" w:eastAsia="zh-CN"/>
        </w:rPr>
        <w:t>、服务要求</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1.供应商要求</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（1）供应商需具有履行本项目合同的信息系统建设或者信息系统运维相关服务经验。</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（2）供应商需具有一定的软件研发（或者升级改造）能力，具有与本项目同类系统或者平台相关的软件著作权登记证书。</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2.服务团队人员要求</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sz w:val="24"/>
          <w:szCs w:val="24"/>
          <w:lang w:val="en-US" w:eastAsia="zh-CN"/>
        </w:rPr>
        <w:t xml:space="preserve">    ★应当具有与项目合同履行相关的技术服务经验，熟悉OA办公系统，出现系统问题能及时解决。</w:t>
      </w:r>
      <w:r>
        <w:rPr>
          <w:rFonts w:hint="eastAsia" w:ascii="宋体" w:hAnsi="宋体" w:eastAsia="宋体" w:cs="宋体"/>
          <w:b/>
          <w:bCs/>
          <w:sz w:val="24"/>
          <w:szCs w:val="24"/>
          <w:lang w:val="en-US" w:eastAsia="zh-CN"/>
        </w:rPr>
        <w:t>（响应文件中需提供承诺函（承诺函格式自拟）加盖供应商公章）</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3.服务响应要求</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（1）供应商需确保服务人员的在职情况不影响服务质量，不得以服务人员离职、休假等原因延迟或不提供服务。如有情况需提前与采购人协商，并提供具有可行性的解决方案，不得影响采购人正常开展工作。</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（2）在接到采购人提出的重大故障报障后，远程无法解决，2小时内由供应商应安排技术人员到达现场处理。</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（3）日常工作时间外的突发性事件供应商需在接到报障起1小时内响应，2小时内安排技术人员上门处理。</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 </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1.本项目供应商应当充分了解项目需求，并根据项目需求提供对用户需求的理解与建议、项目服务方案、项目质量保证方案等。 </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2.若成交供应商未能满足上述要求，采购人有权拒绝接受所提供的服务，并有权单方终止服务合同，由此产生的一切责任及费用由成交供应商承担。 </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3.本项目包括但不限于上述要求，如国家、省、行业具备相关标准、技术规范及要求，则按其执行。    </w:t>
      </w:r>
    </w:p>
    <w:p>
      <w:pPr>
        <w:spacing w:line="360" w:lineRule="auto"/>
        <w:rPr>
          <w:rFonts w:hint="eastAsia" w:ascii="宋体" w:hAnsi="宋体" w:eastAsia="宋体" w:cs="宋体"/>
          <w:b/>
          <w:bCs/>
          <w:sz w:val="24"/>
          <w:szCs w:val="24"/>
          <w:lang w:val="en-US" w:eastAsia="zh-CN"/>
        </w:rPr>
      </w:pPr>
      <w:r>
        <w:rPr>
          <w:rFonts w:hint="eastAsia" w:ascii="宋体" w:hAnsi="宋体" w:cs="宋体"/>
          <w:b/>
          <w:bCs/>
          <w:sz w:val="24"/>
          <w:szCs w:val="24"/>
          <w:lang w:val="en-US" w:eastAsia="zh-CN"/>
        </w:rPr>
        <w:t>七</w:t>
      </w:r>
      <w:r>
        <w:rPr>
          <w:rFonts w:hint="eastAsia" w:ascii="宋体" w:hAnsi="宋体" w:eastAsia="宋体" w:cs="宋体"/>
          <w:b/>
          <w:bCs/>
          <w:sz w:val="24"/>
          <w:szCs w:val="24"/>
          <w:lang w:val="en-US" w:eastAsia="zh-CN"/>
        </w:rPr>
        <w:t>、服务验收</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供应商向采购方提供的系统运维服务报告，内容包括：运维服务工作总结、日常运维工作记录表、运维报告确认单等。</w:t>
      </w:r>
    </w:p>
    <w:p>
      <w:pPr>
        <w:spacing w:line="360" w:lineRule="auto"/>
        <w:rPr>
          <w:rFonts w:hint="eastAsia"/>
        </w:rPr>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pPr>
        <w:pStyle w:val="2"/>
        <w:spacing w:line="360" w:lineRule="auto"/>
        <w:jc w:val="center"/>
        <w:rPr>
          <w:rFonts w:hint="eastAsia" w:ascii="宋体" w:hAnsi="宋体" w:eastAsia="宋体" w:cs="宋体"/>
          <w:b/>
          <w:bCs/>
          <w:sz w:val="32"/>
          <w:szCs w:val="32"/>
          <w:lang w:eastAsia="zh-CN"/>
        </w:rPr>
      </w:pPr>
      <w:r>
        <w:rPr>
          <w:rFonts w:hint="eastAsia" w:ascii="宋体" w:hAnsi="宋体" w:eastAsia="宋体" w:cs="宋体"/>
          <w:b/>
          <w:bCs/>
          <w:sz w:val="32"/>
          <w:szCs w:val="32"/>
          <w:lang w:val="en-US" w:eastAsia="zh-CN"/>
        </w:rPr>
        <w:t>第</w:t>
      </w:r>
      <w:r>
        <w:rPr>
          <w:rFonts w:hint="eastAsia" w:ascii="宋体" w:hAnsi="宋体" w:cs="宋体"/>
          <w:b/>
          <w:bCs/>
          <w:sz w:val="32"/>
          <w:szCs w:val="32"/>
          <w:lang w:val="en-US" w:eastAsia="zh-CN"/>
        </w:rPr>
        <w:t>7</w:t>
      </w:r>
      <w:r>
        <w:rPr>
          <w:rFonts w:hint="eastAsia" w:ascii="宋体" w:hAnsi="宋体" w:eastAsia="宋体" w:cs="宋体"/>
          <w:b/>
          <w:bCs/>
          <w:sz w:val="32"/>
          <w:szCs w:val="32"/>
          <w:lang w:val="en-US" w:eastAsia="zh-CN"/>
        </w:rPr>
        <w:t>包：政府采购网运维服务用户需求书</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一、项目名概况</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项目名称：海南省财政厅2025年信息系统运行维护政府采购项目</w:t>
      </w:r>
      <w:r>
        <w:rPr>
          <w:rFonts w:hint="eastAsia" w:ascii="宋体" w:hAnsi="宋体" w:cs="宋体"/>
          <w:sz w:val="24"/>
          <w:lang w:val="en-US" w:eastAsia="zh-CN"/>
        </w:rPr>
        <w:t>（第7包）-</w:t>
      </w:r>
      <w:r>
        <w:rPr>
          <w:rFonts w:hint="eastAsia" w:ascii="宋体" w:hAnsi="宋体" w:eastAsia="宋体" w:cs="宋体"/>
          <w:sz w:val="24"/>
          <w:szCs w:val="24"/>
          <w:lang w:val="en-US" w:eastAsia="zh-CN"/>
        </w:rPr>
        <w:t>政府采购网运维服务</w:t>
      </w:r>
      <w:r>
        <w:rPr>
          <w:rFonts w:hint="eastAsia" w:ascii="宋体" w:hAnsi="宋体" w:cs="宋体"/>
          <w:sz w:val="24"/>
          <w:szCs w:val="24"/>
          <w:lang w:val="en-US" w:eastAsia="zh-CN"/>
        </w:rPr>
        <w:t>（旧版）</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项目采购单位：海南省财政科技服务中心</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项目采购预算：1.9万元</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二、服务内容</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网站软硬件环境维护；保障网站的运行安全；网站升级及补丁更新；网站的日常运行维护、指导、备份；网站日常页面维护；网站内容管理、后台功能维护；国产化服务适配工作等内容。</w:t>
      </w:r>
      <w:r>
        <w:rPr>
          <w:rFonts w:hint="eastAsia" w:ascii="宋体" w:hAnsi="宋体" w:eastAsia="宋体" w:cs="宋体"/>
          <w:sz w:val="24"/>
          <w:szCs w:val="24"/>
        </w:rPr>
        <w:t xml:space="preserve"> </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三、服务方式</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现场服务、远程服务、电话及在线服务等方式。</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四、服务时间</w:t>
      </w:r>
    </w:p>
    <w:p>
      <w:pPr>
        <w:spacing w:line="360" w:lineRule="auto"/>
        <w:ind w:firstLine="480" w:firstLineChars="200"/>
      </w:pPr>
      <w:r>
        <w:rPr>
          <w:rFonts w:hint="eastAsia" w:ascii="宋体" w:hAnsi="宋体" w:eastAsia="宋体" w:cs="宋体"/>
          <w:sz w:val="24"/>
          <w:szCs w:val="24"/>
          <w:lang w:val="en-US" w:eastAsia="zh-CN"/>
        </w:rPr>
        <w:t>运维周期为一年，时间为202</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年1月1日至202</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年12月31日，202</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年1月1日至合同签订生效之日前1天由原供应商负责运维，合同生效之日起至202</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年12月31日由新供应商负责运维。</w:t>
      </w:r>
    </w:p>
    <w:p>
      <w:pPr>
        <w:spacing w:line="360" w:lineRule="auto"/>
        <w:ind w:firstLine="0" w:firstLineChars="0"/>
        <w:rPr>
          <w:rFonts w:hint="eastAsia" w:ascii="宋体" w:hAnsi="宋体" w:cs="宋体"/>
          <w:b/>
          <w:bCs/>
          <w:sz w:val="24"/>
          <w:lang w:val="en-US" w:eastAsia="zh-CN"/>
        </w:rPr>
      </w:pPr>
      <w:r>
        <w:rPr>
          <w:rFonts w:hint="eastAsia" w:ascii="宋体" w:hAnsi="宋体" w:cs="宋体"/>
          <w:b/>
          <w:bCs/>
          <w:sz w:val="24"/>
          <w:lang w:val="en-US" w:eastAsia="zh-CN"/>
        </w:rPr>
        <w:t>五、费用支付</w:t>
      </w:r>
    </w:p>
    <w:p>
      <w:pPr>
        <w:spacing w:line="360" w:lineRule="auto"/>
        <w:ind w:firstLine="0" w:firstLineChars="0"/>
        <w:rPr>
          <w:rFonts w:hint="eastAsia"/>
          <w:lang w:val="en-US" w:eastAsia="zh-CN"/>
        </w:rPr>
      </w:pPr>
      <w:r>
        <w:rPr>
          <w:rFonts w:hint="eastAsia" w:ascii="宋体" w:hAnsi="宋体" w:cs="宋体"/>
          <w:sz w:val="24"/>
          <w:szCs w:val="24"/>
          <w:lang w:val="en-US" w:eastAsia="zh-CN"/>
        </w:rPr>
        <w:t xml:space="preserve">    采购人将中标合同金额分二笔支付给新供应商。新供应商支付</w:t>
      </w:r>
      <w:r>
        <w:rPr>
          <w:rFonts w:hint="eastAsia" w:ascii="宋体" w:hAnsi="宋体" w:eastAsia="宋体" w:cs="宋体"/>
          <w:sz w:val="24"/>
          <w:szCs w:val="24"/>
          <w:lang w:val="en-US" w:eastAsia="zh-CN"/>
        </w:rPr>
        <w:t>2024年</w:t>
      </w:r>
      <w:r>
        <w:rPr>
          <w:rFonts w:hint="eastAsia" w:ascii="宋体" w:hAnsi="宋体" w:cs="宋体"/>
          <w:sz w:val="24"/>
          <w:szCs w:val="24"/>
          <w:lang w:val="en-US" w:eastAsia="zh-CN"/>
        </w:rPr>
        <w:t>1</w:t>
      </w:r>
      <w:r>
        <w:rPr>
          <w:rFonts w:hint="eastAsia" w:ascii="宋体" w:hAnsi="宋体" w:eastAsia="宋体" w:cs="宋体"/>
          <w:sz w:val="24"/>
          <w:szCs w:val="24"/>
          <w:lang w:val="en-US" w:eastAsia="zh-CN"/>
        </w:rPr>
        <w:t>月</w:t>
      </w:r>
      <w:r>
        <w:rPr>
          <w:rFonts w:hint="eastAsia" w:ascii="宋体" w:hAnsi="宋体" w:cs="宋体"/>
          <w:sz w:val="24"/>
          <w:szCs w:val="24"/>
          <w:lang w:val="en-US" w:eastAsia="zh-CN"/>
        </w:rPr>
        <w:t>1</w:t>
      </w:r>
      <w:r>
        <w:rPr>
          <w:rFonts w:hint="eastAsia" w:ascii="宋体" w:hAnsi="宋体" w:eastAsia="宋体" w:cs="宋体"/>
          <w:sz w:val="24"/>
          <w:szCs w:val="24"/>
          <w:lang w:val="en-US" w:eastAsia="zh-CN"/>
        </w:rPr>
        <w:t>日起至合同签订生效之日</w:t>
      </w:r>
      <w:r>
        <w:rPr>
          <w:rFonts w:hint="eastAsia" w:ascii="宋体" w:hAnsi="宋体" w:cs="宋体"/>
          <w:sz w:val="24"/>
          <w:szCs w:val="24"/>
          <w:lang w:val="en-US" w:eastAsia="zh-CN"/>
        </w:rPr>
        <w:t>的</w:t>
      </w:r>
      <w:r>
        <w:rPr>
          <w:rFonts w:hint="eastAsia" w:ascii="宋体" w:hAnsi="宋体" w:eastAsia="宋体" w:cs="宋体"/>
          <w:sz w:val="24"/>
          <w:szCs w:val="24"/>
          <w:lang w:val="en-US" w:eastAsia="zh-CN"/>
        </w:rPr>
        <w:t>前1天</w:t>
      </w:r>
      <w:r>
        <w:rPr>
          <w:rFonts w:hint="eastAsia" w:ascii="宋体" w:hAnsi="宋体" w:cs="宋体"/>
          <w:sz w:val="24"/>
          <w:szCs w:val="24"/>
          <w:lang w:val="en-US" w:eastAsia="zh-CN"/>
        </w:rPr>
        <w:t>的运维费给原供应商，支付金额为合同总金额除以365天乘以运维天数。</w:t>
      </w:r>
    </w:p>
    <w:p>
      <w:pPr>
        <w:spacing w:line="360" w:lineRule="auto"/>
        <w:rPr>
          <w:rFonts w:hint="eastAsia" w:ascii="宋体" w:hAnsi="宋体" w:eastAsia="宋体" w:cs="宋体"/>
          <w:b/>
          <w:bCs/>
          <w:sz w:val="24"/>
          <w:szCs w:val="24"/>
        </w:rPr>
      </w:pPr>
      <w:r>
        <w:rPr>
          <w:rFonts w:hint="eastAsia" w:ascii="宋体" w:hAnsi="宋体" w:cs="宋体"/>
          <w:b/>
          <w:bCs/>
          <w:sz w:val="24"/>
          <w:szCs w:val="24"/>
          <w:lang w:val="en-US" w:eastAsia="zh-CN"/>
        </w:rPr>
        <w:t>六</w:t>
      </w:r>
      <w:r>
        <w:rPr>
          <w:rFonts w:hint="eastAsia" w:ascii="宋体" w:hAnsi="宋体" w:eastAsia="宋体" w:cs="宋体"/>
          <w:b/>
          <w:bCs/>
          <w:sz w:val="24"/>
          <w:szCs w:val="24"/>
          <w:lang w:val="en-US" w:eastAsia="zh-CN"/>
        </w:rPr>
        <w:t>、服务要求</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1.供应商要求</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（1）供应商需具有履行本项目合同的信息系统建设或者信息系统运维相关服务经验。</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（2）供应商需具有一定的软件研发（或者升级改造）能力，具有与本项目同类系统或者平台相关的软件著作权登记证书。</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2.服务团队人员要求</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★应当具有与项目合同履行相关的技术服务经验，熟悉政府采购网，出现系统问题能及时解决。</w:t>
      </w:r>
      <w:r>
        <w:rPr>
          <w:rFonts w:hint="eastAsia" w:ascii="宋体" w:hAnsi="宋体" w:eastAsia="宋体" w:cs="宋体"/>
          <w:b/>
          <w:bCs/>
          <w:sz w:val="24"/>
          <w:szCs w:val="24"/>
          <w:lang w:val="en-US" w:eastAsia="zh-CN"/>
        </w:rPr>
        <w:t>（响应文件中需提供承诺函（承诺函格式自拟）加盖供应商公章）</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3.服务响应要求</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（1）供应商需确保服务人员的在职情况不影响服务质量，不得以服务人员离职、休假等原因延迟或不提供服务。如有情况需提前与采购人协商，并提供具有可行性的解决方案，不得影响采购人正常开展工作。</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（2）在接到采购人提出的重大故障报障后，远程无法解决，2小时内由供应商应安排技术人员到达现场处理。</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（3）日常工作时间外的突发性事件供应商需在接到报障起1小时内响应，2小时内安排技术人员上门处理。</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 </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1.本项目供应商应当充分了解项目需求，并根据项目需求提供对用户需求的理解与建议、项目服务方案、项目质量保证方案等。 </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2.若成交供应商未能满足上述要求，采购人有权拒绝接受所提供的服务，并有权单方终止服务合同，由此产生的一切责任及费用由成交供应商承担。 </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3.本项目包括但不限于上述要求，如国家、省、行业具备相关标准、技术规范及要求，则按其执行。    </w:t>
      </w:r>
    </w:p>
    <w:p>
      <w:pPr>
        <w:spacing w:line="360" w:lineRule="auto"/>
        <w:rPr>
          <w:rFonts w:hint="eastAsia" w:ascii="宋体" w:hAnsi="宋体" w:eastAsia="宋体" w:cs="宋体"/>
          <w:b/>
          <w:bCs/>
          <w:sz w:val="24"/>
          <w:szCs w:val="24"/>
          <w:lang w:val="en-US" w:eastAsia="zh-CN"/>
        </w:rPr>
      </w:pPr>
      <w:r>
        <w:rPr>
          <w:rFonts w:hint="eastAsia" w:ascii="宋体" w:hAnsi="宋体" w:cs="宋体"/>
          <w:b/>
          <w:bCs/>
          <w:sz w:val="24"/>
          <w:szCs w:val="24"/>
          <w:lang w:val="en-US" w:eastAsia="zh-CN"/>
        </w:rPr>
        <w:t>七</w:t>
      </w:r>
      <w:r>
        <w:rPr>
          <w:rFonts w:hint="eastAsia" w:ascii="宋体" w:hAnsi="宋体" w:eastAsia="宋体" w:cs="宋体"/>
          <w:b/>
          <w:bCs/>
          <w:sz w:val="24"/>
          <w:szCs w:val="24"/>
          <w:lang w:val="en-US" w:eastAsia="zh-CN"/>
        </w:rPr>
        <w:t>、服务验收</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供应商向采购方提供的网站运维服务报告，内容包括：运维服务工作总结、日常运维工作记录表、运维报告确认单等。</w:t>
      </w:r>
    </w:p>
    <w:p>
      <w:pPr>
        <w:rPr>
          <w:rFonts w:hint="eastAsia"/>
        </w:rPr>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pPr>
        <w:pStyle w:val="2"/>
        <w:spacing w:line="360" w:lineRule="auto"/>
        <w:jc w:val="center"/>
        <w:rPr>
          <w:rFonts w:hint="eastAsia" w:ascii="宋体" w:hAnsi="宋体" w:cs="宋体"/>
          <w:sz w:val="32"/>
          <w:szCs w:val="32"/>
          <w:lang w:val="en-US" w:eastAsia="zh-CN"/>
        </w:rPr>
      </w:pPr>
      <w:r>
        <w:rPr>
          <w:rFonts w:hint="eastAsia" w:ascii="宋体" w:hAnsi="宋体" w:cs="宋体"/>
          <w:sz w:val="32"/>
          <w:szCs w:val="32"/>
          <w:lang w:val="en-US" w:eastAsia="zh-CN"/>
        </w:rPr>
        <w:t>第8包：4个系统运维服务用户需求书</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一、项目名概况</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项目名称：海南省财政厅2025年信息系统运行维护政府采购项目</w:t>
      </w:r>
      <w:r>
        <w:rPr>
          <w:rFonts w:hint="eastAsia" w:ascii="宋体" w:hAnsi="宋体" w:cs="宋体"/>
          <w:sz w:val="24"/>
          <w:lang w:val="en-US" w:eastAsia="zh-CN"/>
        </w:rPr>
        <w:t>（第8包）-</w:t>
      </w:r>
      <w:r>
        <w:rPr>
          <w:rFonts w:hint="eastAsia" w:ascii="宋体" w:hAnsi="宋体" w:cs="宋体"/>
          <w:sz w:val="24"/>
          <w:szCs w:val="24"/>
          <w:lang w:val="en-US" w:eastAsia="zh-CN"/>
        </w:rPr>
        <w:t>4</w:t>
      </w:r>
      <w:r>
        <w:rPr>
          <w:rFonts w:hint="eastAsia" w:ascii="宋体" w:hAnsi="宋体" w:eastAsia="宋体" w:cs="宋体"/>
          <w:sz w:val="24"/>
          <w:szCs w:val="24"/>
          <w:lang w:val="en-US" w:eastAsia="zh-CN"/>
        </w:rPr>
        <w:t>个系统运维服务</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项目采购单位：海南省财政科技服务中心</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项目采购预算：89.09万元（其中非税收入征缴信息管理系统运维服务30.9万元，一卡通子系统运维服务24.97万元，工资统发子系系统运维服务23.72万元，即时通讯系统运维服务9.5万元）。</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二、服务内容</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cs="宋体"/>
          <w:sz w:val="24"/>
          <w:szCs w:val="24"/>
          <w:lang w:val="en-US" w:eastAsia="zh-CN"/>
        </w:rPr>
        <w:t>4</w:t>
      </w:r>
      <w:r>
        <w:rPr>
          <w:rFonts w:hint="eastAsia" w:ascii="宋体" w:hAnsi="宋体" w:eastAsia="宋体" w:cs="宋体"/>
          <w:sz w:val="24"/>
          <w:szCs w:val="24"/>
          <w:lang w:val="en-US" w:eastAsia="zh-CN"/>
        </w:rPr>
        <w:t>个系统运维包括：非税收入征缴信息管理系统、一卡通子系统、工资统发子系统、即时通讯（蓝信）系统运维服务。</w:t>
      </w:r>
    </w:p>
    <w:p>
      <w:pPr>
        <w:spacing w:line="360" w:lineRule="auto"/>
        <w:rPr>
          <w:rFonts w:hint="eastAsia" w:ascii="宋体" w:hAnsi="宋体" w:eastAsia="宋体" w:cs="宋体"/>
          <w:sz w:val="24"/>
          <w:szCs w:val="24"/>
          <w:lang w:val="en-US" w:eastAsia="zh-CN"/>
        </w:rPr>
      </w:pP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（一）非税收入征缴信息管理系统运维服务</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1.日常巡检。检查应用服务器 CPU占用、内存占用、剩余硬盘存储空间等情况，检查操作系统、中间件服务器、数据库的运行日志、安全日志，及时排除潜在故障风险。</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驻场服务。选派一名熟悉非税征缴信息管理系统的技术人员驻点到采购方指定的场所提供现场技术支持服务，服务内容包括但不限于系统运行技术支持、错误数据处理、日常用户咨询和反映问题处理、系统运行效率优化、系统报表参数和取数口径调整等。</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3.安全加固服务。根据采购方或其他第三方检测发现的系统漏洞情况，及时组织系统开发人员封堵、修复漏洞，并进行加固处理。</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4.故障处理及应急响应服务。及时对系统异常及故障进行排障处理，并按要求上报。根据采购方要求，参与应急演练，编制专项应急预案，配合采购方撰写应急处置响应报告等。</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数据服务。按照海南省政务信息化最新接口报文规范，配合海政通、海易办开发商测试发送、接收、转换全过程数据，建立相应业务数据取数视图。根据采购方要求，配合从后台数据库提取相关报表、统计分析等服务。</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6.在合同期内提供非税征缴系统所用区块链签名服务，并确保区块链签名服务稳定、高效运行。</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7.国产化服务适配工作。</w:t>
      </w:r>
    </w:p>
    <w:p>
      <w:pPr>
        <w:spacing w:line="360" w:lineRule="auto"/>
        <w:rPr>
          <w:rFonts w:hint="eastAsia" w:ascii="宋体" w:hAnsi="宋体" w:eastAsia="宋体" w:cs="宋体"/>
          <w:sz w:val="24"/>
          <w:szCs w:val="24"/>
          <w:lang w:val="en-US" w:eastAsia="zh-CN"/>
        </w:rPr>
      </w:pP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（二）一卡通子系统运维服务</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1.日常巡检。检查应用服务器 CPU占用、内存占用、剩余硬盘存储空间等情况，检查操作系统、中间件服务器、数据库的运行日志、安全日志，及时排除潜在故障风险。</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驻场服务。选派一名熟悉一卡通子系统的技术人员驻点到采购方指定的场所提供现场技术支持服务，服务内容包括但不限于系统运行技术支持、错误数据处理、日常用户咨询和反映问题处理、系统运行效率优化、系统报表参数和取数口径调整等。</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3.安全加固服务。根据采购方或其他第三方检测发现的系统漏洞情况，及时组织系统开发人员封堵、修复漏洞，并进行加固处理。</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4.故障处理及应急响应服务。及时对系统异常及故障进行排障处理，并按要求上报。根据采购方要求，参与应急演练，编制专项应急预案，配合采购方撰写应急处置响应报告等。</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5.数据服务。根据采购方要求，配合从后台数据库提取相关报表、统计分析等服务。</w:t>
      </w:r>
    </w:p>
    <w:p>
      <w:pPr>
        <w:spacing w:line="360" w:lineRule="auto"/>
        <w:rPr>
          <w:rFonts w:hint="eastAsia" w:ascii="宋体" w:hAnsi="宋体" w:eastAsia="宋体" w:cs="宋体"/>
          <w:sz w:val="24"/>
          <w:szCs w:val="24"/>
          <w:lang w:val="en-US" w:eastAsia="zh-CN"/>
        </w:rPr>
      </w:pP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（三）工资统发子系统运维服务</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1.日常巡检。检查应用服务器 CPU占用、内存占用、剩余硬盘存储空间等情况，检查操作系统、中间件服务器、数据库的运行日志、安全日志，及时排除潜在故障风险。</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驻场服务。选派一名熟悉工资统发子系统的技术人员驻点到采购方指定的场所提供现场技术支持服务，服务内容包括但不限于系统运行技术支持、错误数据处理、日常用户咨询和反映问题处理、系统运行效率优化、系统报表参数和取数口径调整等。</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3.安全加固服务。根据采购方或其他第三方检测发现的系统漏洞情况，及时组织系统开发人员封堵、修复漏洞，并进行加固处理。</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4.故障处理及应急响应服务。及时对系统异常及故障进行排障处理，并按要求上报。根据采购方要求，参与应急演练，编制专项应急预案，配合采购方撰写应急处置响应报告等。</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5.数据服务。根据采购方要求，配合从后台数据库提取相关报表、统计分析等服务。</w:t>
      </w:r>
    </w:p>
    <w:p>
      <w:pPr>
        <w:spacing w:line="360" w:lineRule="auto"/>
        <w:rPr>
          <w:rFonts w:hint="eastAsia" w:ascii="宋体" w:hAnsi="宋体" w:eastAsia="宋体" w:cs="宋体"/>
          <w:sz w:val="24"/>
          <w:szCs w:val="24"/>
          <w:lang w:val="en-US" w:eastAsia="zh-CN"/>
        </w:rPr>
      </w:pP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w:t>
      </w:r>
      <w:r>
        <w:rPr>
          <w:rFonts w:hint="eastAsia" w:ascii="宋体" w:hAnsi="宋体" w:cs="宋体"/>
          <w:sz w:val="24"/>
          <w:szCs w:val="24"/>
          <w:lang w:val="en-US" w:eastAsia="zh-CN"/>
        </w:rPr>
        <w:t>四</w:t>
      </w:r>
      <w:r>
        <w:rPr>
          <w:rFonts w:hint="eastAsia" w:ascii="宋体" w:hAnsi="宋体" w:eastAsia="宋体" w:cs="宋体"/>
          <w:sz w:val="24"/>
          <w:szCs w:val="24"/>
          <w:lang w:val="en-US" w:eastAsia="zh-CN"/>
        </w:rPr>
        <w:t>）即时通讯系统运维服务</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1.日常巡检。检查应用服务器 CPU占用、内存占用、剩余硬盘存储空间等情况，检查操作系统、中间件服务器、数据库的运行日志、安全日志，及时排除潜在故障风险。</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2.远程服务。提供7*8小时远程技术支持服务，服务内容包括但不限于系统运行技术支持、错误数据处理、系统运行效率优化、产品升级等。</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3.现场服务。远程服务解决不了的问题，需1个小时内到达现场解决问题。</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4.安全加固服务。根据采购方或其他第三方检测发现的系统漏洞情况，及时组织系统开发人员封堵、修复漏洞，并进行加固处理。</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三、服务方式</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驻场服务、现场服务、远程服务、电话及在线服务等方式。</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四、服务时间</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kern w:val="2"/>
          <w:sz w:val="24"/>
          <w:szCs w:val="24"/>
          <w:lang w:val="en-US" w:eastAsia="zh-CN"/>
        </w:rPr>
        <w:t>运维周期为一年，2025年8月</w:t>
      </w:r>
      <w:r>
        <w:rPr>
          <w:rFonts w:hint="eastAsia" w:ascii="宋体" w:hAnsi="宋体" w:cs="宋体"/>
          <w:kern w:val="2"/>
          <w:sz w:val="24"/>
          <w:szCs w:val="24"/>
          <w:lang w:val="en-US" w:eastAsia="zh-CN"/>
        </w:rPr>
        <w:t>21</w:t>
      </w:r>
      <w:r>
        <w:rPr>
          <w:rFonts w:hint="eastAsia" w:ascii="宋体" w:hAnsi="宋体" w:eastAsia="宋体" w:cs="宋体"/>
          <w:kern w:val="2"/>
          <w:sz w:val="24"/>
          <w:szCs w:val="24"/>
          <w:lang w:val="en-US" w:eastAsia="zh-CN"/>
        </w:rPr>
        <w:t>日-2026年8月</w:t>
      </w:r>
      <w:r>
        <w:rPr>
          <w:rFonts w:hint="eastAsia" w:ascii="宋体" w:hAnsi="宋体" w:cs="宋体"/>
          <w:kern w:val="2"/>
          <w:sz w:val="24"/>
          <w:szCs w:val="24"/>
          <w:lang w:val="en-US" w:eastAsia="zh-CN"/>
        </w:rPr>
        <w:t>20</w:t>
      </w:r>
      <w:r>
        <w:rPr>
          <w:rFonts w:hint="eastAsia" w:ascii="宋体" w:hAnsi="宋体" w:eastAsia="宋体" w:cs="宋体"/>
          <w:kern w:val="2"/>
          <w:sz w:val="24"/>
          <w:szCs w:val="24"/>
          <w:lang w:val="en-US" w:eastAsia="zh-CN"/>
        </w:rPr>
        <w:t>日。</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五、服务要求</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1.供应商要求</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（1）供应商需具有履行本项目合同的信息系统建设或者信息系统运维相关服务经验。</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（2）供应商需具有一定的软件研发（或者升级改造）能力，具有与本项目同类系统或者平台相关的软件著作权登记证书。</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2.服务团队人员要求</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非税收入征缴信息管理系统、一卡通子系统、工资统发子系统运维服务供应商需各提供每个系统不少于1名驻场技术人员。供应商应当具有与项目合同履行相关的技术服务经验，熟悉非税收入征缴信息管理系统、一卡通子系统、工资统发子系统、即时通讯系统，出现系统问题能及时解决。</w:t>
      </w:r>
      <w:r>
        <w:rPr>
          <w:rFonts w:hint="eastAsia" w:ascii="宋体" w:hAnsi="宋体" w:eastAsia="宋体" w:cs="宋体"/>
          <w:b/>
          <w:bCs/>
          <w:sz w:val="24"/>
          <w:szCs w:val="24"/>
          <w:lang w:val="en-US" w:eastAsia="zh-CN"/>
        </w:rPr>
        <w:t>（响应文件中需提供承诺函（承诺函格式自拟）加盖供应商公章）</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3.服务响应要求</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（1）供应商需确保服务人员的在职情况不影响服务质量，不得以服务人员离职、休假等原因延迟或不提供服务。如有情况需提前与采购人协商，并提供具有可行性的解决方案，不得影响采购人正常开展工作。</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（2）如驻场人员无法解决的重大故障，在接到采购人提出的重大故障报障的2小时内由供应商另行安排专业技术人员到达现场处理。</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（3）日常工作时间外的突发性事件供应商需在接到报障起1小时内响应，2小时内安排技术人员上门处理。</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 </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1.本项目供应商应当充分了解项目需求，并根据项目需求提供对用户需求的理解与建议、项目服务方案、项目质量保证方案等。 </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2.若成交供应商未能满足上述要求，采购人有权拒绝接受所提供的服务，并有权单方终止服务合同，由此产生的一切责任及费用由成交供应商承担。 </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 xml:space="preserve">    3.本项目包括但不限于上述要求，如国家、省、行业具备相关标准、技术规范及要求，则按其执行。</w:t>
      </w:r>
    </w:p>
    <w:p>
      <w:pPr>
        <w:spacing w:line="360" w:lineRule="auto"/>
        <w:ind w:firstLine="0" w:firstLineChars="0"/>
        <w:rPr>
          <w:rFonts w:hint="eastAsia" w:ascii="宋体" w:hAnsi="宋体" w:cs="宋体"/>
          <w:b/>
          <w:bCs/>
          <w:sz w:val="24"/>
          <w:lang w:val="en-US" w:eastAsia="zh-CN"/>
        </w:rPr>
      </w:pPr>
      <w:r>
        <w:rPr>
          <w:rFonts w:hint="eastAsia" w:ascii="宋体" w:hAnsi="宋体" w:cs="宋体"/>
          <w:b/>
          <w:bCs/>
          <w:sz w:val="24"/>
          <w:lang w:val="en-US" w:eastAsia="zh-CN"/>
        </w:rPr>
        <w:t>六、费用支付</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按项目合同的规定付款。</w:t>
      </w:r>
    </w:p>
    <w:p>
      <w:pPr>
        <w:spacing w:line="360" w:lineRule="auto"/>
        <w:rPr>
          <w:rFonts w:hint="eastAsia" w:ascii="宋体" w:hAnsi="宋体" w:eastAsia="宋体" w:cs="宋体"/>
          <w:b/>
          <w:bCs/>
          <w:sz w:val="24"/>
          <w:szCs w:val="24"/>
          <w:lang w:val="en-US" w:eastAsia="zh-CN"/>
        </w:rPr>
      </w:pPr>
      <w:r>
        <w:rPr>
          <w:rFonts w:hint="eastAsia" w:ascii="宋体" w:hAnsi="宋体" w:cs="宋体"/>
          <w:b/>
          <w:bCs/>
          <w:sz w:val="24"/>
          <w:szCs w:val="24"/>
          <w:lang w:val="en-US" w:eastAsia="zh-CN"/>
        </w:rPr>
        <w:t>七</w:t>
      </w:r>
      <w:r>
        <w:rPr>
          <w:rFonts w:hint="eastAsia" w:ascii="宋体" w:hAnsi="宋体" w:eastAsia="宋体" w:cs="宋体"/>
          <w:b/>
          <w:bCs/>
          <w:sz w:val="24"/>
          <w:szCs w:val="24"/>
          <w:lang w:val="en-US" w:eastAsia="zh-CN"/>
        </w:rPr>
        <w:t>、服务验收</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供应商向采购方提供的系统运维服务报告，内容包括：运维服务工作总结、日常运维工作记录表、运维报告确认单等。</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pStyle w:val="2"/>
        <w:spacing w:line="360" w:lineRule="auto"/>
        <w:jc w:val="cente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第9包：</w:t>
      </w:r>
      <w:r>
        <w:rPr>
          <w:rFonts w:hint="eastAsia" w:ascii="宋体" w:hAnsi="宋体" w:cs="宋体"/>
          <w:sz w:val="32"/>
          <w:szCs w:val="32"/>
        </w:rPr>
        <w:t>统一报表及国有资本经营预算管理系统</w:t>
      </w:r>
      <w:r>
        <w:rPr>
          <w:rFonts w:hint="eastAsia" w:ascii="宋体" w:hAnsi="宋体" w:eastAsia="宋体" w:cs="宋体"/>
          <w:sz w:val="32"/>
          <w:szCs w:val="32"/>
          <w:lang w:val="en-US" w:eastAsia="zh-CN"/>
        </w:rPr>
        <w:t>运维服务用户需求书</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一、项目名概况</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项目名称：海南省财政厅2025年信息系统运行维护政府采购项目</w:t>
      </w:r>
      <w:r>
        <w:rPr>
          <w:rFonts w:hint="eastAsia" w:ascii="宋体" w:hAnsi="宋体" w:cs="宋体"/>
          <w:sz w:val="24"/>
          <w:lang w:val="en-US" w:eastAsia="zh-CN"/>
        </w:rPr>
        <w:t>（第9包）-</w:t>
      </w:r>
      <w:r>
        <w:rPr>
          <w:rFonts w:hint="eastAsia" w:ascii="宋体" w:hAnsi="宋体" w:cs="宋体"/>
          <w:sz w:val="24"/>
        </w:rPr>
        <w:t>统一报表及国有资本经营预算管理系统</w:t>
      </w:r>
      <w:r>
        <w:rPr>
          <w:rFonts w:hint="eastAsia" w:ascii="宋体" w:hAnsi="宋体" w:eastAsia="宋体" w:cs="宋体"/>
          <w:sz w:val="24"/>
          <w:szCs w:val="24"/>
          <w:lang w:val="en-US" w:eastAsia="zh-CN"/>
        </w:rPr>
        <w:t>运维服务</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项目采购单位：海南省财政科技服务中心</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项目采购预算：</w:t>
      </w:r>
      <w:r>
        <w:rPr>
          <w:rFonts w:hint="eastAsia" w:ascii="宋体" w:hAnsi="宋体" w:cs="宋体"/>
          <w:sz w:val="24"/>
          <w:szCs w:val="24"/>
          <w:lang w:val="en-US" w:eastAsia="zh-CN"/>
        </w:rPr>
        <w:t>7</w:t>
      </w:r>
      <w:r>
        <w:rPr>
          <w:rFonts w:hint="eastAsia" w:ascii="宋体" w:hAnsi="宋体" w:eastAsia="宋体" w:cs="宋体"/>
          <w:sz w:val="24"/>
          <w:szCs w:val="24"/>
          <w:lang w:val="en-US" w:eastAsia="zh-CN"/>
        </w:rPr>
        <w:t>.</w:t>
      </w:r>
      <w:r>
        <w:rPr>
          <w:rFonts w:hint="eastAsia" w:ascii="宋体" w:hAnsi="宋体" w:cs="宋体"/>
          <w:sz w:val="24"/>
          <w:szCs w:val="24"/>
          <w:lang w:val="en-US" w:eastAsia="zh-CN"/>
        </w:rPr>
        <w:t>71</w:t>
      </w:r>
      <w:r>
        <w:rPr>
          <w:rFonts w:hint="eastAsia" w:ascii="宋体" w:hAnsi="宋体" w:eastAsia="宋体" w:cs="宋体"/>
          <w:sz w:val="24"/>
          <w:szCs w:val="24"/>
          <w:lang w:val="en-US" w:eastAsia="zh-CN"/>
        </w:rPr>
        <w:t>万元</w:t>
      </w:r>
    </w:p>
    <w:p>
      <w:pPr>
        <w:spacing w:line="360" w:lineRule="auto"/>
        <w:ind w:firstLine="0" w:firstLineChars="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二、服务内容</w:t>
      </w:r>
    </w:p>
    <w:p>
      <w:pPr>
        <w:spacing w:line="360" w:lineRule="auto"/>
        <w:rPr>
          <w:rFonts w:hint="eastAsia" w:ascii="宋体" w:hAnsi="宋体" w:eastAsia="宋体" w:cs="宋体"/>
          <w:sz w:val="24"/>
          <w:szCs w:val="24"/>
          <w:lang w:val="en-US" w:eastAsia="zh-CN"/>
        </w:rPr>
      </w:pP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（一）统一报表系统</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1.日常巡检。检查应用服务器 CPU占用、内存占用、剩余硬盘存储空间等情况，检查操作系统、中间件服务器、数据库的运行日志、安全日志，及时排除潜在故障风险。</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2.技术服务。服务内容包括但不限于系统运行技术支持、错误数据处理、日常用户咨询和反映问题处理、系统运行效率优化、系统报表参数和取数口径调整、软件升级等。</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3.安全加固服务。根据采购方或其他第三方检测发现的系统漏洞情况，及时组织系统开发人员封堵、修复漏洞，并进行加固处理。</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4.故障处理及应急响应服务。及时对系统异常及故障进行排障处理，并按要求上报。根据采购方要求，参与应急演练，编制专项应急预案，配合采购方撰写应急处置响应报告等。</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5.数据服务。根据采购方要求，配合从后台数据库提取相关报表、统计分析等服务</w:t>
      </w:r>
      <w:r>
        <w:rPr>
          <w:rFonts w:hint="eastAsia" w:ascii="宋体" w:hAnsi="宋体" w:cs="宋体"/>
          <w:sz w:val="24"/>
          <w:szCs w:val="24"/>
          <w:lang w:val="en-US" w:eastAsia="zh-CN"/>
        </w:rPr>
        <w:t>。</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6.国产化服务适配工作。</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r>
        <w:rPr>
          <w:rFonts w:hint="eastAsia" w:ascii="宋体" w:hAnsi="宋体" w:cs="宋体"/>
          <w:sz w:val="24"/>
          <w:szCs w:val="24"/>
          <w:lang w:val="en-US" w:eastAsia="zh-CN"/>
        </w:rPr>
        <w:t>二</w:t>
      </w:r>
      <w:r>
        <w:rPr>
          <w:rFonts w:hint="eastAsia" w:ascii="宋体" w:hAnsi="宋体" w:eastAsia="宋体" w:cs="宋体"/>
          <w:sz w:val="24"/>
          <w:szCs w:val="24"/>
          <w:lang w:val="en-US" w:eastAsia="zh-CN"/>
        </w:rPr>
        <w:t>）国有资本经营预算管理系统</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1.日常巡检。检查应用服务器 CPU占用、内存占用、剩余硬盘存储空间等情况，检查操作系统、中间件服务器、数据库的运行日志、安全日志，及时排除潜在故障风险。</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2.技术服务。服务内容包括但不限于系统运行技术支持、错误数据处理、日常用户咨询和反映问题处理、系统运行效率优化、系统报表参数和取数口径调整、软件升级等。</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3.安全加固服务。根据采购方或其他第三方检测发现的系统漏洞情况，及时组织系统开发人员封堵、修复漏洞，并进行加固处理。</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4.故障处理及应急响应服务。及时对系统异常及故障进行排障处理，并按要求上报。根据采购方要求，参与应急演练，编制专项应急预案，配合采购方撰写应急处置响应报告等。</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5.数据服务。根据采购方要求，配合从后台数据库提取相关报表、统计分析等服务</w:t>
      </w:r>
      <w:r>
        <w:rPr>
          <w:rFonts w:hint="eastAsia" w:ascii="宋体" w:hAnsi="宋体" w:cs="宋体"/>
          <w:sz w:val="24"/>
          <w:szCs w:val="24"/>
          <w:lang w:val="en-US" w:eastAsia="zh-CN"/>
        </w:rPr>
        <w:t>。</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6.国产化服务适配工作。</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三、服务方式</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现场服务、远程服务、电话及在线服务等方式。</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四、服务时间</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运维周期为一年，自合同签订之日起一年。</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五、服务要求</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1.供应商要求</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（1）供应商需具有履行本项目合同的信息系统建设或者信息系统运维相关服务经验。</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（2）供应商需具有一定的软件研发（或者升级改造）能力，具有与本项目同类系统或者平台相关的软件著作权登记证书。</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2.服务团队人员要求</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sz w:val="24"/>
          <w:szCs w:val="24"/>
          <w:lang w:val="en-US" w:eastAsia="zh-CN"/>
        </w:rPr>
        <w:t xml:space="preserve">    ★应当具有与项目合同履行相关的技术服务经验，熟悉统一报表系统</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国有资本经营预算管理系统，出现系统问题能及时解决。</w:t>
      </w:r>
      <w:r>
        <w:rPr>
          <w:rFonts w:hint="eastAsia" w:ascii="宋体" w:hAnsi="宋体" w:eastAsia="宋体" w:cs="宋体"/>
          <w:b/>
          <w:bCs/>
          <w:sz w:val="24"/>
          <w:szCs w:val="24"/>
          <w:lang w:val="en-US" w:eastAsia="zh-CN"/>
        </w:rPr>
        <w:t>（响应文件中需提供承诺函（承诺函格式自拟）加盖供应商公章）</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3.服务响应要求</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（1）供应商需确保服务人员的在职情况不影响服务质量，不得以服务人员离职、休假等原因延迟或不提供服务。如有情况需提前与采购人协商，并提供具有可行性的解决方案，不得影响采购人正常开展工作。</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（2）在接到采购人提出的重大故障报障后，远程无法解决，2小时内由供应商应安排技术人员到达现场处理。</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（3）日常工作时间外的突发性事件供应商需在接到报障起1小时内响应，2小时内安排技术人员上门处理。</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 </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1.本项目供应商应当充分了解项目需求，并根据项目需求提供对用户需求的理解与建议、项目服务方案、项目质量保证方案等。 </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2.若成交供应商未能满足上述要求，采购人有权拒绝接受所提供的服务，并有权单方终止服务合同，由此产生的一切责任及费用由成交供应商承担。 </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3.本项目包括但不限于上述要求，如国家、省、行业具备相关标准、技术规范及要求，则按其执行。</w:t>
      </w:r>
    </w:p>
    <w:p>
      <w:pPr>
        <w:spacing w:line="360" w:lineRule="auto"/>
        <w:ind w:firstLine="0" w:firstLineChars="0"/>
        <w:rPr>
          <w:rFonts w:hint="eastAsia" w:ascii="宋体" w:hAnsi="宋体" w:cs="宋体"/>
          <w:b/>
          <w:bCs/>
          <w:sz w:val="24"/>
          <w:lang w:val="en-US" w:eastAsia="zh-CN"/>
        </w:rPr>
      </w:pPr>
      <w:r>
        <w:rPr>
          <w:rFonts w:hint="eastAsia" w:ascii="宋体" w:hAnsi="宋体" w:cs="宋体"/>
          <w:b/>
          <w:bCs/>
          <w:sz w:val="24"/>
          <w:lang w:val="en-US" w:eastAsia="zh-CN"/>
        </w:rPr>
        <w:t>六、费用支付</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按项目合同的规定付款。</w:t>
      </w:r>
    </w:p>
    <w:p>
      <w:pPr>
        <w:spacing w:line="360" w:lineRule="auto"/>
        <w:rPr>
          <w:rFonts w:hint="eastAsia" w:ascii="宋体" w:hAnsi="宋体" w:eastAsia="宋体" w:cs="宋体"/>
          <w:b/>
          <w:bCs/>
          <w:sz w:val="24"/>
          <w:szCs w:val="24"/>
          <w:lang w:val="en-US" w:eastAsia="zh-CN"/>
        </w:rPr>
      </w:pPr>
      <w:r>
        <w:rPr>
          <w:rFonts w:hint="eastAsia" w:ascii="宋体" w:hAnsi="宋体" w:cs="宋体"/>
          <w:b/>
          <w:bCs/>
          <w:sz w:val="24"/>
          <w:szCs w:val="24"/>
          <w:lang w:val="en-US" w:eastAsia="zh-CN"/>
        </w:rPr>
        <w:t>七</w:t>
      </w:r>
      <w:r>
        <w:rPr>
          <w:rFonts w:hint="eastAsia" w:ascii="宋体" w:hAnsi="宋体" w:eastAsia="宋体" w:cs="宋体"/>
          <w:b/>
          <w:bCs/>
          <w:sz w:val="24"/>
          <w:szCs w:val="24"/>
          <w:lang w:val="en-US" w:eastAsia="zh-CN"/>
        </w:rPr>
        <w:t>、服务验收</w:t>
      </w:r>
    </w:p>
    <w:p>
      <w:pPr>
        <w:spacing w:line="360" w:lineRule="auto"/>
        <w:ind w:firstLine="480" w:firstLineChars="200"/>
        <w:rPr>
          <w:color w:val="auto"/>
        </w:rPr>
      </w:pPr>
      <w:r>
        <w:rPr>
          <w:rFonts w:hint="eastAsia" w:ascii="宋体" w:hAnsi="宋体" w:eastAsia="宋体" w:cs="宋体"/>
          <w:sz w:val="24"/>
          <w:szCs w:val="24"/>
          <w:lang w:val="en-US" w:eastAsia="zh-CN"/>
        </w:rPr>
        <w:t>供应商向采购方提供的系统运维服务报告，内容包括：运维服务工作总结、日常运维工作记录表、运维报告确认单等。</w:t>
      </w:r>
      <w:bookmarkEnd w:id="0"/>
      <w:bookmarkEnd w:id="1"/>
      <w:bookmarkEnd w:id="2"/>
      <w:bookmarkStart w:id="3" w:name="_GoBack"/>
      <w:bookmarkEnd w:id="3"/>
    </w:p>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auto"/>
    <w:pitch w:val="default"/>
    <w:sig w:usb0="A00002EF" w:usb1="4000207B" w:usb2="00000000" w:usb3="00000000" w:csb0="2000019F" w:csb1="00000000"/>
  </w:font>
  <w:font w:name="Arial Unicode MS">
    <w:panose1 w:val="020B0604020202020204"/>
    <w:charset w:val="86"/>
    <w:family w:val="auto"/>
    <w:pitch w:val="default"/>
    <w:sig w:usb0="FFFFFFFF" w:usb1="E9FFFFFF" w:usb2="0000003F" w:usb3="00000000" w:csb0="603F01FF" w:csb1="FFFF0000"/>
  </w:font>
  <w:font w:name="Î¢ï¿½ï¿½ï¿½Åºï¿½">
    <w:altName w:val="Arial Unicode MS"/>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rFonts w:ascii="Calibri" w:hAnsi="Calibri" w:eastAsia="宋体" w:cs="Times New Roman"/>
        <w:kern w:val="2"/>
        <w:sz w:val="18"/>
        <w:szCs w:val="24"/>
        <w:lang w:val="en-US" w:eastAsia="zh-CN" w:bidi="ar-SA"/>
      </w:rPr>
      <w:pict>
        <v:rect id="文本框 2" o:spid="_x0000_s4097" o:spt="1" style="position:absolute;left:0pt;margin-top:0pt;height:144pt;width:144pt;mso-position-horizontal:center;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14"/>
                </w:pPr>
                <w:r>
                  <w:fldChar w:fldCharType="begin"/>
                </w:r>
                <w:r>
                  <w:instrText xml:space="preserve"> PAGE  \* MERGEFORMAT </w:instrText>
                </w:r>
                <w:r>
                  <w:fldChar w:fldCharType="separate"/>
                </w:r>
                <w:r>
                  <w:t>1</w:t>
                </w:r>
                <w:r>
                  <w:fldChar w:fldCharType="end"/>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single" w:color="auto" w:sz="4" w:space="0"/>
      </w:pBdr>
      <w:jc w:val="left"/>
      <w:rPr>
        <w:rFonts w:hint="default" w:ascii="宋体" w:hAnsi="宋体" w:cs="宋体"/>
        <w:b/>
        <w:bCs/>
        <w:sz w:val="24"/>
        <w:szCs w:val="24"/>
        <w:lang w:val="en-US" w:eastAsia="zh-CN"/>
      </w:rPr>
    </w:pPr>
    <w:r>
      <w:rPr>
        <w:rFonts w:hint="eastAsia" w:ascii="宋体" w:hAnsi="宋体" w:cs="宋体"/>
        <w:b/>
        <w:bCs/>
        <w:sz w:val="21"/>
        <w:szCs w:val="21"/>
      </w:rPr>
      <w:t xml:space="preserve">                                         </w:t>
    </w:r>
    <w:r>
      <w:rPr>
        <w:rFonts w:hint="eastAsia" w:ascii="宋体" w:hAnsi="宋体" w:cs="宋体"/>
        <w:b/>
        <w:bCs/>
        <w:sz w:val="21"/>
        <w:szCs w:val="21"/>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tentative="0">
      <w:start w:val="1"/>
      <w:numFmt w:val="decimal"/>
      <w:pStyle w:val="29"/>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rPr>
    </w:lvl>
    <w:lvl w:ilvl="2" w:tentative="0">
      <w:start w:val="1"/>
      <w:numFmt w:val="decimal"/>
      <w:lvlText w:val="%1.%2.%3."/>
      <w:lvlJc w:val="left"/>
      <w:pPr>
        <w:tabs>
          <w:tab w:val="left" w:pos="425"/>
        </w:tabs>
        <w:ind w:left="425" w:hanging="425"/>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
    <w:nsid w:val="67D2A012"/>
    <w:multiLevelType w:val="singleLevel"/>
    <w:tmpl w:val="67D2A012"/>
    <w:lvl w:ilvl="0" w:tentative="0">
      <w:start w:val="2"/>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Yzg0MTZmNGJhOTJmNGYxZDgzN2JlYjRmZjIyM2I3MTAifQ=="/>
  </w:docVars>
  <w:rsids>
    <w:rsidRoot w:val="00000000"/>
    <w:rsid w:val="10775BCF"/>
    <w:rsid w:val="18C34DC5"/>
    <w:rsid w:val="53D835B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iPriority="99"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52"/>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3"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3" w:lineRule="auto"/>
      <w:outlineLvl w:val="2"/>
    </w:pPr>
    <w:rPr>
      <w:b/>
      <w:sz w:val="32"/>
    </w:rPr>
  </w:style>
  <w:style w:type="character" w:default="1" w:styleId="21">
    <w:name w:val="Default Paragraph Font"/>
    <w:unhideWhenUsed/>
    <w:qFormat/>
    <w:uiPriority w:val="1"/>
  </w:style>
  <w:style w:type="table" w:default="1" w:styleId="28">
    <w:name w:val="Normal Table"/>
    <w:semiHidden/>
    <w:unhideWhenUsed/>
    <w:qFormat/>
    <w:uiPriority w:val="99"/>
    <w:tblPr>
      <w:tblLayout w:type="fixed"/>
      <w:tblCellMar>
        <w:top w:w="0" w:type="dxa"/>
        <w:left w:w="108" w:type="dxa"/>
        <w:bottom w:w="0" w:type="dxa"/>
        <w:right w:w="108" w:type="dxa"/>
      </w:tblCellMar>
    </w:tblPr>
  </w:style>
  <w:style w:type="paragraph" w:styleId="5">
    <w:name w:val="Normal Indent"/>
    <w:basedOn w:val="1"/>
    <w:next w:val="1"/>
    <w:qFormat/>
    <w:uiPriority w:val="0"/>
    <w:pPr>
      <w:spacing w:before="60"/>
      <w:ind w:firstLine="420" w:firstLineChars="200"/>
    </w:pPr>
  </w:style>
  <w:style w:type="paragraph" w:styleId="6">
    <w:name w:val="caption"/>
    <w:basedOn w:val="1"/>
    <w:next w:val="1"/>
    <w:semiHidden/>
    <w:unhideWhenUsed/>
    <w:qFormat/>
    <w:uiPriority w:val="0"/>
    <w:pPr>
      <w:jc w:val="center"/>
    </w:pPr>
    <w:rPr>
      <w:rFonts w:ascii="Cambria" w:hAnsi="Cambria" w:eastAsia="黑体"/>
      <w:kern w:val="0"/>
    </w:rPr>
  </w:style>
  <w:style w:type="paragraph" w:styleId="7">
    <w:name w:val="annotation text"/>
    <w:basedOn w:val="1"/>
    <w:qFormat/>
    <w:uiPriority w:val="0"/>
    <w:pPr>
      <w:jc w:val="left"/>
    </w:pPr>
  </w:style>
  <w:style w:type="paragraph" w:styleId="8">
    <w:name w:val="Body Text"/>
    <w:basedOn w:val="1"/>
    <w:next w:val="1"/>
    <w:qFormat/>
    <w:uiPriority w:val="0"/>
    <w:pPr>
      <w:spacing w:after="120"/>
    </w:pPr>
  </w:style>
  <w:style w:type="paragraph" w:styleId="9">
    <w:name w:val="Body Text Indent"/>
    <w:basedOn w:val="1"/>
    <w:link w:val="53"/>
    <w:qFormat/>
    <w:uiPriority w:val="0"/>
    <w:pPr>
      <w:adjustRightInd w:val="0"/>
      <w:snapToGrid w:val="0"/>
      <w:spacing w:line="360" w:lineRule="auto"/>
      <w:ind w:firstLine="560" w:firstLineChars="200"/>
    </w:pPr>
    <w:rPr>
      <w:rFonts w:ascii="宋体" w:hAnsi="宋体"/>
      <w:sz w:val="28"/>
    </w:rPr>
  </w:style>
  <w:style w:type="paragraph" w:styleId="10">
    <w:name w:val="Plain Text"/>
    <w:basedOn w:val="1"/>
    <w:link w:val="54"/>
    <w:qFormat/>
    <w:uiPriority w:val="0"/>
    <w:rPr>
      <w:rFonts w:ascii="宋体" w:hAnsi="Courier New"/>
    </w:rPr>
  </w:style>
  <w:style w:type="paragraph" w:styleId="11">
    <w:name w:val="Date"/>
    <w:basedOn w:val="1"/>
    <w:next w:val="1"/>
    <w:link w:val="55"/>
    <w:qFormat/>
    <w:uiPriority w:val="0"/>
    <w:pPr>
      <w:ind w:left="100" w:leftChars="2500"/>
    </w:pPr>
  </w:style>
  <w:style w:type="paragraph" w:styleId="12">
    <w:name w:val="Body Text Indent 2"/>
    <w:basedOn w:val="1"/>
    <w:qFormat/>
    <w:uiPriority w:val="0"/>
    <w:pPr>
      <w:spacing w:line="500" w:lineRule="exact"/>
      <w:ind w:firstLine="560" w:firstLineChars="200"/>
    </w:pPr>
    <w:rPr>
      <w:color w:val="000000"/>
      <w:sz w:val="28"/>
    </w:rPr>
  </w:style>
  <w:style w:type="paragraph" w:styleId="13">
    <w:name w:val="Balloon Text"/>
    <w:basedOn w:val="1"/>
    <w:link w:val="56"/>
    <w:qFormat/>
    <w:uiPriority w:val="0"/>
    <w:rPr>
      <w:sz w:val="18"/>
      <w:szCs w:val="18"/>
    </w:rPr>
  </w:style>
  <w:style w:type="paragraph" w:styleId="14">
    <w:name w:val="footer"/>
    <w:basedOn w:val="1"/>
    <w:qFormat/>
    <w:uiPriority w:val="0"/>
    <w:pPr>
      <w:tabs>
        <w:tab w:val="center" w:pos="4153"/>
        <w:tab w:val="right" w:pos="8306"/>
      </w:tabs>
      <w:snapToGrid w:val="0"/>
      <w:jc w:val="left"/>
    </w:pPr>
    <w:rPr>
      <w:sz w:val="18"/>
    </w:rPr>
  </w:style>
  <w:style w:type="paragraph" w:styleId="15">
    <w:name w:val="Body Text First Indent 2"/>
    <w:basedOn w:val="9"/>
    <w:next w:val="8"/>
    <w:link w:val="57"/>
    <w:qFormat/>
    <w:uiPriority w:val="0"/>
    <w:pPr>
      <w:widowControl w:val="0"/>
      <w:spacing w:before="0" w:beforeAutospacing="0" w:after="0" w:afterAutospacing="0" w:line="480" w:lineRule="exact"/>
      <w:ind w:left="420" w:leftChars="200" w:right="0" w:firstLine="420" w:firstLineChars="200"/>
      <w:jc w:val="both"/>
    </w:pPr>
    <w:rPr>
      <w:rFonts w:hint="default" w:ascii="Calibri" w:hAnsi="Calibri" w:eastAsia="仿宋" w:cs="Times New Roman"/>
      <w:kern w:val="2"/>
      <w:sz w:val="28"/>
      <w:szCs w:val="24"/>
      <w:lang w:val="en-US" w:eastAsia="zh-CN"/>
    </w:rPr>
  </w:style>
  <w:style w:type="paragraph" w:styleId="16">
    <w:name w:val="header"/>
    <w:basedOn w:val="1"/>
    <w:next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paragraph" w:styleId="17">
    <w:name w:val="toc 1"/>
    <w:basedOn w:val="1"/>
    <w:next w:val="1"/>
    <w:qFormat/>
    <w:uiPriority w:val="39"/>
  </w:style>
  <w:style w:type="paragraph" w:styleId="18">
    <w:name w:val="footnote text"/>
    <w:basedOn w:val="1"/>
    <w:unhideWhenUsed/>
    <w:qFormat/>
    <w:uiPriority w:val="99"/>
    <w:pPr>
      <w:snapToGrid w:val="0"/>
      <w:jc w:val="left"/>
    </w:pPr>
    <w:rPr>
      <w:sz w:val="18"/>
      <w:szCs w:val="18"/>
    </w:rPr>
  </w:style>
  <w:style w:type="paragraph" w:styleId="19">
    <w:name w:val="toc 2"/>
    <w:basedOn w:val="1"/>
    <w:next w:val="1"/>
    <w:qFormat/>
    <w:uiPriority w:val="39"/>
    <w:pPr>
      <w:ind w:left="420" w:leftChars="200"/>
    </w:pPr>
  </w:style>
  <w:style w:type="paragraph" w:styleId="20">
    <w:name w:val="Normal (Web)"/>
    <w:basedOn w:val="1"/>
    <w:unhideWhenUsed/>
    <w:qFormat/>
    <w:uiPriority w:val="99"/>
    <w:pPr>
      <w:widowControl/>
      <w:spacing w:before="100" w:beforeAutospacing="1" w:after="100" w:afterAutospacing="1"/>
      <w:jc w:val="left"/>
    </w:pPr>
    <w:rPr>
      <w:rFonts w:ascii="宋体" w:hAnsi="宋体" w:cs="宋体"/>
      <w:color w:val="000000"/>
      <w:kern w:val="0"/>
      <w:sz w:val="24"/>
    </w:rPr>
  </w:style>
  <w:style w:type="character" w:styleId="22">
    <w:name w:val="Strong"/>
    <w:basedOn w:val="21"/>
    <w:qFormat/>
    <w:uiPriority w:val="22"/>
    <w:rPr>
      <w:b/>
      <w:bCs/>
    </w:rPr>
  </w:style>
  <w:style w:type="character" w:styleId="23">
    <w:name w:val="page number"/>
    <w:qFormat/>
    <w:uiPriority w:val="0"/>
    <w:rPr>
      <w:rFonts w:ascii="仿宋_GB2312" w:hAnsi="Tahoma" w:eastAsia="仿宋_GB2312"/>
      <w:kern w:val="2"/>
      <w:sz w:val="28"/>
      <w:szCs w:val="28"/>
      <w:lang w:val="en-US" w:eastAsia="zh-CN" w:bidi="ar-SA"/>
    </w:rPr>
  </w:style>
  <w:style w:type="character" w:styleId="24">
    <w:name w:val="FollowedHyperlink"/>
    <w:basedOn w:val="21"/>
    <w:qFormat/>
    <w:uiPriority w:val="0"/>
    <w:rPr>
      <w:rFonts w:hint="eastAsia" w:ascii="微软雅黑" w:hAnsi="微软雅黑" w:eastAsia="微软雅黑" w:cs="微软雅黑"/>
      <w:color w:val="02396F"/>
      <w:u w:val="single"/>
    </w:rPr>
  </w:style>
  <w:style w:type="character" w:styleId="25">
    <w:name w:val="Emphasis"/>
    <w:qFormat/>
    <w:uiPriority w:val="0"/>
  </w:style>
  <w:style w:type="character" w:styleId="26">
    <w:name w:val="Hyperlink"/>
    <w:basedOn w:val="21"/>
    <w:qFormat/>
    <w:uiPriority w:val="99"/>
    <w:rPr>
      <w:rFonts w:hint="eastAsia" w:ascii="微软雅黑" w:hAnsi="微软雅黑" w:eastAsia="微软雅黑" w:cs="微软雅黑"/>
      <w:color w:val="02396F"/>
      <w:u w:val="single"/>
    </w:rPr>
  </w:style>
  <w:style w:type="character" w:styleId="27">
    <w:name w:val="footnote reference"/>
    <w:basedOn w:val="21"/>
    <w:unhideWhenUsed/>
    <w:qFormat/>
    <w:uiPriority w:val="99"/>
    <w:rPr>
      <w:vertAlign w:val="superscript"/>
    </w:rPr>
  </w:style>
  <w:style w:type="paragraph" w:customStyle="1" w:styleId="29">
    <w:name w:val="样式1"/>
    <w:basedOn w:val="1"/>
    <w:qFormat/>
    <w:uiPriority w:val="0"/>
    <w:pPr>
      <w:numPr>
        <w:ilvl w:val="0"/>
        <w:numId w:val="1"/>
      </w:numPr>
      <w:adjustRightInd w:val="0"/>
      <w:textAlignment w:val="baseline"/>
    </w:pPr>
    <w:rPr>
      <w:rFonts w:ascii="宋体" w:hAnsi="宋体"/>
      <w:kern w:val="0"/>
    </w:rPr>
  </w:style>
  <w:style w:type="paragraph" w:customStyle="1" w:styleId="30">
    <w:name w:val="NormalIndent"/>
    <w:basedOn w:val="1"/>
    <w:qFormat/>
    <w:uiPriority w:val="0"/>
    <w:pPr>
      <w:widowControl/>
      <w:spacing w:line="360" w:lineRule="auto"/>
      <w:ind w:firstLine="420"/>
      <w:textAlignment w:val="baseline"/>
    </w:pPr>
    <w:rPr>
      <w:rFonts w:ascii="宋体"/>
    </w:rPr>
  </w:style>
  <w:style w:type="paragraph" w:customStyle="1" w:styleId="31">
    <w:name w:val="Char Char Char1"/>
    <w:basedOn w:val="1"/>
    <w:qFormat/>
    <w:uiPriority w:val="0"/>
    <w:pPr>
      <w:spacing w:line="400" w:lineRule="exact"/>
      <w:jc w:val="center"/>
    </w:pPr>
  </w:style>
  <w:style w:type="paragraph" w:customStyle="1" w:styleId="32">
    <w:name w:val="正文首行缩进两字符"/>
    <w:basedOn w:val="1"/>
    <w:qFormat/>
    <w:uiPriority w:val="0"/>
    <w:pPr>
      <w:spacing w:line="360" w:lineRule="auto"/>
      <w:ind w:firstLine="200" w:firstLineChars="200"/>
    </w:pPr>
  </w:style>
  <w:style w:type="paragraph" w:customStyle="1" w:styleId="33">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34">
    <w:name w:val="样式 首行缩进:  2 字符"/>
    <w:basedOn w:val="1"/>
    <w:qFormat/>
    <w:uiPriority w:val="0"/>
    <w:pPr>
      <w:widowControl/>
      <w:spacing w:line="360" w:lineRule="auto"/>
      <w:ind w:firstLine="480" w:firstLineChars="200"/>
      <w:jc w:val="left"/>
    </w:pPr>
    <w:rPr>
      <w:rFonts w:eastAsia="仿宋_GB2312"/>
      <w:kern w:val="0"/>
      <w:sz w:val="24"/>
      <w:szCs w:val="20"/>
    </w:rPr>
  </w:style>
  <w:style w:type="paragraph" w:customStyle="1" w:styleId="35">
    <w:name w:val="_Style 3"/>
    <w:basedOn w:val="1"/>
    <w:next w:val="1"/>
    <w:qFormat/>
    <w:uiPriority w:val="0"/>
    <w:pPr>
      <w:pBdr>
        <w:top w:val="single" w:color="auto" w:sz="6" w:space="1"/>
      </w:pBdr>
      <w:jc w:val="center"/>
    </w:pPr>
    <w:rPr>
      <w:rFonts w:ascii="Arial"/>
      <w:vanish/>
      <w:sz w:val="16"/>
    </w:rPr>
  </w:style>
  <w:style w:type="paragraph" w:customStyle="1" w:styleId="36">
    <w:name w:val="正文（首行缩进2字符）"/>
    <w:basedOn w:val="1"/>
    <w:qFormat/>
    <w:uiPriority w:val="0"/>
    <w:pPr>
      <w:ind w:firstLine="440"/>
    </w:pPr>
    <w:rPr>
      <w:rFonts w:ascii="宋体" w:hAnsi="宋体"/>
      <w:kern w:val="0"/>
      <w:sz w:val="22"/>
    </w:rPr>
  </w:style>
  <w:style w:type="paragraph" w:customStyle="1" w:styleId="37">
    <w:name w:val="表格文字"/>
    <w:basedOn w:val="1"/>
    <w:qFormat/>
    <w:uiPriority w:val="0"/>
    <w:pPr>
      <w:spacing w:before="25" w:after="25"/>
      <w:jc w:val="left"/>
    </w:pPr>
    <w:rPr>
      <w:bCs/>
      <w:spacing w:val="10"/>
      <w:kern w:val="0"/>
      <w:sz w:val="24"/>
      <w:szCs w:val="20"/>
    </w:rPr>
  </w:style>
  <w:style w:type="paragraph" w:customStyle="1" w:styleId="38">
    <w:name w:val="Char Char Char"/>
    <w:basedOn w:val="1"/>
    <w:qFormat/>
    <w:uiPriority w:val="0"/>
    <w:pPr>
      <w:widowControl/>
      <w:spacing w:after="160" w:line="240" w:lineRule="exact"/>
      <w:jc w:val="left"/>
    </w:pPr>
  </w:style>
  <w:style w:type="paragraph" w:customStyle="1" w:styleId="39">
    <w:name w:val="newstyle16"/>
    <w:basedOn w:val="1"/>
    <w:qFormat/>
    <w:uiPriority w:val="0"/>
    <w:pPr>
      <w:widowControl/>
      <w:jc w:val="left"/>
    </w:pPr>
    <w:rPr>
      <w:rFonts w:ascii="宋体" w:hAnsi="宋体" w:cs="宋体"/>
      <w:kern w:val="0"/>
      <w:sz w:val="24"/>
    </w:rPr>
  </w:style>
  <w:style w:type="paragraph" w:customStyle="1" w:styleId="40">
    <w:name w:val="_Style 1"/>
    <w:basedOn w:val="1"/>
    <w:next w:val="1"/>
    <w:qFormat/>
    <w:uiPriority w:val="0"/>
    <w:pPr>
      <w:pBdr>
        <w:bottom w:val="single" w:color="auto" w:sz="6" w:space="1"/>
      </w:pBdr>
      <w:jc w:val="center"/>
    </w:pPr>
    <w:rPr>
      <w:rFonts w:ascii="Arial"/>
      <w:vanish/>
      <w:sz w:val="16"/>
    </w:rPr>
  </w:style>
  <w:style w:type="paragraph" w:customStyle="1" w:styleId="41">
    <w:name w:val="普通 (Web)"/>
    <w:basedOn w:val="1"/>
    <w:qFormat/>
    <w:uiPriority w:val="0"/>
    <w:pPr>
      <w:widowControl/>
      <w:spacing w:before="100" w:beforeAutospacing="1" w:after="100" w:afterAutospacing="1"/>
      <w:jc w:val="left"/>
    </w:pPr>
    <w:rPr>
      <w:rFonts w:ascii="宋体" w:hAnsi="宋体"/>
      <w:color w:val="000000"/>
      <w:kern w:val="0"/>
      <w:sz w:val="24"/>
      <w:szCs w:val="20"/>
    </w:rPr>
  </w:style>
  <w:style w:type="paragraph" w:customStyle="1" w:styleId="42">
    <w:name w:val="表内"/>
    <w:basedOn w:val="1"/>
    <w:qFormat/>
    <w:uiPriority w:val="99"/>
    <w:pPr>
      <w:spacing w:line="300" w:lineRule="auto"/>
    </w:pPr>
    <w:rPr>
      <w:bCs/>
      <w:kern w:val="0"/>
      <w:szCs w:val="21"/>
      <w:lang w:eastAsia="zh-TW"/>
    </w:rPr>
  </w:style>
  <w:style w:type="paragraph" w:customStyle="1" w:styleId="43">
    <w:name w:val="Table Paragraph"/>
    <w:basedOn w:val="1"/>
    <w:qFormat/>
    <w:uiPriority w:val="1"/>
    <w:rPr>
      <w:rFonts w:ascii="Arial Unicode MS" w:hAnsi="Arial Unicode MS" w:eastAsia="Arial Unicode MS" w:cs="Arial Unicode MS"/>
    </w:rPr>
  </w:style>
  <w:style w:type="paragraph" w:customStyle="1" w:styleId="44">
    <w:name w:val="HKIC表格正文左"/>
    <w:basedOn w:val="1"/>
    <w:qFormat/>
    <w:uiPriority w:val="0"/>
    <w:pPr>
      <w:spacing w:line="240" w:lineRule="exact"/>
      <w:jc w:val="left"/>
    </w:pPr>
    <w:rPr>
      <w:rFonts w:ascii="Arial" w:hAnsi="宋体"/>
      <w:kern w:val="0"/>
      <w:szCs w:val="21"/>
    </w:rPr>
  </w:style>
  <w:style w:type="paragraph" w:customStyle="1" w:styleId="45">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46">
    <w:name w:val="列出段落1"/>
    <w:basedOn w:val="1"/>
    <w:qFormat/>
    <w:uiPriority w:val="34"/>
    <w:pPr>
      <w:ind w:firstLine="420" w:firstLineChars="200"/>
    </w:pPr>
  </w:style>
  <w:style w:type="paragraph" w:customStyle="1" w:styleId="47">
    <w:name w:val="List Paragraph"/>
    <w:basedOn w:val="1"/>
    <w:qFormat/>
    <w:uiPriority w:val="34"/>
    <w:pPr>
      <w:ind w:firstLine="420" w:firstLineChars="200"/>
    </w:pPr>
  </w:style>
  <w:style w:type="paragraph" w:customStyle="1" w:styleId="48">
    <w:name w:val="无间隔1"/>
    <w:next w:val="1"/>
    <w:qFormat/>
    <w:uiPriority w:val="0"/>
    <w:pPr>
      <w:widowControl w:val="0"/>
      <w:tabs>
        <w:tab w:val="left" w:pos="1080"/>
      </w:tabs>
      <w:spacing w:line="360" w:lineRule="auto"/>
      <w:ind w:left="420" w:hanging="420"/>
      <w:jc w:val="both"/>
    </w:pPr>
    <w:rPr>
      <w:rFonts w:ascii="Calibri" w:hAnsi="Calibri" w:eastAsia="宋体" w:cs="Times New Roman"/>
      <w:kern w:val="2"/>
      <w:sz w:val="24"/>
      <w:szCs w:val="22"/>
      <w:lang w:val="en-US" w:eastAsia="zh-CN" w:bidi="ar-SA"/>
    </w:rPr>
  </w:style>
  <w:style w:type="paragraph" w:customStyle="1" w:styleId="49">
    <w:name w:val="WPSOffice手动目录 1"/>
    <w:qFormat/>
    <w:uiPriority w:val="0"/>
    <w:pPr>
      <w:ind w:leftChars="0"/>
    </w:pPr>
    <w:rPr>
      <w:rFonts w:ascii="Times New Roman" w:hAnsi="Times New Roman" w:eastAsia="宋体" w:cs="Times New Roman"/>
      <w:sz w:val="20"/>
      <w:szCs w:val="20"/>
      <w:lang w:val="en-US" w:eastAsia="zh-CN" w:bidi="ar-SA"/>
    </w:rPr>
  </w:style>
  <w:style w:type="paragraph" w:customStyle="1" w:styleId="50">
    <w:name w:val="p0"/>
    <w:basedOn w:val="1"/>
    <w:qFormat/>
    <w:uiPriority w:val="0"/>
    <w:pPr>
      <w:widowControl/>
    </w:pPr>
    <w:rPr>
      <w:kern w:val="0"/>
      <w:szCs w:val="21"/>
    </w:rPr>
  </w:style>
  <w:style w:type="paragraph" w:customStyle="1" w:styleId="51">
    <w:name w:val="石墨文档正文"/>
    <w:qFormat/>
    <w:uiPriority w:val="0"/>
    <w:rPr>
      <w:rFonts w:ascii="微软雅黑" w:hAnsi="Times New Roman" w:eastAsia="微软雅黑" w:cs="微软雅黑"/>
      <w:sz w:val="24"/>
      <w:szCs w:val="24"/>
      <w:lang w:val="en-US" w:eastAsia="zh-CN" w:bidi="ar-SA"/>
    </w:rPr>
  </w:style>
  <w:style w:type="character" w:customStyle="1" w:styleId="52">
    <w:name w:val="标题 1 Char1"/>
    <w:link w:val="2"/>
    <w:qFormat/>
    <w:uiPriority w:val="0"/>
    <w:rPr>
      <w:b/>
      <w:bCs/>
      <w:kern w:val="44"/>
      <w:sz w:val="44"/>
      <w:szCs w:val="44"/>
    </w:rPr>
  </w:style>
  <w:style w:type="character" w:customStyle="1" w:styleId="53">
    <w:name w:val="正文文本缩进 Char"/>
    <w:basedOn w:val="21"/>
    <w:link w:val="9"/>
    <w:qFormat/>
    <w:uiPriority w:val="0"/>
    <w:rPr>
      <w:rFonts w:hint="default" w:ascii="Calibri" w:hAnsi="Calibri" w:eastAsia="仿宋" w:cs="Calibri"/>
      <w:kern w:val="2"/>
      <w:sz w:val="28"/>
      <w:szCs w:val="24"/>
    </w:rPr>
  </w:style>
  <w:style w:type="character" w:customStyle="1" w:styleId="54">
    <w:name w:val="纯文本 Char"/>
    <w:link w:val="10"/>
    <w:qFormat/>
    <w:uiPriority w:val="0"/>
    <w:rPr>
      <w:rFonts w:ascii="宋体" w:hAnsi="Courier New"/>
      <w:kern w:val="2"/>
      <w:sz w:val="21"/>
      <w:szCs w:val="24"/>
    </w:rPr>
  </w:style>
  <w:style w:type="character" w:customStyle="1" w:styleId="55">
    <w:name w:val="日期 Char"/>
    <w:link w:val="11"/>
    <w:qFormat/>
    <w:uiPriority w:val="0"/>
    <w:rPr>
      <w:kern w:val="2"/>
      <w:sz w:val="21"/>
      <w:szCs w:val="24"/>
    </w:rPr>
  </w:style>
  <w:style w:type="character" w:customStyle="1" w:styleId="56">
    <w:name w:val="批注框文本 Char"/>
    <w:link w:val="13"/>
    <w:qFormat/>
    <w:uiPriority w:val="0"/>
    <w:rPr>
      <w:kern w:val="2"/>
      <w:sz w:val="18"/>
      <w:szCs w:val="18"/>
    </w:rPr>
  </w:style>
  <w:style w:type="character" w:customStyle="1" w:styleId="57">
    <w:name w:val="正文首行缩进 2 Char"/>
    <w:basedOn w:val="53"/>
    <w:link w:val="15"/>
    <w:qFormat/>
    <w:uiPriority w:val="0"/>
    <w:rPr>
      <w:rFonts w:hint="default" w:ascii="Calibri" w:hAnsi="Calibri" w:eastAsia="仿宋" w:cs="Calibri"/>
      <w:kern w:val="2"/>
      <w:sz w:val="28"/>
      <w:szCs w:val="24"/>
    </w:rPr>
  </w:style>
  <w:style w:type="character" w:customStyle="1" w:styleId="58">
    <w:name w:val="prev2"/>
    <w:basedOn w:val="21"/>
    <w:qFormat/>
    <w:uiPriority w:val="0"/>
    <w:rPr>
      <w:color w:val="888888"/>
    </w:rPr>
  </w:style>
  <w:style w:type="character" w:customStyle="1" w:styleId="59">
    <w:name w:val="prev1"/>
    <w:basedOn w:val="21"/>
    <w:qFormat/>
    <w:uiPriority w:val="0"/>
    <w:rPr>
      <w:color w:val="888888"/>
    </w:rPr>
  </w:style>
  <w:style w:type="character" w:customStyle="1" w:styleId="60">
    <w:name w:val="redfilefwwh"/>
    <w:basedOn w:val="21"/>
    <w:qFormat/>
    <w:uiPriority w:val="0"/>
    <w:rPr>
      <w:color w:val="BA2636"/>
      <w:sz w:val="18"/>
      <w:szCs w:val="18"/>
    </w:rPr>
  </w:style>
  <w:style w:type="character" w:customStyle="1" w:styleId="61">
    <w:name w:val="font11"/>
    <w:basedOn w:val="21"/>
    <w:qFormat/>
    <w:uiPriority w:val="0"/>
    <w:rPr>
      <w:rFonts w:hint="eastAsia" w:ascii="宋体" w:hAnsi="宋体" w:eastAsia="宋体" w:cs="宋体"/>
      <w:color w:val="000000"/>
      <w:sz w:val="20"/>
      <w:szCs w:val="20"/>
      <w:u w:val="none"/>
    </w:rPr>
  </w:style>
  <w:style w:type="character" w:customStyle="1" w:styleId="62">
    <w:name w:val="hui1"/>
    <w:basedOn w:val="21"/>
    <w:qFormat/>
    <w:uiPriority w:val="0"/>
    <w:rPr>
      <w:color w:val="999999"/>
    </w:rPr>
  </w:style>
  <w:style w:type="character" w:customStyle="1" w:styleId="63">
    <w:name w:val="qxdate"/>
    <w:basedOn w:val="21"/>
    <w:qFormat/>
    <w:uiPriority w:val="0"/>
    <w:rPr>
      <w:color w:val="333333"/>
      <w:sz w:val="18"/>
      <w:szCs w:val="18"/>
    </w:rPr>
  </w:style>
  <w:style w:type="character" w:customStyle="1" w:styleId="64">
    <w:name w:val="标题 1 Char"/>
    <w:qFormat/>
    <w:uiPriority w:val="0"/>
    <w:rPr>
      <w:rFonts w:hint="default" w:ascii="Arial" w:hAnsi="Arial" w:eastAsia="宋体" w:cs="Arial"/>
      <w:bCs/>
      <w:kern w:val="32"/>
      <w:sz w:val="32"/>
      <w:szCs w:val="32"/>
      <w:lang w:val="en-US" w:eastAsia="zh-CN" w:bidi="ar-SA"/>
    </w:rPr>
  </w:style>
  <w:style w:type="character" w:customStyle="1" w:styleId="65">
    <w:name w:val="zt-lm1-r-t-xz1"/>
    <w:basedOn w:val="21"/>
    <w:qFormat/>
    <w:uiPriority w:val="0"/>
  </w:style>
  <w:style w:type="character" w:customStyle="1" w:styleId="66">
    <w:name w:val="displayarti"/>
    <w:basedOn w:val="21"/>
    <w:qFormat/>
    <w:uiPriority w:val="0"/>
    <w:rPr>
      <w:color w:val="FFFFFF"/>
      <w:shd w:val="clear" w:color="auto" w:fill="A00000"/>
    </w:rPr>
  </w:style>
  <w:style w:type="character" w:customStyle="1" w:styleId="67">
    <w:name w:val="font01"/>
    <w:basedOn w:val="21"/>
    <w:qFormat/>
    <w:uiPriority w:val="0"/>
    <w:rPr>
      <w:rFonts w:hint="eastAsia" w:ascii="宋体" w:hAnsi="宋体" w:eastAsia="宋体" w:cs="宋体"/>
      <w:color w:val="000000"/>
      <w:sz w:val="20"/>
      <w:szCs w:val="20"/>
      <w:u w:val="none"/>
    </w:rPr>
  </w:style>
  <w:style w:type="character" w:customStyle="1" w:styleId="68">
    <w:name w:val="font31"/>
    <w:basedOn w:val="21"/>
    <w:qFormat/>
    <w:uiPriority w:val="0"/>
    <w:rPr>
      <w:rFonts w:hint="eastAsia" w:ascii="宋体" w:hAnsi="宋体" w:eastAsia="宋体" w:cs="宋体"/>
      <w:color w:val="000000"/>
      <w:sz w:val="20"/>
      <w:szCs w:val="20"/>
      <w:u w:val="none"/>
    </w:rPr>
  </w:style>
  <w:style w:type="character" w:customStyle="1" w:styleId="69">
    <w:name w:val="prev"/>
    <w:basedOn w:val="21"/>
    <w:qFormat/>
    <w:uiPriority w:val="0"/>
    <w:rPr>
      <w:rFonts w:hint="eastAsia" w:ascii="微软雅黑" w:hAnsi="微软雅黑" w:eastAsia="微软雅黑" w:cs="微软雅黑"/>
      <w:sz w:val="21"/>
      <w:szCs w:val="21"/>
    </w:rPr>
  </w:style>
  <w:style w:type="character" w:customStyle="1" w:styleId="70">
    <w:name w:val="zt-lm1-r-t-xz2"/>
    <w:basedOn w:val="21"/>
    <w:qFormat/>
    <w:uiPriority w:val="0"/>
  </w:style>
  <w:style w:type="character" w:customStyle="1" w:styleId="71">
    <w:name w:val="next2"/>
    <w:basedOn w:val="21"/>
    <w:qFormat/>
    <w:uiPriority w:val="0"/>
    <w:rPr>
      <w:rFonts w:ascii="微软雅黑" w:hAnsi="微软雅黑" w:eastAsia="微软雅黑" w:cs="微软雅黑"/>
      <w:sz w:val="21"/>
      <w:szCs w:val="21"/>
    </w:rPr>
  </w:style>
  <w:style w:type="character" w:customStyle="1" w:styleId="72">
    <w:name w:val="HTML 打字机 New"/>
    <w:basedOn w:val="21"/>
    <w:qFormat/>
    <w:uiPriority w:val="0"/>
    <w:rPr>
      <w:rFonts w:ascii="宋体" w:hAnsi="宋体" w:eastAsia="宋体" w:cs="宋体"/>
      <w:sz w:val="18"/>
      <w:szCs w:val="18"/>
    </w:rPr>
  </w:style>
  <w:style w:type="character" w:customStyle="1" w:styleId="73">
    <w:name w:val="next1"/>
    <w:basedOn w:val="21"/>
    <w:qFormat/>
    <w:uiPriority w:val="0"/>
    <w:rPr>
      <w:color w:val="888888"/>
    </w:rPr>
  </w:style>
  <w:style w:type="character" w:customStyle="1" w:styleId="74">
    <w:name w:val="redfilenumber"/>
    <w:basedOn w:val="21"/>
    <w:qFormat/>
    <w:uiPriority w:val="0"/>
    <w:rPr>
      <w:color w:val="BA2636"/>
      <w:sz w:val="18"/>
      <w:szCs w:val="18"/>
    </w:rPr>
  </w:style>
  <w:style w:type="character" w:customStyle="1" w:styleId="75">
    <w:name w:val="font21"/>
    <w:basedOn w:val="21"/>
    <w:qFormat/>
    <w:uiPriority w:val="0"/>
    <w:rPr>
      <w:rFonts w:hint="eastAsia" w:ascii="宋体" w:hAnsi="宋体" w:eastAsia="宋体" w:cs="宋体"/>
      <w:b/>
      <w:color w:val="000000"/>
      <w:sz w:val="20"/>
      <w:szCs w:val="20"/>
      <w:u w:val="none"/>
    </w:rPr>
  </w:style>
  <w:style w:type="character" w:customStyle="1" w:styleId="76">
    <w:name w:val="标题 1 Char2"/>
    <w:qFormat/>
    <w:uiPriority w:val="0"/>
    <w:rPr>
      <w:rFonts w:hint="default" w:ascii="Arial" w:hAnsi="Arial" w:eastAsia="宋体" w:cs="Arial"/>
      <w:bCs/>
      <w:kern w:val="32"/>
      <w:sz w:val="32"/>
      <w:szCs w:val="32"/>
      <w:lang w:val="en-US" w:eastAsia="zh-CN" w:bidi="ar-SA"/>
    </w:rPr>
  </w:style>
  <w:style w:type="character" w:customStyle="1" w:styleId="77">
    <w:name w:val="gjfg"/>
    <w:basedOn w:val="21"/>
    <w:qFormat/>
    <w:uiPriority w:val="0"/>
  </w:style>
  <w:style w:type="character" w:customStyle="1" w:styleId="78">
    <w:name w:val="cfdate"/>
    <w:basedOn w:val="21"/>
    <w:qFormat/>
    <w:uiPriority w:val="0"/>
    <w:rPr>
      <w:color w:val="333333"/>
      <w:sz w:val="18"/>
      <w:szCs w:val="18"/>
    </w:rPr>
  </w:style>
  <w:style w:type="character" w:customStyle="1" w:styleId="79">
    <w:name w:val="pl"/>
    <w:qFormat/>
    <w:uiPriority w:val="0"/>
  </w:style>
  <w:style w:type="character" w:customStyle="1" w:styleId="80">
    <w:name w:val="prev3"/>
    <w:basedOn w:val="21"/>
    <w:qFormat/>
    <w:uiPriority w:val="0"/>
    <w:rPr>
      <w:rFonts w:ascii="微软雅黑" w:hAnsi="微软雅黑" w:eastAsia="微软雅黑" w:cs="微软雅黑"/>
      <w:sz w:val="21"/>
      <w:szCs w:val="21"/>
    </w:rPr>
  </w:style>
  <w:style w:type="character" w:customStyle="1" w:styleId="81">
    <w:name w:val="next3"/>
    <w:basedOn w:val="21"/>
    <w:qFormat/>
    <w:uiPriority w:val="0"/>
    <w:rPr>
      <w:rFonts w:hint="eastAsia" w:ascii="微软雅黑" w:hAnsi="微软雅黑" w:eastAsia="微软雅黑" w:cs="微软雅黑"/>
      <w:sz w:val="21"/>
      <w:szCs w:val="21"/>
    </w:rPr>
  </w:style>
  <w:style w:type="character" w:customStyle="1" w:styleId="82">
    <w:name w:val="next"/>
    <w:basedOn w:val="21"/>
    <w:qFormat/>
    <w:uiPriority w:val="0"/>
    <w:rPr>
      <w:rFonts w:ascii="微软雅黑" w:hAnsi="微软雅黑" w:eastAsia="微软雅黑" w:cs="微软雅黑"/>
      <w:sz w:val="21"/>
      <w:szCs w:val="21"/>
    </w:rPr>
  </w:style>
  <w:style w:type="character" w:customStyle="1" w:styleId="83">
    <w:name w:val="NormalCharacter"/>
    <w:qFormat/>
    <w:uiPriority w:val="0"/>
    <w:rPr>
      <w:sz w:val="21"/>
      <w:lang w:val="en-US" w:eastAsia="zh-CN" w:bidi="ar-SA"/>
    </w:rPr>
  </w:style>
  <w:style w:type="character" w:customStyle="1" w:styleId="84">
    <w:name w:val="font51"/>
    <w:basedOn w:val="21"/>
    <w:qFormat/>
    <w:uiPriority w:val="0"/>
    <w:rPr>
      <w:rFonts w:hint="eastAsia" w:ascii="宋体" w:hAnsi="宋体" w:eastAsia="宋体" w:cs="宋体"/>
      <w:color w:val="000000"/>
      <w:sz w:val="20"/>
      <w:szCs w:val="20"/>
      <w:u w:val="none"/>
    </w:rPr>
  </w:style>
  <w:style w:type="character" w:customStyle="1" w:styleId="85">
    <w:name w:val="font61"/>
    <w:basedOn w:val="21"/>
    <w:qFormat/>
    <w:uiPriority w:val="0"/>
    <w:rPr>
      <w:rFonts w:hint="eastAsia" w:ascii="宋体" w:hAnsi="宋体" w:eastAsia="宋体" w:cs="宋体"/>
      <w:b/>
      <w:color w:val="000000"/>
      <w:sz w:val="20"/>
      <w:szCs w:val="20"/>
      <w:u w:val="none"/>
    </w:rPr>
  </w:style>
  <w:style w:type="character" w:customStyle="1" w:styleId="86">
    <w:name w:val="font41"/>
    <w:basedOn w:val="21"/>
    <w:qFormat/>
    <w:uiPriority w:val="0"/>
    <w:rPr>
      <w:rFonts w:hint="eastAsia" w:ascii="宋体" w:hAnsi="宋体" w:eastAsia="宋体" w:cs="宋体"/>
      <w:color w:val="000000"/>
      <w:sz w:val="24"/>
      <w:szCs w:val="24"/>
      <w:u w:val="none"/>
    </w:rPr>
  </w:style>
  <w:style w:type="character" w:customStyle="1" w:styleId="87">
    <w:name w:val="zx-xuan1"/>
    <w:basedOn w:val="21"/>
    <w:qFormat/>
    <w:uiPriority w:val="0"/>
    <w:rPr>
      <w:rFonts w:ascii="Î¢ï¿½ï¿½ï¿½Åºï¿½" w:hAnsi="Î¢ï¿½ï¿½ï¿½Åºï¿½" w:eastAsia="Î¢ï¿½ï¿½ï¿½Åºï¿½" w:cs="Î¢ï¿½ï¿½ï¿½Åºï¿½"/>
      <w:color w:val="FFFFFF"/>
      <w:sz w:val="27"/>
      <w:szCs w:val="27"/>
      <w:shd w:val="clear" w:color="040000" w:fill="3F6ECF"/>
    </w:rPr>
  </w:style>
  <w:style w:type="character" w:customStyle="1" w:styleId="88">
    <w:name w:val="zt-lm1-r-t-xz"/>
    <w:basedOn w:val="21"/>
    <w:qFormat/>
    <w:uiPriority w:val="0"/>
    <w:rPr>
      <w:shd w:val="clear" w:color="000000" w:fill="0359A6"/>
    </w:rPr>
  </w:style>
  <w:style w:type="character" w:customStyle="1" w:styleId="89">
    <w:name w:val="hui"/>
    <w:basedOn w:val="21"/>
    <w:qFormat/>
    <w:uiPriority w:val="0"/>
    <w:rPr>
      <w:color w:val="999999"/>
    </w:rPr>
  </w:style>
  <w:style w:type="paragraph" w:customStyle="1" w:styleId="90">
    <w:name w:val="null3"/>
    <w:hidden/>
    <w:qFormat/>
    <w:uiPriority w:val="0"/>
    <w:rPr>
      <w:rFonts w:hint="eastAsia"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52</Pages>
  <Words>53967</Words>
  <Characters>56402</Characters>
  <Lines>292</Lines>
  <Paragraphs>82</Paragraphs>
  <TotalTime>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2021-05-13T20:16:00Z</dcterms:created>
  <dc:creator>lenovo</dc:creator>
  <cp:lastModifiedBy>Administrator</cp:lastModifiedBy>
  <cp:lastPrinted>2025-03-20T00:48:00Z</cp:lastPrinted>
  <dcterms:modified xsi:type="dcterms:W3CDTF">2025-08-06T03:36:10Z</dcterms:modified>
  <dc:title>海南省财政厅2025年信息系统运行维护政府</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58A34D5FD5A04004948E5A871B791279</vt:lpwstr>
  </property>
</Properties>
</file>