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E51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Lines="100" w:afterAutospacing="0" w:line="360" w:lineRule="auto"/>
        <w:ind w:left="0" w:right="0"/>
        <w:jc w:val="center"/>
        <w:rPr>
          <w:rFonts w:hint="default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/>
        </w:rPr>
        <w:t>承诺函</w:t>
      </w:r>
    </w:p>
    <w:p w14:paraId="39DAEA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Lines="100" w:afterAutospacing="0" w:line="360" w:lineRule="auto"/>
        <w:ind w:left="0" w:right="0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u w:val="single"/>
          <w:lang w:val="en-US" w:eastAsia="zh-CN"/>
        </w:rPr>
        <w:t>三亚市崖州区农业农村局、海南赛尚招标代理有限公司</w:t>
      </w:r>
    </w:p>
    <w:p w14:paraId="1C2C09DA">
      <w:pPr>
        <w:pStyle w:val="3"/>
        <w:spacing w:line="360" w:lineRule="auto"/>
        <w:ind w:left="0" w:leftChars="0"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/>
        </w:rPr>
        <w:t>我单位参与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single"/>
          <w:lang w:val="en-US" w:eastAsia="zh-CN"/>
        </w:rPr>
        <w:t>三亚市崖州区南繁基地土壤改良项目（一期）（项目编号：[HNSS]20250600002[GK]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/>
        </w:rPr>
        <w:t>投标，现承诺：</w:t>
      </w:r>
    </w:p>
    <w:p w14:paraId="7E40BF96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仿宋" w:hAnsi="仿宋" w:eastAsia="仿宋" w:cs="仿宋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shd w:val="clear" w:color="auto" w:fill="FFFFFF"/>
          <w:lang w:val="en-US" w:eastAsia="zh-CN" w:bidi="ar-SA"/>
        </w:rPr>
        <w:t>（1）我单位不存在单位负责人为同一人或者存在直接控股、管理关系的不同供应商，参加同一合同项下的政府采购活动的情形。</w:t>
      </w:r>
    </w:p>
    <w:p w14:paraId="591C30CB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仿宋" w:hAnsi="仿宋" w:eastAsia="仿宋" w:cs="仿宋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shd w:val="clear" w:color="auto" w:fill="FFFFFF"/>
          <w:lang w:val="en-US" w:eastAsia="zh-CN" w:bidi="ar-SA"/>
        </w:rPr>
        <w:t>（2）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我单位不存在为采购项目提供整体设计、规范编制或者项目管理、监理、检测等服务后，再参加该采购项目的其他采购活动的情形（单一来源采购项目除外）。</w:t>
      </w:r>
    </w:p>
    <w:p w14:paraId="2C6C524A">
      <w:pPr>
        <w:pStyle w:val="3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shd w:val="clear" w:color="auto" w:fill="FFFFFF"/>
          <w:lang w:val="en-US" w:eastAsia="zh-CN" w:bidi="ar-SA"/>
        </w:rPr>
        <w:t>特此承诺！</w:t>
      </w:r>
    </w:p>
    <w:p w14:paraId="16D471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/>
        </w:rPr>
      </w:pPr>
    </w:p>
    <w:p w14:paraId="0B8B15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/>
        </w:rPr>
      </w:pPr>
    </w:p>
    <w:p w14:paraId="6A6AFB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/>
        </w:rPr>
        <w:t>投标人名称（加盖公章）：</w:t>
      </w:r>
    </w:p>
    <w:p w14:paraId="1EB55B24">
      <w:pPr>
        <w:ind w:firstLine="480" w:firstLineChars="200"/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日期：    年    月    日</w:t>
      </w:r>
    </w:p>
    <w:p w14:paraId="001C02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6979DD"/>
    <w:rsid w:val="463F0A28"/>
    <w:rsid w:val="5A5D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before="100" w:beforeAutospacing="1" w:after="120" w:line="48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table of authorities"/>
    <w:basedOn w:val="1"/>
    <w:next w:val="1"/>
    <w:qFormat/>
    <w:uiPriority w:val="9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243</Characters>
  <Lines>0</Lines>
  <Paragraphs>0</Paragraphs>
  <TotalTime>1</TotalTime>
  <ScaleCrop>false</ScaleCrop>
  <LinksUpToDate>false</LinksUpToDate>
  <CharactersWithSpaces>255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2025-06-09T04:21:00Z</dcterms:created>
  <dc:creator>JIJUN</dc:creator>
  <cp:lastModifiedBy>chic chen</cp:lastModifiedBy>
  <dcterms:modified xsi:type="dcterms:W3CDTF">2025-06-17T05:29:00Z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eyJoZGlkIjoiMjMwMTdiNWM3MTVjODQyYzk1YmI1Njg3ZjAxMDcyMWUiLCJ1c2VySWQiOiIzODA1MzU0NzEifQ==</vt:lpwstr>
  </property>
  <property fmtid="{D5CDD505-2E9C-101B-9397-08002B2CF9AE}" pid="4" name="ICV">
    <vt:lpwstr>AA4B35AAEE4E445A9689A73730C9F247_12</vt:lpwstr>
  </property>
</Properties>
</file>