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4E64A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编 制 说 明</w:t>
      </w:r>
    </w:p>
    <w:p w14:paraId="5B39CA68">
      <w:pPr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工程名称：</w:t>
      </w:r>
      <w:r>
        <w:rPr>
          <w:rFonts w:hint="eastAsia" w:ascii="宋体" w:hAnsi="宋体" w:eastAsia="宋体" w:cs="宋体"/>
          <w:kern w:val="0"/>
          <w:sz w:val="30"/>
          <w:szCs w:val="30"/>
        </w:rPr>
        <w:t>2025年黄竹镇特色农产品展销服务中心项目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</w:p>
    <w:tbl>
      <w:tblPr>
        <w:tblStyle w:val="3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55D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9639" w:type="dxa"/>
            <w:noWrap w:val="0"/>
            <w:vAlign w:val="top"/>
          </w:tcPr>
          <w:p w14:paraId="536DE0F8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一、工程概况</w:t>
            </w:r>
          </w:p>
          <w:p w14:paraId="6718385B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1、项目名称：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  <w:t>2025年黄竹镇特色农产品展销服务中心项目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  <w:p w14:paraId="42C36F15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2、建设单位：定安县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  <w:t>黄竹镇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人民政府</w:t>
            </w:r>
          </w:p>
          <w:p w14:paraId="4EDEED06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3、项目地点：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海南省定安县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  <w:t>黄竹镇</w:t>
            </w:r>
          </w:p>
          <w:p w14:paraId="4CBDBB4E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二、编制范围</w:t>
            </w:r>
          </w:p>
          <w:p w14:paraId="701D8017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本工程编制范围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  <w:t>2025年黄竹镇特色农产品展销服务中心项目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  <w:p w14:paraId="4AEFB7E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建安工程费用。</w:t>
            </w:r>
          </w:p>
          <w:p w14:paraId="739B6DDF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三、编制依据</w:t>
            </w:r>
          </w:p>
          <w:p w14:paraId="66B8372D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1、《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</w:rPr>
              <w:t>2025年黄竹镇特色农产品展销服务中心项目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》施工图；</w:t>
            </w:r>
          </w:p>
          <w:p w14:paraId="2153F5F7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2、住建部颁发的《建设工程工程量清单计价规范》（2013）；</w:t>
            </w:r>
          </w:p>
          <w:p w14:paraId="2592DD9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</w:rPr>
              <w:t>3、海南省建设厅颁发的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  <w:lang w:val="en-US" w:eastAsia="zh-CN"/>
              </w:rPr>
              <w:t>《2017海南省市政工程综合定额》、《2017年海南省房屋建筑与装饰工程综合定额》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</w:rPr>
              <w:t>《关于我省建设工程安全文明施工费计取使用的通知》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30"/>
                <w:szCs w:val="30"/>
              </w:rPr>
              <w:t>琼建规〔2024〕3号）；</w:t>
            </w:r>
          </w:p>
          <w:p w14:paraId="19939F39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4、海南省住房与城乡建设厅发布的《关于调整建筑工人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  <w:t>定额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人工单价的通知》（琼建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  <w:t>规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[20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号）；</w:t>
            </w:r>
          </w:p>
          <w:p w14:paraId="1263B6D5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5、海南省建设标准定额站发布的《海南工程造价信息》（202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6月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定安县地区信息价以及市场询价。</w:t>
            </w:r>
          </w:p>
          <w:p w14:paraId="7D711392">
            <w:pP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、海南省建设标准定额站颁布的其它有关工程概预（结）算的文件。</w:t>
            </w:r>
          </w:p>
          <w:p w14:paraId="3A251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四、编制方法</w:t>
            </w:r>
          </w:p>
          <w:p w14:paraId="3ACA5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1、各分部分项工程的工程量是根据建设单位提供的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  <w:t>施工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  <w:t>图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计算；</w:t>
            </w:r>
          </w:p>
          <w:p w14:paraId="10692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、现时无法精确计算并确定的费用按暂估价。</w:t>
            </w:r>
          </w:p>
          <w:p w14:paraId="4EF53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五、投标报价说明</w:t>
            </w:r>
          </w:p>
          <w:p w14:paraId="2096D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1、投标报价应按招标文件的内容要求填写；</w:t>
            </w:r>
          </w:p>
          <w:p w14:paraId="1090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2、工程量清单中所填入的单价和合价，应包括人工费、材料费、机械费、其他直接费、间接费、有关文件规定的调价、利润、税金以及现行取费中的有关费用、材料的价差以及采用固定价格的工程所测算的风险金等全部费用；</w:t>
            </w:r>
          </w:p>
          <w:p w14:paraId="647FD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3、工程量清单与计价表中列明的所有需要填写的单价和合价，投标人均应填写，未填写的单价和合价，视为此项费用已包含在工程量清单的其他单价和合价中；</w:t>
            </w:r>
          </w:p>
          <w:p w14:paraId="052B5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4、投标人应参照海南省相关计价规定、企业定额或市场价格自主报价</w:t>
            </w: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  <w:lang w:eastAsia="zh-CN"/>
              </w:rPr>
              <w:t>；</w:t>
            </w:r>
          </w:p>
          <w:p w14:paraId="6D902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5、投标报价要求提供主要材料设备价格表；</w:t>
            </w:r>
          </w:p>
          <w:p w14:paraId="5FCB9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0"/>
                <w:szCs w:val="30"/>
              </w:rPr>
              <w:t>6、投标报价的单价将作为今后设计变更、增减项目的相应综合单价。</w:t>
            </w:r>
          </w:p>
          <w:p w14:paraId="52BC59D8">
            <w:pPr>
              <w:spacing w:line="552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2FF7323E"/>
    <w:p w14:paraId="0E601B3D"/>
    <w:p w14:paraId="3451CA72"/>
    <w:p w14:paraId="0DBC9DF1"/>
    <w:p w14:paraId="27EDEF52"/>
    <w:p w14:paraId="3BF02490"/>
    <w:p w14:paraId="0F48FEB9"/>
    <w:p w14:paraId="4993AFC8"/>
    <w:p w14:paraId="12FC7D6C"/>
    <w:p w14:paraId="10B81E89"/>
    <w:p w14:paraId="654976E6"/>
    <w:p w14:paraId="0C6D3264"/>
    <w:p w14:paraId="67189217"/>
    <w:p w14:paraId="2E4A6961"/>
    <w:p w14:paraId="524AD629"/>
    <w:p w14:paraId="75B6D8BC"/>
    <w:p w14:paraId="143FB8BC"/>
    <w:p w14:paraId="6EF74A3E"/>
    <w:p w14:paraId="6BBEFE86"/>
    <w:p w14:paraId="5ECCD9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105A8"/>
    <w:rsid w:val="20A21187"/>
    <w:rsid w:val="3D31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742</Words>
  <Characters>764</Characters>
  <Lines>0</Lines>
  <Paragraphs>0</Paragraphs>
  <TotalTime>1</TotalTime>
  <ScaleCrop>false</ScaleCrop>
  <LinksUpToDate>false</LinksUpToDate>
  <CharactersWithSpaces>767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2025-01-08T04:59:00Z</dcterms:created>
  <dc:creator>只想做个安静的美男子</dc:creator>
  <cp:lastModifiedBy>只想做个安静的美男子</cp:lastModifiedBy>
  <dcterms:modified xsi:type="dcterms:W3CDTF">2025-09-04T08:46:43Z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F8EAC1C5EDE94900949A4E56F1BC0442_13</vt:lpwstr>
  </property>
  <property fmtid="{D5CDD505-2E9C-101B-9397-08002B2CF9AE}" pid="4" name="KSOTemplateDocerSaveRecord">
    <vt:lpwstr>eyJoZGlkIjoiMzEwNTM5NzYwMDRjMzkwZTVkZjY2ODkwMGIxNGU0OTUiLCJ1c2VySWQiOiIyMzM1ODE1MDAifQ==</vt:lpwstr>
  </property>
</Properties>
</file>