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10E79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具备独立承担民事责任能力的证明文件</w:t>
      </w:r>
    </w:p>
    <w:p w14:paraId="651B2085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5C473C4D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6745F402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336303CE">
      <w:pPr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“第二章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供应商须知 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.3.1.1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（1）</w:t>
      </w:r>
      <w:r>
        <w:rPr>
          <w:rFonts w:hint="eastAsia" w:ascii="仿宋" w:hAnsi="仿宋" w:eastAsia="仿宋" w:cs="仿宋"/>
          <w:color w:val="auto"/>
          <w:sz w:val="24"/>
        </w:rPr>
        <w:t>具有独立承担民事责任的能力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’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”条款规定。</w:t>
      </w:r>
    </w:p>
    <w:p w14:paraId="565F4106">
      <w:pPr>
        <w:ind w:firstLine="562" w:firstLineChars="200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以联合体形式参加政府采购活动的，联合体各方均须提供。</w:t>
      </w:r>
    </w:p>
    <w:p w14:paraId="19C7822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0FD1650"/>
    <w:rsid w:val="423A2856"/>
    <w:rsid w:val="459D4C1C"/>
    <w:rsid w:val="5BA124DA"/>
    <w:rsid w:val="602857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85</Characters>
  <Lines>0</Lines>
  <Paragraphs>0</Paragraphs>
  <TotalTime>0</TotalTime>
  <ScaleCrop>false</ScaleCrop>
  <LinksUpToDate>false</LinksUpToDate>
  <CharactersWithSpaces>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2024-08-23T03:16:18Z</dcterms:created>
  <dc:creator>JIAO</dc:creator>
  <cp:lastModifiedBy>chic chen</cp:lastModifiedBy>
  <dcterms:modified xsi:type="dcterms:W3CDTF">2025-06-12T04:21:18Z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C907784C27924118841566A52272CAB1_13</vt:lpwstr>
  </property>
  <property fmtid="{D5CDD505-2E9C-101B-9397-08002B2CF9AE}" pid="4" name="KSOTemplateDocerSaveRecord">
    <vt:lpwstr>eyJoZGlkIjoiMjMwMTdiNWM3MTVjODQyYzk1YmI1Njg3ZjAxMDcyMWUiLCJ1c2VySWQiOiIzODA1MzU0NzEifQ==</vt:lpwstr>
  </property>
</Properties>
</file>