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0921AB">
      <w:pPr>
        <w:pStyle w:val="5"/>
        <w:framePr w:wrap="auto" w:vAnchor="margin" w:hAnchor="text" w:yAlign="inline"/>
        <w:spacing w:line="460" w:lineRule="exact"/>
        <w:jc w:val="center"/>
        <w:rPr>
          <w:rFonts w:ascii="宋体" w:hAnsi="宋体" w:eastAsia="宋体" w:cs="宋体"/>
          <w:b/>
          <w:bCs/>
          <w:color w:val="auto"/>
          <w:sz w:val="28"/>
          <w:szCs w:val="28"/>
          <w:highlight w:val="none"/>
        </w:rPr>
      </w:pPr>
      <w:bookmarkStart w:id="0" w:name="_GoBack"/>
      <w:bookmarkEnd w:id="0"/>
      <w:r>
        <w:rPr>
          <w:rFonts w:hint="eastAsia" w:ascii="宋体" w:hAnsi="宋体" w:eastAsia="宋体" w:cs="宋体"/>
          <w:b/>
          <w:bCs/>
          <w:color w:val="auto"/>
          <w:sz w:val="28"/>
          <w:szCs w:val="28"/>
          <w:highlight w:val="none"/>
        </w:rPr>
        <w:t>202</w:t>
      </w:r>
      <w:r>
        <w:rPr>
          <w:rFonts w:hint="eastAsia" w:ascii="宋体" w:hAnsi="宋体" w:eastAsia="宋体" w:cs="宋体"/>
          <w:b/>
          <w:bCs/>
          <w:color w:val="auto"/>
          <w:sz w:val="28"/>
          <w:szCs w:val="28"/>
          <w:highlight w:val="none"/>
          <w:lang w:val="en-US" w:eastAsia="zh-CN"/>
        </w:rPr>
        <w:t>5</w:t>
      </w:r>
      <w:r>
        <w:rPr>
          <w:rFonts w:hint="eastAsia" w:ascii="宋体" w:hAnsi="宋体" w:eastAsia="宋体" w:cs="宋体"/>
          <w:b/>
          <w:bCs/>
          <w:color w:val="auto"/>
          <w:sz w:val="28"/>
          <w:szCs w:val="28"/>
          <w:highlight w:val="none"/>
        </w:rPr>
        <w:t>年地面数字电视补点站租金电费和维护项目</w:t>
      </w:r>
      <w:r>
        <w:rPr>
          <w:rFonts w:ascii="宋体" w:hAnsi="宋体" w:eastAsia="宋体" w:cs="宋体"/>
          <w:b/>
          <w:bCs/>
          <w:color w:val="auto"/>
          <w:sz w:val="28"/>
          <w:szCs w:val="28"/>
          <w:highlight w:val="none"/>
        </w:rPr>
        <w:t>合同</w:t>
      </w:r>
    </w:p>
    <w:p w14:paraId="63CE502D">
      <w:pPr>
        <w:pStyle w:val="5"/>
        <w:framePr w:wrap="auto" w:vAnchor="margin" w:hAnchor="text" w:yAlign="inline"/>
        <w:spacing w:line="460" w:lineRule="exact"/>
        <w:jc w:val="center"/>
        <w:rPr>
          <w:rFonts w:ascii="宋体" w:hAnsi="宋体" w:eastAsia="宋体" w:cs="宋体"/>
          <w:b/>
          <w:bCs/>
          <w:color w:val="auto"/>
          <w:sz w:val="28"/>
          <w:szCs w:val="28"/>
          <w:highlight w:val="none"/>
        </w:rPr>
      </w:pPr>
    </w:p>
    <w:p w14:paraId="031A7E3E">
      <w:pPr>
        <w:spacing w:line="500" w:lineRule="exact"/>
        <w:rPr>
          <w:rFonts w:hint="eastAsia" w:ascii="宋体" w:hAnsi="宋体" w:eastAsia="宋体" w:cs="宋体"/>
          <w:color w:val="auto"/>
          <w:kern w:val="2"/>
          <w:sz w:val="28"/>
          <w:szCs w:val="28"/>
          <w:highlight w:val="none"/>
          <w:rtl w:val="0"/>
          <w:lang w:val="zh-TW" w:eastAsia="zh-TW"/>
        </w:rPr>
        <w:sectPr>
          <w:footerReference r:id="rId3" w:type="default"/>
          <w:pgSz w:w="11906" w:h="16838"/>
          <w:pgMar w:top="1440" w:right="1800" w:bottom="1440" w:left="1800" w:header="851" w:footer="992" w:gutter="0"/>
          <w:pgNumType w:fmt="decimal"/>
          <w:cols w:space="720" w:num="1"/>
          <w:docGrid w:type="lines" w:linePitch="312" w:charSpace="0"/>
        </w:sectPr>
      </w:pPr>
    </w:p>
    <w:p w14:paraId="1D75685C">
      <w:pPr>
        <w:spacing w:line="500" w:lineRule="exact"/>
        <w:rPr>
          <w:rFonts w:hint="eastAsia" w:ascii="宋体" w:hAnsi="宋体" w:eastAsia="宋体" w:cs="宋体"/>
          <w:color w:val="auto"/>
          <w:kern w:val="2"/>
          <w:sz w:val="28"/>
          <w:szCs w:val="28"/>
          <w:highlight w:val="none"/>
          <w:rtl w:val="0"/>
          <w:lang w:val="zh-TW" w:eastAsia="zh-TW"/>
        </w:rPr>
      </w:pPr>
      <w:r>
        <w:rPr>
          <w:rFonts w:hint="eastAsia" w:ascii="宋体" w:hAnsi="宋体" w:eastAsia="宋体" w:cs="宋体"/>
          <w:color w:val="auto"/>
          <w:kern w:val="2"/>
          <w:sz w:val="28"/>
          <w:szCs w:val="28"/>
          <w:highlight w:val="none"/>
          <w:rtl w:val="0"/>
          <w:lang w:val="zh-TW" w:eastAsia="zh-TW"/>
        </w:rPr>
        <w:t xml:space="preserve">甲方：海南省旅游和文化广电体育厅 </w:t>
      </w:r>
    </w:p>
    <w:p w14:paraId="278A254B">
      <w:pPr>
        <w:spacing w:line="560" w:lineRule="exact"/>
        <w:rPr>
          <w:rFonts w:hint="eastAsia" w:ascii="宋体" w:hAnsi="宋体" w:eastAsia="宋体" w:cs="宋体"/>
          <w:color w:val="auto"/>
          <w:kern w:val="2"/>
          <w:sz w:val="28"/>
          <w:szCs w:val="28"/>
          <w:highlight w:val="none"/>
          <w:rtl w:val="0"/>
          <w:lang w:val="zh-TW" w:eastAsia="zh-CN" w:bidi="ar-SA"/>
        </w:rPr>
      </w:pPr>
      <w:r>
        <w:rPr>
          <w:rFonts w:hint="eastAsia" w:ascii="宋体" w:hAnsi="宋体" w:eastAsia="宋体" w:cs="宋体"/>
          <w:b w:val="0"/>
          <w:bCs w:val="0"/>
          <w:color w:val="auto"/>
          <w:kern w:val="2"/>
          <w:sz w:val="28"/>
          <w:szCs w:val="28"/>
          <w:highlight w:val="none"/>
          <w:rtl w:val="0"/>
          <w:lang w:val="zh-TW" w:eastAsia="zh-TW"/>
        </w:rPr>
        <w:t>乙方：</w:t>
      </w:r>
      <w:r>
        <w:rPr>
          <w:rFonts w:hint="eastAsia" w:ascii="宋体" w:hAnsi="宋体" w:eastAsia="宋体" w:cs="宋体"/>
          <w:color w:val="auto"/>
          <w:kern w:val="2"/>
          <w:sz w:val="28"/>
          <w:szCs w:val="28"/>
          <w:highlight w:val="none"/>
          <w:rtl w:val="0"/>
          <w:lang w:val="en-US" w:eastAsia="zh-CN" w:bidi="ar-SA"/>
        </w:rPr>
        <w:t xml:space="preserve"> </w:t>
      </w:r>
    </w:p>
    <w:p w14:paraId="5266A40B">
      <w:pPr>
        <w:spacing w:line="500" w:lineRule="exact"/>
        <w:rPr>
          <w:rFonts w:hint="eastAsia" w:ascii="宋体" w:hAnsi="宋体" w:eastAsia="宋体" w:cs="宋体"/>
          <w:color w:val="auto"/>
          <w:kern w:val="2"/>
          <w:sz w:val="28"/>
          <w:szCs w:val="28"/>
          <w:highlight w:val="none"/>
          <w:rtl w:val="0"/>
          <w:lang w:val="zh-TW" w:eastAsia="zh-TW"/>
        </w:rPr>
      </w:pPr>
    </w:p>
    <w:p w14:paraId="762A787C">
      <w:pPr>
        <w:pStyle w:val="5"/>
        <w:framePr w:wrap="auto" w:vAnchor="margin" w:hAnchor="text" w:yAlign="inline"/>
        <w:spacing w:line="500" w:lineRule="exact"/>
        <w:ind w:firstLine="560" w:firstLineChars="200"/>
        <w:rPr>
          <w:rFonts w:hint="eastAsia" w:ascii="宋体" w:hAnsi="宋体" w:eastAsia="宋体" w:cs="宋体"/>
          <w:color w:val="auto"/>
          <w:kern w:val="2"/>
          <w:sz w:val="28"/>
          <w:szCs w:val="28"/>
          <w:highlight w:val="none"/>
          <w:rtl w:val="0"/>
          <w:lang w:val="zh-TW" w:eastAsia="zh-TW"/>
        </w:rPr>
      </w:pPr>
      <w:r>
        <w:rPr>
          <w:rFonts w:hint="eastAsia" w:ascii="宋体" w:hAnsi="宋体" w:eastAsia="宋体" w:cs="宋体"/>
          <w:color w:val="auto"/>
          <w:kern w:val="2"/>
          <w:sz w:val="28"/>
          <w:szCs w:val="28"/>
          <w:highlight w:val="none"/>
          <w:rtl w:val="0"/>
          <w:lang w:val="zh-TW" w:eastAsia="zh-TW"/>
        </w:rPr>
        <w:t>根据《中华人民共和国民法典》和</w:t>
      </w:r>
      <w:r>
        <w:rPr>
          <w:rFonts w:hint="eastAsia" w:ascii="宋体" w:hAnsi="宋体" w:eastAsia="宋体" w:cs="宋体"/>
          <w:color w:val="auto"/>
          <w:kern w:val="2"/>
          <w:sz w:val="28"/>
          <w:szCs w:val="28"/>
          <w:highlight w:val="none"/>
          <w:u w:val="single" w:color="auto"/>
          <w:rtl w:val="0"/>
          <w:lang w:val="en-US" w:eastAsia="zh-CN"/>
        </w:rPr>
        <w:t>2025</w:t>
      </w:r>
      <w:r>
        <w:rPr>
          <w:rFonts w:hint="eastAsia" w:ascii="宋体" w:hAnsi="宋体" w:eastAsia="宋体" w:cs="宋体"/>
          <w:color w:val="auto"/>
          <w:kern w:val="2"/>
          <w:sz w:val="28"/>
          <w:szCs w:val="28"/>
          <w:highlight w:val="none"/>
          <w:rtl w:val="0"/>
          <w:lang w:val="zh-TW" w:eastAsia="zh-TW"/>
        </w:rPr>
        <w:t>年</w:t>
      </w:r>
      <w:r>
        <w:rPr>
          <w:rFonts w:hint="eastAsia" w:ascii="宋体" w:hAnsi="宋体" w:eastAsia="宋体" w:cs="宋体"/>
          <w:color w:val="auto"/>
          <w:kern w:val="2"/>
          <w:sz w:val="28"/>
          <w:szCs w:val="28"/>
          <w:highlight w:val="none"/>
          <w:rtl w:val="0"/>
          <w:lang w:val="en-US" w:eastAsia="zh-CN"/>
        </w:rPr>
        <w:t xml:space="preserve">  </w:t>
      </w:r>
      <w:r>
        <w:rPr>
          <w:rFonts w:hint="eastAsia" w:ascii="宋体" w:hAnsi="宋体" w:eastAsia="宋体" w:cs="宋体"/>
          <w:color w:val="auto"/>
          <w:kern w:val="2"/>
          <w:sz w:val="28"/>
          <w:szCs w:val="28"/>
          <w:highlight w:val="none"/>
          <w:rtl w:val="0"/>
          <w:lang w:val="zh-TW" w:eastAsia="zh-TW"/>
        </w:rPr>
        <w:t>月</w:t>
      </w:r>
      <w:r>
        <w:rPr>
          <w:rFonts w:hint="eastAsia" w:ascii="宋体" w:hAnsi="宋体" w:eastAsia="宋体" w:cs="宋体"/>
          <w:color w:val="auto"/>
          <w:kern w:val="2"/>
          <w:sz w:val="28"/>
          <w:szCs w:val="28"/>
          <w:highlight w:val="none"/>
          <w:u w:val="single" w:color="auto"/>
          <w:rtl w:val="0"/>
          <w:lang w:val="en-US" w:eastAsia="zh-CN"/>
        </w:rPr>
        <w:t xml:space="preserve">  </w:t>
      </w:r>
      <w:r>
        <w:rPr>
          <w:rFonts w:hint="eastAsia" w:ascii="宋体" w:hAnsi="宋体" w:eastAsia="宋体" w:cs="宋体"/>
          <w:color w:val="auto"/>
          <w:kern w:val="2"/>
          <w:sz w:val="28"/>
          <w:szCs w:val="28"/>
          <w:highlight w:val="none"/>
          <w:rtl w:val="0"/>
          <w:lang w:val="zh-TW" w:eastAsia="zh-TW"/>
        </w:rPr>
        <w:t>日进行的“202</w:t>
      </w:r>
      <w:r>
        <w:rPr>
          <w:rFonts w:hint="eastAsia" w:ascii="宋体" w:hAnsi="宋体" w:eastAsia="宋体" w:cs="宋体"/>
          <w:color w:val="auto"/>
          <w:kern w:val="2"/>
          <w:sz w:val="28"/>
          <w:szCs w:val="28"/>
          <w:highlight w:val="none"/>
          <w:rtl w:val="0"/>
          <w:lang w:val="en-US" w:eastAsia="zh-CN"/>
        </w:rPr>
        <w:t>5</w:t>
      </w:r>
      <w:r>
        <w:rPr>
          <w:rFonts w:hint="eastAsia" w:ascii="宋体" w:hAnsi="宋体" w:eastAsia="宋体" w:cs="宋体"/>
          <w:color w:val="auto"/>
          <w:kern w:val="2"/>
          <w:sz w:val="28"/>
          <w:szCs w:val="28"/>
          <w:highlight w:val="none"/>
          <w:rtl w:val="0"/>
          <w:lang w:val="zh-TW" w:eastAsia="zh-TW"/>
        </w:rPr>
        <w:t>年地面数字电视补点站租金电费和维护项目 ”单一来源采购结果及招标文件的要求，甲方委托乙方跟租用的铁塔或建筑物业主洽谈并支付租金及电费价格，并承担 215个地面数字电视补点站的维护服务工作，保障地面数字电视补点站正常运行，经双方协商签订本合同。</w:t>
      </w:r>
    </w:p>
    <w:p w14:paraId="163417BD">
      <w:pPr>
        <w:pStyle w:val="5"/>
        <w:framePr w:wrap="auto" w:vAnchor="margin" w:hAnchor="text" w:yAlign="inline"/>
        <w:shd w:val="clear" w:color="auto" w:fill="auto"/>
        <w:spacing w:line="500" w:lineRule="exact"/>
        <w:ind w:firstLine="562" w:firstLineChars="200"/>
        <w:rPr>
          <w:rFonts w:hint="eastAsia" w:ascii="宋体" w:hAnsi="宋体" w:eastAsia="宋体" w:cs="宋体"/>
          <w:b/>
          <w:bCs/>
          <w:color w:val="auto"/>
          <w:kern w:val="2"/>
          <w:sz w:val="28"/>
          <w:szCs w:val="28"/>
          <w:highlight w:val="none"/>
          <w:rtl w:val="0"/>
          <w:lang w:val="zh-TW" w:eastAsia="zh-CN"/>
        </w:rPr>
      </w:pPr>
      <w:r>
        <w:rPr>
          <w:rFonts w:hint="eastAsia" w:ascii="宋体" w:hAnsi="宋体" w:eastAsia="宋体" w:cs="宋体"/>
          <w:b/>
          <w:bCs/>
          <w:color w:val="auto"/>
          <w:kern w:val="2"/>
          <w:sz w:val="28"/>
          <w:szCs w:val="28"/>
          <w:highlight w:val="none"/>
          <w:rtl w:val="0"/>
          <w:lang w:val="zh-TW" w:eastAsia="zh-CN"/>
        </w:rPr>
        <w:t>第一条 项目概况</w:t>
      </w:r>
    </w:p>
    <w:p w14:paraId="42B26B2D">
      <w:pPr>
        <w:pStyle w:val="5"/>
        <w:framePr w:wrap="auto" w:vAnchor="margin" w:hAnchor="text" w:yAlign="inline"/>
        <w:spacing w:line="500" w:lineRule="exact"/>
        <w:ind w:firstLine="560" w:firstLineChars="200"/>
        <w:rPr>
          <w:rFonts w:hint="eastAsia" w:ascii="宋体" w:hAnsi="宋体" w:eastAsia="宋体" w:cs="宋体"/>
          <w:color w:val="auto"/>
          <w:kern w:val="2"/>
          <w:sz w:val="28"/>
          <w:szCs w:val="28"/>
          <w:highlight w:val="none"/>
          <w:rtl w:val="0"/>
          <w:lang w:val="zh-TW" w:eastAsia="zh-CN"/>
        </w:rPr>
      </w:pPr>
      <w:r>
        <w:rPr>
          <w:rFonts w:hint="eastAsia" w:ascii="宋体" w:hAnsi="宋体" w:eastAsia="宋体" w:cs="宋体"/>
          <w:color w:val="auto"/>
          <w:kern w:val="2"/>
          <w:sz w:val="28"/>
          <w:szCs w:val="28"/>
          <w:highlight w:val="none"/>
          <w:rtl w:val="0"/>
          <w:lang w:val="zh-TW" w:eastAsia="zh-CN"/>
        </w:rPr>
        <w:t>甲方已经在在在全省范围内建设 215个地面数字电视补点站，地面数字电视补点站的建设是通过在市县广播电视发射台信号覆盖不好的地区租用具备条件的铁塔或建筑物空间安装地面数字电视传输发射设备，实现补点覆盖，达到地面数字电视基本全覆盖的目标，为城乡群众提供广播电视基本公共服务。甲方采取包干制方式委托乙方代表甲方跟租用的铁塔或建筑物业主洽谈 215个补点站租金电费价格，并承担 215个地面数字电视补点站的维护工作，保障地面数字电视补点站正常运行。</w:t>
      </w:r>
    </w:p>
    <w:p w14:paraId="1FED6D71">
      <w:pPr>
        <w:pStyle w:val="5"/>
        <w:framePr w:wrap="auto" w:vAnchor="margin" w:hAnchor="text" w:yAlign="inline"/>
        <w:shd w:val="clear" w:color="auto" w:fill="auto"/>
        <w:spacing w:line="500" w:lineRule="exact"/>
        <w:ind w:firstLine="562" w:firstLineChars="200"/>
        <w:rPr>
          <w:rFonts w:hint="eastAsia" w:ascii="宋体" w:hAnsi="宋体" w:eastAsia="宋体" w:cs="宋体"/>
          <w:b/>
          <w:bCs/>
          <w:color w:val="auto"/>
          <w:kern w:val="2"/>
          <w:sz w:val="28"/>
          <w:szCs w:val="28"/>
          <w:highlight w:val="none"/>
          <w:rtl w:val="0"/>
          <w:lang w:val="zh-TW" w:eastAsia="zh-TW"/>
        </w:rPr>
      </w:pPr>
      <w:r>
        <w:rPr>
          <w:rFonts w:hint="eastAsia" w:ascii="宋体" w:hAnsi="宋体" w:eastAsia="宋体" w:cs="宋体"/>
          <w:b/>
          <w:bCs/>
          <w:color w:val="auto"/>
          <w:kern w:val="2"/>
          <w:sz w:val="28"/>
          <w:szCs w:val="28"/>
          <w:highlight w:val="none"/>
          <w:rtl w:val="0"/>
          <w:lang w:val="zh-TW" w:eastAsia="zh-TW"/>
        </w:rPr>
        <w:t>第二条 合同内容及数量</w:t>
      </w:r>
    </w:p>
    <w:p w14:paraId="0ED2209D">
      <w:pPr>
        <w:pStyle w:val="5"/>
        <w:framePr w:wrap="auto" w:vAnchor="margin" w:hAnchor="text" w:yAlign="inline"/>
        <w:spacing w:line="500" w:lineRule="exact"/>
        <w:ind w:firstLine="560" w:firstLineChars="200"/>
        <w:rPr>
          <w:rFonts w:hint="eastAsia" w:ascii="宋体" w:hAnsi="宋体" w:eastAsia="宋体" w:cs="宋体"/>
          <w:color w:val="auto"/>
          <w:kern w:val="2"/>
          <w:sz w:val="28"/>
          <w:szCs w:val="28"/>
          <w:highlight w:val="none"/>
          <w:rtl w:val="0"/>
          <w:lang w:val="zh-TW" w:eastAsia="zh-CN"/>
        </w:rPr>
      </w:pPr>
      <w:r>
        <w:rPr>
          <w:rFonts w:hint="eastAsia" w:ascii="宋体" w:hAnsi="宋体" w:eastAsia="宋体" w:cs="宋体"/>
          <w:color w:val="auto"/>
          <w:kern w:val="2"/>
          <w:sz w:val="28"/>
          <w:szCs w:val="28"/>
          <w:highlight w:val="none"/>
          <w:rtl w:val="0"/>
          <w:lang w:val="zh-TW" w:eastAsia="zh-CN"/>
        </w:rPr>
        <w:t>此项目内容为乙方根据甲方确定的 215个地面数字电视补点站，与租用空间业主洽谈协商租金，并及时支付租金、电费，同时承担甲方指定的 215 个地面数字电视补点站维护服务工作，包括补点站设备、引接光缆、接收信号源和用电设施的运行维护，确保补点站正常运行（补点站设备包括：地面数字电视发射 机、发射天馈线、地面数字电视解调调制器、不间断电源、电源适配器、壁挂式 光机箱、信号源传输光缆）。</w:t>
      </w:r>
    </w:p>
    <w:p w14:paraId="1F63C65D">
      <w:pPr>
        <w:pStyle w:val="5"/>
        <w:framePr w:wrap="auto" w:vAnchor="margin" w:hAnchor="text" w:yAlign="inline"/>
        <w:spacing w:line="500" w:lineRule="exact"/>
        <w:ind w:firstLine="560" w:firstLineChars="200"/>
        <w:rPr>
          <w:rFonts w:hint="eastAsia" w:ascii="宋体" w:hAnsi="宋体" w:eastAsia="宋体" w:cs="宋体"/>
          <w:color w:val="auto"/>
          <w:kern w:val="2"/>
          <w:sz w:val="28"/>
          <w:szCs w:val="28"/>
          <w:highlight w:val="none"/>
          <w:rtl w:val="0"/>
          <w:lang w:val="zh-TW" w:eastAsia="zh-CN"/>
        </w:rPr>
      </w:pPr>
      <w:r>
        <w:rPr>
          <w:rFonts w:hint="eastAsia" w:ascii="宋体" w:hAnsi="宋体" w:eastAsia="宋体" w:cs="宋体"/>
          <w:color w:val="auto"/>
          <w:kern w:val="2"/>
          <w:sz w:val="28"/>
          <w:szCs w:val="28"/>
          <w:highlight w:val="none"/>
          <w:rtl w:val="0"/>
          <w:lang w:val="zh-TW" w:eastAsia="zh-CN"/>
        </w:rPr>
        <w:t>甲方根据包干价格标准向乙方支付202</w:t>
      </w:r>
      <w:r>
        <w:rPr>
          <w:rFonts w:hint="eastAsia" w:ascii="宋体" w:hAnsi="宋体" w:eastAsia="宋体" w:cs="宋体"/>
          <w:color w:val="auto"/>
          <w:kern w:val="2"/>
          <w:sz w:val="28"/>
          <w:szCs w:val="28"/>
          <w:highlight w:val="none"/>
          <w:rtl w:val="0"/>
          <w:lang w:val="en-US" w:eastAsia="zh-CN"/>
        </w:rPr>
        <w:t>5</w:t>
      </w:r>
      <w:r>
        <w:rPr>
          <w:rFonts w:hint="eastAsia" w:ascii="宋体" w:hAnsi="宋体" w:eastAsia="宋体" w:cs="宋体"/>
          <w:color w:val="auto"/>
          <w:kern w:val="2"/>
          <w:sz w:val="28"/>
          <w:szCs w:val="28"/>
          <w:highlight w:val="none"/>
          <w:rtl w:val="0"/>
          <w:lang w:val="zh-TW" w:eastAsia="zh-CN"/>
        </w:rPr>
        <w:t>年度租金电费和维护费用，确保地面数字电视补点站正常运行。补点站建设地点具体如下：</w:t>
      </w:r>
    </w:p>
    <w:p w14:paraId="72856086">
      <w:pPr>
        <w:pStyle w:val="5"/>
        <w:framePr w:wrap="auto" w:vAnchor="margin" w:hAnchor="text" w:yAlign="inline"/>
        <w:spacing w:line="500" w:lineRule="exact"/>
        <w:ind w:left="0" w:leftChars="0" w:firstLine="0" w:firstLineChars="0"/>
        <w:rPr>
          <w:rFonts w:hint="eastAsia" w:ascii="宋体" w:hAnsi="宋体" w:eastAsia="宋体" w:cs="宋体"/>
          <w:color w:val="auto"/>
          <w:kern w:val="2"/>
          <w:sz w:val="28"/>
          <w:szCs w:val="28"/>
          <w:highlight w:val="none"/>
          <w:rtl w:val="0"/>
          <w:lang w:val="zh-TW" w:eastAsia="zh-CN"/>
        </w:rPr>
      </w:pPr>
    </w:p>
    <w:p w14:paraId="462BD5EE">
      <w:pPr>
        <w:pStyle w:val="5"/>
        <w:framePr w:wrap="auto" w:vAnchor="margin" w:hAnchor="text" w:yAlign="inline"/>
        <w:spacing w:line="500" w:lineRule="exact"/>
        <w:ind w:left="0" w:leftChars="0" w:firstLine="0" w:firstLineChars="0"/>
        <w:rPr>
          <w:rFonts w:hint="eastAsia" w:ascii="宋体" w:hAnsi="宋体" w:eastAsia="宋体" w:cs="宋体"/>
          <w:color w:val="auto"/>
          <w:kern w:val="2"/>
          <w:sz w:val="28"/>
          <w:szCs w:val="28"/>
          <w:highlight w:val="none"/>
          <w:rtl w:val="0"/>
          <w:lang w:val="zh-TW" w:eastAsia="zh-CN"/>
        </w:rPr>
        <w:sectPr>
          <w:type w:val="continuous"/>
          <w:pgSz w:w="11906" w:h="16838"/>
          <w:pgMar w:top="1440" w:right="1800" w:bottom="1440" w:left="1800" w:header="851" w:footer="992" w:gutter="0"/>
          <w:pgNumType w:fmt="decimal"/>
          <w:cols w:space="720" w:num="1"/>
          <w:docGrid w:type="lines" w:linePitch="312" w:charSpace="0"/>
        </w:sectPr>
      </w:pPr>
    </w:p>
    <w:tbl>
      <w:tblPr>
        <w:tblStyle w:val="3"/>
        <w:tblW w:w="4129" w:type="dxa"/>
        <w:tblInd w:w="0" w:type="dxa"/>
        <w:tblLayout w:type="fixed"/>
        <w:tblCellMar>
          <w:top w:w="0" w:type="dxa"/>
          <w:left w:w="108" w:type="dxa"/>
          <w:bottom w:w="0" w:type="dxa"/>
          <w:right w:w="108" w:type="dxa"/>
        </w:tblCellMar>
      </w:tblPr>
      <w:tblGrid>
        <w:gridCol w:w="703"/>
        <w:gridCol w:w="843"/>
        <w:gridCol w:w="2583"/>
      </w:tblGrid>
      <w:tr w14:paraId="04415DA8">
        <w:tblPrEx>
          <w:tblCellMar>
            <w:top w:w="0" w:type="dxa"/>
            <w:left w:w="108" w:type="dxa"/>
            <w:bottom w:w="0" w:type="dxa"/>
            <w:right w:w="108" w:type="dxa"/>
          </w:tblCellMar>
        </w:tblPrEx>
        <w:trPr>
          <w:trHeight w:val="283" w:hRule="atLeast"/>
        </w:trPr>
        <w:tc>
          <w:tcPr>
            <w:tcW w:w="703" w:type="dxa"/>
            <w:tcBorders>
              <w:top w:val="single" w:color="auto" w:sz="4" w:space="0"/>
              <w:left w:val="single" w:color="auto" w:sz="4" w:space="0"/>
              <w:bottom w:val="single" w:color="auto" w:sz="4" w:space="0"/>
              <w:right w:val="single" w:color="auto" w:sz="4" w:space="0"/>
            </w:tcBorders>
            <w:noWrap w:val="0"/>
            <w:vAlign w:val="center"/>
          </w:tcPr>
          <w:p w14:paraId="21585CA1">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序号</w:t>
            </w:r>
          </w:p>
        </w:tc>
        <w:tc>
          <w:tcPr>
            <w:tcW w:w="843" w:type="dxa"/>
            <w:tcBorders>
              <w:top w:val="single" w:color="auto" w:sz="4" w:space="0"/>
              <w:left w:val="nil"/>
              <w:bottom w:val="single" w:color="auto" w:sz="4" w:space="0"/>
              <w:right w:val="single" w:color="auto" w:sz="4" w:space="0"/>
            </w:tcBorders>
            <w:noWrap w:val="0"/>
            <w:vAlign w:val="center"/>
          </w:tcPr>
          <w:p w14:paraId="6165AF23">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市县</w:t>
            </w:r>
          </w:p>
        </w:tc>
        <w:tc>
          <w:tcPr>
            <w:tcW w:w="2583" w:type="dxa"/>
            <w:tcBorders>
              <w:top w:val="single" w:color="auto" w:sz="4" w:space="0"/>
              <w:left w:val="nil"/>
              <w:bottom w:val="single" w:color="auto" w:sz="4" w:space="0"/>
              <w:right w:val="single" w:color="auto" w:sz="4" w:space="0"/>
            </w:tcBorders>
            <w:noWrap w:val="0"/>
            <w:vAlign w:val="center"/>
          </w:tcPr>
          <w:p w14:paraId="5AFB1E6B">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站址</w:t>
            </w:r>
          </w:p>
        </w:tc>
      </w:tr>
      <w:tr w14:paraId="60C05551">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567695B5">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w:t>
            </w:r>
          </w:p>
        </w:tc>
        <w:tc>
          <w:tcPr>
            <w:tcW w:w="843" w:type="dxa"/>
            <w:vMerge w:val="restart"/>
            <w:tcBorders>
              <w:top w:val="nil"/>
              <w:left w:val="single" w:color="auto" w:sz="4" w:space="0"/>
              <w:bottom w:val="single" w:color="auto" w:sz="4" w:space="0"/>
              <w:right w:val="single" w:color="auto" w:sz="4" w:space="0"/>
            </w:tcBorders>
            <w:noWrap w:val="0"/>
            <w:vAlign w:val="center"/>
          </w:tcPr>
          <w:p w14:paraId="1AF79383">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文昌市</w:t>
            </w:r>
          </w:p>
        </w:tc>
        <w:tc>
          <w:tcPr>
            <w:tcW w:w="2583" w:type="dxa"/>
            <w:tcBorders>
              <w:top w:val="nil"/>
              <w:left w:val="nil"/>
              <w:bottom w:val="single" w:color="auto" w:sz="4" w:space="0"/>
              <w:right w:val="single" w:color="auto" w:sz="4" w:space="0"/>
            </w:tcBorders>
            <w:noWrap w:val="0"/>
            <w:vAlign w:val="center"/>
          </w:tcPr>
          <w:p w14:paraId="36AF87CE">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石壁水库旁旧小学</w:t>
            </w:r>
          </w:p>
        </w:tc>
      </w:tr>
      <w:tr w14:paraId="3CCCB419">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78BF933D">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2</w:t>
            </w:r>
          </w:p>
        </w:tc>
        <w:tc>
          <w:tcPr>
            <w:tcW w:w="843" w:type="dxa"/>
            <w:vMerge w:val="continue"/>
            <w:tcBorders>
              <w:top w:val="nil"/>
              <w:left w:val="single" w:color="auto" w:sz="4" w:space="0"/>
              <w:bottom w:val="single" w:color="auto" w:sz="4" w:space="0"/>
              <w:right w:val="single" w:color="auto" w:sz="4" w:space="0"/>
            </w:tcBorders>
            <w:noWrap w:val="0"/>
            <w:vAlign w:val="center"/>
          </w:tcPr>
          <w:p w14:paraId="13A88795">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3B6A465A">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湖山镇往大致坡方向省道</w:t>
            </w:r>
          </w:p>
        </w:tc>
      </w:tr>
      <w:tr w14:paraId="66640198">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142253D1">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3</w:t>
            </w:r>
          </w:p>
        </w:tc>
        <w:tc>
          <w:tcPr>
            <w:tcW w:w="843" w:type="dxa"/>
            <w:vMerge w:val="continue"/>
            <w:tcBorders>
              <w:top w:val="nil"/>
              <w:left w:val="single" w:color="auto" w:sz="4" w:space="0"/>
              <w:bottom w:val="single" w:color="auto" w:sz="4" w:space="0"/>
              <w:right w:val="single" w:color="auto" w:sz="4" w:space="0"/>
            </w:tcBorders>
            <w:noWrap w:val="0"/>
            <w:vAlign w:val="center"/>
          </w:tcPr>
          <w:p w14:paraId="2045722D">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276EFC92">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会文镇电信支局</w:t>
            </w:r>
          </w:p>
        </w:tc>
      </w:tr>
      <w:tr w14:paraId="52F2A92B">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3D58F921">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4</w:t>
            </w:r>
          </w:p>
        </w:tc>
        <w:tc>
          <w:tcPr>
            <w:tcW w:w="843" w:type="dxa"/>
            <w:vMerge w:val="continue"/>
            <w:tcBorders>
              <w:top w:val="nil"/>
              <w:left w:val="single" w:color="auto" w:sz="4" w:space="0"/>
              <w:bottom w:val="single" w:color="auto" w:sz="4" w:space="0"/>
              <w:right w:val="single" w:color="auto" w:sz="4" w:space="0"/>
            </w:tcBorders>
            <w:noWrap w:val="0"/>
            <w:vAlign w:val="center"/>
          </w:tcPr>
          <w:p w14:paraId="35F77FCD">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176BB28D">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东阁镇东阁小学侧门</w:t>
            </w:r>
          </w:p>
        </w:tc>
      </w:tr>
      <w:tr w14:paraId="7DE56A77">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4236B29C">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5</w:t>
            </w:r>
          </w:p>
        </w:tc>
        <w:tc>
          <w:tcPr>
            <w:tcW w:w="843" w:type="dxa"/>
            <w:vMerge w:val="continue"/>
            <w:tcBorders>
              <w:top w:val="nil"/>
              <w:left w:val="single" w:color="auto" w:sz="4" w:space="0"/>
              <w:bottom w:val="single" w:color="auto" w:sz="4" w:space="0"/>
              <w:right w:val="single" w:color="auto" w:sz="4" w:space="0"/>
            </w:tcBorders>
            <w:noWrap w:val="0"/>
            <w:vAlign w:val="center"/>
          </w:tcPr>
          <w:p w14:paraId="0D9D8113">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0A7DBB30">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锦山镇天然气站旁</w:t>
            </w:r>
          </w:p>
        </w:tc>
      </w:tr>
      <w:tr w14:paraId="76F1329A">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0E183ABE">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6</w:t>
            </w:r>
          </w:p>
        </w:tc>
        <w:tc>
          <w:tcPr>
            <w:tcW w:w="843" w:type="dxa"/>
            <w:vMerge w:val="continue"/>
            <w:tcBorders>
              <w:top w:val="nil"/>
              <w:left w:val="single" w:color="auto" w:sz="4" w:space="0"/>
              <w:bottom w:val="single" w:color="auto" w:sz="4" w:space="0"/>
              <w:right w:val="single" w:color="auto" w:sz="4" w:space="0"/>
            </w:tcBorders>
            <w:noWrap w:val="0"/>
            <w:vAlign w:val="center"/>
          </w:tcPr>
          <w:p w14:paraId="0746C8C3">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4255C354">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新桥镇大顶村</w:t>
            </w:r>
          </w:p>
        </w:tc>
      </w:tr>
      <w:tr w14:paraId="2F82CA5F">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4623089A">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7</w:t>
            </w:r>
          </w:p>
        </w:tc>
        <w:tc>
          <w:tcPr>
            <w:tcW w:w="843" w:type="dxa"/>
            <w:vMerge w:val="continue"/>
            <w:tcBorders>
              <w:top w:val="nil"/>
              <w:left w:val="single" w:color="auto" w:sz="4" w:space="0"/>
              <w:bottom w:val="single" w:color="auto" w:sz="4" w:space="0"/>
              <w:right w:val="single" w:color="auto" w:sz="4" w:space="0"/>
            </w:tcBorders>
            <w:noWrap w:val="0"/>
            <w:vAlign w:val="center"/>
          </w:tcPr>
          <w:p w14:paraId="69A9A663">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0B829D53">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会文镇烟墩</w:t>
            </w:r>
          </w:p>
        </w:tc>
      </w:tr>
      <w:tr w14:paraId="0578799A">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1287B108">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8</w:t>
            </w:r>
          </w:p>
        </w:tc>
        <w:tc>
          <w:tcPr>
            <w:tcW w:w="843" w:type="dxa"/>
            <w:vMerge w:val="continue"/>
            <w:tcBorders>
              <w:top w:val="nil"/>
              <w:left w:val="single" w:color="auto" w:sz="4" w:space="0"/>
              <w:bottom w:val="single" w:color="auto" w:sz="4" w:space="0"/>
              <w:right w:val="single" w:color="auto" w:sz="4" w:space="0"/>
            </w:tcBorders>
            <w:noWrap w:val="0"/>
            <w:vAlign w:val="center"/>
          </w:tcPr>
          <w:p w14:paraId="2B551773">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50609D08">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谭牛镇往新市区路口</w:t>
            </w:r>
          </w:p>
        </w:tc>
      </w:tr>
      <w:tr w14:paraId="1ED4C414">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2A5F4A10">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9</w:t>
            </w:r>
          </w:p>
        </w:tc>
        <w:tc>
          <w:tcPr>
            <w:tcW w:w="843" w:type="dxa"/>
            <w:vMerge w:val="continue"/>
            <w:tcBorders>
              <w:top w:val="nil"/>
              <w:left w:val="single" w:color="auto" w:sz="4" w:space="0"/>
              <w:bottom w:val="single" w:color="auto" w:sz="4" w:space="0"/>
              <w:right w:val="single" w:color="auto" w:sz="4" w:space="0"/>
            </w:tcBorders>
            <w:noWrap w:val="0"/>
            <w:vAlign w:val="center"/>
          </w:tcPr>
          <w:p w14:paraId="7A7D6C3B">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295F100F">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龙楼镇中学</w:t>
            </w:r>
          </w:p>
        </w:tc>
      </w:tr>
      <w:tr w14:paraId="27D3B688">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73B6465D">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10</w:t>
            </w:r>
          </w:p>
        </w:tc>
        <w:tc>
          <w:tcPr>
            <w:tcW w:w="843" w:type="dxa"/>
            <w:vMerge w:val="continue"/>
            <w:tcBorders>
              <w:top w:val="nil"/>
              <w:left w:val="single" w:color="auto" w:sz="4" w:space="0"/>
              <w:bottom w:val="single" w:color="auto" w:sz="4" w:space="0"/>
              <w:right w:val="single" w:color="auto" w:sz="4" w:space="0"/>
            </w:tcBorders>
            <w:noWrap w:val="0"/>
            <w:vAlign w:val="center"/>
          </w:tcPr>
          <w:p w14:paraId="2A4A24E7">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7C75D21F">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翁田镇中石化加油</w:t>
            </w:r>
          </w:p>
        </w:tc>
      </w:tr>
      <w:tr w14:paraId="4919B118">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418373C4">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11</w:t>
            </w:r>
          </w:p>
        </w:tc>
        <w:tc>
          <w:tcPr>
            <w:tcW w:w="843" w:type="dxa"/>
            <w:vMerge w:val="continue"/>
            <w:tcBorders>
              <w:top w:val="nil"/>
              <w:left w:val="single" w:color="auto" w:sz="4" w:space="0"/>
              <w:bottom w:val="single" w:color="auto" w:sz="4" w:space="0"/>
              <w:right w:val="single" w:color="auto" w:sz="4" w:space="0"/>
            </w:tcBorders>
            <w:noWrap w:val="0"/>
            <w:vAlign w:val="center"/>
          </w:tcPr>
          <w:p w14:paraId="12A39051">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1548FDD0">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龙楼镇铜鼓岭部队营区</w:t>
            </w:r>
          </w:p>
        </w:tc>
      </w:tr>
      <w:tr w14:paraId="241B8FFD">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270422CF">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12</w:t>
            </w:r>
          </w:p>
        </w:tc>
        <w:tc>
          <w:tcPr>
            <w:tcW w:w="843" w:type="dxa"/>
            <w:vMerge w:val="continue"/>
            <w:tcBorders>
              <w:top w:val="nil"/>
              <w:left w:val="single" w:color="auto" w:sz="4" w:space="0"/>
              <w:bottom w:val="single" w:color="auto" w:sz="4" w:space="0"/>
              <w:right w:val="single" w:color="auto" w:sz="4" w:space="0"/>
            </w:tcBorders>
            <w:noWrap w:val="0"/>
            <w:vAlign w:val="center"/>
          </w:tcPr>
          <w:p w14:paraId="00869643">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5EDFE3DF">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全美村</w:t>
            </w:r>
          </w:p>
        </w:tc>
      </w:tr>
      <w:tr w14:paraId="2AB2F486">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40A2E4AE">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13</w:t>
            </w:r>
          </w:p>
        </w:tc>
        <w:tc>
          <w:tcPr>
            <w:tcW w:w="843" w:type="dxa"/>
            <w:vMerge w:val="continue"/>
            <w:tcBorders>
              <w:top w:val="nil"/>
              <w:left w:val="single" w:color="auto" w:sz="4" w:space="0"/>
              <w:bottom w:val="single" w:color="auto" w:sz="4" w:space="0"/>
              <w:right w:val="single" w:color="auto" w:sz="4" w:space="0"/>
            </w:tcBorders>
            <w:noWrap w:val="0"/>
            <w:vAlign w:val="center"/>
          </w:tcPr>
          <w:p w14:paraId="331375B7">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6FDB8C57">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铺前镇大岭村旁</w:t>
            </w:r>
          </w:p>
        </w:tc>
      </w:tr>
      <w:tr w14:paraId="009815BB">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66C1E7E1">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14</w:t>
            </w:r>
          </w:p>
        </w:tc>
        <w:tc>
          <w:tcPr>
            <w:tcW w:w="843" w:type="dxa"/>
            <w:vMerge w:val="continue"/>
            <w:tcBorders>
              <w:top w:val="nil"/>
              <w:left w:val="single" w:color="auto" w:sz="4" w:space="0"/>
              <w:bottom w:val="single" w:color="auto" w:sz="4" w:space="0"/>
              <w:right w:val="single" w:color="auto" w:sz="4" w:space="0"/>
            </w:tcBorders>
            <w:noWrap w:val="0"/>
            <w:vAlign w:val="center"/>
          </w:tcPr>
          <w:p w14:paraId="659A940A">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33A5D79C">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蓬莱镇东面山头</w:t>
            </w:r>
          </w:p>
        </w:tc>
      </w:tr>
      <w:tr w14:paraId="4942154F">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6E13D32C">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15</w:t>
            </w:r>
          </w:p>
        </w:tc>
        <w:tc>
          <w:tcPr>
            <w:tcW w:w="843" w:type="dxa"/>
            <w:vMerge w:val="continue"/>
            <w:tcBorders>
              <w:top w:val="nil"/>
              <w:left w:val="single" w:color="auto" w:sz="4" w:space="0"/>
              <w:bottom w:val="single" w:color="auto" w:sz="4" w:space="0"/>
              <w:right w:val="single" w:color="auto" w:sz="4" w:space="0"/>
            </w:tcBorders>
            <w:noWrap w:val="0"/>
            <w:vAlign w:val="center"/>
          </w:tcPr>
          <w:p w14:paraId="60C0E80E">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538EC96E">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抱罗镇政府</w:t>
            </w:r>
          </w:p>
        </w:tc>
      </w:tr>
      <w:tr w14:paraId="1F7FAEC9">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2D01C898">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16</w:t>
            </w:r>
          </w:p>
        </w:tc>
        <w:tc>
          <w:tcPr>
            <w:tcW w:w="843" w:type="dxa"/>
            <w:vMerge w:val="continue"/>
            <w:tcBorders>
              <w:top w:val="nil"/>
              <w:left w:val="single" w:color="auto" w:sz="4" w:space="0"/>
              <w:bottom w:val="single" w:color="auto" w:sz="4" w:space="0"/>
              <w:right w:val="single" w:color="auto" w:sz="4" w:space="0"/>
            </w:tcBorders>
            <w:noWrap w:val="0"/>
            <w:vAlign w:val="center"/>
          </w:tcPr>
          <w:p w14:paraId="32ABE4CA">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30EDD129">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昌洒镇中学</w:t>
            </w:r>
          </w:p>
        </w:tc>
      </w:tr>
      <w:tr w14:paraId="73017069">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48E5628B">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17</w:t>
            </w:r>
          </w:p>
        </w:tc>
        <w:tc>
          <w:tcPr>
            <w:tcW w:w="843" w:type="dxa"/>
            <w:vMerge w:val="continue"/>
            <w:tcBorders>
              <w:top w:val="nil"/>
              <w:left w:val="single" w:color="auto" w:sz="4" w:space="0"/>
              <w:bottom w:val="single" w:color="auto" w:sz="4" w:space="0"/>
              <w:right w:val="single" w:color="auto" w:sz="4" w:space="0"/>
            </w:tcBorders>
            <w:noWrap w:val="0"/>
            <w:vAlign w:val="center"/>
          </w:tcPr>
          <w:p w14:paraId="1375DC4B">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1FE7C83A">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公坡镇中学</w:t>
            </w:r>
          </w:p>
        </w:tc>
      </w:tr>
      <w:tr w14:paraId="675D4C27">
        <w:tblPrEx>
          <w:tblCellMar>
            <w:top w:w="0" w:type="dxa"/>
            <w:left w:w="108" w:type="dxa"/>
            <w:bottom w:w="0" w:type="dxa"/>
            <w:right w:w="108" w:type="dxa"/>
          </w:tblCellMar>
        </w:tblPrEx>
        <w:trPr>
          <w:trHeight w:val="283" w:hRule="atLeast"/>
        </w:trPr>
        <w:tc>
          <w:tcPr>
            <w:tcW w:w="703" w:type="dxa"/>
            <w:tcBorders>
              <w:top w:val="single" w:color="auto" w:sz="4" w:space="0"/>
              <w:left w:val="single" w:color="auto" w:sz="4" w:space="0"/>
              <w:bottom w:val="single" w:color="auto" w:sz="4" w:space="0"/>
              <w:right w:val="single" w:color="auto" w:sz="4" w:space="0"/>
            </w:tcBorders>
            <w:noWrap w:val="0"/>
            <w:vAlign w:val="center"/>
          </w:tcPr>
          <w:p w14:paraId="5DBD6432">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18</w:t>
            </w:r>
          </w:p>
        </w:tc>
        <w:tc>
          <w:tcPr>
            <w:tcW w:w="843" w:type="dxa"/>
            <w:vMerge w:val="continue"/>
            <w:tcBorders>
              <w:top w:val="single" w:color="auto" w:sz="4" w:space="0"/>
              <w:left w:val="single" w:color="auto" w:sz="4" w:space="0"/>
              <w:bottom w:val="single" w:color="auto" w:sz="4" w:space="0"/>
              <w:right w:val="single" w:color="auto" w:sz="4" w:space="0"/>
            </w:tcBorders>
            <w:noWrap w:val="0"/>
            <w:vAlign w:val="center"/>
          </w:tcPr>
          <w:p w14:paraId="58D303E8">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single" w:color="auto" w:sz="4" w:space="0"/>
              <w:left w:val="nil"/>
              <w:bottom w:val="single" w:color="auto" w:sz="4" w:space="0"/>
              <w:right w:val="single" w:color="auto" w:sz="4" w:space="0"/>
            </w:tcBorders>
            <w:noWrap w:val="0"/>
            <w:vAlign w:val="center"/>
          </w:tcPr>
          <w:p w14:paraId="18B91768">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蓬莱镇东面山头</w:t>
            </w:r>
          </w:p>
        </w:tc>
      </w:tr>
      <w:tr w14:paraId="3DD4C8B0">
        <w:tblPrEx>
          <w:tblCellMar>
            <w:top w:w="0" w:type="dxa"/>
            <w:left w:w="108" w:type="dxa"/>
            <w:bottom w:w="0" w:type="dxa"/>
            <w:right w:w="108" w:type="dxa"/>
          </w:tblCellMar>
        </w:tblPrEx>
        <w:trPr>
          <w:trHeight w:val="283" w:hRule="atLeast"/>
        </w:trPr>
        <w:tc>
          <w:tcPr>
            <w:tcW w:w="703" w:type="dxa"/>
            <w:tcBorders>
              <w:top w:val="single" w:color="auto" w:sz="4" w:space="0"/>
              <w:left w:val="single" w:color="auto" w:sz="4" w:space="0"/>
              <w:bottom w:val="single" w:color="auto" w:sz="4" w:space="0"/>
              <w:right w:val="single" w:color="auto" w:sz="4" w:space="0"/>
            </w:tcBorders>
            <w:noWrap w:val="0"/>
            <w:vAlign w:val="center"/>
          </w:tcPr>
          <w:p w14:paraId="12DA448E">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19</w:t>
            </w:r>
          </w:p>
        </w:tc>
        <w:tc>
          <w:tcPr>
            <w:tcW w:w="843" w:type="dxa"/>
            <w:vMerge w:val="continue"/>
            <w:tcBorders>
              <w:top w:val="single" w:color="auto" w:sz="4" w:space="0"/>
              <w:left w:val="single" w:color="auto" w:sz="4" w:space="0"/>
              <w:bottom w:val="single" w:color="auto" w:sz="4" w:space="0"/>
              <w:right w:val="single" w:color="auto" w:sz="4" w:space="0"/>
            </w:tcBorders>
            <w:noWrap w:val="0"/>
            <w:vAlign w:val="center"/>
          </w:tcPr>
          <w:p w14:paraId="1F5DC7D7">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single" w:color="auto" w:sz="4" w:space="0"/>
              <w:left w:val="nil"/>
              <w:bottom w:val="single" w:color="auto" w:sz="4" w:space="0"/>
              <w:right w:val="single" w:color="auto" w:sz="4" w:space="0"/>
            </w:tcBorders>
            <w:noWrap w:val="0"/>
            <w:vAlign w:val="center"/>
          </w:tcPr>
          <w:p w14:paraId="6D26D5E1">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会文镇官公铺小学</w:t>
            </w:r>
          </w:p>
        </w:tc>
      </w:tr>
      <w:tr w14:paraId="62C19C6C">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4B1DCEBC">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20</w:t>
            </w:r>
          </w:p>
        </w:tc>
        <w:tc>
          <w:tcPr>
            <w:tcW w:w="843" w:type="dxa"/>
            <w:vMerge w:val="continue"/>
            <w:tcBorders>
              <w:top w:val="nil"/>
              <w:left w:val="single" w:color="auto" w:sz="4" w:space="0"/>
              <w:bottom w:val="single" w:color="auto" w:sz="4" w:space="0"/>
              <w:right w:val="single" w:color="auto" w:sz="4" w:space="0"/>
            </w:tcBorders>
            <w:noWrap w:val="0"/>
            <w:vAlign w:val="center"/>
          </w:tcPr>
          <w:p w14:paraId="2449CCD2">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76CE6831">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新桥镇派出所</w:t>
            </w:r>
          </w:p>
        </w:tc>
      </w:tr>
      <w:tr w14:paraId="246044F2">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7FF197EE">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21</w:t>
            </w:r>
          </w:p>
        </w:tc>
        <w:tc>
          <w:tcPr>
            <w:tcW w:w="843" w:type="dxa"/>
            <w:vMerge w:val="continue"/>
            <w:tcBorders>
              <w:top w:val="nil"/>
              <w:left w:val="single" w:color="auto" w:sz="4" w:space="0"/>
              <w:bottom w:val="single" w:color="auto" w:sz="4" w:space="0"/>
              <w:right w:val="single" w:color="auto" w:sz="4" w:space="0"/>
            </w:tcBorders>
            <w:noWrap w:val="0"/>
            <w:vAlign w:val="center"/>
          </w:tcPr>
          <w:p w14:paraId="702837D9">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5754BDAF">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重兴镇食品公司</w:t>
            </w:r>
          </w:p>
        </w:tc>
      </w:tr>
      <w:tr w14:paraId="4B5AA4DA">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3B8128CB">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22</w:t>
            </w:r>
          </w:p>
        </w:tc>
        <w:tc>
          <w:tcPr>
            <w:tcW w:w="843" w:type="dxa"/>
            <w:vMerge w:val="continue"/>
            <w:tcBorders>
              <w:top w:val="nil"/>
              <w:left w:val="single" w:color="auto" w:sz="4" w:space="0"/>
              <w:bottom w:val="single" w:color="auto" w:sz="4" w:space="0"/>
              <w:right w:val="single" w:color="auto" w:sz="4" w:space="0"/>
            </w:tcBorders>
            <w:noWrap w:val="0"/>
            <w:vAlign w:val="center"/>
          </w:tcPr>
          <w:p w14:paraId="4EA0EEDB">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052D3E16">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南阳镇东面小山坡</w:t>
            </w:r>
          </w:p>
        </w:tc>
      </w:tr>
      <w:tr w14:paraId="60BB46FF">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36CE8E2B">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23</w:t>
            </w:r>
          </w:p>
        </w:tc>
        <w:tc>
          <w:tcPr>
            <w:tcW w:w="843" w:type="dxa"/>
            <w:vMerge w:val="continue"/>
            <w:tcBorders>
              <w:top w:val="nil"/>
              <w:left w:val="single" w:color="auto" w:sz="4" w:space="0"/>
              <w:bottom w:val="single" w:color="auto" w:sz="4" w:space="0"/>
              <w:right w:val="single" w:color="auto" w:sz="4" w:space="0"/>
            </w:tcBorders>
            <w:noWrap w:val="0"/>
            <w:vAlign w:val="center"/>
          </w:tcPr>
          <w:p w14:paraId="77BE4ECE">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44BAC68B">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冯坡镇政府</w:t>
            </w:r>
          </w:p>
        </w:tc>
      </w:tr>
      <w:tr w14:paraId="210F456A">
        <w:tblPrEx>
          <w:tblCellMar>
            <w:top w:w="0" w:type="dxa"/>
            <w:left w:w="108" w:type="dxa"/>
            <w:bottom w:w="0" w:type="dxa"/>
            <w:right w:w="108" w:type="dxa"/>
          </w:tblCellMar>
        </w:tblPrEx>
        <w:trPr>
          <w:trHeight w:val="283" w:hRule="atLeast"/>
        </w:trPr>
        <w:tc>
          <w:tcPr>
            <w:tcW w:w="703" w:type="dxa"/>
            <w:tcBorders>
              <w:top w:val="single" w:color="auto" w:sz="4" w:space="0"/>
              <w:left w:val="single" w:color="auto" w:sz="4" w:space="0"/>
              <w:bottom w:val="single" w:color="auto" w:sz="4" w:space="0"/>
              <w:right w:val="single" w:color="auto" w:sz="4" w:space="0"/>
            </w:tcBorders>
            <w:noWrap w:val="0"/>
            <w:vAlign w:val="center"/>
          </w:tcPr>
          <w:p w14:paraId="4F4D7CD8">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24</w:t>
            </w:r>
          </w:p>
        </w:tc>
        <w:tc>
          <w:tcPr>
            <w:tcW w:w="843" w:type="dxa"/>
            <w:vMerge w:val="restart"/>
            <w:tcBorders>
              <w:top w:val="single" w:color="auto" w:sz="4" w:space="0"/>
              <w:left w:val="single" w:color="auto" w:sz="4" w:space="0"/>
              <w:bottom w:val="single" w:color="000000" w:sz="4" w:space="0"/>
              <w:right w:val="single" w:color="auto" w:sz="4" w:space="0"/>
            </w:tcBorders>
            <w:noWrap w:val="0"/>
            <w:vAlign w:val="center"/>
          </w:tcPr>
          <w:p w14:paraId="313FC709">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琼海市</w:t>
            </w:r>
          </w:p>
        </w:tc>
        <w:tc>
          <w:tcPr>
            <w:tcW w:w="2583" w:type="dxa"/>
            <w:tcBorders>
              <w:top w:val="single" w:color="auto" w:sz="4" w:space="0"/>
              <w:left w:val="nil"/>
              <w:bottom w:val="single" w:color="auto" w:sz="4" w:space="0"/>
              <w:right w:val="single" w:color="auto" w:sz="4" w:space="0"/>
            </w:tcBorders>
            <w:noWrap w:val="0"/>
            <w:vAlign w:val="center"/>
          </w:tcPr>
          <w:p w14:paraId="7C613733">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新市镇政府旁</w:t>
            </w:r>
          </w:p>
        </w:tc>
      </w:tr>
      <w:tr w14:paraId="06C8D45E">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548B222B">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25</w:t>
            </w:r>
          </w:p>
        </w:tc>
        <w:tc>
          <w:tcPr>
            <w:tcW w:w="843" w:type="dxa"/>
            <w:vMerge w:val="continue"/>
            <w:tcBorders>
              <w:top w:val="nil"/>
              <w:left w:val="single" w:color="auto" w:sz="4" w:space="0"/>
              <w:bottom w:val="single" w:color="000000" w:sz="4" w:space="0"/>
              <w:right w:val="single" w:color="auto" w:sz="4" w:space="0"/>
            </w:tcBorders>
            <w:noWrap w:val="0"/>
            <w:vAlign w:val="center"/>
          </w:tcPr>
          <w:p w14:paraId="595012CC">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777F3F52">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长坡镇上移动基站</w:t>
            </w:r>
          </w:p>
        </w:tc>
      </w:tr>
      <w:tr w14:paraId="7E00BDDA">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4F41EA9A">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26</w:t>
            </w:r>
          </w:p>
        </w:tc>
        <w:tc>
          <w:tcPr>
            <w:tcW w:w="843" w:type="dxa"/>
            <w:vMerge w:val="continue"/>
            <w:tcBorders>
              <w:top w:val="nil"/>
              <w:left w:val="single" w:color="auto" w:sz="4" w:space="0"/>
              <w:bottom w:val="single" w:color="000000" w:sz="4" w:space="0"/>
              <w:right w:val="single" w:color="auto" w:sz="4" w:space="0"/>
            </w:tcBorders>
            <w:noWrap w:val="0"/>
            <w:vAlign w:val="center"/>
          </w:tcPr>
          <w:p w14:paraId="4EE785F1">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78ED2CA8">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龙江镇上移动基站</w:t>
            </w:r>
          </w:p>
        </w:tc>
      </w:tr>
      <w:tr w14:paraId="57BBBC2B">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142C733C">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27</w:t>
            </w:r>
          </w:p>
        </w:tc>
        <w:tc>
          <w:tcPr>
            <w:tcW w:w="843" w:type="dxa"/>
            <w:vMerge w:val="continue"/>
            <w:tcBorders>
              <w:top w:val="nil"/>
              <w:left w:val="single" w:color="auto" w:sz="4" w:space="0"/>
              <w:bottom w:val="single" w:color="000000" w:sz="4" w:space="0"/>
              <w:right w:val="single" w:color="auto" w:sz="4" w:space="0"/>
            </w:tcBorders>
            <w:noWrap w:val="0"/>
            <w:vAlign w:val="center"/>
          </w:tcPr>
          <w:p w14:paraId="471AE4D0">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019F7B33">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南俸农场山上</w:t>
            </w:r>
          </w:p>
        </w:tc>
      </w:tr>
      <w:tr w14:paraId="2EAB1CCA">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21A7FC24">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28</w:t>
            </w:r>
          </w:p>
        </w:tc>
        <w:tc>
          <w:tcPr>
            <w:tcW w:w="843" w:type="dxa"/>
            <w:vMerge w:val="continue"/>
            <w:tcBorders>
              <w:top w:val="nil"/>
              <w:left w:val="single" w:color="auto" w:sz="4" w:space="0"/>
              <w:bottom w:val="single" w:color="000000" w:sz="4" w:space="0"/>
              <w:right w:val="single" w:color="auto" w:sz="4" w:space="0"/>
            </w:tcBorders>
            <w:noWrap w:val="0"/>
            <w:vAlign w:val="center"/>
          </w:tcPr>
          <w:p w14:paraId="653166D6">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73AFE807">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文市镇文市墟地</w:t>
            </w:r>
          </w:p>
        </w:tc>
      </w:tr>
      <w:tr w14:paraId="32A122A5">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32F217C7">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29</w:t>
            </w:r>
          </w:p>
        </w:tc>
        <w:tc>
          <w:tcPr>
            <w:tcW w:w="843" w:type="dxa"/>
            <w:vMerge w:val="continue"/>
            <w:tcBorders>
              <w:top w:val="nil"/>
              <w:left w:val="single" w:color="auto" w:sz="4" w:space="0"/>
              <w:bottom w:val="single" w:color="000000" w:sz="4" w:space="0"/>
              <w:right w:val="single" w:color="auto" w:sz="4" w:space="0"/>
            </w:tcBorders>
            <w:noWrap w:val="0"/>
            <w:vAlign w:val="center"/>
          </w:tcPr>
          <w:p w14:paraId="3E080D4D">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696CE053">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潭门镇日新村委会</w:t>
            </w:r>
          </w:p>
        </w:tc>
      </w:tr>
      <w:tr w14:paraId="4254E7F2">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70686AF1">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30</w:t>
            </w:r>
          </w:p>
        </w:tc>
        <w:tc>
          <w:tcPr>
            <w:tcW w:w="843" w:type="dxa"/>
            <w:vMerge w:val="continue"/>
            <w:tcBorders>
              <w:top w:val="nil"/>
              <w:left w:val="single" w:color="auto" w:sz="4" w:space="0"/>
              <w:bottom w:val="single" w:color="000000" w:sz="4" w:space="0"/>
              <w:right w:val="single" w:color="auto" w:sz="4" w:space="0"/>
            </w:tcBorders>
            <w:noWrap w:val="0"/>
            <w:vAlign w:val="center"/>
          </w:tcPr>
          <w:p w14:paraId="48A445D3">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4C1B83BF">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大路镇新村旁</w:t>
            </w:r>
          </w:p>
        </w:tc>
      </w:tr>
      <w:tr w14:paraId="562DB745">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7A769932">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31</w:t>
            </w:r>
          </w:p>
        </w:tc>
        <w:tc>
          <w:tcPr>
            <w:tcW w:w="843" w:type="dxa"/>
            <w:vMerge w:val="continue"/>
            <w:tcBorders>
              <w:top w:val="nil"/>
              <w:left w:val="single" w:color="auto" w:sz="4" w:space="0"/>
              <w:bottom w:val="single" w:color="000000" w:sz="4" w:space="0"/>
              <w:right w:val="single" w:color="auto" w:sz="4" w:space="0"/>
            </w:tcBorders>
            <w:noWrap w:val="0"/>
            <w:vAlign w:val="center"/>
          </w:tcPr>
          <w:p w14:paraId="5FAAA68F">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1B915438">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东平镇加油站对面</w:t>
            </w:r>
          </w:p>
        </w:tc>
      </w:tr>
      <w:tr w14:paraId="34DE8222">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377B537B">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32</w:t>
            </w:r>
          </w:p>
        </w:tc>
        <w:tc>
          <w:tcPr>
            <w:tcW w:w="843" w:type="dxa"/>
            <w:vMerge w:val="continue"/>
            <w:tcBorders>
              <w:top w:val="nil"/>
              <w:left w:val="single" w:color="auto" w:sz="4" w:space="0"/>
              <w:bottom w:val="single" w:color="000000" w:sz="4" w:space="0"/>
              <w:right w:val="single" w:color="auto" w:sz="4" w:space="0"/>
            </w:tcBorders>
            <w:noWrap w:val="0"/>
            <w:vAlign w:val="center"/>
          </w:tcPr>
          <w:p w14:paraId="5B0360C0">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7DC65D60">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博鳌镇南强村</w:t>
            </w:r>
          </w:p>
        </w:tc>
      </w:tr>
      <w:tr w14:paraId="72B35539">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7667F6DE">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33</w:t>
            </w:r>
          </w:p>
        </w:tc>
        <w:tc>
          <w:tcPr>
            <w:tcW w:w="843" w:type="dxa"/>
            <w:vMerge w:val="continue"/>
            <w:tcBorders>
              <w:top w:val="nil"/>
              <w:left w:val="single" w:color="auto" w:sz="4" w:space="0"/>
              <w:bottom w:val="single" w:color="000000" w:sz="4" w:space="0"/>
              <w:right w:val="single" w:color="auto" w:sz="4" w:space="0"/>
            </w:tcBorders>
            <w:noWrap w:val="0"/>
            <w:vAlign w:val="center"/>
          </w:tcPr>
          <w:p w14:paraId="23381C67">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550D0B89">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东太农场场部邮政所</w:t>
            </w:r>
          </w:p>
        </w:tc>
      </w:tr>
      <w:tr w14:paraId="01C469A3">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35DC2AD9">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34</w:t>
            </w:r>
          </w:p>
        </w:tc>
        <w:tc>
          <w:tcPr>
            <w:tcW w:w="843" w:type="dxa"/>
            <w:vMerge w:val="continue"/>
            <w:tcBorders>
              <w:top w:val="nil"/>
              <w:left w:val="single" w:color="auto" w:sz="4" w:space="0"/>
              <w:bottom w:val="single" w:color="000000" w:sz="4" w:space="0"/>
              <w:right w:val="single" w:color="auto" w:sz="4" w:space="0"/>
            </w:tcBorders>
            <w:noWrap w:val="0"/>
            <w:vAlign w:val="center"/>
          </w:tcPr>
          <w:p w14:paraId="1EF710FE">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0BE87FAF">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加略村旁高山</w:t>
            </w:r>
          </w:p>
        </w:tc>
      </w:tr>
      <w:tr w14:paraId="67D6754F">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11B3DB38">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35</w:t>
            </w:r>
          </w:p>
        </w:tc>
        <w:tc>
          <w:tcPr>
            <w:tcW w:w="843" w:type="dxa"/>
            <w:vMerge w:val="continue"/>
            <w:tcBorders>
              <w:top w:val="nil"/>
              <w:left w:val="single" w:color="auto" w:sz="4" w:space="0"/>
              <w:bottom w:val="single" w:color="000000" w:sz="4" w:space="0"/>
              <w:right w:val="single" w:color="auto" w:sz="4" w:space="0"/>
            </w:tcBorders>
            <w:noWrap w:val="0"/>
            <w:vAlign w:val="center"/>
          </w:tcPr>
          <w:p w14:paraId="7A5E0339">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3C17135D">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南通村委会</w:t>
            </w:r>
          </w:p>
        </w:tc>
      </w:tr>
      <w:tr w14:paraId="6505F6B3">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193A23DD">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36</w:t>
            </w:r>
          </w:p>
        </w:tc>
        <w:tc>
          <w:tcPr>
            <w:tcW w:w="843" w:type="dxa"/>
            <w:vMerge w:val="continue"/>
            <w:tcBorders>
              <w:top w:val="nil"/>
              <w:left w:val="single" w:color="auto" w:sz="4" w:space="0"/>
              <w:bottom w:val="single" w:color="auto" w:sz="4" w:space="0"/>
              <w:right w:val="single" w:color="auto" w:sz="4" w:space="0"/>
            </w:tcBorders>
            <w:noWrap w:val="0"/>
            <w:vAlign w:val="center"/>
          </w:tcPr>
          <w:p w14:paraId="2CB97BDC">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54CE3DB3">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阳江老区村村委会</w:t>
            </w:r>
          </w:p>
        </w:tc>
      </w:tr>
      <w:tr w14:paraId="671F35AE">
        <w:tblPrEx>
          <w:tblCellMar>
            <w:top w:w="0" w:type="dxa"/>
            <w:left w:w="108" w:type="dxa"/>
            <w:bottom w:w="0" w:type="dxa"/>
            <w:right w:w="108" w:type="dxa"/>
          </w:tblCellMar>
        </w:tblPrEx>
        <w:trPr>
          <w:trHeight w:val="283" w:hRule="atLeast"/>
        </w:trPr>
        <w:tc>
          <w:tcPr>
            <w:tcW w:w="703" w:type="dxa"/>
            <w:tcBorders>
              <w:top w:val="single" w:color="auto" w:sz="4" w:space="0"/>
              <w:left w:val="single" w:color="auto" w:sz="4" w:space="0"/>
              <w:bottom w:val="single" w:color="auto" w:sz="4" w:space="0"/>
              <w:right w:val="single" w:color="auto" w:sz="4" w:space="0"/>
            </w:tcBorders>
            <w:noWrap w:val="0"/>
            <w:vAlign w:val="center"/>
          </w:tcPr>
          <w:p w14:paraId="7130CBC4">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37</w:t>
            </w:r>
          </w:p>
        </w:tc>
        <w:tc>
          <w:tcPr>
            <w:tcW w:w="843" w:type="dxa"/>
            <w:vMerge w:val="continue"/>
            <w:tcBorders>
              <w:top w:val="single" w:color="auto" w:sz="4" w:space="0"/>
              <w:left w:val="single" w:color="auto" w:sz="4" w:space="0"/>
              <w:bottom w:val="single" w:color="auto" w:sz="4" w:space="0"/>
              <w:right w:val="single" w:color="auto" w:sz="4" w:space="0"/>
            </w:tcBorders>
            <w:noWrap w:val="0"/>
            <w:vAlign w:val="center"/>
          </w:tcPr>
          <w:p w14:paraId="4134A6CE">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single" w:color="auto" w:sz="4" w:space="0"/>
              <w:left w:val="nil"/>
              <w:bottom w:val="single" w:color="auto" w:sz="4" w:space="0"/>
              <w:right w:val="single" w:color="auto" w:sz="4" w:space="0"/>
            </w:tcBorders>
            <w:noWrap w:val="0"/>
            <w:vAlign w:val="center"/>
          </w:tcPr>
          <w:p w14:paraId="31F81AA0">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长坡镇彬山村农场场部</w:t>
            </w:r>
          </w:p>
        </w:tc>
      </w:tr>
      <w:tr w14:paraId="59E8D3EB">
        <w:tblPrEx>
          <w:tblCellMar>
            <w:top w:w="0" w:type="dxa"/>
            <w:left w:w="108" w:type="dxa"/>
            <w:bottom w:w="0" w:type="dxa"/>
            <w:right w:w="108" w:type="dxa"/>
          </w:tblCellMar>
        </w:tblPrEx>
        <w:trPr>
          <w:trHeight w:val="283" w:hRule="atLeast"/>
        </w:trPr>
        <w:tc>
          <w:tcPr>
            <w:tcW w:w="703" w:type="dxa"/>
            <w:tcBorders>
              <w:top w:val="single" w:color="auto" w:sz="4" w:space="0"/>
              <w:left w:val="single" w:color="auto" w:sz="4" w:space="0"/>
              <w:bottom w:val="single" w:color="auto" w:sz="4" w:space="0"/>
              <w:right w:val="single" w:color="auto" w:sz="4" w:space="0"/>
            </w:tcBorders>
            <w:noWrap w:val="0"/>
            <w:vAlign w:val="center"/>
          </w:tcPr>
          <w:p w14:paraId="3D9AFC56">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38</w:t>
            </w:r>
          </w:p>
        </w:tc>
        <w:tc>
          <w:tcPr>
            <w:tcW w:w="843" w:type="dxa"/>
            <w:vMerge w:val="continue"/>
            <w:tcBorders>
              <w:top w:val="single" w:color="auto" w:sz="4" w:space="0"/>
              <w:left w:val="single" w:color="auto" w:sz="4" w:space="0"/>
              <w:bottom w:val="single" w:color="000000" w:sz="4" w:space="0"/>
              <w:right w:val="single" w:color="auto" w:sz="4" w:space="0"/>
            </w:tcBorders>
            <w:noWrap w:val="0"/>
            <w:vAlign w:val="center"/>
          </w:tcPr>
          <w:p w14:paraId="460B86D4">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single" w:color="auto" w:sz="4" w:space="0"/>
              <w:left w:val="nil"/>
              <w:bottom w:val="single" w:color="auto" w:sz="4" w:space="0"/>
              <w:right w:val="single" w:color="auto" w:sz="4" w:space="0"/>
            </w:tcBorders>
            <w:noWrap w:val="0"/>
            <w:vAlign w:val="center"/>
          </w:tcPr>
          <w:p w14:paraId="0D729D13">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博鳌镇北岸村</w:t>
            </w:r>
          </w:p>
        </w:tc>
      </w:tr>
      <w:tr w14:paraId="4FDC4DD7">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47DED002">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39</w:t>
            </w:r>
          </w:p>
        </w:tc>
        <w:tc>
          <w:tcPr>
            <w:tcW w:w="843" w:type="dxa"/>
            <w:vMerge w:val="continue"/>
            <w:tcBorders>
              <w:top w:val="nil"/>
              <w:left w:val="single" w:color="auto" w:sz="4" w:space="0"/>
              <w:bottom w:val="single" w:color="auto" w:sz="4" w:space="0"/>
              <w:right w:val="single" w:color="auto" w:sz="4" w:space="0"/>
            </w:tcBorders>
            <w:noWrap w:val="0"/>
            <w:vAlign w:val="center"/>
          </w:tcPr>
          <w:p w14:paraId="04E3E9A3">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536F4DE5">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阳江镇益良村</w:t>
            </w:r>
          </w:p>
        </w:tc>
      </w:tr>
      <w:tr w14:paraId="5C8A8EB0">
        <w:tblPrEx>
          <w:tblCellMar>
            <w:top w:w="0" w:type="dxa"/>
            <w:left w:w="108" w:type="dxa"/>
            <w:bottom w:w="0" w:type="dxa"/>
            <w:right w:w="108" w:type="dxa"/>
          </w:tblCellMar>
        </w:tblPrEx>
        <w:trPr>
          <w:trHeight w:val="283" w:hRule="atLeast"/>
        </w:trPr>
        <w:tc>
          <w:tcPr>
            <w:tcW w:w="703" w:type="dxa"/>
            <w:tcBorders>
              <w:top w:val="single" w:color="auto" w:sz="4" w:space="0"/>
              <w:left w:val="single" w:color="auto" w:sz="4" w:space="0"/>
              <w:bottom w:val="single" w:color="auto" w:sz="4" w:space="0"/>
              <w:right w:val="single" w:color="auto" w:sz="4" w:space="0"/>
            </w:tcBorders>
            <w:noWrap w:val="0"/>
            <w:vAlign w:val="center"/>
          </w:tcPr>
          <w:p w14:paraId="0E0DE6BD">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40</w:t>
            </w:r>
          </w:p>
        </w:tc>
        <w:tc>
          <w:tcPr>
            <w:tcW w:w="843" w:type="dxa"/>
            <w:vMerge w:val="continue"/>
            <w:tcBorders>
              <w:top w:val="single" w:color="auto" w:sz="4" w:space="0"/>
              <w:left w:val="single" w:color="auto" w:sz="4" w:space="0"/>
              <w:bottom w:val="single" w:color="000000" w:sz="4" w:space="0"/>
              <w:right w:val="single" w:color="auto" w:sz="4" w:space="0"/>
            </w:tcBorders>
            <w:noWrap w:val="0"/>
            <w:vAlign w:val="center"/>
          </w:tcPr>
          <w:p w14:paraId="771F6E86">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single" w:color="auto" w:sz="4" w:space="0"/>
              <w:left w:val="nil"/>
              <w:bottom w:val="single" w:color="auto" w:sz="4" w:space="0"/>
              <w:right w:val="single" w:color="auto" w:sz="4" w:space="0"/>
            </w:tcBorders>
            <w:noWrap w:val="0"/>
            <w:vAlign w:val="center"/>
          </w:tcPr>
          <w:p w14:paraId="3F7DEBB9">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南敲村旁山上</w:t>
            </w:r>
          </w:p>
        </w:tc>
      </w:tr>
      <w:tr w14:paraId="118B10F1">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163FF7D5">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41</w:t>
            </w:r>
          </w:p>
        </w:tc>
        <w:tc>
          <w:tcPr>
            <w:tcW w:w="843" w:type="dxa"/>
            <w:vMerge w:val="continue"/>
            <w:tcBorders>
              <w:top w:val="nil"/>
              <w:left w:val="single" w:color="auto" w:sz="4" w:space="0"/>
              <w:bottom w:val="single" w:color="000000" w:sz="4" w:space="0"/>
              <w:right w:val="single" w:color="auto" w:sz="4" w:space="0"/>
            </w:tcBorders>
            <w:noWrap w:val="0"/>
            <w:vAlign w:val="center"/>
          </w:tcPr>
          <w:p w14:paraId="34BE22D0">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52E177AE">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琼海牛路岭电站</w:t>
            </w:r>
          </w:p>
        </w:tc>
      </w:tr>
      <w:tr w14:paraId="3E12712C">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7E5BF0F2">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42</w:t>
            </w:r>
          </w:p>
        </w:tc>
        <w:tc>
          <w:tcPr>
            <w:tcW w:w="843" w:type="dxa"/>
            <w:vMerge w:val="restart"/>
            <w:tcBorders>
              <w:top w:val="nil"/>
              <w:left w:val="single" w:color="auto" w:sz="4" w:space="0"/>
              <w:bottom w:val="single" w:color="auto" w:sz="4" w:space="0"/>
              <w:right w:val="single" w:color="auto" w:sz="4" w:space="0"/>
            </w:tcBorders>
            <w:noWrap w:val="0"/>
            <w:vAlign w:val="center"/>
          </w:tcPr>
          <w:p w14:paraId="692C4422">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五指山</w:t>
            </w:r>
          </w:p>
        </w:tc>
        <w:tc>
          <w:tcPr>
            <w:tcW w:w="2583" w:type="dxa"/>
            <w:tcBorders>
              <w:top w:val="nil"/>
              <w:left w:val="nil"/>
              <w:bottom w:val="single" w:color="auto" w:sz="4" w:space="0"/>
              <w:right w:val="single" w:color="auto" w:sz="4" w:space="0"/>
            </w:tcBorders>
            <w:noWrap w:val="0"/>
            <w:vAlign w:val="center"/>
          </w:tcPr>
          <w:p w14:paraId="10534811">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毛道乡镇政府</w:t>
            </w:r>
          </w:p>
        </w:tc>
      </w:tr>
      <w:tr w14:paraId="6D4B703E">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6787F5EA">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43</w:t>
            </w:r>
          </w:p>
        </w:tc>
        <w:tc>
          <w:tcPr>
            <w:tcW w:w="843" w:type="dxa"/>
            <w:vMerge w:val="continue"/>
            <w:tcBorders>
              <w:top w:val="nil"/>
              <w:left w:val="single" w:color="auto" w:sz="4" w:space="0"/>
              <w:bottom w:val="single" w:color="auto" w:sz="4" w:space="0"/>
              <w:right w:val="single" w:color="auto" w:sz="4" w:space="0"/>
            </w:tcBorders>
            <w:noWrap w:val="0"/>
            <w:vAlign w:val="center"/>
          </w:tcPr>
          <w:p w14:paraId="29F8342B">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686FCB1B">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水满乡镇政府宿舍</w:t>
            </w:r>
          </w:p>
        </w:tc>
      </w:tr>
      <w:tr w14:paraId="41F39FD7">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5DE74A23">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44</w:t>
            </w:r>
          </w:p>
        </w:tc>
        <w:tc>
          <w:tcPr>
            <w:tcW w:w="843" w:type="dxa"/>
            <w:vMerge w:val="continue"/>
            <w:tcBorders>
              <w:top w:val="nil"/>
              <w:left w:val="single" w:color="auto" w:sz="4" w:space="0"/>
              <w:bottom w:val="single" w:color="auto" w:sz="4" w:space="0"/>
              <w:right w:val="single" w:color="auto" w:sz="4" w:space="0"/>
            </w:tcBorders>
            <w:noWrap w:val="0"/>
            <w:vAlign w:val="center"/>
          </w:tcPr>
          <w:p w14:paraId="218D12F8">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11B4ADE5">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番阳镇镇政府</w:t>
            </w:r>
          </w:p>
        </w:tc>
      </w:tr>
      <w:tr w14:paraId="5FC1A6AF">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0BB9FC8D">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45</w:t>
            </w:r>
          </w:p>
        </w:tc>
        <w:tc>
          <w:tcPr>
            <w:tcW w:w="843" w:type="dxa"/>
            <w:vMerge w:val="continue"/>
            <w:tcBorders>
              <w:top w:val="nil"/>
              <w:left w:val="single" w:color="auto" w:sz="4" w:space="0"/>
              <w:bottom w:val="single" w:color="auto" w:sz="4" w:space="0"/>
              <w:right w:val="single" w:color="auto" w:sz="4" w:space="0"/>
            </w:tcBorders>
            <w:noWrap w:val="0"/>
            <w:vAlign w:val="center"/>
          </w:tcPr>
          <w:p w14:paraId="3C124520">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6FEF8F12">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毛阳镇综合文化站</w:t>
            </w:r>
          </w:p>
        </w:tc>
      </w:tr>
      <w:tr w14:paraId="7249ECA1">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58EC3B81">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46</w:t>
            </w:r>
          </w:p>
        </w:tc>
        <w:tc>
          <w:tcPr>
            <w:tcW w:w="843" w:type="dxa"/>
            <w:vMerge w:val="continue"/>
            <w:tcBorders>
              <w:top w:val="nil"/>
              <w:left w:val="single" w:color="auto" w:sz="4" w:space="0"/>
              <w:bottom w:val="single" w:color="auto" w:sz="4" w:space="0"/>
              <w:right w:val="single" w:color="auto" w:sz="4" w:space="0"/>
            </w:tcBorders>
            <w:noWrap w:val="0"/>
            <w:vAlign w:val="center"/>
          </w:tcPr>
          <w:p w14:paraId="37BA382D">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2D773272">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畅好乡镇政府宿舍</w:t>
            </w:r>
          </w:p>
        </w:tc>
      </w:tr>
      <w:tr w14:paraId="629E65D8">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12884EAA">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47</w:t>
            </w:r>
          </w:p>
        </w:tc>
        <w:tc>
          <w:tcPr>
            <w:tcW w:w="843" w:type="dxa"/>
            <w:vMerge w:val="continue"/>
            <w:tcBorders>
              <w:top w:val="nil"/>
              <w:left w:val="single" w:color="auto" w:sz="4" w:space="0"/>
              <w:bottom w:val="single" w:color="auto" w:sz="4" w:space="0"/>
              <w:right w:val="single" w:color="auto" w:sz="4" w:space="0"/>
            </w:tcBorders>
            <w:noWrap w:val="0"/>
            <w:vAlign w:val="center"/>
          </w:tcPr>
          <w:p w14:paraId="41379BE7">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70B9E860">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水满乡毛脑村</w:t>
            </w:r>
          </w:p>
        </w:tc>
      </w:tr>
      <w:tr w14:paraId="45BAC3B7">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1D4E9152">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48</w:t>
            </w:r>
          </w:p>
        </w:tc>
        <w:tc>
          <w:tcPr>
            <w:tcW w:w="843" w:type="dxa"/>
            <w:vMerge w:val="continue"/>
            <w:tcBorders>
              <w:top w:val="nil"/>
              <w:left w:val="single" w:color="auto" w:sz="4" w:space="0"/>
              <w:bottom w:val="single" w:color="auto" w:sz="4" w:space="0"/>
              <w:right w:val="single" w:color="auto" w:sz="4" w:space="0"/>
            </w:tcBorders>
            <w:noWrap w:val="0"/>
            <w:vAlign w:val="center"/>
          </w:tcPr>
          <w:p w14:paraId="517D3308">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36029BC9">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南圣镇小山包</w:t>
            </w:r>
          </w:p>
        </w:tc>
      </w:tr>
      <w:tr w14:paraId="7DF1EDD2">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2BDD454F">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49</w:t>
            </w:r>
          </w:p>
        </w:tc>
        <w:tc>
          <w:tcPr>
            <w:tcW w:w="843" w:type="dxa"/>
            <w:vMerge w:val="continue"/>
            <w:tcBorders>
              <w:top w:val="nil"/>
              <w:left w:val="single" w:color="auto" w:sz="4" w:space="0"/>
              <w:bottom w:val="single" w:color="auto" w:sz="4" w:space="0"/>
              <w:right w:val="single" w:color="auto" w:sz="4" w:space="0"/>
            </w:tcBorders>
            <w:noWrap w:val="0"/>
            <w:vAlign w:val="center"/>
          </w:tcPr>
          <w:p w14:paraId="2C36676E">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574F0E53">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毛招村委会</w:t>
            </w:r>
          </w:p>
        </w:tc>
      </w:tr>
      <w:tr w14:paraId="31411E4C">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0D5CEBF8">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50</w:t>
            </w:r>
          </w:p>
        </w:tc>
        <w:tc>
          <w:tcPr>
            <w:tcW w:w="843" w:type="dxa"/>
            <w:vMerge w:val="restart"/>
            <w:tcBorders>
              <w:top w:val="nil"/>
              <w:left w:val="single" w:color="auto" w:sz="4" w:space="0"/>
              <w:bottom w:val="single" w:color="auto" w:sz="4" w:space="0"/>
              <w:right w:val="single" w:color="auto" w:sz="4" w:space="0"/>
            </w:tcBorders>
            <w:noWrap w:val="0"/>
            <w:vAlign w:val="center"/>
          </w:tcPr>
          <w:p w14:paraId="28B9E3C4">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临高</w:t>
            </w:r>
          </w:p>
        </w:tc>
        <w:tc>
          <w:tcPr>
            <w:tcW w:w="2583" w:type="dxa"/>
            <w:tcBorders>
              <w:top w:val="nil"/>
              <w:left w:val="nil"/>
              <w:bottom w:val="single" w:color="auto" w:sz="4" w:space="0"/>
              <w:right w:val="single" w:color="auto" w:sz="4" w:space="0"/>
            </w:tcBorders>
            <w:noWrap w:val="0"/>
            <w:vAlign w:val="center"/>
          </w:tcPr>
          <w:p w14:paraId="30EED5EE">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南宝镇上移动管塔</w:t>
            </w:r>
          </w:p>
        </w:tc>
      </w:tr>
      <w:tr w14:paraId="68E56A22">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45FED192">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51</w:t>
            </w:r>
          </w:p>
        </w:tc>
        <w:tc>
          <w:tcPr>
            <w:tcW w:w="843" w:type="dxa"/>
            <w:vMerge w:val="continue"/>
            <w:tcBorders>
              <w:top w:val="nil"/>
              <w:left w:val="single" w:color="auto" w:sz="4" w:space="0"/>
              <w:bottom w:val="single" w:color="auto" w:sz="4" w:space="0"/>
              <w:right w:val="single" w:color="auto" w:sz="4" w:space="0"/>
            </w:tcBorders>
            <w:noWrap w:val="0"/>
            <w:vAlign w:val="center"/>
          </w:tcPr>
          <w:p w14:paraId="7E76DCA6">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34E9B24F">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多文镇电信机房4楼</w:t>
            </w:r>
          </w:p>
        </w:tc>
      </w:tr>
      <w:tr w14:paraId="4CEBDF95">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70E3CF06">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52</w:t>
            </w:r>
          </w:p>
        </w:tc>
        <w:tc>
          <w:tcPr>
            <w:tcW w:w="843" w:type="dxa"/>
            <w:vMerge w:val="continue"/>
            <w:tcBorders>
              <w:top w:val="nil"/>
              <w:left w:val="single" w:color="auto" w:sz="4" w:space="0"/>
              <w:bottom w:val="single" w:color="auto" w:sz="4" w:space="0"/>
              <w:right w:val="single" w:color="auto" w:sz="4" w:space="0"/>
            </w:tcBorders>
            <w:noWrap w:val="0"/>
            <w:vAlign w:val="center"/>
          </w:tcPr>
          <w:p w14:paraId="6C143863">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45D04CDB">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皇桐镇</w:t>
            </w:r>
            <w:r>
              <w:rPr>
                <w:rFonts w:hint="eastAsia" w:ascii="宋体" w:hAnsi="宋体" w:eastAsia="宋体" w:cs="宋体"/>
                <w:b w:val="0"/>
                <w:bCs w:val="0"/>
                <w:color w:val="000000"/>
                <w:sz w:val="24"/>
                <w:szCs w:val="20"/>
                <w:highlight w:val="none"/>
                <w:lang w:val="en-US" w:eastAsia="zh-CN"/>
              </w:rPr>
              <w:t>政府院内水塔</w:t>
            </w:r>
          </w:p>
        </w:tc>
      </w:tr>
      <w:tr w14:paraId="7F7838E2">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2D5598D1">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53</w:t>
            </w:r>
          </w:p>
        </w:tc>
        <w:tc>
          <w:tcPr>
            <w:tcW w:w="843" w:type="dxa"/>
            <w:vMerge w:val="continue"/>
            <w:tcBorders>
              <w:top w:val="nil"/>
              <w:left w:val="single" w:color="auto" w:sz="4" w:space="0"/>
              <w:bottom w:val="single" w:color="auto" w:sz="4" w:space="0"/>
              <w:right w:val="single" w:color="auto" w:sz="4" w:space="0"/>
            </w:tcBorders>
            <w:noWrap w:val="0"/>
            <w:vAlign w:val="center"/>
          </w:tcPr>
          <w:p w14:paraId="0CB16D6A">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439128F5">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和舍镇东面小山头</w:t>
            </w:r>
          </w:p>
        </w:tc>
      </w:tr>
      <w:tr w14:paraId="5B9E60DF">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7AC286E2">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54</w:t>
            </w:r>
          </w:p>
        </w:tc>
        <w:tc>
          <w:tcPr>
            <w:tcW w:w="843" w:type="dxa"/>
            <w:vMerge w:val="continue"/>
            <w:tcBorders>
              <w:top w:val="nil"/>
              <w:left w:val="single" w:color="auto" w:sz="4" w:space="0"/>
              <w:bottom w:val="single" w:color="auto" w:sz="4" w:space="0"/>
              <w:right w:val="single" w:color="auto" w:sz="4" w:space="0"/>
            </w:tcBorders>
            <w:noWrap w:val="0"/>
            <w:vAlign w:val="center"/>
          </w:tcPr>
          <w:p w14:paraId="7EF071BB">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215F4048">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马袅乡至皇桐镇公路旁</w:t>
            </w:r>
          </w:p>
        </w:tc>
      </w:tr>
      <w:tr w14:paraId="4B444A4D">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06A3D1B3">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55</w:t>
            </w:r>
          </w:p>
        </w:tc>
        <w:tc>
          <w:tcPr>
            <w:tcW w:w="843" w:type="dxa"/>
            <w:vMerge w:val="continue"/>
            <w:tcBorders>
              <w:top w:val="nil"/>
              <w:left w:val="single" w:color="auto" w:sz="4" w:space="0"/>
              <w:bottom w:val="single" w:color="auto" w:sz="4" w:space="0"/>
              <w:right w:val="single" w:color="auto" w:sz="4" w:space="0"/>
            </w:tcBorders>
            <w:noWrap w:val="0"/>
            <w:vAlign w:val="center"/>
          </w:tcPr>
          <w:p w14:paraId="14043213">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2EF2A7FD">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龙波镇中心</w:t>
            </w:r>
          </w:p>
        </w:tc>
      </w:tr>
      <w:tr w14:paraId="5B29E653">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563EACDC">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56</w:t>
            </w:r>
          </w:p>
        </w:tc>
        <w:tc>
          <w:tcPr>
            <w:tcW w:w="843" w:type="dxa"/>
            <w:vMerge w:val="continue"/>
            <w:tcBorders>
              <w:top w:val="nil"/>
              <w:left w:val="single" w:color="auto" w:sz="4" w:space="0"/>
              <w:bottom w:val="single" w:color="auto" w:sz="4" w:space="0"/>
              <w:right w:val="single" w:color="auto" w:sz="4" w:space="0"/>
            </w:tcBorders>
            <w:noWrap w:val="0"/>
            <w:vAlign w:val="center"/>
          </w:tcPr>
          <w:p w14:paraId="79CEDFC9">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796D9247">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加来镇加来农场</w:t>
            </w:r>
          </w:p>
        </w:tc>
      </w:tr>
      <w:tr w14:paraId="6F60DACE">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7D9BE257">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57</w:t>
            </w:r>
          </w:p>
        </w:tc>
        <w:tc>
          <w:tcPr>
            <w:tcW w:w="843" w:type="dxa"/>
            <w:vMerge w:val="continue"/>
            <w:tcBorders>
              <w:top w:val="nil"/>
              <w:left w:val="single" w:color="auto" w:sz="4" w:space="0"/>
              <w:bottom w:val="single" w:color="auto" w:sz="4" w:space="0"/>
              <w:right w:val="single" w:color="auto" w:sz="4" w:space="0"/>
            </w:tcBorders>
            <w:noWrap w:val="0"/>
            <w:vAlign w:val="center"/>
          </w:tcPr>
          <w:p w14:paraId="4793DF2B">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784D7C46">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东江乡四角塔</w:t>
            </w:r>
          </w:p>
        </w:tc>
      </w:tr>
      <w:tr w14:paraId="1CD6E73D">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1096946A">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58</w:t>
            </w:r>
          </w:p>
        </w:tc>
        <w:tc>
          <w:tcPr>
            <w:tcW w:w="843" w:type="dxa"/>
            <w:vMerge w:val="restart"/>
            <w:tcBorders>
              <w:top w:val="nil"/>
              <w:left w:val="single" w:color="auto" w:sz="4" w:space="0"/>
              <w:bottom w:val="single" w:color="auto" w:sz="4" w:space="0"/>
              <w:right w:val="single" w:color="auto" w:sz="4" w:space="0"/>
            </w:tcBorders>
            <w:noWrap w:val="0"/>
            <w:vAlign w:val="center"/>
          </w:tcPr>
          <w:p w14:paraId="051F7CA1">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保亭</w:t>
            </w:r>
          </w:p>
        </w:tc>
        <w:tc>
          <w:tcPr>
            <w:tcW w:w="2583" w:type="dxa"/>
            <w:tcBorders>
              <w:top w:val="nil"/>
              <w:left w:val="nil"/>
              <w:bottom w:val="single" w:color="auto" w:sz="4" w:space="0"/>
              <w:right w:val="single" w:color="auto" w:sz="4" w:space="0"/>
            </w:tcBorders>
            <w:noWrap w:val="0"/>
            <w:vAlign w:val="center"/>
          </w:tcPr>
          <w:p w14:paraId="5762DB0A">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六弓乡后山</w:t>
            </w:r>
          </w:p>
        </w:tc>
      </w:tr>
      <w:tr w14:paraId="52B0B5B1">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1ACE1B32">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59</w:t>
            </w:r>
          </w:p>
        </w:tc>
        <w:tc>
          <w:tcPr>
            <w:tcW w:w="843" w:type="dxa"/>
            <w:vMerge w:val="continue"/>
            <w:tcBorders>
              <w:top w:val="nil"/>
              <w:left w:val="single" w:color="auto" w:sz="4" w:space="0"/>
              <w:bottom w:val="single" w:color="auto" w:sz="4" w:space="0"/>
              <w:right w:val="single" w:color="auto" w:sz="4" w:space="0"/>
            </w:tcBorders>
            <w:noWrap w:val="0"/>
            <w:vAlign w:val="center"/>
          </w:tcPr>
          <w:p w14:paraId="5FFB0537">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26A9E0D5">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毛感乡政府</w:t>
            </w:r>
          </w:p>
        </w:tc>
      </w:tr>
      <w:tr w14:paraId="33BB5E2F">
        <w:tblPrEx>
          <w:tblCellMar>
            <w:top w:w="0" w:type="dxa"/>
            <w:left w:w="108" w:type="dxa"/>
            <w:bottom w:w="0" w:type="dxa"/>
            <w:right w:w="108" w:type="dxa"/>
          </w:tblCellMar>
        </w:tblPrEx>
        <w:trPr>
          <w:trHeight w:val="283" w:hRule="atLeast"/>
        </w:trPr>
        <w:tc>
          <w:tcPr>
            <w:tcW w:w="703" w:type="dxa"/>
            <w:tcBorders>
              <w:top w:val="single" w:color="auto" w:sz="4" w:space="0"/>
              <w:left w:val="single" w:color="auto" w:sz="4" w:space="0"/>
              <w:bottom w:val="single" w:color="auto" w:sz="4" w:space="0"/>
              <w:right w:val="single" w:color="auto" w:sz="4" w:space="0"/>
            </w:tcBorders>
            <w:noWrap w:val="0"/>
            <w:vAlign w:val="center"/>
          </w:tcPr>
          <w:p w14:paraId="6E7E235A">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60</w:t>
            </w:r>
          </w:p>
        </w:tc>
        <w:tc>
          <w:tcPr>
            <w:tcW w:w="843" w:type="dxa"/>
            <w:vMerge w:val="continue"/>
            <w:tcBorders>
              <w:top w:val="single" w:color="auto" w:sz="4" w:space="0"/>
              <w:left w:val="single" w:color="auto" w:sz="4" w:space="0"/>
              <w:bottom w:val="single" w:color="auto" w:sz="4" w:space="0"/>
              <w:right w:val="single" w:color="auto" w:sz="4" w:space="0"/>
            </w:tcBorders>
            <w:noWrap w:val="0"/>
            <w:vAlign w:val="center"/>
          </w:tcPr>
          <w:p w14:paraId="6265A4EB">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single" w:color="auto" w:sz="4" w:space="0"/>
              <w:left w:val="nil"/>
              <w:bottom w:val="single" w:color="auto" w:sz="4" w:space="0"/>
              <w:right w:val="single" w:color="auto" w:sz="4" w:space="0"/>
            </w:tcBorders>
            <w:noWrap w:val="0"/>
            <w:vAlign w:val="center"/>
          </w:tcPr>
          <w:p w14:paraId="6971479B">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三道镇首弓村</w:t>
            </w:r>
          </w:p>
        </w:tc>
      </w:tr>
      <w:tr w14:paraId="56321BB5">
        <w:tblPrEx>
          <w:tblCellMar>
            <w:top w:w="0" w:type="dxa"/>
            <w:left w:w="108" w:type="dxa"/>
            <w:bottom w:w="0" w:type="dxa"/>
            <w:right w:w="108" w:type="dxa"/>
          </w:tblCellMar>
        </w:tblPrEx>
        <w:trPr>
          <w:trHeight w:val="283" w:hRule="atLeast"/>
        </w:trPr>
        <w:tc>
          <w:tcPr>
            <w:tcW w:w="703" w:type="dxa"/>
            <w:tcBorders>
              <w:top w:val="single" w:color="auto" w:sz="4" w:space="0"/>
              <w:left w:val="single" w:color="auto" w:sz="4" w:space="0"/>
              <w:bottom w:val="single" w:color="auto" w:sz="4" w:space="0"/>
              <w:right w:val="single" w:color="auto" w:sz="4" w:space="0"/>
            </w:tcBorders>
            <w:noWrap w:val="0"/>
            <w:vAlign w:val="center"/>
          </w:tcPr>
          <w:p w14:paraId="6F3491CE">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61</w:t>
            </w:r>
          </w:p>
        </w:tc>
        <w:tc>
          <w:tcPr>
            <w:tcW w:w="843" w:type="dxa"/>
            <w:vMerge w:val="continue"/>
            <w:tcBorders>
              <w:top w:val="single" w:color="auto" w:sz="4" w:space="0"/>
              <w:left w:val="single" w:color="auto" w:sz="4" w:space="0"/>
              <w:bottom w:val="single" w:color="auto" w:sz="4" w:space="0"/>
              <w:right w:val="single" w:color="auto" w:sz="4" w:space="0"/>
            </w:tcBorders>
            <w:noWrap w:val="0"/>
            <w:vAlign w:val="center"/>
          </w:tcPr>
          <w:p w14:paraId="426F295A">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single" w:color="auto" w:sz="4" w:space="0"/>
              <w:left w:val="nil"/>
              <w:bottom w:val="single" w:color="auto" w:sz="4" w:space="0"/>
              <w:right w:val="single" w:color="auto" w:sz="4" w:space="0"/>
            </w:tcBorders>
            <w:noWrap w:val="0"/>
            <w:vAlign w:val="center"/>
          </w:tcPr>
          <w:p w14:paraId="4BCBB664">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八村旁小山包</w:t>
            </w:r>
          </w:p>
        </w:tc>
      </w:tr>
      <w:tr w14:paraId="3980F467">
        <w:tblPrEx>
          <w:tblCellMar>
            <w:top w:w="0" w:type="dxa"/>
            <w:left w:w="108" w:type="dxa"/>
            <w:bottom w:w="0" w:type="dxa"/>
            <w:right w:w="108" w:type="dxa"/>
          </w:tblCellMar>
        </w:tblPrEx>
        <w:trPr>
          <w:trHeight w:val="283" w:hRule="atLeast"/>
        </w:trPr>
        <w:tc>
          <w:tcPr>
            <w:tcW w:w="703" w:type="dxa"/>
            <w:tcBorders>
              <w:top w:val="single" w:color="auto" w:sz="4" w:space="0"/>
              <w:left w:val="single" w:color="auto" w:sz="4" w:space="0"/>
              <w:bottom w:val="single" w:color="auto" w:sz="4" w:space="0"/>
              <w:right w:val="single" w:color="auto" w:sz="4" w:space="0"/>
            </w:tcBorders>
            <w:noWrap w:val="0"/>
            <w:vAlign w:val="center"/>
          </w:tcPr>
          <w:p w14:paraId="237AFF5C">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62</w:t>
            </w:r>
          </w:p>
        </w:tc>
        <w:tc>
          <w:tcPr>
            <w:tcW w:w="843" w:type="dxa"/>
            <w:vMerge w:val="continue"/>
            <w:tcBorders>
              <w:top w:val="single" w:color="auto" w:sz="4" w:space="0"/>
              <w:left w:val="single" w:color="auto" w:sz="4" w:space="0"/>
              <w:bottom w:val="single" w:color="auto" w:sz="4" w:space="0"/>
              <w:right w:val="single" w:color="auto" w:sz="4" w:space="0"/>
            </w:tcBorders>
            <w:noWrap w:val="0"/>
            <w:vAlign w:val="center"/>
          </w:tcPr>
          <w:p w14:paraId="50E422F1">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single" w:color="auto" w:sz="4" w:space="0"/>
              <w:left w:val="nil"/>
              <w:bottom w:val="single" w:color="auto" w:sz="4" w:space="0"/>
              <w:right w:val="single" w:color="auto" w:sz="4" w:space="0"/>
            </w:tcBorders>
            <w:noWrap w:val="0"/>
            <w:vAlign w:val="center"/>
          </w:tcPr>
          <w:p w14:paraId="09A6F684">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什岭大田村旁小山</w:t>
            </w:r>
          </w:p>
        </w:tc>
      </w:tr>
      <w:tr w14:paraId="577DD748">
        <w:tblPrEx>
          <w:tblCellMar>
            <w:top w:w="0" w:type="dxa"/>
            <w:left w:w="108" w:type="dxa"/>
            <w:bottom w:w="0" w:type="dxa"/>
            <w:right w:w="108" w:type="dxa"/>
          </w:tblCellMar>
        </w:tblPrEx>
        <w:trPr>
          <w:trHeight w:val="283" w:hRule="atLeast"/>
        </w:trPr>
        <w:tc>
          <w:tcPr>
            <w:tcW w:w="703" w:type="dxa"/>
            <w:tcBorders>
              <w:top w:val="single" w:color="auto" w:sz="4" w:space="0"/>
              <w:left w:val="single" w:color="auto" w:sz="4" w:space="0"/>
              <w:bottom w:val="single" w:color="auto" w:sz="4" w:space="0"/>
              <w:right w:val="single" w:color="auto" w:sz="4" w:space="0"/>
            </w:tcBorders>
            <w:noWrap w:val="0"/>
            <w:vAlign w:val="center"/>
          </w:tcPr>
          <w:p w14:paraId="667EC0BF">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63</w:t>
            </w:r>
          </w:p>
        </w:tc>
        <w:tc>
          <w:tcPr>
            <w:tcW w:w="843" w:type="dxa"/>
            <w:vMerge w:val="continue"/>
            <w:tcBorders>
              <w:top w:val="single" w:color="auto" w:sz="4" w:space="0"/>
              <w:left w:val="single" w:color="auto" w:sz="4" w:space="0"/>
              <w:bottom w:val="single" w:color="auto" w:sz="4" w:space="0"/>
              <w:right w:val="single" w:color="auto" w:sz="4" w:space="0"/>
            </w:tcBorders>
            <w:noWrap w:val="0"/>
            <w:vAlign w:val="center"/>
          </w:tcPr>
          <w:p w14:paraId="6F13281F">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single" w:color="auto" w:sz="4" w:space="0"/>
              <w:left w:val="nil"/>
              <w:bottom w:val="single" w:color="auto" w:sz="4" w:space="0"/>
              <w:right w:val="single" w:color="auto" w:sz="4" w:space="0"/>
            </w:tcBorders>
            <w:noWrap w:val="0"/>
            <w:vAlign w:val="center"/>
          </w:tcPr>
          <w:p w14:paraId="393178E9">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什岭阳光小区</w:t>
            </w:r>
          </w:p>
        </w:tc>
      </w:tr>
      <w:tr w14:paraId="75E17F1D">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75C2F6D3">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64</w:t>
            </w:r>
          </w:p>
        </w:tc>
        <w:tc>
          <w:tcPr>
            <w:tcW w:w="843" w:type="dxa"/>
            <w:vMerge w:val="continue"/>
            <w:tcBorders>
              <w:top w:val="nil"/>
              <w:left w:val="single" w:color="auto" w:sz="4" w:space="0"/>
              <w:bottom w:val="single" w:color="auto" w:sz="4" w:space="0"/>
              <w:right w:val="single" w:color="auto" w:sz="4" w:space="0"/>
            </w:tcBorders>
            <w:noWrap w:val="0"/>
            <w:vAlign w:val="center"/>
          </w:tcPr>
          <w:p w14:paraId="1661DB3B">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445BE013">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毛岸乡安置房楼顶</w:t>
            </w:r>
          </w:p>
        </w:tc>
      </w:tr>
      <w:tr w14:paraId="33444C2F">
        <w:tblPrEx>
          <w:tblCellMar>
            <w:top w:w="0" w:type="dxa"/>
            <w:left w:w="108" w:type="dxa"/>
            <w:bottom w:w="0" w:type="dxa"/>
            <w:right w:w="108" w:type="dxa"/>
          </w:tblCellMar>
        </w:tblPrEx>
        <w:trPr>
          <w:trHeight w:val="283" w:hRule="atLeast"/>
        </w:trPr>
        <w:tc>
          <w:tcPr>
            <w:tcW w:w="703" w:type="dxa"/>
            <w:tcBorders>
              <w:top w:val="single" w:color="auto" w:sz="4" w:space="0"/>
              <w:left w:val="single" w:color="auto" w:sz="4" w:space="0"/>
              <w:bottom w:val="single" w:color="auto" w:sz="4" w:space="0"/>
              <w:right w:val="single" w:color="auto" w:sz="4" w:space="0"/>
            </w:tcBorders>
            <w:noWrap w:val="0"/>
            <w:vAlign w:val="center"/>
          </w:tcPr>
          <w:p w14:paraId="73DD5C8F">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65</w:t>
            </w:r>
          </w:p>
        </w:tc>
        <w:tc>
          <w:tcPr>
            <w:tcW w:w="843" w:type="dxa"/>
            <w:vMerge w:val="continue"/>
            <w:tcBorders>
              <w:top w:val="single" w:color="auto" w:sz="4" w:space="0"/>
              <w:left w:val="single" w:color="auto" w:sz="4" w:space="0"/>
              <w:bottom w:val="single" w:color="auto" w:sz="4" w:space="0"/>
              <w:right w:val="single" w:color="auto" w:sz="4" w:space="0"/>
            </w:tcBorders>
            <w:noWrap w:val="0"/>
            <w:vAlign w:val="center"/>
          </w:tcPr>
          <w:p w14:paraId="19651B7D">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single" w:color="auto" w:sz="4" w:space="0"/>
              <w:left w:val="nil"/>
              <w:bottom w:val="single" w:color="auto" w:sz="4" w:space="0"/>
              <w:right w:val="single" w:color="auto" w:sz="4" w:space="0"/>
            </w:tcBorders>
            <w:noWrap w:val="0"/>
            <w:vAlign w:val="center"/>
          </w:tcPr>
          <w:p w14:paraId="4F0830A5">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加茂镇政府</w:t>
            </w:r>
          </w:p>
        </w:tc>
      </w:tr>
      <w:tr w14:paraId="04963D52">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3A44EAF6">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66</w:t>
            </w:r>
          </w:p>
        </w:tc>
        <w:tc>
          <w:tcPr>
            <w:tcW w:w="843" w:type="dxa"/>
            <w:vMerge w:val="continue"/>
            <w:tcBorders>
              <w:top w:val="nil"/>
              <w:left w:val="single" w:color="auto" w:sz="4" w:space="0"/>
              <w:bottom w:val="single" w:color="auto" w:sz="4" w:space="0"/>
              <w:right w:val="single" w:color="auto" w:sz="4" w:space="0"/>
            </w:tcBorders>
            <w:noWrap w:val="0"/>
            <w:vAlign w:val="center"/>
          </w:tcPr>
          <w:p w14:paraId="598F6AB4">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428AC199">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南林乡中间岭</w:t>
            </w:r>
          </w:p>
        </w:tc>
      </w:tr>
      <w:tr w14:paraId="38C0BFA9">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7B7CF519">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67</w:t>
            </w:r>
          </w:p>
        </w:tc>
        <w:tc>
          <w:tcPr>
            <w:tcW w:w="843" w:type="dxa"/>
            <w:vMerge w:val="continue"/>
            <w:tcBorders>
              <w:top w:val="nil"/>
              <w:left w:val="single" w:color="auto" w:sz="4" w:space="0"/>
              <w:bottom w:val="single" w:color="auto" w:sz="4" w:space="0"/>
              <w:right w:val="single" w:color="auto" w:sz="4" w:space="0"/>
            </w:tcBorders>
            <w:noWrap w:val="0"/>
            <w:vAlign w:val="center"/>
          </w:tcPr>
          <w:p w14:paraId="5D1A4267">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1BCAFB43">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槟榔谷旅游区办公楼</w:t>
            </w:r>
          </w:p>
        </w:tc>
      </w:tr>
      <w:tr w14:paraId="36C64EED">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1D7B9197">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68</w:t>
            </w:r>
          </w:p>
        </w:tc>
        <w:tc>
          <w:tcPr>
            <w:tcW w:w="843" w:type="dxa"/>
            <w:vMerge w:val="continue"/>
            <w:tcBorders>
              <w:top w:val="nil"/>
              <w:left w:val="single" w:color="auto" w:sz="4" w:space="0"/>
              <w:bottom w:val="single" w:color="auto" w:sz="4" w:space="0"/>
              <w:right w:val="single" w:color="auto" w:sz="4" w:space="0"/>
            </w:tcBorders>
            <w:noWrap w:val="0"/>
            <w:vAlign w:val="center"/>
          </w:tcPr>
          <w:p w14:paraId="3F2070F9">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3EC7C3F6">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响水镇中学</w:t>
            </w:r>
          </w:p>
        </w:tc>
      </w:tr>
      <w:tr w14:paraId="290603AD">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5643F977">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69</w:t>
            </w:r>
          </w:p>
        </w:tc>
        <w:tc>
          <w:tcPr>
            <w:tcW w:w="843" w:type="dxa"/>
            <w:vMerge w:val="continue"/>
            <w:tcBorders>
              <w:top w:val="nil"/>
              <w:left w:val="single" w:color="auto" w:sz="4" w:space="0"/>
              <w:bottom w:val="single" w:color="auto" w:sz="4" w:space="0"/>
              <w:right w:val="single" w:color="auto" w:sz="4" w:space="0"/>
            </w:tcBorders>
            <w:noWrap w:val="0"/>
            <w:vAlign w:val="center"/>
          </w:tcPr>
          <w:p w14:paraId="26980C58">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592C51CA">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南好村委会</w:t>
            </w:r>
          </w:p>
        </w:tc>
      </w:tr>
      <w:tr w14:paraId="3750498B">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46C99100">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70</w:t>
            </w:r>
          </w:p>
        </w:tc>
        <w:tc>
          <w:tcPr>
            <w:tcW w:w="843" w:type="dxa"/>
            <w:vMerge w:val="continue"/>
            <w:tcBorders>
              <w:top w:val="nil"/>
              <w:left w:val="single" w:color="auto" w:sz="4" w:space="0"/>
              <w:bottom w:val="single" w:color="auto" w:sz="4" w:space="0"/>
              <w:right w:val="single" w:color="auto" w:sz="4" w:space="0"/>
            </w:tcBorders>
            <w:noWrap w:val="0"/>
            <w:vAlign w:val="center"/>
          </w:tcPr>
          <w:p w14:paraId="7D135B5F">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1C606645">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新政镇报什村</w:t>
            </w:r>
          </w:p>
        </w:tc>
      </w:tr>
      <w:tr w14:paraId="59A4F8DE">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4E7AD08C">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71</w:t>
            </w:r>
          </w:p>
        </w:tc>
        <w:tc>
          <w:tcPr>
            <w:tcW w:w="843" w:type="dxa"/>
            <w:vMerge w:val="continue"/>
            <w:tcBorders>
              <w:top w:val="nil"/>
              <w:left w:val="single" w:color="auto" w:sz="4" w:space="0"/>
              <w:bottom w:val="single" w:color="auto" w:sz="4" w:space="0"/>
              <w:right w:val="single" w:color="auto" w:sz="4" w:space="0"/>
            </w:tcBorders>
            <w:noWrap w:val="0"/>
            <w:vAlign w:val="center"/>
          </w:tcPr>
          <w:p w14:paraId="5F224604">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3E058536">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呀诺达山顶</w:t>
            </w:r>
          </w:p>
        </w:tc>
      </w:tr>
      <w:tr w14:paraId="6508FA43">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0EE4B9D9">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72</w:t>
            </w:r>
          </w:p>
        </w:tc>
        <w:tc>
          <w:tcPr>
            <w:tcW w:w="843" w:type="dxa"/>
            <w:vMerge w:val="restart"/>
            <w:tcBorders>
              <w:top w:val="nil"/>
              <w:left w:val="single" w:color="auto" w:sz="4" w:space="0"/>
              <w:bottom w:val="single" w:color="auto" w:sz="4" w:space="0"/>
              <w:right w:val="single" w:color="auto" w:sz="4" w:space="0"/>
            </w:tcBorders>
            <w:noWrap w:val="0"/>
            <w:vAlign w:val="center"/>
          </w:tcPr>
          <w:p w14:paraId="24813389">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琼中</w:t>
            </w:r>
          </w:p>
        </w:tc>
        <w:tc>
          <w:tcPr>
            <w:tcW w:w="2583" w:type="dxa"/>
            <w:tcBorders>
              <w:top w:val="nil"/>
              <w:left w:val="nil"/>
              <w:bottom w:val="single" w:color="auto" w:sz="4" w:space="0"/>
              <w:right w:val="single" w:color="auto" w:sz="4" w:space="0"/>
            </w:tcBorders>
            <w:noWrap w:val="0"/>
            <w:vAlign w:val="center"/>
          </w:tcPr>
          <w:p w14:paraId="65BBD292">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和平镇长沙村</w:t>
            </w:r>
          </w:p>
        </w:tc>
      </w:tr>
      <w:tr w14:paraId="30C12D73">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22A0C393">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73</w:t>
            </w:r>
          </w:p>
        </w:tc>
        <w:tc>
          <w:tcPr>
            <w:tcW w:w="843" w:type="dxa"/>
            <w:vMerge w:val="continue"/>
            <w:tcBorders>
              <w:top w:val="nil"/>
              <w:left w:val="single" w:color="auto" w:sz="4" w:space="0"/>
              <w:bottom w:val="single" w:color="auto" w:sz="4" w:space="0"/>
              <w:right w:val="single" w:color="auto" w:sz="4" w:space="0"/>
            </w:tcBorders>
            <w:noWrap w:val="0"/>
            <w:vAlign w:val="center"/>
          </w:tcPr>
          <w:p w14:paraId="2A3F18D0">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69C0F6B2">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长征镇罗反村</w:t>
            </w:r>
          </w:p>
        </w:tc>
      </w:tr>
      <w:tr w14:paraId="4855D1DB">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39D176F6">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74</w:t>
            </w:r>
          </w:p>
        </w:tc>
        <w:tc>
          <w:tcPr>
            <w:tcW w:w="843" w:type="dxa"/>
            <w:vMerge w:val="continue"/>
            <w:tcBorders>
              <w:top w:val="nil"/>
              <w:left w:val="single" w:color="auto" w:sz="4" w:space="0"/>
              <w:bottom w:val="single" w:color="auto" w:sz="4" w:space="0"/>
              <w:right w:val="single" w:color="auto" w:sz="4" w:space="0"/>
            </w:tcBorders>
            <w:noWrap w:val="0"/>
            <w:vAlign w:val="center"/>
          </w:tcPr>
          <w:p w14:paraId="6D747718">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2FE08547">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乘坡农场场部</w:t>
            </w:r>
          </w:p>
        </w:tc>
      </w:tr>
      <w:tr w14:paraId="5A0D38EF">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730F8C59">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75</w:t>
            </w:r>
          </w:p>
        </w:tc>
        <w:tc>
          <w:tcPr>
            <w:tcW w:w="843" w:type="dxa"/>
            <w:vMerge w:val="continue"/>
            <w:tcBorders>
              <w:top w:val="nil"/>
              <w:left w:val="single" w:color="auto" w:sz="4" w:space="0"/>
              <w:bottom w:val="single" w:color="auto" w:sz="4" w:space="0"/>
              <w:right w:val="single" w:color="auto" w:sz="4" w:space="0"/>
            </w:tcBorders>
            <w:noWrap w:val="0"/>
            <w:vAlign w:val="center"/>
          </w:tcPr>
          <w:p w14:paraId="6E9EDFDD">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4ECDA51C">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新伟农场场部</w:t>
            </w:r>
          </w:p>
        </w:tc>
      </w:tr>
      <w:tr w14:paraId="4B6B3C76">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26AD4BDB">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76</w:t>
            </w:r>
          </w:p>
        </w:tc>
        <w:tc>
          <w:tcPr>
            <w:tcW w:w="843" w:type="dxa"/>
            <w:vMerge w:val="continue"/>
            <w:tcBorders>
              <w:top w:val="nil"/>
              <w:left w:val="single" w:color="auto" w:sz="4" w:space="0"/>
              <w:bottom w:val="single" w:color="auto" w:sz="4" w:space="0"/>
              <w:right w:val="single" w:color="auto" w:sz="4" w:space="0"/>
            </w:tcBorders>
            <w:noWrap w:val="0"/>
            <w:vAlign w:val="center"/>
          </w:tcPr>
          <w:p w14:paraId="6B0B0BEB">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416020FB">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中平镇南邱村</w:t>
            </w:r>
          </w:p>
        </w:tc>
      </w:tr>
      <w:tr w14:paraId="1A11B8FA">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3F22BC2F">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77</w:t>
            </w:r>
          </w:p>
        </w:tc>
        <w:tc>
          <w:tcPr>
            <w:tcW w:w="843" w:type="dxa"/>
            <w:vMerge w:val="continue"/>
            <w:tcBorders>
              <w:top w:val="nil"/>
              <w:left w:val="single" w:color="auto" w:sz="4" w:space="0"/>
              <w:bottom w:val="single" w:color="auto" w:sz="4" w:space="0"/>
              <w:right w:val="single" w:color="auto" w:sz="4" w:space="0"/>
            </w:tcBorders>
            <w:noWrap w:val="0"/>
            <w:vAlign w:val="center"/>
          </w:tcPr>
          <w:p w14:paraId="166C4F6A">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5B0CE528">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新进农场旁</w:t>
            </w:r>
          </w:p>
        </w:tc>
      </w:tr>
      <w:tr w14:paraId="622BE169">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56E0F2E4">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78</w:t>
            </w:r>
          </w:p>
        </w:tc>
        <w:tc>
          <w:tcPr>
            <w:tcW w:w="843" w:type="dxa"/>
            <w:vMerge w:val="continue"/>
            <w:tcBorders>
              <w:top w:val="nil"/>
              <w:left w:val="single" w:color="auto" w:sz="4" w:space="0"/>
              <w:bottom w:val="single" w:color="auto" w:sz="4" w:space="0"/>
              <w:right w:val="single" w:color="auto" w:sz="4" w:space="0"/>
            </w:tcBorders>
            <w:noWrap w:val="0"/>
            <w:vAlign w:val="center"/>
          </w:tcPr>
          <w:p w14:paraId="4CF44336">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63F9F3E7">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长征镇信用社</w:t>
            </w:r>
          </w:p>
        </w:tc>
      </w:tr>
      <w:tr w14:paraId="361456AA">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638A5C86">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79</w:t>
            </w:r>
          </w:p>
        </w:tc>
        <w:tc>
          <w:tcPr>
            <w:tcW w:w="843" w:type="dxa"/>
            <w:vMerge w:val="continue"/>
            <w:tcBorders>
              <w:top w:val="nil"/>
              <w:left w:val="single" w:color="auto" w:sz="4" w:space="0"/>
              <w:bottom w:val="single" w:color="auto" w:sz="4" w:space="0"/>
              <w:right w:val="single" w:color="auto" w:sz="4" w:space="0"/>
            </w:tcBorders>
            <w:noWrap w:val="0"/>
            <w:vAlign w:val="center"/>
          </w:tcPr>
          <w:p w14:paraId="3331139F">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277C0984">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吊罗山乡政府宿舍</w:t>
            </w:r>
          </w:p>
        </w:tc>
      </w:tr>
      <w:tr w14:paraId="048E677A">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653E633D">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80</w:t>
            </w:r>
          </w:p>
        </w:tc>
        <w:tc>
          <w:tcPr>
            <w:tcW w:w="843" w:type="dxa"/>
            <w:vMerge w:val="continue"/>
            <w:tcBorders>
              <w:top w:val="nil"/>
              <w:left w:val="single" w:color="auto" w:sz="4" w:space="0"/>
              <w:bottom w:val="single" w:color="auto" w:sz="4" w:space="0"/>
              <w:right w:val="single" w:color="auto" w:sz="4" w:space="0"/>
            </w:tcBorders>
            <w:noWrap w:val="0"/>
            <w:vAlign w:val="center"/>
          </w:tcPr>
          <w:p w14:paraId="6D9167FC">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07269CEC">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吊罗山乡长田村</w:t>
            </w:r>
          </w:p>
        </w:tc>
      </w:tr>
      <w:tr w14:paraId="0F994CCA">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06E69FCF">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81</w:t>
            </w:r>
          </w:p>
        </w:tc>
        <w:tc>
          <w:tcPr>
            <w:tcW w:w="843" w:type="dxa"/>
            <w:vMerge w:val="continue"/>
            <w:tcBorders>
              <w:top w:val="nil"/>
              <w:left w:val="single" w:color="auto" w:sz="4" w:space="0"/>
              <w:bottom w:val="single" w:color="auto" w:sz="4" w:space="0"/>
              <w:right w:val="single" w:color="auto" w:sz="4" w:space="0"/>
            </w:tcBorders>
            <w:noWrap w:val="0"/>
            <w:vAlign w:val="center"/>
          </w:tcPr>
          <w:p w14:paraId="0533AB75">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7645D467">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中平黎明村</w:t>
            </w:r>
          </w:p>
        </w:tc>
      </w:tr>
      <w:tr w14:paraId="704B26DC">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28726AD8">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82</w:t>
            </w:r>
          </w:p>
        </w:tc>
        <w:tc>
          <w:tcPr>
            <w:tcW w:w="843" w:type="dxa"/>
            <w:vMerge w:val="continue"/>
            <w:tcBorders>
              <w:top w:val="nil"/>
              <w:left w:val="single" w:color="auto" w:sz="4" w:space="0"/>
              <w:bottom w:val="single" w:color="auto" w:sz="4" w:space="0"/>
              <w:right w:val="single" w:color="auto" w:sz="4" w:space="0"/>
            </w:tcBorders>
            <w:noWrap w:val="0"/>
            <w:vAlign w:val="center"/>
          </w:tcPr>
          <w:p w14:paraId="49067741">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7DCF9821">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湾岭镇金手指度假区</w:t>
            </w:r>
          </w:p>
        </w:tc>
      </w:tr>
      <w:tr w14:paraId="20DEFDC0">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5A7794C8">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83</w:t>
            </w:r>
          </w:p>
        </w:tc>
        <w:tc>
          <w:tcPr>
            <w:tcW w:w="843" w:type="dxa"/>
            <w:vMerge w:val="continue"/>
            <w:tcBorders>
              <w:top w:val="nil"/>
              <w:left w:val="single" w:color="auto" w:sz="4" w:space="0"/>
              <w:bottom w:val="single" w:color="auto" w:sz="4" w:space="0"/>
              <w:right w:val="single" w:color="auto" w:sz="4" w:space="0"/>
            </w:tcBorders>
            <w:noWrap w:val="0"/>
            <w:vAlign w:val="center"/>
          </w:tcPr>
          <w:p w14:paraId="0B3B46AA">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5A92400A">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录南村委会</w:t>
            </w:r>
          </w:p>
        </w:tc>
      </w:tr>
      <w:tr w14:paraId="42F29078">
        <w:tblPrEx>
          <w:tblCellMar>
            <w:top w:w="0" w:type="dxa"/>
            <w:left w:w="108" w:type="dxa"/>
            <w:bottom w:w="0" w:type="dxa"/>
            <w:right w:w="108" w:type="dxa"/>
          </w:tblCellMar>
        </w:tblPrEx>
        <w:trPr>
          <w:trHeight w:val="283" w:hRule="atLeast"/>
        </w:trPr>
        <w:tc>
          <w:tcPr>
            <w:tcW w:w="703" w:type="dxa"/>
            <w:tcBorders>
              <w:top w:val="single" w:color="auto" w:sz="4" w:space="0"/>
              <w:left w:val="single" w:color="auto" w:sz="4" w:space="0"/>
              <w:bottom w:val="single" w:color="auto" w:sz="4" w:space="0"/>
              <w:right w:val="single" w:color="auto" w:sz="4" w:space="0"/>
            </w:tcBorders>
            <w:noWrap w:val="0"/>
            <w:vAlign w:val="center"/>
          </w:tcPr>
          <w:p w14:paraId="7C369E58">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84</w:t>
            </w:r>
          </w:p>
        </w:tc>
        <w:tc>
          <w:tcPr>
            <w:tcW w:w="843" w:type="dxa"/>
            <w:vMerge w:val="continue"/>
            <w:tcBorders>
              <w:top w:val="single" w:color="auto" w:sz="4" w:space="0"/>
              <w:left w:val="single" w:color="auto" w:sz="4" w:space="0"/>
              <w:bottom w:val="single" w:color="auto" w:sz="4" w:space="0"/>
              <w:right w:val="single" w:color="auto" w:sz="4" w:space="0"/>
            </w:tcBorders>
            <w:noWrap w:val="0"/>
            <w:vAlign w:val="center"/>
          </w:tcPr>
          <w:p w14:paraId="6DDB776F">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single" w:color="auto" w:sz="4" w:space="0"/>
              <w:left w:val="nil"/>
              <w:bottom w:val="single" w:color="auto" w:sz="4" w:space="0"/>
              <w:right w:val="single" w:color="auto" w:sz="4" w:space="0"/>
            </w:tcBorders>
            <w:noWrap w:val="0"/>
            <w:vAlign w:val="center"/>
          </w:tcPr>
          <w:p w14:paraId="6760406B">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上安乡南万村</w:t>
            </w:r>
          </w:p>
        </w:tc>
      </w:tr>
      <w:tr w14:paraId="7451D077">
        <w:tblPrEx>
          <w:tblCellMar>
            <w:top w:w="0" w:type="dxa"/>
            <w:left w:w="108" w:type="dxa"/>
            <w:bottom w:w="0" w:type="dxa"/>
            <w:right w:w="108" w:type="dxa"/>
          </w:tblCellMar>
        </w:tblPrEx>
        <w:trPr>
          <w:trHeight w:val="283" w:hRule="atLeast"/>
        </w:trPr>
        <w:tc>
          <w:tcPr>
            <w:tcW w:w="703" w:type="dxa"/>
            <w:tcBorders>
              <w:top w:val="single" w:color="auto" w:sz="4" w:space="0"/>
              <w:left w:val="single" w:color="auto" w:sz="4" w:space="0"/>
              <w:bottom w:val="single" w:color="auto" w:sz="4" w:space="0"/>
              <w:right w:val="single" w:color="auto" w:sz="4" w:space="0"/>
            </w:tcBorders>
            <w:noWrap w:val="0"/>
            <w:vAlign w:val="center"/>
          </w:tcPr>
          <w:p w14:paraId="32EB7B0F">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85</w:t>
            </w:r>
          </w:p>
        </w:tc>
        <w:tc>
          <w:tcPr>
            <w:tcW w:w="843" w:type="dxa"/>
            <w:vMerge w:val="continue"/>
            <w:tcBorders>
              <w:top w:val="single" w:color="auto" w:sz="4" w:space="0"/>
              <w:left w:val="single" w:color="auto" w:sz="4" w:space="0"/>
              <w:bottom w:val="single" w:color="auto" w:sz="4" w:space="0"/>
              <w:right w:val="single" w:color="auto" w:sz="4" w:space="0"/>
            </w:tcBorders>
            <w:noWrap w:val="0"/>
            <w:vAlign w:val="center"/>
          </w:tcPr>
          <w:p w14:paraId="499A25B2">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single" w:color="auto" w:sz="4" w:space="0"/>
              <w:left w:val="nil"/>
              <w:bottom w:val="single" w:color="auto" w:sz="4" w:space="0"/>
              <w:right w:val="single" w:color="auto" w:sz="4" w:space="0"/>
            </w:tcBorders>
            <w:noWrap w:val="0"/>
            <w:vAlign w:val="center"/>
          </w:tcPr>
          <w:p w14:paraId="2CAEA266">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上安乡中兴村</w:t>
            </w:r>
          </w:p>
        </w:tc>
      </w:tr>
      <w:tr w14:paraId="76220797">
        <w:tblPrEx>
          <w:tblCellMar>
            <w:top w:w="0" w:type="dxa"/>
            <w:left w:w="108" w:type="dxa"/>
            <w:bottom w:w="0" w:type="dxa"/>
            <w:right w:w="108" w:type="dxa"/>
          </w:tblCellMar>
        </w:tblPrEx>
        <w:trPr>
          <w:trHeight w:val="283" w:hRule="atLeast"/>
        </w:trPr>
        <w:tc>
          <w:tcPr>
            <w:tcW w:w="703" w:type="dxa"/>
            <w:tcBorders>
              <w:top w:val="single" w:color="auto" w:sz="4" w:space="0"/>
              <w:left w:val="single" w:color="auto" w:sz="4" w:space="0"/>
              <w:bottom w:val="single" w:color="auto" w:sz="4" w:space="0"/>
              <w:right w:val="single" w:color="auto" w:sz="4" w:space="0"/>
            </w:tcBorders>
            <w:noWrap w:val="0"/>
            <w:vAlign w:val="center"/>
          </w:tcPr>
          <w:p w14:paraId="68CB28C5">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86</w:t>
            </w:r>
          </w:p>
        </w:tc>
        <w:tc>
          <w:tcPr>
            <w:tcW w:w="843" w:type="dxa"/>
            <w:vMerge w:val="restart"/>
            <w:tcBorders>
              <w:top w:val="single" w:color="auto" w:sz="4" w:space="0"/>
              <w:left w:val="single" w:color="auto" w:sz="4" w:space="0"/>
              <w:bottom w:val="single" w:color="auto" w:sz="4" w:space="0"/>
              <w:right w:val="single" w:color="auto" w:sz="4" w:space="0"/>
            </w:tcBorders>
            <w:noWrap w:val="0"/>
            <w:vAlign w:val="center"/>
          </w:tcPr>
          <w:p w14:paraId="4F2A2839">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白沙</w:t>
            </w:r>
          </w:p>
        </w:tc>
        <w:tc>
          <w:tcPr>
            <w:tcW w:w="2583" w:type="dxa"/>
            <w:tcBorders>
              <w:top w:val="single" w:color="auto" w:sz="4" w:space="0"/>
              <w:left w:val="nil"/>
              <w:bottom w:val="single" w:color="auto" w:sz="4" w:space="0"/>
              <w:right w:val="single" w:color="auto" w:sz="4" w:space="0"/>
            </w:tcBorders>
            <w:noWrap w:val="0"/>
            <w:vAlign w:val="center"/>
          </w:tcPr>
          <w:p w14:paraId="7382F009">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阜龙乡政府对面山头</w:t>
            </w:r>
          </w:p>
        </w:tc>
      </w:tr>
      <w:tr w14:paraId="2CBC1501">
        <w:tblPrEx>
          <w:tblCellMar>
            <w:top w:w="0" w:type="dxa"/>
            <w:left w:w="108" w:type="dxa"/>
            <w:bottom w:w="0" w:type="dxa"/>
            <w:right w:w="108" w:type="dxa"/>
          </w:tblCellMar>
        </w:tblPrEx>
        <w:trPr>
          <w:trHeight w:val="283" w:hRule="atLeast"/>
        </w:trPr>
        <w:tc>
          <w:tcPr>
            <w:tcW w:w="703" w:type="dxa"/>
            <w:tcBorders>
              <w:top w:val="single" w:color="auto" w:sz="4" w:space="0"/>
              <w:left w:val="single" w:color="auto" w:sz="4" w:space="0"/>
              <w:bottom w:val="single" w:color="auto" w:sz="4" w:space="0"/>
              <w:right w:val="single" w:color="auto" w:sz="4" w:space="0"/>
            </w:tcBorders>
            <w:noWrap w:val="0"/>
            <w:vAlign w:val="center"/>
          </w:tcPr>
          <w:p w14:paraId="03F1FC8D">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87</w:t>
            </w:r>
          </w:p>
        </w:tc>
        <w:tc>
          <w:tcPr>
            <w:tcW w:w="843" w:type="dxa"/>
            <w:vMerge w:val="continue"/>
            <w:tcBorders>
              <w:top w:val="single" w:color="auto" w:sz="4" w:space="0"/>
              <w:left w:val="single" w:color="auto" w:sz="4" w:space="0"/>
              <w:bottom w:val="single" w:color="auto" w:sz="4" w:space="0"/>
              <w:right w:val="single" w:color="auto" w:sz="4" w:space="0"/>
            </w:tcBorders>
            <w:noWrap w:val="0"/>
            <w:vAlign w:val="center"/>
          </w:tcPr>
          <w:p w14:paraId="5E03C6C1">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single" w:color="auto" w:sz="4" w:space="0"/>
              <w:left w:val="nil"/>
              <w:bottom w:val="single" w:color="auto" w:sz="4" w:space="0"/>
              <w:right w:val="single" w:color="auto" w:sz="4" w:space="0"/>
            </w:tcBorders>
            <w:noWrap w:val="0"/>
            <w:vAlign w:val="center"/>
          </w:tcPr>
          <w:p w14:paraId="50E5A8DF">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细水乡路边移动基站</w:t>
            </w:r>
          </w:p>
        </w:tc>
      </w:tr>
      <w:tr w14:paraId="6B2C9ED1">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57CE309F">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88</w:t>
            </w:r>
          </w:p>
        </w:tc>
        <w:tc>
          <w:tcPr>
            <w:tcW w:w="843" w:type="dxa"/>
            <w:vMerge w:val="continue"/>
            <w:tcBorders>
              <w:top w:val="nil"/>
              <w:left w:val="single" w:color="auto" w:sz="4" w:space="0"/>
              <w:bottom w:val="single" w:color="auto" w:sz="4" w:space="0"/>
              <w:right w:val="single" w:color="auto" w:sz="4" w:space="0"/>
            </w:tcBorders>
            <w:noWrap w:val="0"/>
            <w:vAlign w:val="center"/>
          </w:tcPr>
          <w:p w14:paraId="2695BCA5">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6B99B16E">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青松乡旁高山</w:t>
            </w:r>
          </w:p>
        </w:tc>
      </w:tr>
      <w:tr w14:paraId="01752FD8">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3D572FC8">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89</w:t>
            </w:r>
          </w:p>
        </w:tc>
        <w:tc>
          <w:tcPr>
            <w:tcW w:w="843" w:type="dxa"/>
            <w:vMerge w:val="continue"/>
            <w:tcBorders>
              <w:top w:val="nil"/>
              <w:left w:val="single" w:color="auto" w:sz="4" w:space="0"/>
              <w:bottom w:val="single" w:color="auto" w:sz="4" w:space="0"/>
              <w:right w:val="single" w:color="auto" w:sz="4" w:space="0"/>
            </w:tcBorders>
            <w:noWrap w:val="0"/>
            <w:vAlign w:val="center"/>
          </w:tcPr>
          <w:p w14:paraId="00DB2C30">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3D01467C">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邦溪镇龙腾小区</w:t>
            </w:r>
          </w:p>
        </w:tc>
      </w:tr>
      <w:tr w14:paraId="5E8E319D">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122439C0">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90</w:t>
            </w:r>
          </w:p>
        </w:tc>
        <w:tc>
          <w:tcPr>
            <w:tcW w:w="843" w:type="dxa"/>
            <w:vMerge w:val="continue"/>
            <w:tcBorders>
              <w:top w:val="nil"/>
              <w:left w:val="single" w:color="auto" w:sz="4" w:space="0"/>
              <w:bottom w:val="single" w:color="auto" w:sz="4" w:space="0"/>
              <w:right w:val="single" w:color="auto" w:sz="4" w:space="0"/>
            </w:tcBorders>
            <w:noWrap w:val="0"/>
            <w:vAlign w:val="center"/>
          </w:tcPr>
          <w:p w14:paraId="79E6DA69">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359C1421">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元门乡2公里路旁</w:t>
            </w:r>
          </w:p>
        </w:tc>
      </w:tr>
      <w:tr w14:paraId="0C80F785">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141C935A">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91</w:t>
            </w:r>
          </w:p>
        </w:tc>
        <w:tc>
          <w:tcPr>
            <w:tcW w:w="843" w:type="dxa"/>
            <w:vMerge w:val="continue"/>
            <w:tcBorders>
              <w:top w:val="nil"/>
              <w:left w:val="single" w:color="auto" w:sz="4" w:space="0"/>
              <w:bottom w:val="single" w:color="auto" w:sz="4" w:space="0"/>
              <w:right w:val="single" w:color="auto" w:sz="4" w:space="0"/>
            </w:tcBorders>
            <w:noWrap w:val="0"/>
            <w:vAlign w:val="center"/>
          </w:tcPr>
          <w:p w14:paraId="7E9F7F8F">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44426558">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大岭农场场部水塔</w:t>
            </w:r>
          </w:p>
        </w:tc>
      </w:tr>
      <w:tr w14:paraId="5C0E4107">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6CEFA419">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92</w:t>
            </w:r>
          </w:p>
        </w:tc>
        <w:tc>
          <w:tcPr>
            <w:tcW w:w="843" w:type="dxa"/>
            <w:vMerge w:val="continue"/>
            <w:tcBorders>
              <w:top w:val="nil"/>
              <w:left w:val="single" w:color="auto" w:sz="4" w:space="0"/>
              <w:bottom w:val="single" w:color="auto" w:sz="4" w:space="0"/>
              <w:right w:val="single" w:color="auto" w:sz="4" w:space="0"/>
            </w:tcBorders>
            <w:noWrap w:val="0"/>
            <w:vAlign w:val="center"/>
          </w:tcPr>
          <w:p w14:paraId="7893085E">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15E9300B">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南开乡后山</w:t>
            </w:r>
          </w:p>
        </w:tc>
      </w:tr>
      <w:tr w14:paraId="5A506893">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7FAF9ED1">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93</w:t>
            </w:r>
          </w:p>
        </w:tc>
        <w:tc>
          <w:tcPr>
            <w:tcW w:w="843" w:type="dxa"/>
            <w:vMerge w:val="continue"/>
            <w:tcBorders>
              <w:top w:val="nil"/>
              <w:left w:val="single" w:color="auto" w:sz="4" w:space="0"/>
              <w:bottom w:val="single" w:color="auto" w:sz="4" w:space="0"/>
              <w:right w:val="single" w:color="auto" w:sz="4" w:space="0"/>
            </w:tcBorders>
            <w:noWrap w:val="0"/>
            <w:vAlign w:val="center"/>
          </w:tcPr>
          <w:p w14:paraId="041A3098">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7FAB88A0">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荣邦乡芙蓉田分场</w:t>
            </w:r>
          </w:p>
        </w:tc>
      </w:tr>
      <w:tr w14:paraId="1AE4FBB7">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3656FAEB">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94</w:t>
            </w:r>
          </w:p>
        </w:tc>
        <w:tc>
          <w:tcPr>
            <w:tcW w:w="843" w:type="dxa"/>
            <w:vMerge w:val="continue"/>
            <w:tcBorders>
              <w:top w:val="nil"/>
              <w:left w:val="single" w:color="auto" w:sz="4" w:space="0"/>
              <w:bottom w:val="single" w:color="auto" w:sz="4" w:space="0"/>
              <w:right w:val="single" w:color="auto" w:sz="4" w:space="0"/>
            </w:tcBorders>
            <w:noWrap w:val="0"/>
            <w:vAlign w:val="center"/>
          </w:tcPr>
          <w:p w14:paraId="40E01CB3">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594529B2">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金波乡农场高山</w:t>
            </w:r>
          </w:p>
        </w:tc>
      </w:tr>
      <w:tr w14:paraId="1D105E03">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2C424783">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95</w:t>
            </w:r>
          </w:p>
        </w:tc>
        <w:tc>
          <w:tcPr>
            <w:tcW w:w="843" w:type="dxa"/>
            <w:vMerge w:val="continue"/>
            <w:tcBorders>
              <w:top w:val="nil"/>
              <w:left w:val="single" w:color="auto" w:sz="4" w:space="0"/>
              <w:bottom w:val="single" w:color="auto" w:sz="4" w:space="0"/>
              <w:right w:val="single" w:color="auto" w:sz="4" w:space="0"/>
            </w:tcBorders>
            <w:noWrap w:val="0"/>
            <w:vAlign w:val="center"/>
          </w:tcPr>
          <w:p w14:paraId="00063860">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5A5E17BA">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打安乡地宝村</w:t>
            </w:r>
          </w:p>
        </w:tc>
      </w:tr>
      <w:tr w14:paraId="0A1232D6">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1546CE99">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96</w:t>
            </w:r>
          </w:p>
        </w:tc>
        <w:tc>
          <w:tcPr>
            <w:tcW w:w="843" w:type="dxa"/>
            <w:vMerge w:val="continue"/>
            <w:tcBorders>
              <w:top w:val="nil"/>
              <w:left w:val="single" w:color="auto" w:sz="4" w:space="0"/>
              <w:bottom w:val="single" w:color="auto" w:sz="4" w:space="0"/>
              <w:right w:val="single" w:color="auto" w:sz="4" w:space="0"/>
            </w:tcBorders>
            <w:noWrap w:val="0"/>
            <w:vAlign w:val="center"/>
          </w:tcPr>
          <w:p w14:paraId="15F80653">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4ADD4243">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七坊镇龙祥小区</w:t>
            </w:r>
          </w:p>
        </w:tc>
      </w:tr>
      <w:tr w14:paraId="48BBB18D">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17B19344">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97</w:t>
            </w:r>
          </w:p>
        </w:tc>
        <w:tc>
          <w:tcPr>
            <w:tcW w:w="843" w:type="dxa"/>
            <w:vMerge w:val="continue"/>
            <w:tcBorders>
              <w:top w:val="nil"/>
              <w:left w:val="single" w:color="auto" w:sz="4" w:space="0"/>
              <w:bottom w:val="single" w:color="auto" w:sz="4" w:space="0"/>
              <w:right w:val="single" w:color="auto" w:sz="4" w:space="0"/>
            </w:tcBorders>
            <w:noWrap w:val="0"/>
            <w:vAlign w:val="center"/>
          </w:tcPr>
          <w:p w14:paraId="17A91CD5">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156B6B51">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卫星农场场部</w:t>
            </w:r>
          </w:p>
        </w:tc>
      </w:tr>
      <w:tr w14:paraId="4E791C51">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6747CB22">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98</w:t>
            </w:r>
          </w:p>
        </w:tc>
        <w:tc>
          <w:tcPr>
            <w:tcW w:w="843" w:type="dxa"/>
            <w:vMerge w:val="continue"/>
            <w:tcBorders>
              <w:top w:val="nil"/>
              <w:left w:val="single" w:color="auto" w:sz="4" w:space="0"/>
              <w:bottom w:val="single" w:color="auto" w:sz="4" w:space="0"/>
              <w:right w:val="single" w:color="auto" w:sz="4" w:space="0"/>
            </w:tcBorders>
            <w:noWrap w:val="0"/>
            <w:vAlign w:val="center"/>
          </w:tcPr>
          <w:p w14:paraId="5099CD79">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50A4756E">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光雅镇邮政所</w:t>
            </w:r>
          </w:p>
        </w:tc>
      </w:tr>
      <w:tr w14:paraId="38CAD866">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25D60143">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99</w:t>
            </w:r>
          </w:p>
        </w:tc>
        <w:tc>
          <w:tcPr>
            <w:tcW w:w="843" w:type="dxa"/>
            <w:vMerge w:val="continue"/>
            <w:tcBorders>
              <w:top w:val="nil"/>
              <w:left w:val="single" w:color="auto" w:sz="4" w:space="0"/>
              <w:bottom w:val="single" w:color="auto" w:sz="4" w:space="0"/>
              <w:right w:val="single" w:color="auto" w:sz="4" w:space="0"/>
            </w:tcBorders>
            <w:noWrap w:val="0"/>
            <w:vAlign w:val="center"/>
          </w:tcPr>
          <w:p w14:paraId="1113088D">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5FFE664A">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木棉糖厂大门旁</w:t>
            </w:r>
          </w:p>
        </w:tc>
      </w:tr>
      <w:tr w14:paraId="1F531DA2">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22C69DEA">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100</w:t>
            </w:r>
          </w:p>
        </w:tc>
        <w:tc>
          <w:tcPr>
            <w:tcW w:w="843" w:type="dxa"/>
            <w:vMerge w:val="continue"/>
            <w:tcBorders>
              <w:top w:val="nil"/>
              <w:left w:val="single" w:color="auto" w:sz="4" w:space="0"/>
              <w:bottom w:val="single" w:color="auto" w:sz="4" w:space="0"/>
              <w:right w:val="single" w:color="auto" w:sz="4" w:space="0"/>
            </w:tcBorders>
            <w:noWrap w:val="0"/>
            <w:vAlign w:val="center"/>
          </w:tcPr>
          <w:p w14:paraId="54E90572">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26C250C2">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打松村旁高山</w:t>
            </w:r>
          </w:p>
        </w:tc>
      </w:tr>
      <w:tr w14:paraId="6173E9D9">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2ECBC008">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101</w:t>
            </w:r>
          </w:p>
        </w:tc>
        <w:tc>
          <w:tcPr>
            <w:tcW w:w="843" w:type="dxa"/>
            <w:vMerge w:val="continue"/>
            <w:tcBorders>
              <w:top w:val="nil"/>
              <w:left w:val="single" w:color="auto" w:sz="4" w:space="0"/>
              <w:bottom w:val="single" w:color="auto" w:sz="4" w:space="0"/>
              <w:right w:val="single" w:color="auto" w:sz="4" w:space="0"/>
            </w:tcBorders>
            <w:noWrap w:val="0"/>
            <w:vAlign w:val="center"/>
          </w:tcPr>
          <w:p w14:paraId="518F4161">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3A74E09C">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鹦哥岭森林防护站</w:t>
            </w:r>
          </w:p>
        </w:tc>
      </w:tr>
      <w:tr w14:paraId="6165C7B2">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6BB949BD">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102</w:t>
            </w:r>
          </w:p>
        </w:tc>
        <w:tc>
          <w:tcPr>
            <w:tcW w:w="843" w:type="dxa"/>
            <w:vMerge w:val="continue"/>
            <w:tcBorders>
              <w:top w:val="nil"/>
              <w:left w:val="single" w:color="auto" w:sz="4" w:space="0"/>
              <w:bottom w:val="single" w:color="auto" w:sz="4" w:space="0"/>
              <w:right w:val="single" w:color="auto" w:sz="4" w:space="0"/>
            </w:tcBorders>
            <w:noWrap w:val="0"/>
            <w:vAlign w:val="center"/>
          </w:tcPr>
          <w:p w14:paraId="4FB5301E">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345BAE08">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南叉志道村小山包</w:t>
            </w:r>
          </w:p>
        </w:tc>
      </w:tr>
      <w:tr w14:paraId="1A79CEC6">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08BD38FF">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103</w:t>
            </w:r>
          </w:p>
        </w:tc>
        <w:tc>
          <w:tcPr>
            <w:tcW w:w="843" w:type="dxa"/>
            <w:vMerge w:val="restart"/>
            <w:tcBorders>
              <w:top w:val="nil"/>
              <w:left w:val="single" w:color="auto" w:sz="4" w:space="0"/>
              <w:bottom w:val="single" w:color="auto" w:sz="4" w:space="0"/>
              <w:right w:val="single" w:color="auto" w:sz="4" w:space="0"/>
            </w:tcBorders>
            <w:noWrap w:val="0"/>
            <w:vAlign w:val="center"/>
          </w:tcPr>
          <w:p w14:paraId="03752629">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儋州</w:t>
            </w:r>
          </w:p>
        </w:tc>
        <w:tc>
          <w:tcPr>
            <w:tcW w:w="2583" w:type="dxa"/>
            <w:tcBorders>
              <w:top w:val="nil"/>
              <w:left w:val="nil"/>
              <w:bottom w:val="single" w:color="auto" w:sz="4" w:space="0"/>
              <w:right w:val="single" w:color="auto" w:sz="4" w:space="0"/>
            </w:tcBorders>
            <w:noWrap w:val="0"/>
            <w:vAlign w:val="center"/>
          </w:tcPr>
          <w:p w14:paraId="020CB18C">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白马井镇上移动基站</w:t>
            </w:r>
          </w:p>
        </w:tc>
      </w:tr>
      <w:tr w14:paraId="14D0C6E8">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1FBA1682">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104</w:t>
            </w:r>
          </w:p>
        </w:tc>
        <w:tc>
          <w:tcPr>
            <w:tcW w:w="843" w:type="dxa"/>
            <w:vMerge w:val="continue"/>
            <w:tcBorders>
              <w:top w:val="nil"/>
              <w:left w:val="single" w:color="auto" w:sz="4" w:space="0"/>
              <w:bottom w:val="single" w:color="auto" w:sz="4" w:space="0"/>
              <w:right w:val="single" w:color="auto" w:sz="4" w:space="0"/>
            </w:tcBorders>
            <w:noWrap w:val="0"/>
            <w:vAlign w:val="center"/>
          </w:tcPr>
          <w:p w14:paraId="5DCE5BEE">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54936B6D">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峨蔓镇政府文化室</w:t>
            </w:r>
          </w:p>
        </w:tc>
      </w:tr>
      <w:tr w14:paraId="7BCF8B83">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08E8E7FE">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105</w:t>
            </w:r>
          </w:p>
        </w:tc>
        <w:tc>
          <w:tcPr>
            <w:tcW w:w="843" w:type="dxa"/>
            <w:vMerge w:val="continue"/>
            <w:tcBorders>
              <w:top w:val="nil"/>
              <w:left w:val="single" w:color="auto" w:sz="4" w:space="0"/>
              <w:bottom w:val="single" w:color="auto" w:sz="4" w:space="0"/>
              <w:right w:val="single" w:color="auto" w:sz="4" w:space="0"/>
            </w:tcBorders>
            <w:noWrap w:val="0"/>
            <w:vAlign w:val="center"/>
          </w:tcPr>
          <w:p w14:paraId="60F04E1E">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398C0E91">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海头镇公路旁</w:t>
            </w:r>
          </w:p>
        </w:tc>
      </w:tr>
      <w:tr w14:paraId="11BC5CCA">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439D4A24">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106</w:t>
            </w:r>
          </w:p>
        </w:tc>
        <w:tc>
          <w:tcPr>
            <w:tcW w:w="843" w:type="dxa"/>
            <w:vMerge w:val="continue"/>
            <w:tcBorders>
              <w:top w:val="nil"/>
              <w:left w:val="single" w:color="auto" w:sz="4" w:space="0"/>
              <w:bottom w:val="single" w:color="auto" w:sz="4" w:space="0"/>
              <w:right w:val="single" w:color="auto" w:sz="4" w:space="0"/>
            </w:tcBorders>
            <w:noWrap w:val="0"/>
            <w:vAlign w:val="center"/>
          </w:tcPr>
          <w:p w14:paraId="34139C0F">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0917C2A1">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红岭农场管塔</w:t>
            </w:r>
          </w:p>
        </w:tc>
      </w:tr>
      <w:tr w14:paraId="767169F0">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04D0129E">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107</w:t>
            </w:r>
          </w:p>
        </w:tc>
        <w:tc>
          <w:tcPr>
            <w:tcW w:w="843" w:type="dxa"/>
            <w:vMerge w:val="continue"/>
            <w:tcBorders>
              <w:top w:val="nil"/>
              <w:left w:val="single" w:color="auto" w:sz="4" w:space="0"/>
              <w:bottom w:val="single" w:color="auto" w:sz="4" w:space="0"/>
              <w:right w:val="single" w:color="auto" w:sz="4" w:space="0"/>
            </w:tcBorders>
            <w:noWrap w:val="0"/>
            <w:vAlign w:val="center"/>
          </w:tcPr>
          <w:p w14:paraId="16587284">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115A0823">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兰训村委会</w:t>
            </w:r>
          </w:p>
        </w:tc>
      </w:tr>
      <w:tr w14:paraId="7FD7B0A6">
        <w:tblPrEx>
          <w:tblCellMar>
            <w:top w:w="0" w:type="dxa"/>
            <w:left w:w="108" w:type="dxa"/>
            <w:bottom w:w="0" w:type="dxa"/>
            <w:right w:w="108" w:type="dxa"/>
          </w:tblCellMar>
        </w:tblPrEx>
        <w:trPr>
          <w:trHeight w:val="283" w:hRule="atLeast"/>
        </w:trPr>
        <w:tc>
          <w:tcPr>
            <w:tcW w:w="703" w:type="dxa"/>
            <w:tcBorders>
              <w:top w:val="single" w:color="auto" w:sz="4" w:space="0"/>
              <w:left w:val="single" w:color="auto" w:sz="4" w:space="0"/>
              <w:bottom w:val="single" w:color="auto" w:sz="4" w:space="0"/>
              <w:right w:val="single" w:color="auto" w:sz="4" w:space="0"/>
            </w:tcBorders>
            <w:noWrap w:val="0"/>
            <w:vAlign w:val="center"/>
          </w:tcPr>
          <w:p w14:paraId="42445352">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108</w:t>
            </w:r>
          </w:p>
        </w:tc>
        <w:tc>
          <w:tcPr>
            <w:tcW w:w="843" w:type="dxa"/>
            <w:vMerge w:val="continue"/>
            <w:tcBorders>
              <w:top w:val="single" w:color="auto" w:sz="4" w:space="0"/>
              <w:left w:val="single" w:color="auto" w:sz="4" w:space="0"/>
              <w:bottom w:val="single" w:color="auto" w:sz="4" w:space="0"/>
              <w:right w:val="single" w:color="auto" w:sz="4" w:space="0"/>
            </w:tcBorders>
            <w:noWrap w:val="0"/>
            <w:vAlign w:val="center"/>
          </w:tcPr>
          <w:p w14:paraId="1A04E09B">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single" w:color="auto" w:sz="4" w:space="0"/>
              <w:left w:val="nil"/>
              <w:bottom w:val="single" w:color="auto" w:sz="4" w:space="0"/>
              <w:right w:val="single" w:color="auto" w:sz="4" w:space="0"/>
            </w:tcBorders>
            <w:noWrap w:val="0"/>
            <w:vAlign w:val="center"/>
          </w:tcPr>
          <w:p w14:paraId="53EC1046">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雅星镇电信移动共享铁塔</w:t>
            </w:r>
          </w:p>
        </w:tc>
      </w:tr>
      <w:tr w14:paraId="7044010D">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32C1AD76">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109</w:t>
            </w:r>
          </w:p>
        </w:tc>
        <w:tc>
          <w:tcPr>
            <w:tcW w:w="843" w:type="dxa"/>
            <w:vMerge w:val="continue"/>
            <w:tcBorders>
              <w:top w:val="nil"/>
              <w:left w:val="single" w:color="auto" w:sz="4" w:space="0"/>
              <w:bottom w:val="single" w:color="auto" w:sz="4" w:space="0"/>
              <w:right w:val="single" w:color="auto" w:sz="4" w:space="0"/>
            </w:tcBorders>
            <w:noWrap w:val="0"/>
            <w:vAlign w:val="center"/>
          </w:tcPr>
          <w:p w14:paraId="2364520D">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16727EB8">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王五镇中学内</w:t>
            </w:r>
          </w:p>
        </w:tc>
      </w:tr>
      <w:tr w14:paraId="655C052E">
        <w:tblPrEx>
          <w:tblCellMar>
            <w:top w:w="0" w:type="dxa"/>
            <w:left w:w="108" w:type="dxa"/>
            <w:bottom w:w="0" w:type="dxa"/>
            <w:right w:w="108" w:type="dxa"/>
          </w:tblCellMar>
        </w:tblPrEx>
        <w:trPr>
          <w:trHeight w:val="283" w:hRule="atLeast"/>
        </w:trPr>
        <w:tc>
          <w:tcPr>
            <w:tcW w:w="703" w:type="dxa"/>
            <w:tcBorders>
              <w:top w:val="single" w:color="auto" w:sz="4" w:space="0"/>
              <w:left w:val="single" w:color="auto" w:sz="4" w:space="0"/>
              <w:bottom w:val="single" w:color="auto" w:sz="4" w:space="0"/>
              <w:right w:val="single" w:color="auto" w:sz="4" w:space="0"/>
            </w:tcBorders>
            <w:noWrap w:val="0"/>
            <w:vAlign w:val="center"/>
          </w:tcPr>
          <w:p w14:paraId="337CACD6">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110</w:t>
            </w:r>
          </w:p>
        </w:tc>
        <w:tc>
          <w:tcPr>
            <w:tcW w:w="843" w:type="dxa"/>
            <w:vMerge w:val="continue"/>
            <w:tcBorders>
              <w:top w:val="single" w:color="auto" w:sz="4" w:space="0"/>
              <w:left w:val="single" w:color="auto" w:sz="4" w:space="0"/>
              <w:bottom w:val="single" w:color="auto" w:sz="4" w:space="0"/>
              <w:right w:val="single" w:color="auto" w:sz="4" w:space="0"/>
            </w:tcBorders>
            <w:noWrap w:val="0"/>
            <w:vAlign w:val="center"/>
          </w:tcPr>
          <w:p w14:paraId="6CB0A125">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single" w:color="auto" w:sz="4" w:space="0"/>
              <w:left w:val="nil"/>
              <w:bottom w:val="single" w:color="auto" w:sz="4" w:space="0"/>
              <w:right w:val="single" w:color="auto" w:sz="4" w:space="0"/>
            </w:tcBorders>
            <w:noWrap w:val="0"/>
            <w:vAlign w:val="center"/>
          </w:tcPr>
          <w:p w14:paraId="4993AAB4">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光村镇屯积村</w:t>
            </w:r>
          </w:p>
        </w:tc>
      </w:tr>
      <w:tr w14:paraId="6EFC7221">
        <w:tblPrEx>
          <w:tblCellMar>
            <w:top w:w="0" w:type="dxa"/>
            <w:left w:w="108" w:type="dxa"/>
            <w:bottom w:w="0" w:type="dxa"/>
            <w:right w:w="108" w:type="dxa"/>
          </w:tblCellMar>
        </w:tblPrEx>
        <w:trPr>
          <w:trHeight w:val="283" w:hRule="atLeast"/>
        </w:trPr>
        <w:tc>
          <w:tcPr>
            <w:tcW w:w="703" w:type="dxa"/>
            <w:tcBorders>
              <w:top w:val="single" w:color="auto" w:sz="4" w:space="0"/>
              <w:left w:val="single" w:color="auto" w:sz="4" w:space="0"/>
              <w:bottom w:val="single" w:color="auto" w:sz="4" w:space="0"/>
              <w:right w:val="single" w:color="auto" w:sz="4" w:space="0"/>
            </w:tcBorders>
            <w:noWrap w:val="0"/>
            <w:vAlign w:val="center"/>
          </w:tcPr>
          <w:p w14:paraId="30F4FC92">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111</w:t>
            </w:r>
          </w:p>
        </w:tc>
        <w:tc>
          <w:tcPr>
            <w:tcW w:w="843" w:type="dxa"/>
            <w:vMerge w:val="continue"/>
            <w:tcBorders>
              <w:top w:val="single" w:color="auto" w:sz="4" w:space="0"/>
              <w:left w:val="single" w:color="auto" w:sz="4" w:space="0"/>
              <w:bottom w:val="single" w:color="auto" w:sz="4" w:space="0"/>
              <w:right w:val="single" w:color="auto" w:sz="4" w:space="0"/>
            </w:tcBorders>
            <w:noWrap w:val="0"/>
            <w:vAlign w:val="center"/>
          </w:tcPr>
          <w:p w14:paraId="6F4C95A9">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single" w:color="auto" w:sz="4" w:space="0"/>
              <w:left w:val="nil"/>
              <w:bottom w:val="single" w:color="auto" w:sz="4" w:space="0"/>
              <w:right w:val="single" w:color="auto" w:sz="4" w:space="0"/>
            </w:tcBorders>
            <w:noWrap w:val="0"/>
            <w:vAlign w:val="center"/>
          </w:tcPr>
          <w:p w14:paraId="5724BF05">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松林乡敬老院</w:t>
            </w:r>
          </w:p>
        </w:tc>
      </w:tr>
      <w:tr w14:paraId="7F5A5304">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02665601">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112</w:t>
            </w:r>
          </w:p>
        </w:tc>
        <w:tc>
          <w:tcPr>
            <w:tcW w:w="843" w:type="dxa"/>
            <w:vMerge w:val="continue"/>
            <w:tcBorders>
              <w:top w:val="nil"/>
              <w:left w:val="single" w:color="auto" w:sz="4" w:space="0"/>
              <w:bottom w:val="single" w:color="auto" w:sz="4" w:space="0"/>
              <w:right w:val="single" w:color="auto" w:sz="4" w:space="0"/>
            </w:tcBorders>
            <w:noWrap w:val="0"/>
            <w:vAlign w:val="center"/>
          </w:tcPr>
          <w:p w14:paraId="04296E35">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3EF55F08">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排浦镇往海头方向1KM</w:t>
            </w:r>
          </w:p>
        </w:tc>
      </w:tr>
      <w:tr w14:paraId="056C9B87">
        <w:tblPrEx>
          <w:tblCellMar>
            <w:top w:w="0" w:type="dxa"/>
            <w:left w:w="108" w:type="dxa"/>
            <w:bottom w:w="0" w:type="dxa"/>
            <w:right w:w="108" w:type="dxa"/>
          </w:tblCellMar>
        </w:tblPrEx>
        <w:trPr>
          <w:trHeight w:val="283" w:hRule="atLeast"/>
        </w:trPr>
        <w:tc>
          <w:tcPr>
            <w:tcW w:w="703" w:type="dxa"/>
            <w:tcBorders>
              <w:top w:val="single" w:color="auto" w:sz="4" w:space="0"/>
              <w:left w:val="single" w:color="auto" w:sz="4" w:space="0"/>
              <w:bottom w:val="single" w:color="auto" w:sz="4" w:space="0"/>
              <w:right w:val="single" w:color="auto" w:sz="4" w:space="0"/>
            </w:tcBorders>
            <w:noWrap w:val="0"/>
            <w:vAlign w:val="center"/>
          </w:tcPr>
          <w:p w14:paraId="5474AC68">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113</w:t>
            </w:r>
          </w:p>
        </w:tc>
        <w:tc>
          <w:tcPr>
            <w:tcW w:w="843" w:type="dxa"/>
            <w:vMerge w:val="continue"/>
            <w:tcBorders>
              <w:top w:val="single" w:color="auto" w:sz="4" w:space="0"/>
              <w:left w:val="single" w:color="auto" w:sz="4" w:space="0"/>
              <w:bottom w:val="single" w:color="auto" w:sz="4" w:space="0"/>
              <w:right w:val="single" w:color="auto" w:sz="4" w:space="0"/>
            </w:tcBorders>
            <w:noWrap w:val="0"/>
            <w:vAlign w:val="center"/>
          </w:tcPr>
          <w:p w14:paraId="3E5F90FE">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single" w:color="auto" w:sz="4" w:space="0"/>
              <w:left w:val="nil"/>
              <w:bottom w:val="single" w:color="auto" w:sz="4" w:space="0"/>
              <w:right w:val="single" w:color="auto" w:sz="4" w:space="0"/>
            </w:tcBorders>
            <w:noWrap w:val="0"/>
            <w:vAlign w:val="center"/>
          </w:tcPr>
          <w:p w14:paraId="4FF59B2D">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木棠开发区路口</w:t>
            </w:r>
          </w:p>
        </w:tc>
      </w:tr>
      <w:tr w14:paraId="2F9940EE">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6EFCF9E2">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114</w:t>
            </w:r>
          </w:p>
        </w:tc>
        <w:tc>
          <w:tcPr>
            <w:tcW w:w="843" w:type="dxa"/>
            <w:vMerge w:val="continue"/>
            <w:tcBorders>
              <w:top w:val="nil"/>
              <w:left w:val="single" w:color="auto" w:sz="4" w:space="0"/>
              <w:bottom w:val="single" w:color="auto" w:sz="4" w:space="0"/>
              <w:right w:val="single" w:color="auto" w:sz="4" w:space="0"/>
            </w:tcBorders>
            <w:noWrap w:val="0"/>
            <w:vAlign w:val="center"/>
          </w:tcPr>
          <w:p w14:paraId="134990D6">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13F3F03F">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洋浦开发区关口</w:t>
            </w:r>
          </w:p>
        </w:tc>
      </w:tr>
      <w:tr w14:paraId="1C46545F">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4D70332B">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115</w:t>
            </w:r>
          </w:p>
        </w:tc>
        <w:tc>
          <w:tcPr>
            <w:tcW w:w="843" w:type="dxa"/>
            <w:vMerge w:val="continue"/>
            <w:tcBorders>
              <w:top w:val="nil"/>
              <w:left w:val="single" w:color="auto" w:sz="4" w:space="0"/>
              <w:bottom w:val="single" w:color="auto" w:sz="4" w:space="0"/>
              <w:right w:val="single" w:color="auto" w:sz="4" w:space="0"/>
            </w:tcBorders>
            <w:noWrap w:val="0"/>
            <w:vAlign w:val="center"/>
          </w:tcPr>
          <w:p w14:paraId="3AFC52F2">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0756299B">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中和镇高速匝道口</w:t>
            </w:r>
          </w:p>
        </w:tc>
      </w:tr>
      <w:tr w14:paraId="3CAC79D6">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36EF317B">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116</w:t>
            </w:r>
          </w:p>
        </w:tc>
        <w:tc>
          <w:tcPr>
            <w:tcW w:w="843" w:type="dxa"/>
            <w:vMerge w:val="continue"/>
            <w:tcBorders>
              <w:top w:val="nil"/>
              <w:left w:val="single" w:color="auto" w:sz="4" w:space="0"/>
              <w:bottom w:val="single" w:color="auto" w:sz="4" w:space="0"/>
              <w:right w:val="single" w:color="auto" w:sz="4" w:space="0"/>
            </w:tcBorders>
            <w:noWrap w:val="0"/>
            <w:vAlign w:val="center"/>
          </w:tcPr>
          <w:p w14:paraId="3D5A3A48">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60318C88">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红岭农场办公楼</w:t>
            </w:r>
          </w:p>
        </w:tc>
      </w:tr>
      <w:tr w14:paraId="3BB2E0CC">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3D8EC21D">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117</w:t>
            </w:r>
          </w:p>
        </w:tc>
        <w:tc>
          <w:tcPr>
            <w:tcW w:w="843" w:type="dxa"/>
            <w:vMerge w:val="continue"/>
            <w:tcBorders>
              <w:top w:val="nil"/>
              <w:left w:val="single" w:color="auto" w:sz="4" w:space="0"/>
              <w:bottom w:val="single" w:color="auto" w:sz="4" w:space="0"/>
              <w:right w:val="single" w:color="auto" w:sz="4" w:space="0"/>
            </w:tcBorders>
            <w:noWrap w:val="0"/>
            <w:vAlign w:val="center"/>
          </w:tcPr>
          <w:p w14:paraId="0C4CEC4C">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01C4C24E">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海头镇洋家东村</w:t>
            </w:r>
          </w:p>
        </w:tc>
      </w:tr>
      <w:tr w14:paraId="0F004B0D">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74F411E4">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118</w:t>
            </w:r>
          </w:p>
        </w:tc>
        <w:tc>
          <w:tcPr>
            <w:tcW w:w="843" w:type="dxa"/>
            <w:vMerge w:val="continue"/>
            <w:tcBorders>
              <w:top w:val="nil"/>
              <w:left w:val="single" w:color="auto" w:sz="4" w:space="0"/>
              <w:bottom w:val="single" w:color="auto" w:sz="4" w:space="0"/>
              <w:right w:val="single" w:color="auto" w:sz="4" w:space="0"/>
            </w:tcBorders>
            <w:noWrap w:val="0"/>
            <w:vAlign w:val="center"/>
          </w:tcPr>
          <w:p w14:paraId="6DFBA32E">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4CFD6F0F">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排浦镇沙沟村</w:t>
            </w:r>
          </w:p>
        </w:tc>
      </w:tr>
      <w:tr w14:paraId="3AB46C18">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63E3CED0">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119</w:t>
            </w:r>
          </w:p>
        </w:tc>
        <w:tc>
          <w:tcPr>
            <w:tcW w:w="843" w:type="dxa"/>
            <w:vMerge w:val="continue"/>
            <w:tcBorders>
              <w:top w:val="nil"/>
              <w:left w:val="single" w:color="auto" w:sz="4" w:space="0"/>
              <w:bottom w:val="single" w:color="auto" w:sz="4" w:space="0"/>
              <w:right w:val="single" w:color="auto" w:sz="4" w:space="0"/>
            </w:tcBorders>
            <w:noWrap w:val="0"/>
            <w:vAlign w:val="center"/>
          </w:tcPr>
          <w:p w14:paraId="3E429076">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6B0E344C">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新盈农场场部</w:t>
            </w:r>
          </w:p>
        </w:tc>
      </w:tr>
      <w:tr w14:paraId="2E0F9538">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39ABDB12">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120</w:t>
            </w:r>
          </w:p>
        </w:tc>
        <w:tc>
          <w:tcPr>
            <w:tcW w:w="843" w:type="dxa"/>
            <w:vMerge w:val="continue"/>
            <w:tcBorders>
              <w:top w:val="nil"/>
              <w:left w:val="single" w:color="auto" w:sz="4" w:space="0"/>
              <w:bottom w:val="single" w:color="auto" w:sz="4" w:space="0"/>
              <w:right w:val="single" w:color="auto" w:sz="4" w:space="0"/>
            </w:tcBorders>
            <w:noWrap w:val="0"/>
            <w:vAlign w:val="center"/>
          </w:tcPr>
          <w:p w14:paraId="07970B7B">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61DBE035">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八一农场广场山顶</w:t>
            </w:r>
          </w:p>
        </w:tc>
      </w:tr>
      <w:tr w14:paraId="1552FA58">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76E55CC7">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121</w:t>
            </w:r>
          </w:p>
        </w:tc>
        <w:tc>
          <w:tcPr>
            <w:tcW w:w="843" w:type="dxa"/>
            <w:vMerge w:val="continue"/>
            <w:tcBorders>
              <w:top w:val="nil"/>
              <w:left w:val="single" w:color="auto" w:sz="4" w:space="0"/>
              <w:bottom w:val="single" w:color="auto" w:sz="4" w:space="0"/>
              <w:right w:val="single" w:color="auto" w:sz="4" w:space="0"/>
            </w:tcBorders>
            <w:noWrap w:val="0"/>
            <w:vAlign w:val="center"/>
          </w:tcPr>
          <w:p w14:paraId="6FF3279B">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546EF284">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金川移动四角塔</w:t>
            </w:r>
          </w:p>
        </w:tc>
      </w:tr>
      <w:tr w14:paraId="07C361FD">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59E040A9">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122</w:t>
            </w:r>
          </w:p>
        </w:tc>
        <w:tc>
          <w:tcPr>
            <w:tcW w:w="843" w:type="dxa"/>
            <w:vMerge w:val="continue"/>
            <w:tcBorders>
              <w:top w:val="nil"/>
              <w:left w:val="single" w:color="auto" w:sz="4" w:space="0"/>
              <w:bottom w:val="single" w:color="auto" w:sz="4" w:space="0"/>
              <w:right w:val="single" w:color="auto" w:sz="4" w:space="0"/>
            </w:tcBorders>
            <w:noWrap w:val="0"/>
            <w:vAlign w:val="center"/>
          </w:tcPr>
          <w:p w14:paraId="5306FC28">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3691E0AC">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西培农场中学</w:t>
            </w:r>
          </w:p>
        </w:tc>
      </w:tr>
      <w:tr w14:paraId="5CEB9C52">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7C45474C">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123</w:t>
            </w:r>
          </w:p>
        </w:tc>
        <w:tc>
          <w:tcPr>
            <w:tcW w:w="843" w:type="dxa"/>
            <w:vMerge w:val="continue"/>
            <w:tcBorders>
              <w:top w:val="nil"/>
              <w:left w:val="single" w:color="auto" w:sz="4" w:space="0"/>
              <w:bottom w:val="single" w:color="auto" w:sz="4" w:space="0"/>
              <w:right w:val="single" w:color="auto" w:sz="4" w:space="0"/>
            </w:tcBorders>
            <w:noWrap w:val="0"/>
            <w:vAlign w:val="center"/>
          </w:tcPr>
          <w:p w14:paraId="3C4FC150">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214B7C0F">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松鸣乡王五新地</w:t>
            </w:r>
          </w:p>
        </w:tc>
      </w:tr>
      <w:tr w14:paraId="2A73BFF9">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72F0FAC7">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124</w:t>
            </w:r>
          </w:p>
        </w:tc>
        <w:tc>
          <w:tcPr>
            <w:tcW w:w="843" w:type="dxa"/>
            <w:vMerge w:val="continue"/>
            <w:tcBorders>
              <w:top w:val="nil"/>
              <w:left w:val="single" w:color="auto" w:sz="4" w:space="0"/>
              <w:bottom w:val="single" w:color="auto" w:sz="4" w:space="0"/>
              <w:right w:val="single" w:color="auto" w:sz="4" w:space="0"/>
            </w:tcBorders>
            <w:noWrap w:val="0"/>
            <w:vAlign w:val="center"/>
          </w:tcPr>
          <w:p w14:paraId="4F95B901">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1BA9EE9D">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东光农场移动基站</w:t>
            </w:r>
          </w:p>
        </w:tc>
      </w:tr>
      <w:tr w14:paraId="1CEFE4C3">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5762B729">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125</w:t>
            </w:r>
          </w:p>
        </w:tc>
        <w:tc>
          <w:tcPr>
            <w:tcW w:w="843" w:type="dxa"/>
            <w:vMerge w:val="continue"/>
            <w:tcBorders>
              <w:top w:val="nil"/>
              <w:left w:val="single" w:color="auto" w:sz="4" w:space="0"/>
              <w:bottom w:val="single" w:color="auto" w:sz="4" w:space="0"/>
              <w:right w:val="single" w:color="auto" w:sz="4" w:space="0"/>
            </w:tcBorders>
            <w:noWrap w:val="0"/>
            <w:vAlign w:val="center"/>
          </w:tcPr>
          <w:p w14:paraId="061609E7">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06E32DC0">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中和镇响水村</w:t>
            </w:r>
          </w:p>
        </w:tc>
      </w:tr>
      <w:tr w14:paraId="568BAFDD">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0FD57D48">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126</w:t>
            </w:r>
          </w:p>
        </w:tc>
        <w:tc>
          <w:tcPr>
            <w:tcW w:w="843" w:type="dxa"/>
            <w:vMerge w:val="restart"/>
            <w:tcBorders>
              <w:top w:val="nil"/>
              <w:left w:val="single" w:color="auto" w:sz="4" w:space="0"/>
              <w:bottom w:val="single" w:color="auto" w:sz="4" w:space="0"/>
              <w:right w:val="single" w:color="auto" w:sz="4" w:space="0"/>
            </w:tcBorders>
            <w:noWrap w:val="0"/>
            <w:vAlign w:val="center"/>
          </w:tcPr>
          <w:p w14:paraId="2DC160A9">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万宁</w:t>
            </w:r>
          </w:p>
        </w:tc>
        <w:tc>
          <w:tcPr>
            <w:tcW w:w="2583" w:type="dxa"/>
            <w:tcBorders>
              <w:top w:val="nil"/>
              <w:left w:val="nil"/>
              <w:bottom w:val="single" w:color="auto" w:sz="4" w:space="0"/>
              <w:right w:val="single" w:color="auto" w:sz="4" w:space="0"/>
            </w:tcBorders>
            <w:noWrap w:val="0"/>
            <w:vAlign w:val="center"/>
          </w:tcPr>
          <w:p w14:paraId="46ED7315">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南林农场红英队</w:t>
            </w:r>
          </w:p>
        </w:tc>
      </w:tr>
      <w:tr w14:paraId="3F5D43BE">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657C6ADB">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127</w:t>
            </w:r>
          </w:p>
        </w:tc>
        <w:tc>
          <w:tcPr>
            <w:tcW w:w="843" w:type="dxa"/>
            <w:vMerge w:val="continue"/>
            <w:tcBorders>
              <w:top w:val="nil"/>
              <w:left w:val="single" w:color="auto" w:sz="4" w:space="0"/>
              <w:bottom w:val="single" w:color="auto" w:sz="4" w:space="0"/>
              <w:right w:val="single" w:color="auto" w:sz="4" w:space="0"/>
            </w:tcBorders>
            <w:noWrap w:val="0"/>
            <w:vAlign w:val="center"/>
          </w:tcPr>
          <w:p w14:paraId="5984EA85">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79B48F63">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新中农场大门</w:t>
            </w:r>
          </w:p>
        </w:tc>
      </w:tr>
      <w:tr w14:paraId="0AAA5A83">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5F898305">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128</w:t>
            </w:r>
          </w:p>
        </w:tc>
        <w:tc>
          <w:tcPr>
            <w:tcW w:w="843" w:type="dxa"/>
            <w:vMerge w:val="continue"/>
            <w:tcBorders>
              <w:top w:val="nil"/>
              <w:left w:val="single" w:color="auto" w:sz="4" w:space="0"/>
              <w:bottom w:val="single" w:color="auto" w:sz="4" w:space="0"/>
              <w:right w:val="single" w:color="auto" w:sz="4" w:space="0"/>
            </w:tcBorders>
            <w:noWrap w:val="0"/>
            <w:vAlign w:val="center"/>
          </w:tcPr>
          <w:p w14:paraId="7FE5900B">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76E210A6">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三更罗南平村</w:t>
            </w:r>
          </w:p>
        </w:tc>
      </w:tr>
      <w:tr w14:paraId="7A88B435">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39A5FBAB">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129</w:t>
            </w:r>
          </w:p>
        </w:tc>
        <w:tc>
          <w:tcPr>
            <w:tcW w:w="843" w:type="dxa"/>
            <w:vMerge w:val="continue"/>
            <w:tcBorders>
              <w:top w:val="nil"/>
              <w:left w:val="single" w:color="auto" w:sz="4" w:space="0"/>
              <w:bottom w:val="single" w:color="auto" w:sz="4" w:space="0"/>
              <w:right w:val="single" w:color="auto" w:sz="4" w:space="0"/>
            </w:tcBorders>
            <w:noWrap w:val="0"/>
            <w:vAlign w:val="center"/>
          </w:tcPr>
          <w:p w14:paraId="11D3A6E4">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2D5F62C4">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禄马镇中学</w:t>
            </w:r>
          </w:p>
        </w:tc>
      </w:tr>
      <w:tr w14:paraId="7BD7C071">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0E5A0A2F">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130</w:t>
            </w:r>
          </w:p>
        </w:tc>
        <w:tc>
          <w:tcPr>
            <w:tcW w:w="843" w:type="dxa"/>
            <w:vMerge w:val="continue"/>
            <w:tcBorders>
              <w:top w:val="nil"/>
              <w:left w:val="single" w:color="auto" w:sz="4" w:space="0"/>
              <w:bottom w:val="single" w:color="auto" w:sz="4" w:space="0"/>
              <w:right w:val="single" w:color="auto" w:sz="4" w:space="0"/>
            </w:tcBorders>
            <w:noWrap w:val="0"/>
            <w:vAlign w:val="center"/>
          </w:tcPr>
          <w:p w14:paraId="3FDBA8AB">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3510474C">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东兴农场移动基站</w:t>
            </w:r>
          </w:p>
        </w:tc>
      </w:tr>
      <w:tr w14:paraId="6B0248FB">
        <w:tblPrEx>
          <w:tblCellMar>
            <w:top w:w="0" w:type="dxa"/>
            <w:left w:w="108" w:type="dxa"/>
            <w:bottom w:w="0" w:type="dxa"/>
            <w:right w:w="108" w:type="dxa"/>
          </w:tblCellMar>
        </w:tblPrEx>
        <w:trPr>
          <w:trHeight w:val="283" w:hRule="atLeast"/>
        </w:trPr>
        <w:tc>
          <w:tcPr>
            <w:tcW w:w="703" w:type="dxa"/>
            <w:tcBorders>
              <w:top w:val="single" w:color="auto" w:sz="4" w:space="0"/>
              <w:left w:val="single" w:color="auto" w:sz="4" w:space="0"/>
              <w:bottom w:val="single" w:color="auto" w:sz="4" w:space="0"/>
              <w:right w:val="single" w:color="auto" w:sz="4" w:space="0"/>
            </w:tcBorders>
            <w:noWrap w:val="0"/>
            <w:vAlign w:val="center"/>
          </w:tcPr>
          <w:p w14:paraId="264690B0">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131</w:t>
            </w:r>
          </w:p>
        </w:tc>
        <w:tc>
          <w:tcPr>
            <w:tcW w:w="843" w:type="dxa"/>
            <w:vMerge w:val="continue"/>
            <w:tcBorders>
              <w:top w:val="single" w:color="auto" w:sz="4" w:space="0"/>
              <w:left w:val="single" w:color="auto" w:sz="4" w:space="0"/>
              <w:bottom w:val="single" w:color="auto" w:sz="4" w:space="0"/>
              <w:right w:val="single" w:color="auto" w:sz="4" w:space="0"/>
            </w:tcBorders>
            <w:noWrap w:val="0"/>
            <w:vAlign w:val="center"/>
          </w:tcPr>
          <w:p w14:paraId="0715496A">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single" w:color="auto" w:sz="4" w:space="0"/>
              <w:left w:val="nil"/>
              <w:bottom w:val="single" w:color="auto" w:sz="4" w:space="0"/>
              <w:right w:val="single" w:color="auto" w:sz="4" w:space="0"/>
            </w:tcBorders>
            <w:noWrap w:val="0"/>
            <w:vAlign w:val="center"/>
          </w:tcPr>
          <w:p w14:paraId="39B8289E">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七星岭联通基站</w:t>
            </w:r>
          </w:p>
        </w:tc>
      </w:tr>
      <w:tr w14:paraId="53B6157B">
        <w:tblPrEx>
          <w:tblCellMar>
            <w:top w:w="0" w:type="dxa"/>
            <w:left w:w="108" w:type="dxa"/>
            <w:bottom w:w="0" w:type="dxa"/>
            <w:right w:w="108" w:type="dxa"/>
          </w:tblCellMar>
        </w:tblPrEx>
        <w:trPr>
          <w:trHeight w:val="283" w:hRule="atLeast"/>
        </w:trPr>
        <w:tc>
          <w:tcPr>
            <w:tcW w:w="703" w:type="dxa"/>
            <w:tcBorders>
              <w:top w:val="single" w:color="auto" w:sz="4" w:space="0"/>
              <w:left w:val="single" w:color="auto" w:sz="4" w:space="0"/>
              <w:bottom w:val="single" w:color="auto" w:sz="4" w:space="0"/>
              <w:right w:val="single" w:color="auto" w:sz="4" w:space="0"/>
            </w:tcBorders>
            <w:noWrap w:val="0"/>
            <w:vAlign w:val="center"/>
          </w:tcPr>
          <w:p w14:paraId="4DF1BB2F">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132</w:t>
            </w:r>
          </w:p>
        </w:tc>
        <w:tc>
          <w:tcPr>
            <w:tcW w:w="843" w:type="dxa"/>
            <w:vMerge w:val="continue"/>
            <w:tcBorders>
              <w:top w:val="single" w:color="auto" w:sz="4" w:space="0"/>
              <w:left w:val="single" w:color="auto" w:sz="4" w:space="0"/>
              <w:bottom w:val="single" w:color="auto" w:sz="4" w:space="0"/>
              <w:right w:val="single" w:color="auto" w:sz="4" w:space="0"/>
            </w:tcBorders>
            <w:noWrap w:val="0"/>
            <w:vAlign w:val="center"/>
          </w:tcPr>
          <w:p w14:paraId="0241C526">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single" w:color="auto" w:sz="4" w:space="0"/>
              <w:left w:val="nil"/>
              <w:bottom w:val="single" w:color="auto" w:sz="4" w:space="0"/>
              <w:right w:val="single" w:color="auto" w:sz="4" w:space="0"/>
            </w:tcBorders>
            <w:noWrap w:val="0"/>
            <w:vAlign w:val="center"/>
          </w:tcPr>
          <w:p w14:paraId="4FFF822D">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加朝村委会</w:t>
            </w:r>
          </w:p>
        </w:tc>
      </w:tr>
      <w:tr w14:paraId="0AC3B437">
        <w:tblPrEx>
          <w:tblCellMar>
            <w:top w:w="0" w:type="dxa"/>
            <w:left w:w="108" w:type="dxa"/>
            <w:bottom w:w="0" w:type="dxa"/>
            <w:right w:w="108" w:type="dxa"/>
          </w:tblCellMar>
        </w:tblPrEx>
        <w:trPr>
          <w:trHeight w:val="283" w:hRule="atLeast"/>
        </w:trPr>
        <w:tc>
          <w:tcPr>
            <w:tcW w:w="703" w:type="dxa"/>
            <w:tcBorders>
              <w:top w:val="single" w:color="auto" w:sz="4" w:space="0"/>
              <w:left w:val="single" w:color="auto" w:sz="4" w:space="0"/>
              <w:bottom w:val="single" w:color="auto" w:sz="4" w:space="0"/>
              <w:right w:val="single" w:color="auto" w:sz="4" w:space="0"/>
            </w:tcBorders>
            <w:noWrap w:val="0"/>
            <w:vAlign w:val="center"/>
          </w:tcPr>
          <w:p w14:paraId="53BD4FA1">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133</w:t>
            </w:r>
          </w:p>
        </w:tc>
        <w:tc>
          <w:tcPr>
            <w:tcW w:w="843" w:type="dxa"/>
            <w:vMerge w:val="continue"/>
            <w:tcBorders>
              <w:top w:val="single" w:color="auto" w:sz="4" w:space="0"/>
              <w:left w:val="single" w:color="auto" w:sz="4" w:space="0"/>
              <w:bottom w:val="single" w:color="auto" w:sz="4" w:space="0"/>
              <w:right w:val="single" w:color="auto" w:sz="4" w:space="0"/>
            </w:tcBorders>
            <w:noWrap w:val="0"/>
            <w:vAlign w:val="center"/>
          </w:tcPr>
          <w:p w14:paraId="5D4FD3BC">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single" w:color="auto" w:sz="4" w:space="0"/>
              <w:left w:val="nil"/>
              <w:bottom w:val="single" w:color="auto" w:sz="4" w:space="0"/>
              <w:right w:val="single" w:color="auto" w:sz="4" w:space="0"/>
            </w:tcBorders>
            <w:noWrap w:val="0"/>
            <w:vAlign w:val="center"/>
          </w:tcPr>
          <w:p w14:paraId="1EE77269">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北大镇北大村</w:t>
            </w:r>
          </w:p>
        </w:tc>
      </w:tr>
      <w:tr w14:paraId="17BB6BC5">
        <w:tblPrEx>
          <w:tblCellMar>
            <w:top w:w="0" w:type="dxa"/>
            <w:left w:w="108" w:type="dxa"/>
            <w:bottom w:w="0" w:type="dxa"/>
            <w:right w:w="108" w:type="dxa"/>
          </w:tblCellMar>
        </w:tblPrEx>
        <w:trPr>
          <w:trHeight w:val="283" w:hRule="atLeast"/>
        </w:trPr>
        <w:tc>
          <w:tcPr>
            <w:tcW w:w="703" w:type="dxa"/>
            <w:tcBorders>
              <w:top w:val="single" w:color="auto" w:sz="4" w:space="0"/>
              <w:left w:val="single" w:color="auto" w:sz="4" w:space="0"/>
              <w:bottom w:val="single" w:color="auto" w:sz="4" w:space="0"/>
              <w:right w:val="single" w:color="auto" w:sz="4" w:space="0"/>
            </w:tcBorders>
            <w:noWrap w:val="0"/>
            <w:vAlign w:val="center"/>
          </w:tcPr>
          <w:p w14:paraId="4DC2600B">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134</w:t>
            </w:r>
          </w:p>
        </w:tc>
        <w:tc>
          <w:tcPr>
            <w:tcW w:w="843" w:type="dxa"/>
            <w:vMerge w:val="restart"/>
            <w:tcBorders>
              <w:top w:val="single" w:color="auto" w:sz="4" w:space="0"/>
              <w:left w:val="single" w:color="auto" w:sz="4" w:space="0"/>
              <w:bottom w:val="single" w:color="auto" w:sz="4" w:space="0"/>
              <w:right w:val="single" w:color="auto" w:sz="4" w:space="0"/>
            </w:tcBorders>
            <w:noWrap w:val="0"/>
            <w:vAlign w:val="center"/>
          </w:tcPr>
          <w:p w14:paraId="415CD3F4">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东方</w:t>
            </w:r>
          </w:p>
        </w:tc>
        <w:tc>
          <w:tcPr>
            <w:tcW w:w="2583" w:type="dxa"/>
            <w:tcBorders>
              <w:top w:val="single" w:color="auto" w:sz="4" w:space="0"/>
              <w:left w:val="nil"/>
              <w:bottom w:val="single" w:color="auto" w:sz="4" w:space="0"/>
              <w:right w:val="single" w:color="auto" w:sz="4" w:space="0"/>
            </w:tcBorders>
            <w:noWrap w:val="0"/>
            <w:vAlign w:val="center"/>
          </w:tcPr>
          <w:p w14:paraId="5219FB85">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大田乡鹅蛋岭</w:t>
            </w:r>
          </w:p>
        </w:tc>
      </w:tr>
      <w:tr w14:paraId="15A7CAD3">
        <w:tblPrEx>
          <w:tblCellMar>
            <w:top w:w="0" w:type="dxa"/>
            <w:left w:w="108" w:type="dxa"/>
            <w:bottom w:w="0" w:type="dxa"/>
            <w:right w:w="108" w:type="dxa"/>
          </w:tblCellMar>
        </w:tblPrEx>
        <w:trPr>
          <w:trHeight w:val="283" w:hRule="atLeast"/>
        </w:trPr>
        <w:tc>
          <w:tcPr>
            <w:tcW w:w="703" w:type="dxa"/>
            <w:tcBorders>
              <w:top w:val="single" w:color="auto" w:sz="4" w:space="0"/>
              <w:left w:val="single" w:color="auto" w:sz="4" w:space="0"/>
              <w:bottom w:val="single" w:color="auto" w:sz="4" w:space="0"/>
              <w:right w:val="single" w:color="auto" w:sz="4" w:space="0"/>
            </w:tcBorders>
            <w:noWrap w:val="0"/>
            <w:vAlign w:val="center"/>
          </w:tcPr>
          <w:p w14:paraId="3A2648AD">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135</w:t>
            </w:r>
          </w:p>
        </w:tc>
        <w:tc>
          <w:tcPr>
            <w:tcW w:w="843" w:type="dxa"/>
            <w:vMerge w:val="continue"/>
            <w:tcBorders>
              <w:top w:val="single" w:color="auto" w:sz="4" w:space="0"/>
              <w:left w:val="single" w:color="auto" w:sz="4" w:space="0"/>
              <w:bottom w:val="single" w:color="auto" w:sz="4" w:space="0"/>
              <w:right w:val="single" w:color="auto" w:sz="4" w:space="0"/>
            </w:tcBorders>
            <w:noWrap w:val="0"/>
            <w:vAlign w:val="center"/>
          </w:tcPr>
          <w:p w14:paraId="3B092341">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single" w:color="auto" w:sz="4" w:space="0"/>
              <w:left w:val="nil"/>
              <w:bottom w:val="single" w:color="auto" w:sz="4" w:space="0"/>
              <w:right w:val="single" w:color="auto" w:sz="4" w:space="0"/>
            </w:tcBorders>
            <w:noWrap w:val="0"/>
            <w:vAlign w:val="center"/>
          </w:tcPr>
          <w:p w14:paraId="0C9418CE">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天安乡陀类村</w:t>
            </w:r>
          </w:p>
        </w:tc>
      </w:tr>
      <w:tr w14:paraId="1B1B7051">
        <w:tblPrEx>
          <w:tblCellMar>
            <w:top w:w="0" w:type="dxa"/>
            <w:left w:w="108" w:type="dxa"/>
            <w:bottom w:w="0" w:type="dxa"/>
            <w:right w:w="108" w:type="dxa"/>
          </w:tblCellMar>
        </w:tblPrEx>
        <w:trPr>
          <w:trHeight w:val="283" w:hRule="atLeast"/>
        </w:trPr>
        <w:tc>
          <w:tcPr>
            <w:tcW w:w="703" w:type="dxa"/>
            <w:tcBorders>
              <w:top w:val="single" w:color="auto" w:sz="4" w:space="0"/>
              <w:left w:val="single" w:color="auto" w:sz="4" w:space="0"/>
              <w:bottom w:val="single" w:color="auto" w:sz="4" w:space="0"/>
              <w:right w:val="single" w:color="auto" w:sz="4" w:space="0"/>
            </w:tcBorders>
            <w:noWrap w:val="0"/>
            <w:vAlign w:val="center"/>
          </w:tcPr>
          <w:p w14:paraId="44BCCD2C">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136</w:t>
            </w:r>
          </w:p>
        </w:tc>
        <w:tc>
          <w:tcPr>
            <w:tcW w:w="843" w:type="dxa"/>
            <w:vMerge w:val="continue"/>
            <w:tcBorders>
              <w:top w:val="single" w:color="auto" w:sz="4" w:space="0"/>
              <w:left w:val="single" w:color="auto" w:sz="4" w:space="0"/>
              <w:bottom w:val="single" w:color="auto" w:sz="4" w:space="0"/>
              <w:right w:val="single" w:color="auto" w:sz="4" w:space="0"/>
            </w:tcBorders>
            <w:noWrap w:val="0"/>
            <w:vAlign w:val="center"/>
          </w:tcPr>
          <w:p w14:paraId="33595878">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single" w:color="auto" w:sz="4" w:space="0"/>
              <w:left w:val="nil"/>
              <w:bottom w:val="single" w:color="auto" w:sz="4" w:space="0"/>
              <w:right w:val="single" w:color="auto" w:sz="4" w:space="0"/>
            </w:tcBorders>
            <w:noWrap w:val="0"/>
            <w:vAlign w:val="center"/>
          </w:tcPr>
          <w:p w14:paraId="231EE36E">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天安乡光益村</w:t>
            </w:r>
          </w:p>
        </w:tc>
      </w:tr>
      <w:tr w14:paraId="2EEDA74A">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175545FF">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137</w:t>
            </w:r>
          </w:p>
        </w:tc>
        <w:tc>
          <w:tcPr>
            <w:tcW w:w="843" w:type="dxa"/>
            <w:vMerge w:val="continue"/>
            <w:tcBorders>
              <w:top w:val="nil"/>
              <w:left w:val="single" w:color="auto" w:sz="4" w:space="0"/>
              <w:bottom w:val="single" w:color="auto" w:sz="4" w:space="0"/>
              <w:right w:val="single" w:color="auto" w:sz="4" w:space="0"/>
            </w:tcBorders>
            <w:noWrap w:val="0"/>
            <w:vAlign w:val="center"/>
          </w:tcPr>
          <w:p w14:paraId="17AADF04">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2235B91A">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板桥镇老方村</w:t>
            </w:r>
          </w:p>
        </w:tc>
      </w:tr>
      <w:tr w14:paraId="19CCE638">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6EF3F40A">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138</w:t>
            </w:r>
          </w:p>
        </w:tc>
        <w:tc>
          <w:tcPr>
            <w:tcW w:w="843" w:type="dxa"/>
            <w:vMerge w:val="continue"/>
            <w:tcBorders>
              <w:top w:val="nil"/>
              <w:left w:val="single" w:color="auto" w:sz="4" w:space="0"/>
              <w:bottom w:val="single" w:color="auto" w:sz="4" w:space="0"/>
              <w:right w:val="single" w:color="auto" w:sz="4" w:space="0"/>
            </w:tcBorders>
            <w:noWrap w:val="0"/>
            <w:vAlign w:val="center"/>
          </w:tcPr>
          <w:p w14:paraId="7A91BB87">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15DA92D4">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江边乡冲俄村旁</w:t>
            </w:r>
          </w:p>
        </w:tc>
      </w:tr>
      <w:tr w14:paraId="7F47F527">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121B6748">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139</w:t>
            </w:r>
          </w:p>
        </w:tc>
        <w:tc>
          <w:tcPr>
            <w:tcW w:w="843" w:type="dxa"/>
            <w:vMerge w:val="continue"/>
            <w:tcBorders>
              <w:top w:val="nil"/>
              <w:left w:val="single" w:color="auto" w:sz="4" w:space="0"/>
              <w:bottom w:val="single" w:color="auto" w:sz="4" w:space="0"/>
              <w:right w:val="single" w:color="auto" w:sz="4" w:space="0"/>
            </w:tcBorders>
            <w:noWrap w:val="0"/>
            <w:vAlign w:val="center"/>
          </w:tcPr>
          <w:p w14:paraId="24C8D845">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1A9B9457">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东河镇俄贤村</w:t>
            </w:r>
          </w:p>
        </w:tc>
      </w:tr>
      <w:tr w14:paraId="29513907">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587AE2B2">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140</w:t>
            </w:r>
          </w:p>
        </w:tc>
        <w:tc>
          <w:tcPr>
            <w:tcW w:w="843" w:type="dxa"/>
            <w:vMerge w:val="continue"/>
            <w:tcBorders>
              <w:top w:val="nil"/>
              <w:left w:val="single" w:color="auto" w:sz="4" w:space="0"/>
              <w:bottom w:val="single" w:color="auto" w:sz="4" w:space="0"/>
              <w:right w:val="single" w:color="auto" w:sz="4" w:space="0"/>
            </w:tcBorders>
            <w:noWrap w:val="0"/>
            <w:vAlign w:val="center"/>
          </w:tcPr>
          <w:p w14:paraId="4E32062D">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6C891286">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东河镇西方村</w:t>
            </w:r>
          </w:p>
        </w:tc>
      </w:tr>
      <w:tr w14:paraId="063F2042">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0DA211F6">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141</w:t>
            </w:r>
          </w:p>
        </w:tc>
        <w:tc>
          <w:tcPr>
            <w:tcW w:w="843" w:type="dxa"/>
            <w:vMerge w:val="continue"/>
            <w:tcBorders>
              <w:top w:val="nil"/>
              <w:left w:val="single" w:color="auto" w:sz="4" w:space="0"/>
              <w:bottom w:val="single" w:color="auto" w:sz="4" w:space="0"/>
              <w:right w:val="single" w:color="auto" w:sz="4" w:space="0"/>
            </w:tcBorders>
            <w:noWrap w:val="0"/>
            <w:vAlign w:val="center"/>
          </w:tcPr>
          <w:p w14:paraId="5A82F279">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6EF10514">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天安乡政府</w:t>
            </w:r>
          </w:p>
        </w:tc>
      </w:tr>
      <w:tr w14:paraId="34D35485">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18F4ABC3">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142</w:t>
            </w:r>
          </w:p>
        </w:tc>
        <w:tc>
          <w:tcPr>
            <w:tcW w:w="843" w:type="dxa"/>
            <w:vMerge w:val="continue"/>
            <w:tcBorders>
              <w:top w:val="nil"/>
              <w:left w:val="single" w:color="auto" w:sz="4" w:space="0"/>
              <w:bottom w:val="single" w:color="auto" w:sz="4" w:space="0"/>
              <w:right w:val="single" w:color="auto" w:sz="4" w:space="0"/>
            </w:tcBorders>
            <w:noWrap w:val="0"/>
            <w:vAlign w:val="center"/>
          </w:tcPr>
          <w:p w14:paraId="367A9B19">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04C4ECE1">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新龙镇邮政宿舍楼</w:t>
            </w:r>
          </w:p>
        </w:tc>
      </w:tr>
      <w:tr w14:paraId="56EEC066">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30879630">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143</w:t>
            </w:r>
          </w:p>
        </w:tc>
        <w:tc>
          <w:tcPr>
            <w:tcW w:w="843" w:type="dxa"/>
            <w:vMerge w:val="continue"/>
            <w:tcBorders>
              <w:top w:val="nil"/>
              <w:left w:val="single" w:color="auto" w:sz="4" w:space="0"/>
              <w:bottom w:val="single" w:color="auto" w:sz="4" w:space="0"/>
              <w:right w:val="single" w:color="auto" w:sz="4" w:space="0"/>
            </w:tcBorders>
            <w:noWrap w:val="0"/>
            <w:vAlign w:val="center"/>
          </w:tcPr>
          <w:p w14:paraId="0B485929">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23CF86CD">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三家镇政府</w:t>
            </w:r>
          </w:p>
        </w:tc>
      </w:tr>
      <w:tr w14:paraId="3652C6F3">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149690A6">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144</w:t>
            </w:r>
          </w:p>
        </w:tc>
        <w:tc>
          <w:tcPr>
            <w:tcW w:w="843" w:type="dxa"/>
            <w:vMerge w:val="continue"/>
            <w:tcBorders>
              <w:top w:val="nil"/>
              <w:left w:val="single" w:color="auto" w:sz="4" w:space="0"/>
              <w:bottom w:val="single" w:color="auto" w:sz="4" w:space="0"/>
              <w:right w:val="single" w:color="auto" w:sz="4" w:space="0"/>
            </w:tcBorders>
            <w:noWrap w:val="0"/>
            <w:vAlign w:val="center"/>
          </w:tcPr>
          <w:p w14:paraId="43C7396B">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4B533CD4">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东方玉章村旁高山</w:t>
            </w:r>
          </w:p>
        </w:tc>
      </w:tr>
      <w:tr w14:paraId="7FEFE308">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3CB99E45">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145</w:t>
            </w:r>
          </w:p>
        </w:tc>
        <w:tc>
          <w:tcPr>
            <w:tcW w:w="843" w:type="dxa"/>
            <w:vMerge w:val="restart"/>
            <w:tcBorders>
              <w:top w:val="nil"/>
              <w:left w:val="single" w:color="auto" w:sz="4" w:space="0"/>
              <w:bottom w:val="single" w:color="000000" w:sz="4" w:space="0"/>
              <w:right w:val="single" w:color="auto" w:sz="4" w:space="0"/>
            </w:tcBorders>
            <w:noWrap w:val="0"/>
            <w:vAlign w:val="center"/>
          </w:tcPr>
          <w:p w14:paraId="1A7AC2B8">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乐东</w:t>
            </w:r>
          </w:p>
        </w:tc>
        <w:tc>
          <w:tcPr>
            <w:tcW w:w="2583" w:type="dxa"/>
            <w:tcBorders>
              <w:top w:val="nil"/>
              <w:left w:val="nil"/>
              <w:bottom w:val="single" w:color="auto" w:sz="4" w:space="0"/>
              <w:right w:val="single" w:color="auto" w:sz="4" w:space="0"/>
            </w:tcBorders>
            <w:noWrap w:val="0"/>
            <w:vAlign w:val="center"/>
          </w:tcPr>
          <w:p w14:paraId="123977C0">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大安镇政府宣传文化站</w:t>
            </w:r>
          </w:p>
        </w:tc>
      </w:tr>
      <w:tr w14:paraId="245912EB">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57CC5552">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146</w:t>
            </w:r>
          </w:p>
        </w:tc>
        <w:tc>
          <w:tcPr>
            <w:tcW w:w="843" w:type="dxa"/>
            <w:vMerge w:val="continue"/>
            <w:tcBorders>
              <w:top w:val="nil"/>
              <w:left w:val="single" w:color="auto" w:sz="4" w:space="0"/>
              <w:bottom w:val="single" w:color="000000" w:sz="4" w:space="0"/>
              <w:right w:val="single" w:color="auto" w:sz="4" w:space="0"/>
            </w:tcBorders>
            <w:noWrap w:val="0"/>
            <w:vAlign w:val="center"/>
          </w:tcPr>
          <w:p w14:paraId="56EF4024">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5FC55E2A">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万冲镇政府宿舍</w:t>
            </w:r>
          </w:p>
        </w:tc>
      </w:tr>
      <w:tr w14:paraId="6FA40766">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177184C7">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147</w:t>
            </w:r>
          </w:p>
        </w:tc>
        <w:tc>
          <w:tcPr>
            <w:tcW w:w="843" w:type="dxa"/>
            <w:vMerge w:val="continue"/>
            <w:tcBorders>
              <w:top w:val="nil"/>
              <w:left w:val="single" w:color="auto" w:sz="4" w:space="0"/>
              <w:bottom w:val="single" w:color="000000" w:sz="4" w:space="0"/>
              <w:right w:val="single" w:color="auto" w:sz="4" w:space="0"/>
            </w:tcBorders>
            <w:noWrap w:val="0"/>
            <w:vAlign w:val="center"/>
          </w:tcPr>
          <w:p w14:paraId="484D02AD">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75CD24A5">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志仲镇政府文化站</w:t>
            </w:r>
          </w:p>
        </w:tc>
      </w:tr>
      <w:tr w14:paraId="32E6C66F">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020B1C3F">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148</w:t>
            </w:r>
          </w:p>
        </w:tc>
        <w:tc>
          <w:tcPr>
            <w:tcW w:w="843" w:type="dxa"/>
            <w:vMerge w:val="continue"/>
            <w:tcBorders>
              <w:top w:val="nil"/>
              <w:left w:val="single" w:color="auto" w:sz="4" w:space="0"/>
              <w:bottom w:val="single" w:color="000000" w:sz="4" w:space="0"/>
              <w:right w:val="single" w:color="auto" w:sz="4" w:space="0"/>
            </w:tcBorders>
            <w:noWrap w:val="0"/>
            <w:vAlign w:val="center"/>
          </w:tcPr>
          <w:p w14:paraId="612F6F6D">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7EC62E0C">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尖峰镇红湖文化中心</w:t>
            </w:r>
          </w:p>
        </w:tc>
      </w:tr>
      <w:tr w14:paraId="72A19886">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4FFD4FCE">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149</w:t>
            </w:r>
          </w:p>
        </w:tc>
        <w:tc>
          <w:tcPr>
            <w:tcW w:w="843" w:type="dxa"/>
            <w:vMerge w:val="continue"/>
            <w:tcBorders>
              <w:top w:val="nil"/>
              <w:left w:val="single" w:color="auto" w:sz="4" w:space="0"/>
              <w:bottom w:val="single" w:color="000000" w:sz="4" w:space="0"/>
              <w:right w:val="single" w:color="auto" w:sz="4" w:space="0"/>
            </w:tcBorders>
            <w:noWrap w:val="0"/>
            <w:vAlign w:val="center"/>
          </w:tcPr>
          <w:p w14:paraId="100EA215">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10C8FB79">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千家镇温仁村</w:t>
            </w:r>
          </w:p>
        </w:tc>
      </w:tr>
      <w:tr w14:paraId="5721C280">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7C868924">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150</w:t>
            </w:r>
          </w:p>
        </w:tc>
        <w:tc>
          <w:tcPr>
            <w:tcW w:w="843" w:type="dxa"/>
            <w:vMerge w:val="continue"/>
            <w:tcBorders>
              <w:top w:val="nil"/>
              <w:left w:val="single" w:color="auto" w:sz="4" w:space="0"/>
              <w:bottom w:val="single" w:color="000000" w:sz="4" w:space="0"/>
              <w:right w:val="single" w:color="auto" w:sz="4" w:space="0"/>
            </w:tcBorders>
            <w:noWrap w:val="0"/>
            <w:vAlign w:val="center"/>
          </w:tcPr>
          <w:p w14:paraId="418C74E3">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2804B251">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佛罗镇邮政所</w:t>
            </w:r>
          </w:p>
        </w:tc>
      </w:tr>
      <w:tr w14:paraId="7BAB9AB6">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61D79721">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151</w:t>
            </w:r>
          </w:p>
        </w:tc>
        <w:tc>
          <w:tcPr>
            <w:tcW w:w="843" w:type="dxa"/>
            <w:vMerge w:val="continue"/>
            <w:tcBorders>
              <w:top w:val="nil"/>
              <w:left w:val="single" w:color="auto" w:sz="4" w:space="0"/>
              <w:bottom w:val="single" w:color="000000" w:sz="4" w:space="0"/>
              <w:right w:val="single" w:color="auto" w:sz="4" w:space="0"/>
            </w:tcBorders>
            <w:noWrap w:val="0"/>
            <w:vAlign w:val="center"/>
          </w:tcPr>
          <w:p w14:paraId="04B61781">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2DA824B9">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莺歌海镇邮政所</w:t>
            </w:r>
          </w:p>
        </w:tc>
      </w:tr>
      <w:tr w14:paraId="3FD57284">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35D74A81">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152</w:t>
            </w:r>
          </w:p>
        </w:tc>
        <w:tc>
          <w:tcPr>
            <w:tcW w:w="843" w:type="dxa"/>
            <w:vMerge w:val="continue"/>
            <w:tcBorders>
              <w:top w:val="nil"/>
              <w:left w:val="single" w:color="auto" w:sz="4" w:space="0"/>
              <w:bottom w:val="single" w:color="000000" w:sz="4" w:space="0"/>
              <w:right w:val="single" w:color="auto" w:sz="4" w:space="0"/>
            </w:tcBorders>
            <w:noWrap w:val="0"/>
            <w:vAlign w:val="center"/>
          </w:tcPr>
          <w:p w14:paraId="462F01EB">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38E6B3F2">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尖峰镇抱罗村旁</w:t>
            </w:r>
          </w:p>
        </w:tc>
      </w:tr>
      <w:tr w14:paraId="35E61B9F">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7BF43919">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153</w:t>
            </w:r>
          </w:p>
        </w:tc>
        <w:tc>
          <w:tcPr>
            <w:tcW w:w="843" w:type="dxa"/>
            <w:vMerge w:val="continue"/>
            <w:tcBorders>
              <w:top w:val="nil"/>
              <w:left w:val="single" w:color="auto" w:sz="4" w:space="0"/>
              <w:bottom w:val="single" w:color="auto" w:sz="4" w:space="0"/>
              <w:right w:val="single" w:color="auto" w:sz="4" w:space="0"/>
            </w:tcBorders>
            <w:noWrap w:val="0"/>
            <w:vAlign w:val="center"/>
          </w:tcPr>
          <w:p w14:paraId="05FE6C76">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2F2EF6B4">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万冲镇排慎村山顶</w:t>
            </w:r>
          </w:p>
        </w:tc>
      </w:tr>
      <w:tr w14:paraId="3C64D167">
        <w:tblPrEx>
          <w:tblCellMar>
            <w:top w:w="0" w:type="dxa"/>
            <w:left w:w="108" w:type="dxa"/>
            <w:bottom w:w="0" w:type="dxa"/>
            <w:right w:w="108" w:type="dxa"/>
          </w:tblCellMar>
        </w:tblPrEx>
        <w:trPr>
          <w:trHeight w:val="283" w:hRule="atLeast"/>
        </w:trPr>
        <w:tc>
          <w:tcPr>
            <w:tcW w:w="703" w:type="dxa"/>
            <w:tcBorders>
              <w:top w:val="single" w:color="auto" w:sz="4" w:space="0"/>
              <w:left w:val="single" w:color="auto" w:sz="4" w:space="0"/>
              <w:bottom w:val="single" w:color="auto" w:sz="4" w:space="0"/>
              <w:right w:val="single" w:color="auto" w:sz="4" w:space="0"/>
            </w:tcBorders>
            <w:noWrap w:val="0"/>
            <w:vAlign w:val="center"/>
          </w:tcPr>
          <w:p w14:paraId="1E6BE397">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154</w:t>
            </w:r>
          </w:p>
        </w:tc>
        <w:tc>
          <w:tcPr>
            <w:tcW w:w="843" w:type="dxa"/>
            <w:vMerge w:val="continue"/>
            <w:tcBorders>
              <w:top w:val="single" w:color="auto" w:sz="4" w:space="0"/>
              <w:left w:val="single" w:color="auto" w:sz="4" w:space="0"/>
              <w:bottom w:val="single" w:color="auto" w:sz="4" w:space="0"/>
              <w:right w:val="single" w:color="auto" w:sz="4" w:space="0"/>
            </w:tcBorders>
            <w:noWrap w:val="0"/>
            <w:vAlign w:val="center"/>
          </w:tcPr>
          <w:p w14:paraId="7E9267E2">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single" w:color="auto" w:sz="4" w:space="0"/>
              <w:left w:val="nil"/>
              <w:bottom w:val="single" w:color="auto" w:sz="4" w:space="0"/>
              <w:right w:val="single" w:color="auto" w:sz="4" w:space="0"/>
            </w:tcBorders>
            <w:noWrap w:val="0"/>
            <w:vAlign w:val="center"/>
          </w:tcPr>
          <w:p w14:paraId="0DF04784">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乐东三柏</w:t>
            </w:r>
          </w:p>
        </w:tc>
      </w:tr>
      <w:tr w14:paraId="5FF383AD">
        <w:tblPrEx>
          <w:tblCellMar>
            <w:top w:w="0" w:type="dxa"/>
            <w:left w:w="108" w:type="dxa"/>
            <w:bottom w:w="0" w:type="dxa"/>
            <w:right w:w="108" w:type="dxa"/>
          </w:tblCellMar>
        </w:tblPrEx>
        <w:trPr>
          <w:trHeight w:val="283" w:hRule="atLeast"/>
        </w:trPr>
        <w:tc>
          <w:tcPr>
            <w:tcW w:w="703" w:type="dxa"/>
            <w:tcBorders>
              <w:top w:val="single" w:color="auto" w:sz="4" w:space="0"/>
              <w:left w:val="single" w:color="auto" w:sz="4" w:space="0"/>
              <w:bottom w:val="single" w:color="auto" w:sz="4" w:space="0"/>
              <w:right w:val="single" w:color="auto" w:sz="4" w:space="0"/>
            </w:tcBorders>
            <w:noWrap w:val="0"/>
            <w:vAlign w:val="center"/>
          </w:tcPr>
          <w:p w14:paraId="0130CA48">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155</w:t>
            </w:r>
          </w:p>
        </w:tc>
        <w:tc>
          <w:tcPr>
            <w:tcW w:w="843" w:type="dxa"/>
            <w:vMerge w:val="continue"/>
            <w:tcBorders>
              <w:top w:val="single" w:color="auto" w:sz="4" w:space="0"/>
              <w:left w:val="single" w:color="auto" w:sz="4" w:space="0"/>
              <w:bottom w:val="single" w:color="auto" w:sz="4" w:space="0"/>
              <w:right w:val="single" w:color="auto" w:sz="4" w:space="0"/>
            </w:tcBorders>
            <w:noWrap w:val="0"/>
            <w:vAlign w:val="center"/>
          </w:tcPr>
          <w:p w14:paraId="5EC55CBC">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single" w:color="auto" w:sz="4" w:space="0"/>
              <w:left w:val="nil"/>
              <w:bottom w:val="single" w:color="auto" w:sz="4" w:space="0"/>
              <w:right w:val="single" w:color="auto" w:sz="4" w:space="0"/>
            </w:tcBorders>
            <w:noWrap w:val="0"/>
            <w:vAlign w:val="center"/>
          </w:tcPr>
          <w:p w14:paraId="17D6CE9D">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乐东保国农场</w:t>
            </w:r>
          </w:p>
        </w:tc>
      </w:tr>
      <w:tr w14:paraId="03E09022">
        <w:tblPrEx>
          <w:tblCellMar>
            <w:top w:w="0" w:type="dxa"/>
            <w:left w:w="108" w:type="dxa"/>
            <w:bottom w:w="0" w:type="dxa"/>
            <w:right w:w="108" w:type="dxa"/>
          </w:tblCellMar>
        </w:tblPrEx>
        <w:trPr>
          <w:trHeight w:val="283" w:hRule="atLeast"/>
        </w:trPr>
        <w:tc>
          <w:tcPr>
            <w:tcW w:w="703" w:type="dxa"/>
            <w:tcBorders>
              <w:top w:val="single" w:color="auto" w:sz="4" w:space="0"/>
              <w:left w:val="single" w:color="auto" w:sz="4" w:space="0"/>
              <w:bottom w:val="single" w:color="auto" w:sz="4" w:space="0"/>
              <w:right w:val="single" w:color="auto" w:sz="4" w:space="0"/>
            </w:tcBorders>
            <w:noWrap w:val="0"/>
            <w:vAlign w:val="center"/>
          </w:tcPr>
          <w:p w14:paraId="2163E1F8">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156</w:t>
            </w:r>
          </w:p>
        </w:tc>
        <w:tc>
          <w:tcPr>
            <w:tcW w:w="843" w:type="dxa"/>
            <w:vMerge w:val="restart"/>
            <w:tcBorders>
              <w:top w:val="single" w:color="auto" w:sz="4" w:space="0"/>
              <w:left w:val="single" w:color="auto" w:sz="4" w:space="0"/>
              <w:bottom w:val="single" w:color="auto" w:sz="4" w:space="0"/>
              <w:right w:val="single" w:color="auto" w:sz="4" w:space="0"/>
            </w:tcBorders>
            <w:noWrap w:val="0"/>
            <w:vAlign w:val="center"/>
          </w:tcPr>
          <w:p w14:paraId="350A3193">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澄迈</w:t>
            </w:r>
          </w:p>
        </w:tc>
        <w:tc>
          <w:tcPr>
            <w:tcW w:w="2583" w:type="dxa"/>
            <w:tcBorders>
              <w:top w:val="single" w:color="auto" w:sz="4" w:space="0"/>
              <w:left w:val="nil"/>
              <w:bottom w:val="single" w:color="auto" w:sz="4" w:space="0"/>
              <w:right w:val="single" w:color="auto" w:sz="4" w:space="0"/>
            </w:tcBorders>
            <w:noWrap w:val="0"/>
            <w:vAlign w:val="center"/>
          </w:tcPr>
          <w:p w14:paraId="50B60447">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文儒镇文儒小学</w:t>
            </w:r>
          </w:p>
        </w:tc>
      </w:tr>
      <w:tr w14:paraId="1B359CE8">
        <w:tblPrEx>
          <w:tblCellMar>
            <w:top w:w="0" w:type="dxa"/>
            <w:left w:w="108" w:type="dxa"/>
            <w:bottom w:w="0" w:type="dxa"/>
            <w:right w:w="108" w:type="dxa"/>
          </w:tblCellMar>
        </w:tblPrEx>
        <w:trPr>
          <w:trHeight w:val="283" w:hRule="atLeast"/>
        </w:trPr>
        <w:tc>
          <w:tcPr>
            <w:tcW w:w="703" w:type="dxa"/>
            <w:tcBorders>
              <w:top w:val="single" w:color="auto" w:sz="4" w:space="0"/>
              <w:left w:val="single" w:color="auto" w:sz="4" w:space="0"/>
              <w:bottom w:val="single" w:color="auto" w:sz="4" w:space="0"/>
              <w:right w:val="single" w:color="auto" w:sz="4" w:space="0"/>
            </w:tcBorders>
            <w:noWrap w:val="0"/>
            <w:vAlign w:val="center"/>
          </w:tcPr>
          <w:p w14:paraId="43EEB9CE">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157</w:t>
            </w:r>
          </w:p>
        </w:tc>
        <w:tc>
          <w:tcPr>
            <w:tcW w:w="843" w:type="dxa"/>
            <w:vMerge w:val="continue"/>
            <w:tcBorders>
              <w:top w:val="single" w:color="auto" w:sz="4" w:space="0"/>
              <w:left w:val="single" w:color="auto" w:sz="4" w:space="0"/>
              <w:bottom w:val="single" w:color="auto" w:sz="4" w:space="0"/>
              <w:right w:val="single" w:color="auto" w:sz="4" w:space="0"/>
            </w:tcBorders>
            <w:noWrap w:val="0"/>
            <w:vAlign w:val="center"/>
          </w:tcPr>
          <w:p w14:paraId="5155F307">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single" w:color="auto" w:sz="4" w:space="0"/>
              <w:left w:val="nil"/>
              <w:bottom w:val="single" w:color="auto" w:sz="4" w:space="0"/>
              <w:right w:val="single" w:color="auto" w:sz="4" w:space="0"/>
            </w:tcBorders>
            <w:noWrap w:val="0"/>
            <w:vAlign w:val="center"/>
          </w:tcPr>
          <w:p w14:paraId="012A7063">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新吴镇海榆中线高速段</w:t>
            </w:r>
          </w:p>
        </w:tc>
      </w:tr>
      <w:tr w14:paraId="7F545C2D">
        <w:tblPrEx>
          <w:tblCellMar>
            <w:top w:w="0" w:type="dxa"/>
            <w:left w:w="108" w:type="dxa"/>
            <w:bottom w:w="0" w:type="dxa"/>
            <w:right w:w="108" w:type="dxa"/>
          </w:tblCellMar>
        </w:tblPrEx>
        <w:trPr>
          <w:trHeight w:val="283" w:hRule="atLeast"/>
        </w:trPr>
        <w:tc>
          <w:tcPr>
            <w:tcW w:w="703" w:type="dxa"/>
            <w:tcBorders>
              <w:top w:val="single" w:color="auto" w:sz="4" w:space="0"/>
              <w:left w:val="single" w:color="auto" w:sz="4" w:space="0"/>
              <w:bottom w:val="single" w:color="auto" w:sz="4" w:space="0"/>
              <w:right w:val="single" w:color="auto" w:sz="4" w:space="0"/>
            </w:tcBorders>
            <w:noWrap w:val="0"/>
            <w:vAlign w:val="center"/>
          </w:tcPr>
          <w:p w14:paraId="5148F62E">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158</w:t>
            </w:r>
          </w:p>
        </w:tc>
        <w:tc>
          <w:tcPr>
            <w:tcW w:w="843" w:type="dxa"/>
            <w:vMerge w:val="continue"/>
            <w:tcBorders>
              <w:top w:val="single" w:color="auto" w:sz="4" w:space="0"/>
              <w:left w:val="single" w:color="auto" w:sz="4" w:space="0"/>
              <w:bottom w:val="single" w:color="auto" w:sz="4" w:space="0"/>
              <w:right w:val="single" w:color="auto" w:sz="4" w:space="0"/>
            </w:tcBorders>
            <w:noWrap w:val="0"/>
            <w:vAlign w:val="center"/>
          </w:tcPr>
          <w:p w14:paraId="37E6101D">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single" w:color="auto" w:sz="4" w:space="0"/>
              <w:left w:val="nil"/>
              <w:bottom w:val="single" w:color="auto" w:sz="4" w:space="0"/>
              <w:right w:val="single" w:color="auto" w:sz="4" w:space="0"/>
            </w:tcBorders>
            <w:noWrap w:val="0"/>
            <w:vAlign w:val="center"/>
          </w:tcPr>
          <w:p w14:paraId="6FB1D97E">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加乐镇联通移动共享铁塔</w:t>
            </w:r>
          </w:p>
        </w:tc>
      </w:tr>
      <w:tr w14:paraId="5D7DBB31">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5684D8CA">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159</w:t>
            </w:r>
          </w:p>
        </w:tc>
        <w:tc>
          <w:tcPr>
            <w:tcW w:w="843" w:type="dxa"/>
            <w:vMerge w:val="restart"/>
            <w:tcBorders>
              <w:top w:val="nil"/>
              <w:left w:val="single" w:color="auto" w:sz="4" w:space="0"/>
              <w:bottom w:val="single" w:color="auto" w:sz="4" w:space="0"/>
              <w:right w:val="single" w:color="auto" w:sz="4" w:space="0"/>
            </w:tcBorders>
            <w:noWrap w:val="0"/>
            <w:vAlign w:val="center"/>
          </w:tcPr>
          <w:p w14:paraId="3F9B42F9">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定安</w:t>
            </w:r>
          </w:p>
        </w:tc>
        <w:tc>
          <w:tcPr>
            <w:tcW w:w="2583" w:type="dxa"/>
            <w:tcBorders>
              <w:top w:val="nil"/>
              <w:left w:val="nil"/>
              <w:bottom w:val="single" w:color="auto" w:sz="4" w:space="0"/>
              <w:right w:val="single" w:color="auto" w:sz="4" w:space="0"/>
            </w:tcBorders>
            <w:noWrap w:val="0"/>
            <w:vAlign w:val="center"/>
          </w:tcPr>
          <w:p w14:paraId="76B6820C">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富文镇上移动铁塔</w:t>
            </w:r>
          </w:p>
        </w:tc>
      </w:tr>
      <w:tr w14:paraId="24D2FC9D">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3FB86477">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160</w:t>
            </w:r>
          </w:p>
        </w:tc>
        <w:tc>
          <w:tcPr>
            <w:tcW w:w="843" w:type="dxa"/>
            <w:vMerge w:val="continue"/>
            <w:tcBorders>
              <w:top w:val="nil"/>
              <w:left w:val="single" w:color="auto" w:sz="4" w:space="0"/>
              <w:bottom w:val="single" w:color="auto" w:sz="4" w:space="0"/>
              <w:right w:val="single" w:color="auto" w:sz="4" w:space="0"/>
            </w:tcBorders>
            <w:noWrap w:val="0"/>
            <w:vAlign w:val="center"/>
          </w:tcPr>
          <w:p w14:paraId="2E70948F">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4DC5011D">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岭口镇高山顶</w:t>
            </w:r>
          </w:p>
        </w:tc>
      </w:tr>
      <w:tr w14:paraId="64337E60">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62A207A7">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161</w:t>
            </w:r>
          </w:p>
        </w:tc>
        <w:tc>
          <w:tcPr>
            <w:tcW w:w="843" w:type="dxa"/>
            <w:vMerge w:val="continue"/>
            <w:tcBorders>
              <w:top w:val="nil"/>
              <w:left w:val="single" w:color="auto" w:sz="4" w:space="0"/>
              <w:bottom w:val="single" w:color="auto" w:sz="4" w:space="0"/>
              <w:right w:val="single" w:color="auto" w:sz="4" w:space="0"/>
            </w:tcBorders>
            <w:noWrap w:val="0"/>
            <w:vAlign w:val="center"/>
          </w:tcPr>
          <w:p w14:paraId="664F8C59">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148B9D7B">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旧州神岭地震监测楼顶</w:t>
            </w:r>
          </w:p>
        </w:tc>
      </w:tr>
      <w:tr w14:paraId="38C947E9">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232979AB">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162</w:t>
            </w:r>
          </w:p>
        </w:tc>
        <w:tc>
          <w:tcPr>
            <w:tcW w:w="843" w:type="dxa"/>
            <w:vMerge w:val="continue"/>
            <w:tcBorders>
              <w:top w:val="nil"/>
              <w:left w:val="single" w:color="auto" w:sz="4" w:space="0"/>
              <w:bottom w:val="single" w:color="auto" w:sz="4" w:space="0"/>
              <w:right w:val="single" w:color="auto" w:sz="4" w:space="0"/>
            </w:tcBorders>
            <w:noWrap w:val="0"/>
            <w:vAlign w:val="center"/>
          </w:tcPr>
          <w:p w14:paraId="1CD1DF53">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782A2052">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黄竹镇光缆维护站</w:t>
            </w:r>
          </w:p>
        </w:tc>
      </w:tr>
      <w:tr w14:paraId="36C48595">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4965755A">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163</w:t>
            </w:r>
          </w:p>
        </w:tc>
        <w:tc>
          <w:tcPr>
            <w:tcW w:w="843" w:type="dxa"/>
            <w:vMerge w:val="continue"/>
            <w:tcBorders>
              <w:top w:val="nil"/>
              <w:left w:val="single" w:color="auto" w:sz="4" w:space="0"/>
              <w:bottom w:val="single" w:color="auto" w:sz="4" w:space="0"/>
              <w:right w:val="single" w:color="auto" w:sz="4" w:space="0"/>
            </w:tcBorders>
            <w:noWrap w:val="0"/>
            <w:vAlign w:val="center"/>
          </w:tcPr>
          <w:p w14:paraId="6DCF73B7">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7B7544FA">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雷鸣镇邮政所</w:t>
            </w:r>
          </w:p>
        </w:tc>
      </w:tr>
      <w:tr w14:paraId="4314DB0C">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344A2510">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164</w:t>
            </w:r>
          </w:p>
        </w:tc>
        <w:tc>
          <w:tcPr>
            <w:tcW w:w="843" w:type="dxa"/>
            <w:vMerge w:val="continue"/>
            <w:tcBorders>
              <w:top w:val="nil"/>
              <w:left w:val="single" w:color="auto" w:sz="4" w:space="0"/>
              <w:bottom w:val="single" w:color="auto" w:sz="4" w:space="0"/>
              <w:right w:val="single" w:color="auto" w:sz="4" w:space="0"/>
            </w:tcBorders>
            <w:noWrap w:val="0"/>
            <w:vAlign w:val="center"/>
          </w:tcPr>
          <w:p w14:paraId="57A19607">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24E0914C">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龙湖镇移动四角塔</w:t>
            </w:r>
          </w:p>
        </w:tc>
      </w:tr>
      <w:tr w14:paraId="08940C31">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6F215FCA">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165</w:t>
            </w:r>
          </w:p>
        </w:tc>
        <w:tc>
          <w:tcPr>
            <w:tcW w:w="843" w:type="dxa"/>
            <w:vMerge w:val="continue"/>
            <w:tcBorders>
              <w:top w:val="nil"/>
              <w:left w:val="single" w:color="auto" w:sz="4" w:space="0"/>
              <w:bottom w:val="single" w:color="auto" w:sz="4" w:space="0"/>
              <w:right w:val="single" w:color="auto" w:sz="4" w:space="0"/>
            </w:tcBorders>
            <w:noWrap w:val="0"/>
            <w:vAlign w:val="center"/>
          </w:tcPr>
          <w:p w14:paraId="24BE1034">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6BAB5002">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翰林镇去岭口路旁</w:t>
            </w:r>
          </w:p>
        </w:tc>
      </w:tr>
      <w:tr w14:paraId="72490472">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039F948E">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166</w:t>
            </w:r>
          </w:p>
        </w:tc>
        <w:tc>
          <w:tcPr>
            <w:tcW w:w="843" w:type="dxa"/>
            <w:vMerge w:val="continue"/>
            <w:tcBorders>
              <w:top w:val="nil"/>
              <w:left w:val="single" w:color="auto" w:sz="4" w:space="0"/>
              <w:bottom w:val="single" w:color="auto" w:sz="4" w:space="0"/>
              <w:right w:val="single" w:color="auto" w:sz="4" w:space="0"/>
            </w:tcBorders>
            <w:noWrap w:val="0"/>
            <w:vAlign w:val="center"/>
          </w:tcPr>
          <w:p w14:paraId="21C7305B">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690DBED3">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新竹镇小学后面</w:t>
            </w:r>
          </w:p>
        </w:tc>
      </w:tr>
      <w:tr w14:paraId="44272A68">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3504A666">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167</w:t>
            </w:r>
          </w:p>
        </w:tc>
        <w:tc>
          <w:tcPr>
            <w:tcW w:w="843" w:type="dxa"/>
            <w:vMerge w:val="continue"/>
            <w:tcBorders>
              <w:top w:val="nil"/>
              <w:left w:val="single" w:color="auto" w:sz="4" w:space="0"/>
              <w:bottom w:val="single" w:color="auto" w:sz="4" w:space="0"/>
              <w:right w:val="single" w:color="auto" w:sz="4" w:space="0"/>
            </w:tcBorders>
            <w:noWrap w:val="0"/>
            <w:vAlign w:val="center"/>
          </w:tcPr>
          <w:p w14:paraId="2EC237C6">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1877A8C5">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龙州中心小学旁</w:t>
            </w:r>
          </w:p>
        </w:tc>
      </w:tr>
      <w:tr w14:paraId="7029B66E">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43AD1F06">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168</w:t>
            </w:r>
          </w:p>
        </w:tc>
        <w:tc>
          <w:tcPr>
            <w:tcW w:w="843" w:type="dxa"/>
            <w:vMerge w:val="restart"/>
            <w:tcBorders>
              <w:top w:val="nil"/>
              <w:left w:val="single" w:color="auto" w:sz="4" w:space="0"/>
              <w:bottom w:val="single" w:color="auto" w:sz="4" w:space="0"/>
              <w:right w:val="single" w:color="auto" w:sz="4" w:space="0"/>
            </w:tcBorders>
            <w:noWrap w:val="0"/>
            <w:vAlign w:val="center"/>
          </w:tcPr>
          <w:p w14:paraId="706B4936">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屯昌</w:t>
            </w:r>
          </w:p>
        </w:tc>
        <w:tc>
          <w:tcPr>
            <w:tcW w:w="2583" w:type="dxa"/>
            <w:tcBorders>
              <w:top w:val="nil"/>
              <w:left w:val="nil"/>
              <w:bottom w:val="single" w:color="auto" w:sz="4" w:space="0"/>
              <w:right w:val="single" w:color="auto" w:sz="4" w:space="0"/>
            </w:tcBorders>
            <w:noWrap w:val="0"/>
            <w:vAlign w:val="center"/>
          </w:tcPr>
          <w:p w14:paraId="0C8421EE">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南坤镇上移动基站</w:t>
            </w:r>
          </w:p>
        </w:tc>
      </w:tr>
      <w:tr w14:paraId="57B08BA4">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2640E07B">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169</w:t>
            </w:r>
          </w:p>
        </w:tc>
        <w:tc>
          <w:tcPr>
            <w:tcW w:w="843" w:type="dxa"/>
            <w:vMerge w:val="continue"/>
            <w:tcBorders>
              <w:top w:val="nil"/>
              <w:left w:val="single" w:color="auto" w:sz="4" w:space="0"/>
              <w:bottom w:val="single" w:color="auto" w:sz="4" w:space="0"/>
              <w:right w:val="single" w:color="auto" w:sz="4" w:space="0"/>
            </w:tcBorders>
            <w:noWrap w:val="0"/>
            <w:vAlign w:val="center"/>
          </w:tcPr>
          <w:p w14:paraId="678CBB41">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358141E8">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乌坡镇美华村</w:t>
            </w:r>
          </w:p>
        </w:tc>
      </w:tr>
      <w:tr w14:paraId="2DF0BA7F">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6536928F">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170</w:t>
            </w:r>
          </w:p>
        </w:tc>
        <w:tc>
          <w:tcPr>
            <w:tcW w:w="843" w:type="dxa"/>
            <w:vMerge w:val="continue"/>
            <w:tcBorders>
              <w:top w:val="nil"/>
              <w:left w:val="single" w:color="auto" w:sz="4" w:space="0"/>
              <w:bottom w:val="single" w:color="auto" w:sz="4" w:space="0"/>
              <w:right w:val="single" w:color="auto" w:sz="4" w:space="0"/>
            </w:tcBorders>
            <w:noWrap w:val="0"/>
            <w:vAlign w:val="center"/>
          </w:tcPr>
          <w:p w14:paraId="43B57F4A">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5BB3BA5A">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新兴镇政府</w:t>
            </w:r>
          </w:p>
        </w:tc>
      </w:tr>
      <w:tr w14:paraId="58879386">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14328ADD">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171</w:t>
            </w:r>
          </w:p>
        </w:tc>
        <w:tc>
          <w:tcPr>
            <w:tcW w:w="843" w:type="dxa"/>
            <w:vMerge w:val="continue"/>
            <w:tcBorders>
              <w:top w:val="nil"/>
              <w:left w:val="single" w:color="auto" w:sz="4" w:space="0"/>
              <w:bottom w:val="single" w:color="auto" w:sz="4" w:space="0"/>
              <w:right w:val="single" w:color="auto" w:sz="4" w:space="0"/>
            </w:tcBorders>
            <w:noWrap w:val="0"/>
            <w:vAlign w:val="center"/>
          </w:tcPr>
          <w:p w14:paraId="60E671D1">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23D8C773">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西昌镇政府</w:t>
            </w:r>
          </w:p>
        </w:tc>
      </w:tr>
      <w:tr w14:paraId="320A1BB6">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45674C30">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172</w:t>
            </w:r>
          </w:p>
        </w:tc>
        <w:tc>
          <w:tcPr>
            <w:tcW w:w="843" w:type="dxa"/>
            <w:vMerge w:val="continue"/>
            <w:tcBorders>
              <w:top w:val="nil"/>
              <w:left w:val="single" w:color="auto" w:sz="4" w:space="0"/>
              <w:bottom w:val="single" w:color="auto" w:sz="4" w:space="0"/>
              <w:right w:val="single" w:color="auto" w:sz="4" w:space="0"/>
            </w:tcBorders>
            <w:noWrap w:val="0"/>
            <w:vAlign w:val="center"/>
          </w:tcPr>
          <w:p w14:paraId="59B25896">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6A8BB872">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枫木镇清华岭</w:t>
            </w:r>
          </w:p>
        </w:tc>
      </w:tr>
      <w:tr w14:paraId="326025A1">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0F8B2BA8">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173</w:t>
            </w:r>
          </w:p>
        </w:tc>
        <w:tc>
          <w:tcPr>
            <w:tcW w:w="843" w:type="dxa"/>
            <w:vMerge w:val="continue"/>
            <w:tcBorders>
              <w:top w:val="nil"/>
              <w:left w:val="single" w:color="auto" w:sz="4" w:space="0"/>
              <w:bottom w:val="single" w:color="auto" w:sz="4" w:space="0"/>
              <w:right w:val="single" w:color="auto" w:sz="4" w:space="0"/>
            </w:tcBorders>
            <w:noWrap w:val="0"/>
            <w:vAlign w:val="center"/>
          </w:tcPr>
          <w:p w14:paraId="647688F0">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767446B3">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新兴长岭文高村</w:t>
            </w:r>
          </w:p>
        </w:tc>
      </w:tr>
      <w:tr w14:paraId="2A9F2A9D">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6BDE1626">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174</w:t>
            </w:r>
          </w:p>
        </w:tc>
        <w:tc>
          <w:tcPr>
            <w:tcW w:w="843" w:type="dxa"/>
            <w:vMerge w:val="continue"/>
            <w:tcBorders>
              <w:top w:val="nil"/>
              <w:left w:val="single" w:color="auto" w:sz="4" w:space="0"/>
              <w:bottom w:val="single" w:color="auto" w:sz="4" w:space="0"/>
              <w:right w:val="single" w:color="auto" w:sz="4" w:space="0"/>
            </w:tcBorders>
            <w:noWrap w:val="0"/>
            <w:vAlign w:val="center"/>
          </w:tcPr>
          <w:p w14:paraId="162F643E">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5C01C923">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中建农场场部</w:t>
            </w:r>
          </w:p>
        </w:tc>
      </w:tr>
      <w:tr w14:paraId="440E82BB">
        <w:tblPrEx>
          <w:tblCellMar>
            <w:top w:w="0" w:type="dxa"/>
            <w:left w:w="108" w:type="dxa"/>
            <w:bottom w:w="0" w:type="dxa"/>
            <w:right w:w="108" w:type="dxa"/>
          </w:tblCellMar>
        </w:tblPrEx>
        <w:trPr>
          <w:trHeight w:val="283" w:hRule="atLeast"/>
        </w:trPr>
        <w:tc>
          <w:tcPr>
            <w:tcW w:w="703" w:type="dxa"/>
            <w:tcBorders>
              <w:top w:val="single" w:color="auto" w:sz="4" w:space="0"/>
              <w:left w:val="single" w:color="auto" w:sz="4" w:space="0"/>
              <w:bottom w:val="single" w:color="auto" w:sz="4" w:space="0"/>
              <w:right w:val="single" w:color="auto" w:sz="4" w:space="0"/>
            </w:tcBorders>
            <w:noWrap w:val="0"/>
            <w:vAlign w:val="center"/>
          </w:tcPr>
          <w:p w14:paraId="2F1ACC97">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175</w:t>
            </w:r>
          </w:p>
        </w:tc>
        <w:tc>
          <w:tcPr>
            <w:tcW w:w="843" w:type="dxa"/>
            <w:vMerge w:val="continue"/>
            <w:tcBorders>
              <w:top w:val="single" w:color="auto" w:sz="4" w:space="0"/>
              <w:left w:val="single" w:color="auto" w:sz="4" w:space="0"/>
              <w:bottom w:val="single" w:color="auto" w:sz="4" w:space="0"/>
              <w:right w:val="single" w:color="auto" w:sz="4" w:space="0"/>
            </w:tcBorders>
            <w:noWrap w:val="0"/>
            <w:vAlign w:val="center"/>
          </w:tcPr>
          <w:p w14:paraId="13B83DF3">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single" w:color="auto" w:sz="4" w:space="0"/>
              <w:left w:val="nil"/>
              <w:bottom w:val="single" w:color="auto" w:sz="4" w:space="0"/>
              <w:right w:val="single" w:color="auto" w:sz="4" w:space="0"/>
            </w:tcBorders>
            <w:noWrap w:val="0"/>
            <w:vAlign w:val="center"/>
          </w:tcPr>
          <w:p w14:paraId="71CBA741">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新兴镇车踏村旁</w:t>
            </w:r>
          </w:p>
        </w:tc>
      </w:tr>
      <w:tr w14:paraId="18B1F2EA">
        <w:tblPrEx>
          <w:tblCellMar>
            <w:top w:w="0" w:type="dxa"/>
            <w:left w:w="108" w:type="dxa"/>
            <w:bottom w:w="0" w:type="dxa"/>
            <w:right w:w="108" w:type="dxa"/>
          </w:tblCellMar>
        </w:tblPrEx>
        <w:trPr>
          <w:trHeight w:val="283" w:hRule="atLeast"/>
        </w:trPr>
        <w:tc>
          <w:tcPr>
            <w:tcW w:w="703" w:type="dxa"/>
            <w:tcBorders>
              <w:top w:val="single" w:color="auto" w:sz="4" w:space="0"/>
              <w:left w:val="single" w:color="auto" w:sz="4" w:space="0"/>
              <w:bottom w:val="single" w:color="auto" w:sz="4" w:space="0"/>
              <w:right w:val="single" w:color="auto" w:sz="4" w:space="0"/>
            </w:tcBorders>
            <w:noWrap w:val="0"/>
            <w:vAlign w:val="center"/>
          </w:tcPr>
          <w:p w14:paraId="70E5181C">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176</w:t>
            </w:r>
          </w:p>
        </w:tc>
        <w:tc>
          <w:tcPr>
            <w:tcW w:w="843" w:type="dxa"/>
            <w:vMerge w:val="restart"/>
            <w:tcBorders>
              <w:top w:val="single" w:color="auto" w:sz="4" w:space="0"/>
              <w:left w:val="single" w:color="auto" w:sz="4" w:space="0"/>
              <w:bottom w:val="single" w:color="auto" w:sz="4" w:space="0"/>
              <w:right w:val="single" w:color="auto" w:sz="4" w:space="0"/>
            </w:tcBorders>
            <w:noWrap w:val="0"/>
            <w:vAlign w:val="center"/>
          </w:tcPr>
          <w:p w14:paraId="7F89C534">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陵水</w:t>
            </w:r>
          </w:p>
        </w:tc>
        <w:tc>
          <w:tcPr>
            <w:tcW w:w="2583" w:type="dxa"/>
            <w:tcBorders>
              <w:top w:val="single" w:color="auto" w:sz="4" w:space="0"/>
              <w:left w:val="nil"/>
              <w:bottom w:val="single" w:color="auto" w:sz="4" w:space="0"/>
              <w:right w:val="single" w:color="auto" w:sz="4" w:space="0"/>
            </w:tcBorders>
            <w:noWrap w:val="0"/>
            <w:vAlign w:val="center"/>
          </w:tcPr>
          <w:p w14:paraId="72B12B6E">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大里乡政府</w:t>
            </w:r>
          </w:p>
        </w:tc>
      </w:tr>
      <w:tr w14:paraId="50D73B59">
        <w:tblPrEx>
          <w:tblCellMar>
            <w:top w:w="0" w:type="dxa"/>
            <w:left w:w="108" w:type="dxa"/>
            <w:bottom w:w="0" w:type="dxa"/>
            <w:right w:w="108" w:type="dxa"/>
          </w:tblCellMar>
        </w:tblPrEx>
        <w:trPr>
          <w:trHeight w:val="283" w:hRule="atLeast"/>
        </w:trPr>
        <w:tc>
          <w:tcPr>
            <w:tcW w:w="703" w:type="dxa"/>
            <w:tcBorders>
              <w:top w:val="single" w:color="auto" w:sz="4" w:space="0"/>
              <w:left w:val="single" w:color="auto" w:sz="4" w:space="0"/>
              <w:bottom w:val="single" w:color="auto" w:sz="4" w:space="0"/>
              <w:right w:val="single" w:color="auto" w:sz="4" w:space="0"/>
            </w:tcBorders>
            <w:noWrap w:val="0"/>
            <w:vAlign w:val="center"/>
          </w:tcPr>
          <w:p w14:paraId="5A1667AF">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177</w:t>
            </w:r>
          </w:p>
        </w:tc>
        <w:tc>
          <w:tcPr>
            <w:tcW w:w="843" w:type="dxa"/>
            <w:vMerge w:val="continue"/>
            <w:tcBorders>
              <w:top w:val="single" w:color="auto" w:sz="4" w:space="0"/>
              <w:left w:val="single" w:color="auto" w:sz="4" w:space="0"/>
              <w:bottom w:val="single" w:color="auto" w:sz="4" w:space="0"/>
              <w:right w:val="single" w:color="auto" w:sz="4" w:space="0"/>
            </w:tcBorders>
            <w:noWrap w:val="0"/>
            <w:vAlign w:val="center"/>
          </w:tcPr>
          <w:p w14:paraId="31548A34">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single" w:color="auto" w:sz="4" w:space="0"/>
              <w:left w:val="nil"/>
              <w:bottom w:val="single" w:color="auto" w:sz="4" w:space="0"/>
              <w:right w:val="single" w:color="auto" w:sz="4" w:space="0"/>
            </w:tcBorders>
            <w:noWrap w:val="0"/>
            <w:vAlign w:val="center"/>
          </w:tcPr>
          <w:p w14:paraId="4B991F84">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群英乡内山包管塔</w:t>
            </w:r>
          </w:p>
        </w:tc>
      </w:tr>
      <w:tr w14:paraId="61D1EFB1">
        <w:tblPrEx>
          <w:tblCellMar>
            <w:top w:w="0" w:type="dxa"/>
            <w:left w:w="108" w:type="dxa"/>
            <w:bottom w:w="0" w:type="dxa"/>
            <w:right w:w="108" w:type="dxa"/>
          </w:tblCellMar>
        </w:tblPrEx>
        <w:trPr>
          <w:trHeight w:val="283" w:hRule="atLeast"/>
        </w:trPr>
        <w:tc>
          <w:tcPr>
            <w:tcW w:w="703" w:type="dxa"/>
            <w:tcBorders>
              <w:top w:val="single" w:color="auto" w:sz="4" w:space="0"/>
              <w:left w:val="single" w:color="auto" w:sz="4" w:space="0"/>
              <w:bottom w:val="single" w:color="auto" w:sz="4" w:space="0"/>
              <w:right w:val="single" w:color="auto" w:sz="4" w:space="0"/>
            </w:tcBorders>
            <w:noWrap w:val="0"/>
            <w:vAlign w:val="center"/>
          </w:tcPr>
          <w:p w14:paraId="25A65504">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178</w:t>
            </w:r>
          </w:p>
        </w:tc>
        <w:tc>
          <w:tcPr>
            <w:tcW w:w="843" w:type="dxa"/>
            <w:vMerge w:val="continue"/>
            <w:tcBorders>
              <w:top w:val="single" w:color="auto" w:sz="4" w:space="0"/>
              <w:left w:val="single" w:color="auto" w:sz="4" w:space="0"/>
              <w:bottom w:val="single" w:color="000000" w:sz="4" w:space="0"/>
              <w:right w:val="single" w:color="auto" w:sz="4" w:space="0"/>
            </w:tcBorders>
            <w:noWrap w:val="0"/>
            <w:vAlign w:val="center"/>
          </w:tcPr>
          <w:p w14:paraId="0715EE90">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single" w:color="auto" w:sz="4" w:space="0"/>
              <w:left w:val="nil"/>
              <w:bottom w:val="single" w:color="auto" w:sz="4" w:space="0"/>
              <w:right w:val="single" w:color="auto" w:sz="4" w:space="0"/>
            </w:tcBorders>
            <w:noWrap w:val="0"/>
            <w:vAlign w:val="center"/>
          </w:tcPr>
          <w:p w14:paraId="13DA8223">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隆广变电站对面</w:t>
            </w:r>
          </w:p>
        </w:tc>
      </w:tr>
      <w:tr w14:paraId="006CF88C">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52A12ABE">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179</w:t>
            </w:r>
          </w:p>
        </w:tc>
        <w:tc>
          <w:tcPr>
            <w:tcW w:w="843" w:type="dxa"/>
            <w:vMerge w:val="continue"/>
            <w:tcBorders>
              <w:top w:val="nil"/>
              <w:left w:val="single" w:color="auto" w:sz="4" w:space="0"/>
              <w:bottom w:val="single" w:color="000000" w:sz="4" w:space="0"/>
              <w:right w:val="single" w:color="auto" w:sz="4" w:space="0"/>
            </w:tcBorders>
            <w:noWrap w:val="0"/>
            <w:vAlign w:val="center"/>
          </w:tcPr>
          <w:p w14:paraId="376ACFA0">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2FA62AC4">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南平农场后小山</w:t>
            </w:r>
          </w:p>
        </w:tc>
      </w:tr>
      <w:tr w14:paraId="79610914">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0B407A59">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180</w:t>
            </w:r>
          </w:p>
        </w:tc>
        <w:tc>
          <w:tcPr>
            <w:tcW w:w="843" w:type="dxa"/>
            <w:vMerge w:val="continue"/>
            <w:tcBorders>
              <w:top w:val="nil"/>
              <w:left w:val="single" w:color="auto" w:sz="4" w:space="0"/>
              <w:bottom w:val="single" w:color="auto" w:sz="4" w:space="0"/>
              <w:right w:val="single" w:color="auto" w:sz="4" w:space="0"/>
            </w:tcBorders>
            <w:noWrap w:val="0"/>
            <w:vAlign w:val="center"/>
          </w:tcPr>
          <w:p w14:paraId="3D6F7CE9">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52A98912">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军田乡路边山岭</w:t>
            </w:r>
          </w:p>
        </w:tc>
      </w:tr>
      <w:tr w14:paraId="3F45A72A">
        <w:tblPrEx>
          <w:tblCellMar>
            <w:top w:w="0" w:type="dxa"/>
            <w:left w:w="108" w:type="dxa"/>
            <w:bottom w:w="0" w:type="dxa"/>
            <w:right w:w="108" w:type="dxa"/>
          </w:tblCellMar>
        </w:tblPrEx>
        <w:trPr>
          <w:trHeight w:val="283" w:hRule="atLeast"/>
        </w:trPr>
        <w:tc>
          <w:tcPr>
            <w:tcW w:w="703" w:type="dxa"/>
            <w:tcBorders>
              <w:top w:val="single" w:color="auto" w:sz="4" w:space="0"/>
              <w:left w:val="single" w:color="auto" w:sz="4" w:space="0"/>
              <w:bottom w:val="single" w:color="auto" w:sz="4" w:space="0"/>
              <w:right w:val="single" w:color="auto" w:sz="4" w:space="0"/>
            </w:tcBorders>
            <w:noWrap w:val="0"/>
            <w:vAlign w:val="center"/>
          </w:tcPr>
          <w:p w14:paraId="6886A215">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181</w:t>
            </w:r>
          </w:p>
        </w:tc>
        <w:tc>
          <w:tcPr>
            <w:tcW w:w="843" w:type="dxa"/>
            <w:vMerge w:val="continue"/>
            <w:tcBorders>
              <w:top w:val="single" w:color="auto" w:sz="4" w:space="0"/>
              <w:left w:val="single" w:color="auto" w:sz="4" w:space="0"/>
              <w:bottom w:val="single" w:color="000000" w:sz="4" w:space="0"/>
              <w:right w:val="single" w:color="auto" w:sz="4" w:space="0"/>
            </w:tcBorders>
            <w:noWrap w:val="0"/>
            <w:vAlign w:val="center"/>
          </w:tcPr>
          <w:p w14:paraId="190F2352">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single" w:color="auto" w:sz="4" w:space="0"/>
              <w:left w:val="nil"/>
              <w:bottom w:val="single" w:color="auto" w:sz="4" w:space="0"/>
              <w:right w:val="single" w:color="auto" w:sz="4" w:space="0"/>
            </w:tcBorders>
            <w:noWrap w:val="0"/>
            <w:vAlign w:val="center"/>
          </w:tcPr>
          <w:p w14:paraId="5908AEBF">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田仔村委会</w:t>
            </w:r>
          </w:p>
        </w:tc>
      </w:tr>
      <w:tr w14:paraId="61F19C28">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53DE79F2">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182</w:t>
            </w:r>
          </w:p>
        </w:tc>
        <w:tc>
          <w:tcPr>
            <w:tcW w:w="843" w:type="dxa"/>
            <w:vMerge w:val="continue"/>
            <w:tcBorders>
              <w:top w:val="nil"/>
              <w:left w:val="single" w:color="auto" w:sz="4" w:space="0"/>
              <w:bottom w:val="single" w:color="000000" w:sz="4" w:space="0"/>
              <w:right w:val="single" w:color="auto" w:sz="4" w:space="0"/>
            </w:tcBorders>
            <w:noWrap w:val="0"/>
            <w:vAlign w:val="center"/>
          </w:tcPr>
          <w:p w14:paraId="0B1F776E">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2FF564AC">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香水湾八宝岭</w:t>
            </w:r>
          </w:p>
        </w:tc>
      </w:tr>
      <w:tr w14:paraId="3D65BB16">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61C3D707">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183</w:t>
            </w:r>
          </w:p>
        </w:tc>
        <w:tc>
          <w:tcPr>
            <w:tcW w:w="843" w:type="dxa"/>
            <w:vMerge w:val="continue"/>
            <w:tcBorders>
              <w:top w:val="nil"/>
              <w:left w:val="single" w:color="auto" w:sz="4" w:space="0"/>
              <w:bottom w:val="single" w:color="000000" w:sz="4" w:space="0"/>
              <w:right w:val="single" w:color="auto" w:sz="4" w:space="0"/>
            </w:tcBorders>
            <w:noWrap w:val="0"/>
            <w:vAlign w:val="center"/>
          </w:tcPr>
          <w:p w14:paraId="6FB3A38F">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04F35925">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吊罗山白水岭</w:t>
            </w:r>
          </w:p>
        </w:tc>
      </w:tr>
      <w:tr w14:paraId="349D898E">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15B3A829">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184</w:t>
            </w:r>
          </w:p>
        </w:tc>
        <w:tc>
          <w:tcPr>
            <w:tcW w:w="843" w:type="dxa"/>
            <w:vMerge w:val="continue"/>
            <w:tcBorders>
              <w:top w:val="nil"/>
              <w:left w:val="single" w:color="auto" w:sz="4" w:space="0"/>
              <w:bottom w:val="single" w:color="000000" w:sz="4" w:space="0"/>
              <w:right w:val="single" w:color="auto" w:sz="4" w:space="0"/>
            </w:tcBorders>
            <w:noWrap w:val="0"/>
            <w:vAlign w:val="center"/>
          </w:tcPr>
          <w:p w14:paraId="71D1AEDE">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483E68B6">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新村邮政所</w:t>
            </w:r>
          </w:p>
        </w:tc>
      </w:tr>
      <w:tr w14:paraId="3AF2CA7B">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5E83F909">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185</w:t>
            </w:r>
          </w:p>
        </w:tc>
        <w:tc>
          <w:tcPr>
            <w:tcW w:w="843" w:type="dxa"/>
            <w:vMerge w:val="continue"/>
            <w:tcBorders>
              <w:top w:val="nil"/>
              <w:left w:val="single" w:color="auto" w:sz="4" w:space="0"/>
              <w:bottom w:val="single" w:color="000000" w:sz="4" w:space="0"/>
              <w:right w:val="single" w:color="auto" w:sz="4" w:space="0"/>
            </w:tcBorders>
            <w:noWrap w:val="0"/>
            <w:vAlign w:val="center"/>
          </w:tcPr>
          <w:p w14:paraId="54F83F30">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21E76E21">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黎安镇卓杰村委会</w:t>
            </w:r>
          </w:p>
        </w:tc>
      </w:tr>
      <w:tr w14:paraId="3D643E75">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64CDFD62">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186</w:t>
            </w:r>
          </w:p>
        </w:tc>
        <w:tc>
          <w:tcPr>
            <w:tcW w:w="843" w:type="dxa"/>
            <w:vMerge w:val="continue"/>
            <w:tcBorders>
              <w:top w:val="nil"/>
              <w:left w:val="single" w:color="auto" w:sz="4" w:space="0"/>
              <w:bottom w:val="single" w:color="000000" w:sz="4" w:space="0"/>
              <w:right w:val="single" w:color="auto" w:sz="4" w:space="0"/>
            </w:tcBorders>
            <w:noWrap w:val="0"/>
            <w:vAlign w:val="center"/>
          </w:tcPr>
          <w:p w14:paraId="5DE3BE83">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6F0E9089">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陵水212公里小山顶</w:t>
            </w:r>
          </w:p>
        </w:tc>
      </w:tr>
      <w:tr w14:paraId="22ECC4AC">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6DB83CA7">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187</w:t>
            </w:r>
          </w:p>
        </w:tc>
        <w:tc>
          <w:tcPr>
            <w:tcW w:w="843" w:type="dxa"/>
            <w:vMerge w:val="restart"/>
            <w:tcBorders>
              <w:top w:val="nil"/>
              <w:left w:val="single" w:color="auto" w:sz="4" w:space="0"/>
              <w:bottom w:val="single" w:color="000000" w:sz="4" w:space="0"/>
              <w:right w:val="single" w:color="auto" w:sz="4" w:space="0"/>
            </w:tcBorders>
            <w:noWrap w:val="0"/>
            <w:vAlign w:val="center"/>
          </w:tcPr>
          <w:p w14:paraId="28E75E63">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昌江</w:t>
            </w:r>
          </w:p>
        </w:tc>
        <w:tc>
          <w:tcPr>
            <w:tcW w:w="2583" w:type="dxa"/>
            <w:tcBorders>
              <w:top w:val="nil"/>
              <w:left w:val="nil"/>
              <w:bottom w:val="single" w:color="auto" w:sz="4" w:space="0"/>
              <w:right w:val="single" w:color="auto" w:sz="4" w:space="0"/>
            </w:tcBorders>
            <w:noWrap w:val="0"/>
            <w:vAlign w:val="center"/>
          </w:tcPr>
          <w:p w14:paraId="022FCF2E">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十月田镇联通塔</w:t>
            </w:r>
          </w:p>
        </w:tc>
      </w:tr>
      <w:tr w14:paraId="3748F289">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15B7E029">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188</w:t>
            </w:r>
          </w:p>
        </w:tc>
        <w:tc>
          <w:tcPr>
            <w:tcW w:w="843" w:type="dxa"/>
            <w:vMerge w:val="continue"/>
            <w:tcBorders>
              <w:top w:val="nil"/>
              <w:left w:val="single" w:color="auto" w:sz="4" w:space="0"/>
              <w:bottom w:val="single" w:color="000000" w:sz="4" w:space="0"/>
              <w:right w:val="single" w:color="auto" w:sz="4" w:space="0"/>
            </w:tcBorders>
            <w:noWrap w:val="0"/>
            <w:vAlign w:val="center"/>
          </w:tcPr>
          <w:p w14:paraId="1FA03566">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55E1A7BE">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十月田镇姜园村联通基站</w:t>
            </w:r>
          </w:p>
        </w:tc>
      </w:tr>
      <w:tr w14:paraId="6E4794DE">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5C065BF3">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189</w:t>
            </w:r>
          </w:p>
        </w:tc>
        <w:tc>
          <w:tcPr>
            <w:tcW w:w="843" w:type="dxa"/>
            <w:vMerge w:val="continue"/>
            <w:tcBorders>
              <w:top w:val="nil"/>
              <w:left w:val="single" w:color="auto" w:sz="4" w:space="0"/>
              <w:bottom w:val="single" w:color="000000" w:sz="4" w:space="0"/>
              <w:right w:val="single" w:color="auto" w:sz="4" w:space="0"/>
            </w:tcBorders>
            <w:noWrap w:val="0"/>
            <w:vAlign w:val="center"/>
          </w:tcPr>
          <w:p w14:paraId="561C7104">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0FF2AA57">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昌城乡政府旁</w:t>
            </w:r>
          </w:p>
        </w:tc>
      </w:tr>
      <w:tr w14:paraId="7C565A16">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3FAE2EAC">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190</w:t>
            </w:r>
          </w:p>
        </w:tc>
        <w:tc>
          <w:tcPr>
            <w:tcW w:w="843" w:type="dxa"/>
            <w:vMerge w:val="continue"/>
            <w:tcBorders>
              <w:top w:val="nil"/>
              <w:left w:val="single" w:color="auto" w:sz="4" w:space="0"/>
              <w:bottom w:val="single" w:color="000000" w:sz="4" w:space="0"/>
              <w:right w:val="single" w:color="auto" w:sz="4" w:space="0"/>
            </w:tcBorders>
            <w:noWrap w:val="0"/>
            <w:vAlign w:val="center"/>
          </w:tcPr>
          <w:p w14:paraId="5093E18E">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0025A40A">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叉河镇小学</w:t>
            </w:r>
          </w:p>
        </w:tc>
      </w:tr>
      <w:tr w14:paraId="4137BD58">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6133B8B8">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191</w:t>
            </w:r>
          </w:p>
        </w:tc>
        <w:tc>
          <w:tcPr>
            <w:tcW w:w="843" w:type="dxa"/>
            <w:vMerge w:val="continue"/>
            <w:tcBorders>
              <w:top w:val="nil"/>
              <w:left w:val="single" w:color="auto" w:sz="4" w:space="0"/>
              <w:bottom w:val="single" w:color="000000" w:sz="4" w:space="0"/>
              <w:right w:val="single" w:color="auto" w:sz="4" w:space="0"/>
            </w:tcBorders>
            <w:noWrap w:val="0"/>
            <w:vAlign w:val="center"/>
          </w:tcPr>
          <w:p w14:paraId="384DDC6E">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31D7153C">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五联村公路旁</w:t>
            </w:r>
          </w:p>
        </w:tc>
      </w:tr>
      <w:tr w14:paraId="7C97E28B">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5E3766CB">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192</w:t>
            </w:r>
          </w:p>
        </w:tc>
        <w:tc>
          <w:tcPr>
            <w:tcW w:w="843" w:type="dxa"/>
            <w:vMerge w:val="continue"/>
            <w:tcBorders>
              <w:top w:val="nil"/>
              <w:left w:val="single" w:color="auto" w:sz="4" w:space="0"/>
              <w:bottom w:val="single" w:color="000000" w:sz="4" w:space="0"/>
              <w:right w:val="single" w:color="auto" w:sz="4" w:space="0"/>
            </w:tcBorders>
            <w:noWrap w:val="0"/>
            <w:vAlign w:val="center"/>
          </w:tcPr>
          <w:p w14:paraId="7BACFAD3">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65BA70BB">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海尾镇联通基站</w:t>
            </w:r>
          </w:p>
        </w:tc>
      </w:tr>
      <w:tr w14:paraId="5EC22C0E">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0C68CAAF">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193</w:t>
            </w:r>
          </w:p>
        </w:tc>
        <w:tc>
          <w:tcPr>
            <w:tcW w:w="843" w:type="dxa"/>
            <w:vMerge w:val="continue"/>
            <w:tcBorders>
              <w:top w:val="nil"/>
              <w:left w:val="single" w:color="auto" w:sz="4" w:space="0"/>
              <w:bottom w:val="single" w:color="000000" w:sz="4" w:space="0"/>
              <w:right w:val="single" w:color="auto" w:sz="4" w:space="0"/>
            </w:tcBorders>
            <w:noWrap w:val="0"/>
            <w:vAlign w:val="center"/>
          </w:tcPr>
          <w:p w14:paraId="5021EA9F">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28E86EBB">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乌烈西区移动基站</w:t>
            </w:r>
          </w:p>
        </w:tc>
      </w:tr>
      <w:tr w14:paraId="5B825032">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2B578103">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194</w:t>
            </w:r>
          </w:p>
        </w:tc>
        <w:tc>
          <w:tcPr>
            <w:tcW w:w="843" w:type="dxa"/>
            <w:vMerge w:val="continue"/>
            <w:tcBorders>
              <w:top w:val="nil"/>
              <w:left w:val="single" w:color="auto" w:sz="4" w:space="0"/>
              <w:bottom w:val="single" w:color="000000" w:sz="4" w:space="0"/>
              <w:right w:val="single" w:color="auto" w:sz="4" w:space="0"/>
            </w:tcBorders>
            <w:noWrap w:val="0"/>
            <w:vAlign w:val="center"/>
          </w:tcPr>
          <w:p w14:paraId="427FD43A">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798530E8">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沙地村移动基站</w:t>
            </w:r>
          </w:p>
        </w:tc>
      </w:tr>
      <w:tr w14:paraId="5AE9EFE0">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6E739880">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195</w:t>
            </w:r>
          </w:p>
        </w:tc>
        <w:tc>
          <w:tcPr>
            <w:tcW w:w="843" w:type="dxa"/>
            <w:vMerge w:val="continue"/>
            <w:tcBorders>
              <w:top w:val="nil"/>
              <w:left w:val="single" w:color="auto" w:sz="4" w:space="0"/>
              <w:bottom w:val="single" w:color="000000" w:sz="4" w:space="0"/>
              <w:right w:val="single" w:color="auto" w:sz="4" w:space="0"/>
            </w:tcBorders>
            <w:noWrap w:val="0"/>
            <w:vAlign w:val="center"/>
          </w:tcPr>
          <w:p w14:paraId="07488745">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122270E1">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十月田镇波兰沟</w:t>
            </w:r>
          </w:p>
        </w:tc>
      </w:tr>
      <w:tr w14:paraId="53936532">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3354D8FB">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196</w:t>
            </w:r>
          </w:p>
        </w:tc>
        <w:tc>
          <w:tcPr>
            <w:tcW w:w="843" w:type="dxa"/>
            <w:vMerge w:val="continue"/>
            <w:tcBorders>
              <w:top w:val="nil"/>
              <w:left w:val="single" w:color="auto" w:sz="4" w:space="0"/>
              <w:bottom w:val="single" w:color="auto" w:sz="4" w:space="0"/>
              <w:right w:val="single" w:color="auto" w:sz="4" w:space="0"/>
            </w:tcBorders>
            <w:noWrap w:val="0"/>
            <w:vAlign w:val="center"/>
          </w:tcPr>
          <w:p w14:paraId="19858E84">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563EB8DD">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乌烈林场七叉岭联通基站</w:t>
            </w:r>
          </w:p>
        </w:tc>
      </w:tr>
      <w:tr w14:paraId="4E05258C">
        <w:tblPrEx>
          <w:tblCellMar>
            <w:top w:w="0" w:type="dxa"/>
            <w:left w:w="108" w:type="dxa"/>
            <w:bottom w:w="0" w:type="dxa"/>
            <w:right w:w="108" w:type="dxa"/>
          </w:tblCellMar>
        </w:tblPrEx>
        <w:trPr>
          <w:trHeight w:val="283" w:hRule="atLeast"/>
        </w:trPr>
        <w:tc>
          <w:tcPr>
            <w:tcW w:w="703" w:type="dxa"/>
            <w:tcBorders>
              <w:top w:val="single" w:color="auto" w:sz="4" w:space="0"/>
              <w:left w:val="single" w:color="auto" w:sz="4" w:space="0"/>
              <w:bottom w:val="single" w:color="auto" w:sz="4" w:space="0"/>
              <w:right w:val="single" w:color="auto" w:sz="4" w:space="0"/>
            </w:tcBorders>
            <w:noWrap w:val="0"/>
            <w:vAlign w:val="center"/>
          </w:tcPr>
          <w:p w14:paraId="7B91215C">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197</w:t>
            </w:r>
          </w:p>
        </w:tc>
        <w:tc>
          <w:tcPr>
            <w:tcW w:w="843" w:type="dxa"/>
            <w:vMerge w:val="continue"/>
            <w:tcBorders>
              <w:top w:val="single" w:color="auto" w:sz="4" w:space="0"/>
              <w:left w:val="single" w:color="auto" w:sz="4" w:space="0"/>
              <w:bottom w:val="single" w:color="000000" w:sz="4" w:space="0"/>
              <w:right w:val="single" w:color="auto" w:sz="4" w:space="0"/>
            </w:tcBorders>
            <w:noWrap w:val="0"/>
            <w:vAlign w:val="center"/>
          </w:tcPr>
          <w:p w14:paraId="4B75C78D">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single" w:color="auto" w:sz="4" w:space="0"/>
              <w:left w:val="nil"/>
              <w:bottom w:val="single" w:color="auto" w:sz="4" w:space="0"/>
              <w:right w:val="single" w:color="auto" w:sz="4" w:space="0"/>
            </w:tcBorders>
            <w:noWrap w:val="0"/>
            <w:vAlign w:val="center"/>
          </w:tcPr>
          <w:p w14:paraId="092467EA">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七叉镇白石村白石岭移动基站</w:t>
            </w:r>
          </w:p>
        </w:tc>
      </w:tr>
      <w:tr w14:paraId="0FECC286">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0F64C104">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198</w:t>
            </w:r>
          </w:p>
        </w:tc>
        <w:tc>
          <w:tcPr>
            <w:tcW w:w="843" w:type="dxa"/>
            <w:vMerge w:val="continue"/>
            <w:tcBorders>
              <w:top w:val="nil"/>
              <w:left w:val="single" w:color="auto" w:sz="4" w:space="0"/>
              <w:bottom w:val="single" w:color="000000" w:sz="4" w:space="0"/>
              <w:right w:val="single" w:color="auto" w:sz="4" w:space="0"/>
            </w:tcBorders>
            <w:noWrap w:val="0"/>
            <w:vAlign w:val="center"/>
          </w:tcPr>
          <w:p w14:paraId="17A7C9B5">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035A2F8D">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昌江王下乡</w:t>
            </w:r>
          </w:p>
        </w:tc>
      </w:tr>
      <w:tr w14:paraId="1CCD11C1">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5EB56A3A">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199</w:t>
            </w:r>
          </w:p>
        </w:tc>
        <w:tc>
          <w:tcPr>
            <w:tcW w:w="843" w:type="dxa"/>
            <w:vMerge w:val="restart"/>
            <w:tcBorders>
              <w:top w:val="nil"/>
              <w:left w:val="single" w:color="auto" w:sz="4" w:space="0"/>
              <w:bottom w:val="single" w:color="auto" w:sz="4" w:space="0"/>
              <w:right w:val="single" w:color="auto" w:sz="4" w:space="0"/>
            </w:tcBorders>
            <w:noWrap w:val="0"/>
            <w:vAlign w:val="center"/>
          </w:tcPr>
          <w:p w14:paraId="70234AAF">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海口</w:t>
            </w:r>
          </w:p>
        </w:tc>
        <w:tc>
          <w:tcPr>
            <w:tcW w:w="2583" w:type="dxa"/>
            <w:tcBorders>
              <w:top w:val="nil"/>
              <w:left w:val="nil"/>
              <w:bottom w:val="single" w:color="auto" w:sz="4" w:space="0"/>
              <w:right w:val="single" w:color="auto" w:sz="4" w:space="0"/>
            </w:tcBorders>
            <w:noWrap w:val="0"/>
            <w:vAlign w:val="center"/>
          </w:tcPr>
          <w:p w14:paraId="7F83FE01">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东山镇东溪村移动基站</w:t>
            </w:r>
          </w:p>
        </w:tc>
      </w:tr>
      <w:tr w14:paraId="071B3F4C">
        <w:tblPrEx>
          <w:tblCellMar>
            <w:top w:w="0" w:type="dxa"/>
            <w:left w:w="108" w:type="dxa"/>
            <w:bottom w:w="0" w:type="dxa"/>
            <w:right w:w="108" w:type="dxa"/>
          </w:tblCellMar>
        </w:tblPrEx>
        <w:trPr>
          <w:trHeight w:val="283" w:hRule="atLeast"/>
        </w:trPr>
        <w:tc>
          <w:tcPr>
            <w:tcW w:w="703" w:type="dxa"/>
            <w:tcBorders>
              <w:top w:val="single" w:color="auto" w:sz="4" w:space="0"/>
              <w:left w:val="single" w:color="auto" w:sz="4" w:space="0"/>
              <w:bottom w:val="single" w:color="auto" w:sz="4" w:space="0"/>
              <w:right w:val="single" w:color="auto" w:sz="4" w:space="0"/>
            </w:tcBorders>
            <w:noWrap w:val="0"/>
            <w:vAlign w:val="center"/>
          </w:tcPr>
          <w:p w14:paraId="641D1195">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200</w:t>
            </w:r>
          </w:p>
        </w:tc>
        <w:tc>
          <w:tcPr>
            <w:tcW w:w="843" w:type="dxa"/>
            <w:vMerge w:val="continue"/>
            <w:tcBorders>
              <w:top w:val="single" w:color="auto" w:sz="4" w:space="0"/>
              <w:left w:val="single" w:color="auto" w:sz="4" w:space="0"/>
              <w:bottom w:val="single" w:color="auto" w:sz="4" w:space="0"/>
              <w:right w:val="single" w:color="auto" w:sz="4" w:space="0"/>
            </w:tcBorders>
            <w:noWrap w:val="0"/>
            <w:vAlign w:val="center"/>
          </w:tcPr>
          <w:p w14:paraId="0F746B2F">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single" w:color="auto" w:sz="4" w:space="0"/>
              <w:left w:val="nil"/>
              <w:bottom w:val="single" w:color="auto" w:sz="4" w:space="0"/>
              <w:right w:val="single" w:color="auto" w:sz="4" w:space="0"/>
            </w:tcBorders>
            <w:noWrap w:val="0"/>
            <w:vAlign w:val="center"/>
          </w:tcPr>
          <w:p w14:paraId="78B37EC1">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三门坡镇老邮政所</w:t>
            </w:r>
          </w:p>
        </w:tc>
      </w:tr>
      <w:tr w14:paraId="3E9A1A3D">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69C680C0">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201</w:t>
            </w:r>
          </w:p>
        </w:tc>
        <w:tc>
          <w:tcPr>
            <w:tcW w:w="843" w:type="dxa"/>
            <w:vMerge w:val="continue"/>
            <w:tcBorders>
              <w:top w:val="nil"/>
              <w:left w:val="single" w:color="auto" w:sz="4" w:space="0"/>
              <w:bottom w:val="single" w:color="auto" w:sz="4" w:space="0"/>
              <w:right w:val="single" w:color="auto" w:sz="4" w:space="0"/>
            </w:tcBorders>
            <w:noWrap w:val="0"/>
            <w:vAlign w:val="center"/>
          </w:tcPr>
          <w:p w14:paraId="3472EB82">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66FFC70D">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旧州镇良仔村</w:t>
            </w:r>
          </w:p>
        </w:tc>
      </w:tr>
      <w:tr w14:paraId="304398AA">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2F5CCF10">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202</w:t>
            </w:r>
          </w:p>
        </w:tc>
        <w:tc>
          <w:tcPr>
            <w:tcW w:w="843" w:type="dxa"/>
            <w:vMerge w:val="continue"/>
            <w:tcBorders>
              <w:top w:val="nil"/>
              <w:left w:val="single" w:color="auto" w:sz="4" w:space="0"/>
              <w:bottom w:val="single" w:color="auto" w:sz="4" w:space="0"/>
              <w:right w:val="single" w:color="auto" w:sz="4" w:space="0"/>
            </w:tcBorders>
            <w:noWrap w:val="0"/>
            <w:vAlign w:val="center"/>
          </w:tcPr>
          <w:p w14:paraId="77EF7718">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5A8F4DC8">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红旗镇龙凤三街</w:t>
            </w:r>
          </w:p>
        </w:tc>
      </w:tr>
      <w:tr w14:paraId="40609D66">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65DF14A3">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203</w:t>
            </w:r>
          </w:p>
        </w:tc>
        <w:tc>
          <w:tcPr>
            <w:tcW w:w="843" w:type="dxa"/>
            <w:vMerge w:val="continue"/>
            <w:tcBorders>
              <w:top w:val="nil"/>
              <w:left w:val="single" w:color="auto" w:sz="4" w:space="0"/>
              <w:bottom w:val="single" w:color="auto" w:sz="4" w:space="0"/>
              <w:right w:val="single" w:color="auto" w:sz="4" w:space="0"/>
            </w:tcBorders>
            <w:noWrap w:val="0"/>
            <w:vAlign w:val="center"/>
          </w:tcPr>
          <w:p w14:paraId="4D2C8BBF">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1896AB40">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大致坡镇咸来墟移动管塔</w:t>
            </w:r>
          </w:p>
        </w:tc>
      </w:tr>
      <w:tr w14:paraId="08E92607">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5B3BBE9E">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204</w:t>
            </w:r>
          </w:p>
        </w:tc>
        <w:tc>
          <w:tcPr>
            <w:tcW w:w="843" w:type="dxa"/>
            <w:vMerge w:val="continue"/>
            <w:tcBorders>
              <w:top w:val="nil"/>
              <w:left w:val="single" w:color="auto" w:sz="4" w:space="0"/>
              <w:bottom w:val="single" w:color="auto" w:sz="4" w:space="0"/>
              <w:right w:val="single" w:color="auto" w:sz="4" w:space="0"/>
            </w:tcBorders>
            <w:noWrap w:val="0"/>
            <w:vAlign w:val="center"/>
          </w:tcPr>
          <w:p w14:paraId="52C67BAA">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61CB2373">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遵谭镇经南路1号</w:t>
            </w:r>
          </w:p>
        </w:tc>
      </w:tr>
      <w:tr w14:paraId="0019EC61">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5AE56EB8">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205</w:t>
            </w:r>
          </w:p>
        </w:tc>
        <w:tc>
          <w:tcPr>
            <w:tcW w:w="843" w:type="dxa"/>
            <w:vMerge w:val="continue"/>
            <w:tcBorders>
              <w:top w:val="nil"/>
              <w:left w:val="single" w:color="auto" w:sz="4" w:space="0"/>
              <w:bottom w:val="single" w:color="auto" w:sz="4" w:space="0"/>
              <w:right w:val="single" w:color="auto" w:sz="4" w:space="0"/>
            </w:tcBorders>
            <w:noWrap w:val="0"/>
            <w:vAlign w:val="center"/>
          </w:tcPr>
          <w:p w14:paraId="190A68EF">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677C73B3">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美仁村委会</w:t>
            </w:r>
          </w:p>
        </w:tc>
      </w:tr>
      <w:tr w14:paraId="600B8B05">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67E156C5">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206</w:t>
            </w:r>
          </w:p>
        </w:tc>
        <w:tc>
          <w:tcPr>
            <w:tcW w:w="843" w:type="dxa"/>
            <w:vMerge w:val="continue"/>
            <w:tcBorders>
              <w:top w:val="nil"/>
              <w:left w:val="single" w:color="auto" w:sz="4" w:space="0"/>
              <w:bottom w:val="single" w:color="auto" w:sz="4" w:space="0"/>
              <w:right w:val="single" w:color="auto" w:sz="4" w:space="0"/>
            </w:tcBorders>
            <w:noWrap w:val="0"/>
            <w:vAlign w:val="center"/>
          </w:tcPr>
          <w:p w14:paraId="68DAD06D">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02BFD8DD">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云龙镇岭脚村</w:t>
            </w:r>
          </w:p>
        </w:tc>
      </w:tr>
      <w:tr w14:paraId="02CFB78B">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3F226953">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207</w:t>
            </w:r>
          </w:p>
        </w:tc>
        <w:tc>
          <w:tcPr>
            <w:tcW w:w="843" w:type="dxa"/>
            <w:vMerge w:val="continue"/>
            <w:tcBorders>
              <w:top w:val="nil"/>
              <w:left w:val="single" w:color="auto" w:sz="4" w:space="0"/>
              <w:bottom w:val="single" w:color="auto" w:sz="4" w:space="0"/>
              <w:right w:val="single" w:color="auto" w:sz="4" w:space="0"/>
            </w:tcBorders>
            <w:noWrap w:val="0"/>
            <w:vAlign w:val="center"/>
          </w:tcPr>
          <w:p w14:paraId="0FCB4721">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7E90926F">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演丰镇芳园村</w:t>
            </w:r>
          </w:p>
        </w:tc>
      </w:tr>
      <w:tr w14:paraId="15137527">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30C715EE">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208</w:t>
            </w:r>
          </w:p>
        </w:tc>
        <w:tc>
          <w:tcPr>
            <w:tcW w:w="843" w:type="dxa"/>
            <w:vMerge w:val="continue"/>
            <w:tcBorders>
              <w:top w:val="nil"/>
              <w:left w:val="single" w:color="auto" w:sz="4" w:space="0"/>
              <w:bottom w:val="single" w:color="auto" w:sz="4" w:space="0"/>
              <w:right w:val="single" w:color="auto" w:sz="4" w:space="0"/>
            </w:tcBorders>
            <w:noWrap w:val="0"/>
            <w:vAlign w:val="center"/>
          </w:tcPr>
          <w:p w14:paraId="67976865">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2E76E765">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石山镇美岳村</w:t>
            </w:r>
          </w:p>
        </w:tc>
      </w:tr>
      <w:tr w14:paraId="3E077DE7">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5E8420C2">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209</w:t>
            </w:r>
          </w:p>
        </w:tc>
        <w:tc>
          <w:tcPr>
            <w:tcW w:w="843" w:type="dxa"/>
            <w:vMerge w:val="continue"/>
            <w:tcBorders>
              <w:top w:val="nil"/>
              <w:left w:val="single" w:color="auto" w:sz="4" w:space="0"/>
              <w:bottom w:val="single" w:color="auto" w:sz="4" w:space="0"/>
              <w:right w:val="single" w:color="auto" w:sz="4" w:space="0"/>
            </w:tcBorders>
            <w:noWrap w:val="0"/>
            <w:vAlign w:val="center"/>
          </w:tcPr>
          <w:p w14:paraId="4E7A9DF7">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707D8E03">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永兴镇海榆中线以南2KM</w:t>
            </w:r>
          </w:p>
        </w:tc>
      </w:tr>
      <w:tr w14:paraId="5E97ABB7">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44E70FEF">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210</w:t>
            </w:r>
          </w:p>
        </w:tc>
        <w:tc>
          <w:tcPr>
            <w:tcW w:w="843" w:type="dxa"/>
            <w:vMerge w:val="continue"/>
            <w:tcBorders>
              <w:top w:val="nil"/>
              <w:left w:val="single" w:color="auto" w:sz="4" w:space="0"/>
              <w:bottom w:val="single" w:color="auto" w:sz="4" w:space="0"/>
              <w:right w:val="single" w:color="auto" w:sz="4" w:space="0"/>
            </w:tcBorders>
            <w:noWrap w:val="0"/>
            <w:vAlign w:val="center"/>
          </w:tcPr>
          <w:p w14:paraId="260EC8F9">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46FB12F3">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龙塘镇往海口方向2KM处</w:t>
            </w:r>
          </w:p>
        </w:tc>
      </w:tr>
      <w:tr w14:paraId="2DF16DA9">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5EC5080C">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211</w:t>
            </w:r>
          </w:p>
        </w:tc>
        <w:tc>
          <w:tcPr>
            <w:tcW w:w="843" w:type="dxa"/>
            <w:vMerge w:val="continue"/>
            <w:tcBorders>
              <w:top w:val="nil"/>
              <w:left w:val="single" w:color="auto" w:sz="4" w:space="0"/>
              <w:bottom w:val="single" w:color="auto" w:sz="4" w:space="0"/>
              <w:right w:val="single" w:color="auto" w:sz="4" w:space="0"/>
            </w:tcBorders>
            <w:noWrap w:val="0"/>
            <w:vAlign w:val="center"/>
          </w:tcPr>
          <w:p w14:paraId="2EA43BB7">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79A4C95B">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三江镇移动基站</w:t>
            </w:r>
          </w:p>
        </w:tc>
      </w:tr>
      <w:tr w14:paraId="21F55D0E">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56446CE8">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212</w:t>
            </w:r>
          </w:p>
        </w:tc>
        <w:tc>
          <w:tcPr>
            <w:tcW w:w="843" w:type="dxa"/>
            <w:vMerge w:val="continue"/>
            <w:tcBorders>
              <w:top w:val="nil"/>
              <w:left w:val="single" w:color="auto" w:sz="4" w:space="0"/>
              <w:bottom w:val="single" w:color="auto" w:sz="4" w:space="0"/>
              <w:right w:val="single" w:color="auto" w:sz="4" w:space="0"/>
            </w:tcBorders>
            <w:noWrap w:val="0"/>
            <w:vAlign w:val="center"/>
          </w:tcPr>
          <w:p w14:paraId="46B9258F">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35E0269C">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新坡镇邮政所</w:t>
            </w:r>
          </w:p>
        </w:tc>
      </w:tr>
      <w:tr w14:paraId="3BDAB38B">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3346F7AD">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213</w:t>
            </w:r>
          </w:p>
        </w:tc>
        <w:tc>
          <w:tcPr>
            <w:tcW w:w="843" w:type="dxa"/>
            <w:vMerge w:val="continue"/>
            <w:tcBorders>
              <w:top w:val="nil"/>
              <w:left w:val="single" w:color="auto" w:sz="4" w:space="0"/>
              <w:bottom w:val="single" w:color="auto" w:sz="4" w:space="0"/>
              <w:right w:val="single" w:color="auto" w:sz="4" w:space="0"/>
            </w:tcBorders>
            <w:noWrap w:val="0"/>
            <w:vAlign w:val="center"/>
          </w:tcPr>
          <w:p w14:paraId="7285B126">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626F3A9F">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大坡镇移动基站</w:t>
            </w:r>
          </w:p>
        </w:tc>
      </w:tr>
      <w:tr w14:paraId="3055CF91">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07363912">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214</w:t>
            </w:r>
          </w:p>
        </w:tc>
        <w:tc>
          <w:tcPr>
            <w:tcW w:w="843" w:type="dxa"/>
            <w:vMerge w:val="continue"/>
            <w:tcBorders>
              <w:top w:val="nil"/>
              <w:left w:val="single" w:color="auto" w:sz="4" w:space="0"/>
              <w:bottom w:val="single" w:color="auto" w:sz="4" w:space="0"/>
              <w:right w:val="single" w:color="auto" w:sz="4" w:space="0"/>
            </w:tcBorders>
            <w:noWrap w:val="0"/>
            <w:vAlign w:val="center"/>
          </w:tcPr>
          <w:p w14:paraId="34B8E42F">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2949C3E4">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大致坡联通基站</w:t>
            </w:r>
          </w:p>
        </w:tc>
      </w:tr>
      <w:tr w14:paraId="37F017D1">
        <w:tblPrEx>
          <w:tblCellMar>
            <w:top w:w="0" w:type="dxa"/>
            <w:left w:w="108" w:type="dxa"/>
            <w:bottom w:w="0" w:type="dxa"/>
            <w:right w:w="108" w:type="dxa"/>
          </w:tblCellMar>
        </w:tblPrEx>
        <w:trPr>
          <w:trHeight w:val="283" w:hRule="atLeast"/>
        </w:trPr>
        <w:tc>
          <w:tcPr>
            <w:tcW w:w="703" w:type="dxa"/>
            <w:tcBorders>
              <w:top w:val="nil"/>
              <w:left w:val="single" w:color="auto" w:sz="4" w:space="0"/>
              <w:bottom w:val="single" w:color="auto" w:sz="4" w:space="0"/>
              <w:right w:val="single" w:color="auto" w:sz="4" w:space="0"/>
            </w:tcBorders>
            <w:noWrap w:val="0"/>
            <w:vAlign w:val="center"/>
          </w:tcPr>
          <w:p w14:paraId="0D2AFAD1">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215</w:t>
            </w:r>
          </w:p>
        </w:tc>
        <w:tc>
          <w:tcPr>
            <w:tcW w:w="843" w:type="dxa"/>
            <w:vMerge w:val="continue"/>
            <w:tcBorders>
              <w:top w:val="nil"/>
              <w:left w:val="single" w:color="auto" w:sz="4" w:space="0"/>
              <w:bottom w:val="single" w:color="auto" w:sz="4" w:space="0"/>
              <w:right w:val="single" w:color="auto" w:sz="4" w:space="0"/>
            </w:tcBorders>
            <w:noWrap w:val="0"/>
            <w:vAlign w:val="center"/>
          </w:tcPr>
          <w:p w14:paraId="346E9BC7">
            <w:pPr>
              <w:spacing w:line="560" w:lineRule="exact"/>
              <w:jc w:val="center"/>
              <w:rPr>
                <w:rFonts w:hint="eastAsia" w:ascii="宋体" w:hAnsi="宋体" w:eastAsia="宋体" w:cs="宋体"/>
                <w:b w:val="0"/>
                <w:bCs w:val="0"/>
                <w:color w:val="000000"/>
                <w:sz w:val="24"/>
                <w:szCs w:val="20"/>
                <w:highlight w:val="none"/>
              </w:rPr>
            </w:pPr>
          </w:p>
        </w:tc>
        <w:tc>
          <w:tcPr>
            <w:tcW w:w="2583" w:type="dxa"/>
            <w:tcBorders>
              <w:top w:val="nil"/>
              <w:left w:val="nil"/>
              <w:bottom w:val="single" w:color="auto" w:sz="4" w:space="0"/>
              <w:right w:val="single" w:color="auto" w:sz="4" w:space="0"/>
            </w:tcBorders>
            <w:noWrap w:val="0"/>
            <w:vAlign w:val="center"/>
          </w:tcPr>
          <w:p w14:paraId="6FE6F2F3">
            <w:pPr>
              <w:spacing w:line="560" w:lineRule="exact"/>
              <w:jc w:val="center"/>
              <w:rPr>
                <w:rFonts w:hint="eastAsia" w:ascii="宋体" w:hAnsi="宋体" w:eastAsia="宋体" w:cs="宋体"/>
                <w:b w:val="0"/>
                <w:bCs w:val="0"/>
                <w:color w:val="000000"/>
                <w:sz w:val="24"/>
                <w:szCs w:val="20"/>
                <w:highlight w:val="none"/>
              </w:rPr>
            </w:pPr>
            <w:r>
              <w:rPr>
                <w:rFonts w:hint="eastAsia" w:ascii="宋体" w:hAnsi="宋体" w:eastAsia="宋体" w:cs="宋体"/>
                <w:b w:val="0"/>
                <w:bCs w:val="0"/>
                <w:color w:val="000000"/>
                <w:sz w:val="24"/>
                <w:szCs w:val="20"/>
                <w:highlight w:val="none"/>
              </w:rPr>
              <w:t>长流镇美李村旁</w:t>
            </w:r>
          </w:p>
        </w:tc>
      </w:tr>
    </w:tbl>
    <w:p w14:paraId="734D2208">
      <w:pPr>
        <w:pStyle w:val="5"/>
        <w:framePr w:wrap="auto" w:vAnchor="margin" w:hAnchor="text" w:yAlign="inline"/>
        <w:spacing w:line="500" w:lineRule="exact"/>
        <w:ind w:firstLine="560" w:firstLineChars="200"/>
        <w:rPr>
          <w:rFonts w:hint="eastAsia" w:ascii="宋体" w:hAnsi="宋体" w:eastAsia="宋体" w:cs="宋体"/>
          <w:color w:val="auto"/>
          <w:kern w:val="2"/>
          <w:sz w:val="28"/>
          <w:szCs w:val="28"/>
          <w:highlight w:val="none"/>
          <w:rtl w:val="0"/>
          <w:lang w:val="zh-TW" w:eastAsia="zh-TW"/>
        </w:rPr>
        <w:sectPr>
          <w:type w:val="continuous"/>
          <w:pgSz w:w="11906" w:h="16838"/>
          <w:pgMar w:top="1440" w:right="1800" w:bottom="1440" w:left="1800" w:header="851" w:footer="992" w:gutter="0"/>
          <w:pgNumType w:fmt="decimal"/>
          <w:cols w:equalWidth="0" w:num="2">
            <w:col w:w="3940" w:space="425"/>
            <w:col w:w="3940"/>
          </w:cols>
          <w:docGrid w:type="lines" w:linePitch="312" w:charSpace="0"/>
        </w:sectPr>
      </w:pPr>
    </w:p>
    <w:p w14:paraId="20B97D49">
      <w:pPr>
        <w:pStyle w:val="5"/>
        <w:framePr w:wrap="auto" w:vAnchor="margin" w:hAnchor="text" w:yAlign="inline"/>
        <w:spacing w:line="500" w:lineRule="exact"/>
        <w:ind w:firstLine="560" w:firstLineChars="200"/>
        <w:rPr>
          <w:rFonts w:hint="eastAsia" w:ascii="宋体" w:hAnsi="宋体" w:eastAsia="宋体" w:cs="宋体"/>
          <w:color w:val="auto"/>
          <w:kern w:val="2"/>
          <w:sz w:val="28"/>
          <w:szCs w:val="28"/>
          <w:highlight w:val="none"/>
          <w:rtl w:val="0"/>
          <w:lang w:val="zh-TW" w:eastAsia="zh-TW"/>
        </w:rPr>
      </w:pPr>
    </w:p>
    <w:p w14:paraId="1E28F854">
      <w:pPr>
        <w:pStyle w:val="5"/>
        <w:framePr w:wrap="auto" w:vAnchor="margin" w:hAnchor="text" w:yAlign="inline"/>
        <w:spacing w:line="500" w:lineRule="exact"/>
        <w:ind w:firstLine="560" w:firstLineChars="200"/>
        <w:rPr>
          <w:rFonts w:hint="eastAsia" w:ascii="宋体" w:hAnsi="宋体" w:eastAsia="宋体" w:cs="宋体"/>
          <w:color w:val="auto"/>
          <w:kern w:val="2"/>
          <w:sz w:val="28"/>
          <w:szCs w:val="28"/>
          <w:highlight w:val="none"/>
          <w:rtl w:val="0"/>
          <w:lang w:val="zh-TW" w:eastAsia="zh-TW"/>
        </w:rPr>
      </w:pPr>
      <w:r>
        <w:rPr>
          <w:rFonts w:hint="eastAsia" w:ascii="宋体" w:hAnsi="宋体" w:eastAsia="宋体" w:cs="宋体"/>
          <w:color w:val="auto"/>
          <w:kern w:val="2"/>
          <w:sz w:val="28"/>
          <w:szCs w:val="28"/>
          <w:highlight w:val="none"/>
          <w:rtl w:val="0"/>
          <w:lang w:val="zh-TW" w:eastAsia="zh-TW"/>
        </w:rPr>
        <w:t>上述地面数字电视补点站已经完成建设，其使用空间及场地设施属于继续租用，目前215个补点站中，145个站点是租用铁塔公司或者运营商的铁塔，70个站点是租用其他建筑物顶楼空间（在补点站运行过程中，为完善覆盖效果，</w:t>
      </w:r>
      <w:r>
        <w:rPr>
          <w:rFonts w:hint="eastAsia" w:ascii="宋体" w:hAnsi="宋体" w:eastAsia="宋体" w:cs="宋体"/>
          <w:color w:val="auto"/>
          <w:kern w:val="2"/>
          <w:sz w:val="28"/>
          <w:szCs w:val="28"/>
          <w:highlight w:val="none"/>
          <w:rtl w:val="0"/>
          <w:lang w:val="zh-TW" w:eastAsia="zh-CN"/>
        </w:rPr>
        <w:t>甲方</w:t>
      </w:r>
      <w:r>
        <w:rPr>
          <w:rFonts w:hint="eastAsia" w:ascii="宋体" w:hAnsi="宋体" w:eastAsia="宋体" w:cs="宋体"/>
          <w:color w:val="auto"/>
          <w:kern w:val="2"/>
          <w:sz w:val="28"/>
          <w:szCs w:val="28"/>
          <w:highlight w:val="none"/>
          <w:rtl w:val="0"/>
          <w:lang w:val="zh-TW" w:eastAsia="zh-TW"/>
        </w:rPr>
        <w:t>有可能调整补点站租用的铁塔或建筑物地理位置，对应租金可能有所调整，具体情况由</w:t>
      </w:r>
      <w:r>
        <w:rPr>
          <w:rFonts w:hint="eastAsia" w:ascii="宋体" w:hAnsi="宋体" w:eastAsia="宋体" w:cs="宋体"/>
          <w:color w:val="auto"/>
          <w:kern w:val="2"/>
          <w:sz w:val="28"/>
          <w:szCs w:val="28"/>
          <w:highlight w:val="none"/>
          <w:rtl w:val="0"/>
          <w:lang w:val="zh-TW" w:eastAsia="zh-CN"/>
        </w:rPr>
        <w:t>甲方</w:t>
      </w:r>
      <w:r>
        <w:rPr>
          <w:rFonts w:hint="eastAsia" w:ascii="宋体" w:hAnsi="宋体" w:eastAsia="宋体" w:cs="宋体"/>
          <w:color w:val="auto"/>
          <w:kern w:val="2"/>
          <w:sz w:val="28"/>
          <w:szCs w:val="28"/>
          <w:highlight w:val="none"/>
          <w:rtl w:val="0"/>
          <w:lang w:val="zh-TW" w:eastAsia="zh-TW"/>
        </w:rPr>
        <w:t>通知</w:t>
      </w:r>
      <w:r>
        <w:rPr>
          <w:rFonts w:hint="eastAsia" w:ascii="宋体" w:hAnsi="宋体" w:eastAsia="宋体" w:cs="宋体"/>
          <w:color w:val="auto"/>
          <w:kern w:val="2"/>
          <w:sz w:val="28"/>
          <w:szCs w:val="28"/>
          <w:highlight w:val="none"/>
          <w:rtl w:val="0"/>
          <w:lang w:val="zh-TW" w:eastAsia="zh-CN"/>
        </w:rPr>
        <w:t>乙方，甲方</w:t>
      </w:r>
      <w:r>
        <w:rPr>
          <w:rFonts w:hint="eastAsia" w:ascii="宋体" w:hAnsi="宋体" w:eastAsia="宋体" w:cs="宋体"/>
          <w:color w:val="auto"/>
          <w:kern w:val="2"/>
          <w:sz w:val="28"/>
          <w:szCs w:val="28"/>
          <w:highlight w:val="none"/>
          <w:rtl w:val="0"/>
          <w:lang w:val="zh-TW" w:eastAsia="zh-TW"/>
        </w:rPr>
        <w:t>不再支付任何费用）；每个站点设备运行总功率约为 500W，24小时不间断运行。</w:t>
      </w:r>
    </w:p>
    <w:p w14:paraId="2FB3B77B">
      <w:pPr>
        <w:pStyle w:val="5"/>
        <w:framePr w:wrap="auto" w:vAnchor="margin" w:hAnchor="text" w:yAlign="inline"/>
        <w:spacing w:line="500" w:lineRule="exact"/>
        <w:ind w:firstLine="562" w:firstLineChars="200"/>
        <w:rPr>
          <w:rFonts w:hint="eastAsia" w:ascii="宋体" w:hAnsi="宋体" w:eastAsia="宋体" w:cs="宋体"/>
          <w:color w:val="auto"/>
          <w:kern w:val="2"/>
          <w:sz w:val="28"/>
          <w:szCs w:val="28"/>
          <w:highlight w:val="none"/>
          <w:rtl w:val="0"/>
          <w:lang w:val="zh-TW" w:eastAsia="zh-TW"/>
        </w:rPr>
      </w:pPr>
      <w:r>
        <w:rPr>
          <w:rFonts w:hint="eastAsia" w:ascii="宋体" w:hAnsi="宋体" w:eastAsia="宋体" w:cs="宋体"/>
          <w:b/>
          <w:bCs/>
          <w:color w:val="auto"/>
          <w:kern w:val="2"/>
          <w:sz w:val="28"/>
          <w:szCs w:val="28"/>
          <w:highlight w:val="none"/>
          <w:rtl w:val="0"/>
          <w:lang w:val="zh-TW" w:eastAsia="zh-TW"/>
        </w:rPr>
        <w:t>第</w:t>
      </w:r>
      <w:r>
        <w:rPr>
          <w:rFonts w:hint="eastAsia" w:ascii="宋体" w:hAnsi="宋体" w:eastAsia="宋体" w:cs="宋体"/>
          <w:b/>
          <w:bCs/>
          <w:color w:val="auto"/>
          <w:kern w:val="2"/>
          <w:sz w:val="28"/>
          <w:szCs w:val="28"/>
          <w:highlight w:val="none"/>
          <w:rtl w:val="0"/>
          <w:lang w:val="zh-TW" w:eastAsia="zh-CN"/>
        </w:rPr>
        <w:t>三</w:t>
      </w:r>
      <w:r>
        <w:rPr>
          <w:rFonts w:hint="eastAsia" w:ascii="宋体" w:hAnsi="宋体" w:eastAsia="宋体" w:cs="宋体"/>
          <w:b/>
          <w:bCs/>
          <w:color w:val="auto"/>
          <w:kern w:val="2"/>
          <w:sz w:val="28"/>
          <w:szCs w:val="28"/>
          <w:highlight w:val="none"/>
          <w:rtl w:val="0"/>
          <w:lang w:val="zh-TW" w:eastAsia="zh-TW"/>
        </w:rPr>
        <w:t>条　服务要求</w:t>
      </w:r>
    </w:p>
    <w:p w14:paraId="5578C3CF">
      <w:pPr>
        <w:pStyle w:val="5"/>
        <w:framePr w:wrap="auto" w:vAnchor="margin" w:hAnchor="text" w:yAlign="inline"/>
        <w:spacing w:line="500" w:lineRule="exact"/>
        <w:ind w:firstLine="560" w:firstLineChars="200"/>
        <w:rPr>
          <w:rFonts w:hint="eastAsia" w:ascii="宋体" w:hAnsi="宋体" w:eastAsia="宋体" w:cs="宋体"/>
          <w:color w:val="auto"/>
          <w:kern w:val="2"/>
          <w:sz w:val="28"/>
          <w:szCs w:val="28"/>
          <w:highlight w:val="none"/>
          <w:rtl w:val="0"/>
          <w:lang w:val="zh-TW" w:eastAsia="zh-TW"/>
        </w:rPr>
      </w:pPr>
      <w:r>
        <w:rPr>
          <w:rFonts w:hint="eastAsia" w:ascii="宋体" w:hAnsi="宋体" w:eastAsia="宋体" w:cs="宋体"/>
          <w:color w:val="auto"/>
          <w:kern w:val="2"/>
          <w:sz w:val="28"/>
          <w:szCs w:val="28"/>
          <w:highlight w:val="none"/>
          <w:rtl w:val="0"/>
          <w:lang w:val="zh-TW" w:eastAsia="zh-TW"/>
        </w:rPr>
        <w:t>3.1 地面数字电视补点站租金、电费支付要求。乙方要与租用空间业主洽谈协商租金，并及时支付租金、电费，确保补点站正常工作。</w:t>
      </w:r>
    </w:p>
    <w:p w14:paraId="1A6CAC7B">
      <w:pPr>
        <w:pStyle w:val="5"/>
        <w:framePr w:wrap="auto" w:vAnchor="margin" w:hAnchor="text" w:yAlign="inline"/>
        <w:spacing w:line="500" w:lineRule="exact"/>
        <w:ind w:firstLine="560" w:firstLineChars="200"/>
        <w:rPr>
          <w:rFonts w:hint="eastAsia" w:ascii="宋体" w:hAnsi="宋体" w:eastAsia="宋体" w:cs="宋体"/>
          <w:color w:val="auto"/>
          <w:kern w:val="2"/>
          <w:sz w:val="28"/>
          <w:szCs w:val="28"/>
          <w:highlight w:val="none"/>
          <w:rtl w:val="0"/>
          <w:lang w:val="zh-TW" w:eastAsia="zh-TW"/>
        </w:rPr>
      </w:pPr>
      <w:r>
        <w:rPr>
          <w:rFonts w:hint="eastAsia" w:ascii="宋体" w:hAnsi="宋体" w:eastAsia="宋体" w:cs="宋体"/>
          <w:color w:val="auto"/>
          <w:kern w:val="2"/>
          <w:sz w:val="28"/>
          <w:szCs w:val="28"/>
          <w:highlight w:val="none"/>
          <w:rtl w:val="0"/>
          <w:lang w:val="zh-TW" w:eastAsia="zh-TW"/>
        </w:rPr>
        <w:t>3.2 补点站维护服务要求：</w:t>
      </w:r>
    </w:p>
    <w:p w14:paraId="64006F5A">
      <w:pPr>
        <w:pStyle w:val="5"/>
        <w:framePr w:wrap="auto" w:vAnchor="margin" w:hAnchor="text" w:yAlign="inline"/>
        <w:spacing w:line="500" w:lineRule="exact"/>
        <w:ind w:firstLine="560" w:firstLineChars="200"/>
        <w:rPr>
          <w:rFonts w:hint="eastAsia" w:ascii="宋体" w:hAnsi="宋体" w:eastAsia="宋体" w:cs="宋体"/>
          <w:color w:val="auto"/>
          <w:kern w:val="2"/>
          <w:sz w:val="28"/>
          <w:szCs w:val="28"/>
          <w:highlight w:val="none"/>
          <w:rtl w:val="0"/>
          <w:lang w:val="zh-TW" w:eastAsia="zh-TW"/>
        </w:rPr>
      </w:pPr>
      <w:r>
        <w:rPr>
          <w:rFonts w:hint="eastAsia" w:ascii="宋体" w:hAnsi="宋体" w:eastAsia="宋体" w:cs="宋体"/>
          <w:color w:val="auto"/>
          <w:kern w:val="2"/>
          <w:sz w:val="28"/>
          <w:szCs w:val="28"/>
          <w:highlight w:val="none"/>
          <w:rtl w:val="0"/>
          <w:lang w:val="zh-TW" w:eastAsia="zh-TW"/>
        </w:rPr>
        <w:t>（1）确保补点站运行安全可靠，信号发射状况良好，信号覆盖稳定；补点 站因外电线路停电而中断运行的，应及时使用发电设备让补点站继续运行、恢复 信号发射。</w:t>
      </w:r>
    </w:p>
    <w:p w14:paraId="3F350A65">
      <w:pPr>
        <w:pStyle w:val="5"/>
        <w:framePr w:wrap="auto" w:vAnchor="margin" w:hAnchor="text" w:yAlign="inline"/>
        <w:spacing w:line="500" w:lineRule="exact"/>
        <w:ind w:firstLine="560" w:firstLineChars="200"/>
        <w:rPr>
          <w:rFonts w:hint="eastAsia" w:ascii="宋体" w:hAnsi="宋体" w:eastAsia="宋体" w:cs="宋体"/>
          <w:color w:val="auto"/>
          <w:kern w:val="2"/>
          <w:sz w:val="28"/>
          <w:szCs w:val="28"/>
          <w:highlight w:val="none"/>
          <w:rtl w:val="0"/>
          <w:lang w:val="zh-TW" w:eastAsia="zh-TW"/>
        </w:rPr>
      </w:pPr>
      <w:r>
        <w:rPr>
          <w:rFonts w:hint="eastAsia" w:ascii="宋体" w:hAnsi="宋体" w:eastAsia="宋体" w:cs="宋体"/>
          <w:color w:val="auto"/>
          <w:kern w:val="2"/>
          <w:sz w:val="28"/>
          <w:szCs w:val="28"/>
          <w:highlight w:val="none"/>
          <w:rtl w:val="0"/>
          <w:lang w:val="zh-TW" w:eastAsia="zh-TW"/>
        </w:rPr>
        <w:t>（2）乙方提供7×24小时响应：提供7×24小时用户服务热线，为补点站内覆盖用户提供各类业务的咨询、故障和投诉受理等服务。确保补点站运行出现故障时最长</w:t>
      </w:r>
      <w:r>
        <w:rPr>
          <w:rFonts w:hint="eastAsia" w:ascii="宋体" w:hAnsi="宋体" w:eastAsia="宋体" w:cs="宋体"/>
          <w:color w:val="auto"/>
          <w:kern w:val="2"/>
          <w:sz w:val="28"/>
          <w:szCs w:val="28"/>
          <w:highlight w:val="none"/>
          <w:rtl w:val="0"/>
          <w:lang w:val="en-US" w:eastAsia="zh-CN"/>
        </w:rPr>
        <w:t>7</w:t>
      </w:r>
      <w:r>
        <w:rPr>
          <w:rFonts w:hint="eastAsia" w:ascii="宋体" w:hAnsi="宋体" w:eastAsia="宋体" w:cs="宋体"/>
          <w:color w:val="auto"/>
          <w:kern w:val="2"/>
          <w:sz w:val="28"/>
          <w:szCs w:val="28"/>
          <w:highlight w:val="none"/>
          <w:rtl w:val="0"/>
          <w:lang w:val="zh-TW" w:eastAsia="zh-TW"/>
        </w:rPr>
        <w:t>小时内排除故障，及时恢复信号发射。</w:t>
      </w:r>
    </w:p>
    <w:p w14:paraId="1C7A8D61">
      <w:pPr>
        <w:pStyle w:val="5"/>
        <w:framePr w:wrap="auto" w:vAnchor="margin" w:hAnchor="text" w:yAlign="inline"/>
        <w:spacing w:line="500" w:lineRule="exact"/>
        <w:ind w:firstLine="560" w:firstLineChars="200"/>
        <w:rPr>
          <w:rFonts w:hint="eastAsia" w:ascii="宋体" w:hAnsi="宋体" w:eastAsia="宋体" w:cs="宋体"/>
          <w:color w:val="auto"/>
          <w:kern w:val="2"/>
          <w:sz w:val="28"/>
          <w:szCs w:val="28"/>
          <w:highlight w:val="none"/>
          <w:rtl w:val="0"/>
          <w:lang w:val="zh-TW" w:eastAsia="zh-TW"/>
        </w:rPr>
      </w:pPr>
      <w:r>
        <w:rPr>
          <w:rFonts w:hint="eastAsia" w:ascii="宋体" w:hAnsi="宋体" w:eastAsia="宋体" w:cs="宋体"/>
          <w:color w:val="auto"/>
          <w:kern w:val="2"/>
          <w:sz w:val="28"/>
          <w:szCs w:val="28"/>
          <w:highlight w:val="none"/>
          <w:rtl w:val="0"/>
          <w:lang w:val="zh-TW" w:eastAsia="zh-TW"/>
        </w:rPr>
        <w:t>（3）建立站点巡查机制，每季度完成一次全部补点站巡查并做好补点站状态记录，检查站点卫生状况、设备及线路固定状况、天馈线连接状况等，保持站内设备设施整洁、及时排除故障隐患。</w:t>
      </w:r>
    </w:p>
    <w:p w14:paraId="445DA595">
      <w:pPr>
        <w:pStyle w:val="5"/>
        <w:framePr w:wrap="auto" w:vAnchor="margin" w:hAnchor="text" w:yAlign="inline"/>
        <w:spacing w:line="500" w:lineRule="exact"/>
        <w:ind w:firstLine="560" w:firstLineChars="200"/>
        <w:rPr>
          <w:rFonts w:hint="eastAsia" w:ascii="宋体" w:hAnsi="宋体" w:eastAsia="宋体" w:cs="宋体"/>
          <w:color w:val="auto"/>
          <w:kern w:val="2"/>
          <w:sz w:val="28"/>
          <w:szCs w:val="28"/>
          <w:highlight w:val="none"/>
          <w:rtl w:val="0"/>
          <w:lang w:val="zh-TW" w:eastAsia="zh-TW"/>
        </w:rPr>
      </w:pPr>
      <w:r>
        <w:rPr>
          <w:rFonts w:hint="eastAsia" w:ascii="宋体" w:hAnsi="宋体" w:eastAsia="宋体" w:cs="宋体"/>
          <w:color w:val="auto"/>
          <w:kern w:val="2"/>
          <w:sz w:val="28"/>
          <w:szCs w:val="28"/>
          <w:highlight w:val="none"/>
          <w:rtl w:val="0"/>
          <w:lang w:val="zh-TW" w:eastAsia="zh-TW"/>
        </w:rPr>
        <w:t>（4）建立完善的服务和支撑体系，有一支约 30 人、训练有素的工程师队伍，提供现场技术支持、远程维护、电话支持等服务。分片区设立专业维护队伍，接到用户报障后立即赶赴故障现场，快速处理问题。</w:t>
      </w:r>
    </w:p>
    <w:p w14:paraId="57C9F9F3">
      <w:pPr>
        <w:pStyle w:val="5"/>
        <w:framePr w:wrap="auto" w:vAnchor="margin" w:hAnchor="text" w:yAlign="inline"/>
        <w:spacing w:line="500" w:lineRule="exact"/>
        <w:ind w:firstLine="560" w:firstLineChars="200"/>
        <w:rPr>
          <w:rFonts w:hint="eastAsia" w:ascii="宋体" w:hAnsi="宋体" w:eastAsia="宋体" w:cs="宋体"/>
          <w:color w:val="auto"/>
          <w:kern w:val="2"/>
          <w:sz w:val="28"/>
          <w:szCs w:val="28"/>
          <w:highlight w:val="none"/>
          <w:rtl w:val="0"/>
          <w:lang w:val="zh-TW" w:eastAsia="zh-TW"/>
        </w:rPr>
      </w:pPr>
      <w:r>
        <w:rPr>
          <w:rFonts w:hint="eastAsia" w:ascii="宋体" w:hAnsi="宋体" w:eastAsia="宋体" w:cs="宋体"/>
          <w:color w:val="auto"/>
          <w:kern w:val="2"/>
          <w:sz w:val="28"/>
          <w:szCs w:val="28"/>
          <w:highlight w:val="none"/>
          <w:rtl w:val="0"/>
          <w:lang w:val="zh-TW" w:eastAsia="zh-TW"/>
        </w:rPr>
        <w:t>（5）按月提供补点站维护报告，维护月报包含补点站运行情况、故障时长、 故障类型、修复情况等，并对补点站建设完整的维护服务技术档案。</w:t>
      </w:r>
    </w:p>
    <w:p w14:paraId="5630B3BD">
      <w:pPr>
        <w:pStyle w:val="5"/>
        <w:framePr w:wrap="auto" w:vAnchor="margin" w:hAnchor="text" w:yAlign="inline"/>
        <w:spacing w:line="500" w:lineRule="exact"/>
        <w:ind w:firstLine="560" w:firstLineChars="200"/>
        <w:rPr>
          <w:rFonts w:hint="eastAsia" w:ascii="宋体" w:hAnsi="宋体" w:eastAsia="宋体" w:cs="宋体"/>
          <w:color w:val="auto"/>
          <w:kern w:val="2"/>
          <w:sz w:val="28"/>
          <w:szCs w:val="28"/>
          <w:highlight w:val="none"/>
          <w:rtl w:val="0"/>
          <w:lang w:val="zh-TW" w:eastAsia="zh-TW"/>
        </w:rPr>
      </w:pPr>
      <w:r>
        <w:rPr>
          <w:rFonts w:hint="eastAsia" w:ascii="宋体" w:hAnsi="宋体" w:eastAsia="宋体" w:cs="宋体"/>
          <w:color w:val="auto"/>
          <w:kern w:val="2"/>
          <w:sz w:val="28"/>
          <w:szCs w:val="28"/>
          <w:highlight w:val="none"/>
          <w:rtl w:val="0"/>
          <w:lang w:val="zh-TW" w:eastAsia="zh-TW"/>
        </w:rPr>
        <w:t>3.3 服务考核方式：</w:t>
      </w:r>
    </w:p>
    <w:p w14:paraId="01EF392D">
      <w:pPr>
        <w:pStyle w:val="5"/>
        <w:framePr w:wrap="auto" w:vAnchor="margin" w:hAnchor="text" w:yAlign="inline"/>
        <w:spacing w:line="500" w:lineRule="exact"/>
        <w:ind w:firstLine="560" w:firstLineChars="200"/>
        <w:rPr>
          <w:rFonts w:hint="eastAsia" w:ascii="宋体" w:hAnsi="宋体" w:eastAsia="宋体" w:cs="宋体"/>
          <w:color w:val="auto"/>
          <w:kern w:val="2"/>
          <w:sz w:val="28"/>
          <w:szCs w:val="28"/>
          <w:highlight w:val="none"/>
          <w:rtl w:val="0"/>
          <w:lang w:val="zh-TW" w:eastAsia="zh-TW"/>
        </w:rPr>
      </w:pPr>
      <w:r>
        <w:rPr>
          <w:rFonts w:hint="eastAsia" w:ascii="宋体" w:hAnsi="宋体" w:eastAsia="宋体" w:cs="宋体"/>
          <w:color w:val="auto"/>
          <w:kern w:val="2"/>
          <w:sz w:val="28"/>
          <w:szCs w:val="28"/>
          <w:highlight w:val="none"/>
          <w:rtl w:val="0"/>
          <w:lang w:val="zh-TW" w:eastAsia="zh-TW"/>
        </w:rPr>
        <w:t>甲方将委托第三方对补点站运行情况进行监测并统计相关数据，并以此作为依据对乙方的维护服务工作进行考核，若服务期间补点站运行时间低于要求时间（补点站运行时间：每天 6:00-第二天 1:00，每天19个小时）的60%，经甲方核实，将相应核减该补点站的40%电费及20%的维护费。</w:t>
      </w:r>
    </w:p>
    <w:p w14:paraId="0FE72B07">
      <w:pPr>
        <w:pStyle w:val="5"/>
        <w:framePr w:wrap="auto" w:vAnchor="margin" w:hAnchor="text" w:yAlign="inline"/>
        <w:spacing w:line="500" w:lineRule="exact"/>
        <w:ind w:firstLine="562" w:firstLineChars="200"/>
        <w:rPr>
          <w:rFonts w:hint="eastAsia" w:ascii="宋体" w:hAnsi="宋体" w:eastAsia="宋体" w:cs="宋体"/>
          <w:b/>
          <w:bCs/>
          <w:color w:val="auto"/>
          <w:kern w:val="2"/>
          <w:sz w:val="28"/>
          <w:szCs w:val="28"/>
          <w:highlight w:val="none"/>
          <w:rtl w:val="0"/>
          <w:lang w:val="zh-TW" w:eastAsia="zh-TW"/>
        </w:rPr>
      </w:pPr>
      <w:r>
        <w:rPr>
          <w:rFonts w:hint="eastAsia" w:ascii="宋体" w:hAnsi="宋体" w:eastAsia="宋体" w:cs="宋体"/>
          <w:b/>
          <w:bCs/>
          <w:color w:val="auto"/>
          <w:kern w:val="2"/>
          <w:sz w:val="28"/>
          <w:szCs w:val="28"/>
          <w:highlight w:val="none"/>
          <w:rtl w:val="0"/>
          <w:lang w:val="zh-TW" w:eastAsia="zh-TW"/>
        </w:rPr>
        <w:t>第四条  合同服务期</w:t>
      </w:r>
    </w:p>
    <w:p w14:paraId="5B53CACC">
      <w:pPr>
        <w:pStyle w:val="5"/>
        <w:framePr w:wrap="auto" w:vAnchor="margin" w:hAnchor="text" w:yAlign="inline"/>
        <w:spacing w:line="500" w:lineRule="exact"/>
        <w:ind w:firstLine="560" w:firstLineChars="200"/>
        <w:rPr>
          <w:rFonts w:hint="eastAsia" w:ascii="宋体" w:hAnsi="宋体" w:eastAsia="宋体" w:cs="宋体"/>
          <w:color w:val="auto"/>
          <w:kern w:val="2"/>
          <w:sz w:val="28"/>
          <w:szCs w:val="28"/>
          <w:highlight w:val="none"/>
          <w:rtl w:val="0"/>
          <w:lang w:val="zh-TW" w:eastAsia="zh-TW"/>
        </w:rPr>
      </w:pPr>
      <w:r>
        <w:rPr>
          <w:rFonts w:hint="eastAsia" w:ascii="宋体" w:hAnsi="宋体" w:eastAsia="宋体" w:cs="宋体"/>
          <w:color w:val="auto"/>
          <w:kern w:val="2"/>
          <w:sz w:val="28"/>
          <w:szCs w:val="28"/>
          <w:highlight w:val="none"/>
          <w:rtl w:val="0"/>
          <w:lang w:val="zh-TW" w:eastAsia="zh-TW"/>
        </w:rPr>
        <w:t>202</w:t>
      </w:r>
      <w:r>
        <w:rPr>
          <w:rFonts w:hint="eastAsia" w:ascii="宋体" w:hAnsi="宋体" w:eastAsia="宋体" w:cs="宋体"/>
          <w:color w:val="auto"/>
          <w:kern w:val="2"/>
          <w:sz w:val="28"/>
          <w:szCs w:val="28"/>
          <w:highlight w:val="none"/>
          <w:rtl w:val="0"/>
          <w:lang w:val="en-US" w:eastAsia="zh-CN"/>
        </w:rPr>
        <w:t>5</w:t>
      </w:r>
      <w:r>
        <w:rPr>
          <w:rFonts w:hint="eastAsia" w:ascii="宋体" w:hAnsi="宋体" w:eastAsia="宋体" w:cs="宋体"/>
          <w:color w:val="auto"/>
          <w:kern w:val="2"/>
          <w:sz w:val="28"/>
          <w:szCs w:val="28"/>
          <w:highlight w:val="none"/>
          <w:rtl w:val="0"/>
          <w:lang w:val="zh-TW" w:eastAsia="zh-TW"/>
        </w:rPr>
        <w:t>年7月15日至202</w:t>
      </w:r>
      <w:r>
        <w:rPr>
          <w:rFonts w:hint="eastAsia" w:ascii="宋体" w:hAnsi="宋体" w:eastAsia="宋体" w:cs="宋体"/>
          <w:color w:val="auto"/>
          <w:kern w:val="2"/>
          <w:sz w:val="28"/>
          <w:szCs w:val="28"/>
          <w:highlight w:val="none"/>
          <w:rtl w:val="0"/>
          <w:lang w:val="en-US" w:eastAsia="zh-CN"/>
        </w:rPr>
        <w:t>6</w:t>
      </w:r>
      <w:r>
        <w:rPr>
          <w:rFonts w:hint="eastAsia" w:ascii="宋体" w:hAnsi="宋体" w:eastAsia="宋体" w:cs="宋体"/>
          <w:color w:val="auto"/>
          <w:kern w:val="2"/>
          <w:sz w:val="28"/>
          <w:szCs w:val="28"/>
          <w:highlight w:val="none"/>
          <w:rtl w:val="0"/>
          <w:lang w:val="zh-TW" w:eastAsia="zh-TW"/>
        </w:rPr>
        <w:t>年7月14日。</w:t>
      </w:r>
    </w:p>
    <w:p w14:paraId="14139609">
      <w:pPr>
        <w:pStyle w:val="5"/>
        <w:framePr w:wrap="auto" w:vAnchor="margin" w:hAnchor="text" w:yAlign="inline"/>
        <w:spacing w:line="500" w:lineRule="exact"/>
        <w:ind w:firstLine="562" w:firstLineChars="200"/>
        <w:rPr>
          <w:rFonts w:hint="eastAsia" w:ascii="宋体" w:hAnsi="宋体" w:eastAsia="宋体" w:cs="宋体"/>
          <w:b/>
          <w:bCs/>
          <w:color w:val="auto"/>
          <w:kern w:val="2"/>
          <w:sz w:val="28"/>
          <w:szCs w:val="28"/>
          <w:highlight w:val="none"/>
          <w:rtl w:val="0"/>
          <w:lang w:val="zh-TW" w:eastAsia="zh-TW"/>
        </w:rPr>
      </w:pPr>
      <w:r>
        <w:rPr>
          <w:rFonts w:hint="eastAsia" w:ascii="宋体" w:hAnsi="宋体" w:eastAsia="宋体" w:cs="宋体"/>
          <w:b/>
          <w:bCs/>
          <w:color w:val="auto"/>
          <w:kern w:val="2"/>
          <w:sz w:val="28"/>
          <w:szCs w:val="28"/>
          <w:highlight w:val="none"/>
          <w:rtl w:val="0"/>
          <w:lang w:val="zh-TW" w:eastAsia="zh-TW"/>
        </w:rPr>
        <w:t>第五条 费用及支付方式</w:t>
      </w:r>
    </w:p>
    <w:p w14:paraId="0CC5C611">
      <w:pPr>
        <w:pStyle w:val="5"/>
        <w:framePr w:wrap="auto" w:vAnchor="margin" w:hAnchor="text" w:yAlign="inline"/>
        <w:spacing w:line="500" w:lineRule="exact"/>
        <w:ind w:firstLine="560" w:firstLineChars="200"/>
        <w:rPr>
          <w:rFonts w:hint="eastAsia" w:ascii="宋体" w:hAnsi="宋体" w:eastAsia="宋体" w:cs="宋体"/>
          <w:color w:val="auto"/>
          <w:kern w:val="2"/>
          <w:sz w:val="28"/>
          <w:szCs w:val="28"/>
          <w:highlight w:val="none"/>
          <w:rtl w:val="0"/>
          <w:lang w:val="zh-TW" w:eastAsia="zh-TW"/>
        </w:rPr>
      </w:pPr>
      <w:r>
        <w:rPr>
          <w:rFonts w:hint="eastAsia" w:ascii="宋体" w:hAnsi="宋体" w:eastAsia="宋体" w:cs="宋体"/>
          <w:color w:val="auto"/>
          <w:kern w:val="2"/>
          <w:sz w:val="28"/>
          <w:szCs w:val="28"/>
          <w:highlight w:val="none"/>
          <w:rtl w:val="0"/>
          <w:lang w:val="zh-TW" w:eastAsia="zh-TW"/>
        </w:rPr>
        <w:t>5.1 本合同总价（含税价）：人民币大写金额：人民币</w:t>
      </w:r>
      <w:r>
        <w:rPr>
          <w:rFonts w:hint="eastAsia" w:ascii="宋体" w:hAnsi="宋体" w:eastAsia="宋体" w:cs="宋体"/>
          <w:color w:val="auto"/>
          <w:kern w:val="2"/>
          <w:sz w:val="28"/>
          <w:szCs w:val="28"/>
          <w:highlight w:val="none"/>
          <w:rtl w:val="0"/>
          <w:lang w:val="en-US" w:eastAsia="zh-CN"/>
        </w:rPr>
        <w:t xml:space="preserve"> </w:t>
      </w:r>
      <w:r>
        <w:rPr>
          <w:rFonts w:hint="eastAsia" w:ascii="宋体" w:hAnsi="宋体" w:eastAsia="宋体" w:cs="宋体"/>
          <w:color w:val="auto"/>
          <w:kern w:val="2"/>
          <w:sz w:val="28"/>
          <w:szCs w:val="28"/>
          <w:highlight w:val="none"/>
          <w:rtl w:val="0"/>
          <w:lang w:val="zh-TW" w:eastAsia="zh-TW"/>
        </w:rPr>
        <w:t>（小写金额</w:t>
      </w:r>
      <w:r>
        <w:rPr>
          <w:rFonts w:hint="eastAsia" w:ascii="宋体" w:hAnsi="宋体" w:eastAsia="宋体" w:cs="宋体"/>
          <w:color w:val="auto"/>
          <w:kern w:val="2"/>
          <w:sz w:val="28"/>
          <w:szCs w:val="28"/>
          <w:highlight w:val="none"/>
          <w:rtl w:val="0"/>
          <w:lang w:val="zh-TW" w:eastAsia="zh-CN"/>
        </w:rPr>
        <w:t>：</w:t>
      </w:r>
      <w:r>
        <w:rPr>
          <w:rFonts w:hint="eastAsia" w:ascii="宋体" w:hAnsi="宋体" w:eastAsia="宋体" w:cs="宋体"/>
          <w:color w:val="auto"/>
          <w:kern w:val="2"/>
          <w:sz w:val="28"/>
          <w:szCs w:val="28"/>
          <w:highlight w:val="none"/>
          <w:rtl w:val="0"/>
          <w:lang w:val="zh-TW" w:eastAsia="zh-TW"/>
        </w:rPr>
        <w:t>¥</w:t>
      </w:r>
      <w:r>
        <w:rPr>
          <w:rFonts w:hint="eastAsia" w:ascii="宋体" w:hAnsi="宋体" w:eastAsia="宋体" w:cs="宋体"/>
          <w:color w:val="auto"/>
          <w:kern w:val="2"/>
          <w:sz w:val="28"/>
          <w:szCs w:val="28"/>
          <w:highlight w:val="none"/>
          <w:u w:val="single" w:color="auto"/>
          <w:rtl w:val="0"/>
          <w:lang w:val="en-US" w:eastAsia="zh-CN"/>
        </w:rPr>
        <w:t xml:space="preserve">   </w:t>
      </w:r>
      <w:r>
        <w:rPr>
          <w:rFonts w:hint="eastAsia" w:ascii="宋体" w:hAnsi="宋体" w:eastAsia="宋体" w:cs="宋体"/>
          <w:color w:val="auto"/>
          <w:kern w:val="2"/>
          <w:sz w:val="28"/>
          <w:szCs w:val="28"/>
          <w:highlight w:val="none"/>
          <w:rtl w:val="0"/>
          <w:lang w:val="zh-TW" w:eastAsia="zh-TW"/>
        </w:rPr>
        <w:t>元）。此价格为包干价。乙方及时足额支付各补点站租金、电费，并按服务要求完成补点站维护后，剩余费用为管理费，归乙方所有，甲方不再支付其他费用。</w:t>
      </w:r>
    </w:p>
    <w:p w14:paraId="02A1ED02">
      <w:pPr>
        <w:pStyle w:val="5"/>
        <w:framePr w:wrap="auto" w:vAnchor="margin" w:hAnchor="text" w:yAlign="inline"/>
        <w:spacing w:line="500" w:lineRule="exact"/>
        <w:ind w:firstLine="560" w:firstLineChars="200"/>
        <w:rPr>
          <w:rFonts w:hint="eastAsia" w:ascii="宋体" w:hAnsi="宋体" w:eastAsia="宋体" w:cs="宋体"/>
          <w:color w:val="auto"/>
          <w:kern w:val="2"/>
          <w:sz w:val="28"/>
          <w:szCs w:val="28"/>
          <w:highlight w:val="none"/>
          <w:rtl w:val="0"/>
          <w:lang w:val="zh-TW" w:eastAsia="zh-TW"/>
        </w:rPr>
      </w:pPr>
      <w:r>
        <w:rPr>
          <w:rFonts w:hint="eastAsia" w:ascii="宋体" w:hAnsi="宋体" w:eastAsia="宋体" w:cs="宋体"/>
          <w:color w:val="auto"/>
          <w:kern w:val="2"/>
          <w:sz w:val="28"/>
          <w:szCs w:val="28"/>
          <w:highlight w:val="none"/>
          <w:rtl w:val="0"/>
          <w:lang w:val="zh-TW" w:eastAsia="zh-TW"/>
        </w:rPr>
        <w:t>5.2 上述合同总价包括但不限于：</w:t>
      </w:r>
    </w:p>
    <w:p w14:paraId="49798FBF">
      <w:pPr>
        <w:pStyle w:val="5"/>
        <w:framePr w:wrap="auto" w:vAnchor="margin" w:hAnchor="text" w:yAlign="inline"/>
        <w:spacing w:line="500" w:lineRule="exact"/>
        <w:ind w:firstLine="560" w:firstLineChars="200"/>
        <w:rPr>
          <w:rFonts w:hint="eastAsia" w:ascii="宋体" w:hAnsi="宋体" w:eastAsia="宋体" w:cs="宋体"/>
          <w:color w:val="auto"/>
          <w:kern w:val="2"/>
          <w:sz w:val="28"/>
          <w:szCs w:val="28"/>
          <w:highlight w:val="none"/>
          <w:rtl w:val="0"/>
          <w:lang w:val="zh-TW" w:eastAsia="zh-TW"/>
        </w:rPr>
      </w:pPr>
      <w:r>
        <w:rPr>
          <w:rFonts w:hint="eastAsia" w:ascii="宋体" w:hAnsi="宋体" w:eastAsia="宋体" w:cs="宋体"/>
          <w:color w:val="auto"/>
          <w:kern w:val="2"/>
          <w:sz w:val="28"/>
          <w:szCs w:val="28"/>
          <w:highlight w:val="none"/>
          <w:rtl w:val="0"/>
          <w:lang w:val="zh-TW" w:eastAsia="zh-TW"/>
        </w:rPr>
        <w:t>（1）乙方按照本合同约定向补点站租用空间业主支付租金及电费。</w:t>
      </w:r>
    </w:p>
    <w:p w14:paraId="12B830D9">
      <w:pPr>
        <w:pStyle w:val="5"/>
        <w:framePr w:wrap="auto" w:vAnchor="margin" w:hAnchor="text" w:yAlign="inline"/>
        <w:spacing w:line="500" w:lineRule="exact"/>
        <w:ind w:firstLine="560" w:firstLineChars="200"/>
        <w:rPr>
          <w:rFonts w:hint="eastAsia" w:ascii="宋体" w:hAnsi="宋体" w:eastAsia="宋体" w:cs="宋体"/>
          <w:color w:val="auto"/>
          <w:kern w:val="2"/>
          <w:sz w:val="28"/>
          <w:szCs w:val="28"/>
          <w:highlight w:val="none"/>
          <w:rtl w:val="0"/>
          <w:lang w:val="zh-TW" w:eastAsia="zh-TW"/>
        </w:rPr>
      </w:pPr>
      <w:r>
        <w:rPr>
          <w:rFonts w:hint="eastAsia" w:ascii="宋体" w:hAnsi="宋体" w:eastAsia="宋体" w:cs="宋体"/>
          <w:color w:val="auto"/>
          <w:kern w:val="2"/>
          <w:sz w:val="28"/>
          <w:szCs w:val="28"/>
          <w:highlight w:val="none"/>
          <w:rtl w:val="0"/>
          <w:lang w:val="zh-TW" w:eastAsia="zh-TW"/>
        </w:rPr>
        <w:t>（2）乙方按照本合同约定购买的用于补点站维护的车辆、工具、零配件、 消耗品。</w:t>
      </w:r>
    </w:p>
    <w:p w14:paraId="15F3D529">
      <w:pPr>
        <w:pStyle w:val="5"/>
        <w:framePr w:wrap="auto" w:vAnchor="margin" w:hAnchor="text" w:yAlign="inline"/>
        <w:spacing w:line="500" w:lineRule="exact"/>
        <w:ind w:firstLine="560" w:firstLineChars="200"/>
        <w:rPr>
          <w:rFonts w:hint="eastAsia" w:ascii="宋体" w:hAnsi="宋体" w:eastAsia="宋体" w:cs="宋体"/>
          <w:color w:val="auto"/>
          <w:kern w:val="2"/>
          <w:sz w:val="28"/>
          <w:szCs w:val="28"/>
          <w:highlight w:val="none"/>
          <w:rtl w:val="0"/>
          <w:lang w:val="zh-TW" w:eastAsia="zh-TW"/>
        </w:rPr>
      </w:pPr>
      <w:r>
        <w:rPr>
          <w:rFonts w:hint="eastAsia" w:ascii="宋体" w:hAnsi="宋体" w:eastAsia="宋体" w:cs="宋体"/>
          <w:color w:val="auto"/>
          <w:kern w:val="2"/>
          <w:sz w:val="28"/>
          <w:szCs w:val="28"/>
          <w:highlight w:val="none"/>
          <w:rtl w:val="0"/>
          <w:lang w:val="zh-TW" w:eastAsia="zh-TW"/>
        </w:rPr>
        <w:t>（2）乙方为履行本合同与业主洽谈等相关工作而支出的全部差旅费、通讯 费、食宿费等费用。</w:t>
      </w:r>
    </w:p>
    <w:p w14:paraId="0EB1EAF4">
      <w:pPr>
        <w:pStyle w:val="5"/>
        <w:framePr w:wrap="auto" w:vAnchor="margin" w:hAnchor="text" w:yAlign="inline"/>
        <w:spacing w:line="500" w:lineRule="exact"/>
        <w:ind w:firstLine="560" w:firstLineChars="200"/>
        <w:rPr>
          <w:rFonts w:hint="eastAsia" w:ascii="宋体" w:hAnsi="宋体" w:eastAsia="宋体" w:cs="宋体"/>
          <w:color w:val="auto"/>
          <w:kern w:val="2"/>
          <w:sz w:val="28"/>
          <w:szCs w:val="28"/>
          <w:highlight w:val="none"/>
          <w:rtl w:val="0"/>
          <w:lang w:val="zh-TW" w:eastAsia="zh-TW"/>
        </w:rPr>
      </w:pPr>
      <w:r>
        <w:rPr>
          <w:rFonts w:hint="eastAsia" w:ascii="宋体" w:hAnsi="宋体" w:eastAsia="宋体" w:cs="宋体"/>
          <w:color w:val="auto"/>
          <w:kern w:val="2"/>
          <w:sz w:val="28"/>
          <w:szCs w:val="28"/>
          <w:highlight w:val="none"/>
          <w:rtl w:val="0"/>
          <w:lang w:val="zh-TW" w:eastAsia="zh-TW"/>
        </w:rPr>
        <w:t>（3）乙方向甲方提供服务而应交纳的所有税费（包括但不限于增值税、营 业税等）。</w:t>
      </w:r>
    </w:p>
    <w:p w14:paraId="12BAC4D7">
      <w:pPr>
        <w:pStyle w:val="5"/>
        <w:framePr w:wrap="auto" w:vAnchor="margin" w:hAnchor="text" w:yAlign="inline"/>
        <w:spacing w:line="500" w:lineRule="exact"/>
        <w:ind w:firstLine="560" w:firstLineChars="200"/>
        <w:rPr>
          <w:rFonts w:hint="eastAsia" w:ascii="宋体" w:hAnsi="宋体" w:eastAsia="宋体" w:cs="宋体"/>
          <w:color w:val="auto"/>
          <w:kern w:val="2"/>
          <w:sz w:val="28"/>
          <w:szCs w:val="28"/>
          <w:highlight w:val="none"/>
          <w:rtl w:val="0"/>
          <w:lang w:val="zh-TW" w:eastAsia="zh-TW"/>
        </w:rPr>
      </w:pPr>
      <w:r>
        <w:rPr>
          <w:rFonts w:hint="eastAsia" w:ascii="宋体" w:hAnsi="宋体" w:eastAsia="宋体" w:cs="宋体"/>
          <w:color w:val="auto"/>
          <w:kern w:val="2"/>
          <w:sz w:val="28"/>
          <w:szCs w:val="28"/>
          <w:highlight w:val="none"/>
          <w:rtl w:val="0"/>
          <w:lang w:val="zh-TW" w:eastAsia="zh-TW"/>
        </w:rPr>
        <w:t>（4）乙方履行本合同约定内容所需的其他必要费用。</w:t>
      </w:r>
    </w:p>
    <w:p w14:paraId="4811BD2D">
      <w:pPr>
        <w:pStyle w:val="5"/>
        <w:framePr w:wrap="auto" w:vAnchor="margin" w:hAnchor="text" w:yAlign="inline"/>
        <w:spacing w:line="500" w:lineRule="exact"/>
        <w:ind w:firstLine="560" w:firstLineChars="200"/>
        <w:rPr>
          <w:rFonts w:hint="eastAsia" w:ascii="宋体" w:hAnsi="宋体" w:eastAsia="宋体" w:cs="宋体"/>
          <w:color w:val="auto"/>
          <w:kern w:val="2"/>
          <w:sz w:val="28"/>
          <w:szCs w:val="28"/>
          <w:highlight w:val="none"/>
          <w:rtl w:val="0"/>
          <w:lang w:val="zh-TW" w:eastAsia="zh-TW"/>
        </w:rPr>
      </w:pPr>
      <w:r>
        <w:rPr>
          <w:rFonts w:hint="eastAsia" w:ascii="宋体" w:hAnsi="宋体" w:eastAsia="宋体" w:cs="宋体"/>
          <w:color w:val="auto"/>
          <w:kern w:val="2"/>
          <w:sz w:val="28"/>
          <w:szCs w:val="28"/>
          <w:highlight w:val="none"/>
          <w:rtl w:val="0"/>
          <w:lang w:val="zh-TW" w:eastAsia="zh-TW"/>
        </w:rPr>
        <w:t>除另有约定外</w:t>
      </w:r>
      <w:r>
        <w:rPr>
          <w:rFonts w:hint="eastAsia" w:ascii="宋体" w:hAnsi="宋体" w:eastAsia="宋体" w:cs="宋体"/>
          <w:color w:val="auto"/>
          <w:kern w:val="2"/>
          <w:sz w:val="28"/>
          <w:szCs w:val="28"/>
          <w:highlight w:val="none"/>
          <w:rtl w:val="0"/>
          <w:lang w:val="zh-TW" w:eastAsia="zh-CN"/>
        </w:rPr>
        <w:t>，</w:t>
      </w:r>
      <w:r>
        <w:rPr>
          <w:rFonts w:hint="eastAsia" w:ascii="宋体" w:hAnsi="宋体" w:eastAsia="宋体" w:cs="宋体"/>
          <w:color w:val="auto"/>
          <w:kern w:val="2"/>
          <w:sz w:val="28"/>
          <w:szCs w:val="28"/>
          <w:highlight w:val="none"/>
          <w:rtl w:val="0"/>
          <w:lang w:val="zh-TW" w:eastAsia="zh-TW"/>
        </w:rPr>
        <w:t>甲方无需就本合同约定的委托事项向乙方支付上述费用之外的任何其他费用及税费（包括但不限于营业税、增值税等）。</w:t>
      </w:r>
    </w:p>
    <w:p w14:paraId="6B0EA3A4">
      <w:pPr>
        <w:pStyle w:val="5"/>
        <w:framePr w:wrap="auto" w:vAnchor="margin" w:hAnchor="text" w:yAlign="inline"/>
        <w:spacing w:line="500" w:lineRule="exact"/>
        <w:ind w:firstLine="560" w:firstLineChars="200"/>
        <w:rPr>
          <w:rFonts w:hint="eastAsia" w:ascii="宋体" w:hAnsi="宋体" w:eastAsia="宋体" w:cs="宋体"/>
          <w:color w:val="auto"/>
          <w:kern w:val="2"/>
          <w:sz w:val="28"/>
          <w:szCs w:val="28"/>
          <w:highlight w:val="none"/>
          <w:rtl w:val="0"/>
          <w:lang w:val="zh-TW" w:eastAsia="zh-TW"/>
        </w:rPr>
      </w:pPr>
      <w:r>
        <w:rPr>
          <w:rFonts w:hint="eastAsia" w:ascii="宋体" w:hAnsi="宋体" w:eastAsia="宋体" w:cs="宋体"/>
          <w:color w:val="auto"/>
          <w:kern w:val="2"/>
          <w:sz w:val="28"/>
          <w:szCs w:val="28"/>
          <w:highlight w:val="none"/>
          <w:rtl w:val="0"/>
          <w:lang w:val="zh-TW" w:eastAsia="zh-TW"/>
        </w:rPr>
        <w:t>5.3 合同签订后，甲方凭乙方提交的发票，15个工作日内向乙方支付</w:t>
      </w:r>
      <w:r>
        <w:rPr>
          <w:rFonts w:hint="eastAsia" w:ascii="宋体" w:hAnsi="宋体" w:eastAsia="宋体" w:cs="宋体"/>
          <w:color w:val="auto"/>
          <w:kern w:val="2"/>
          <w:sz w:val="28"/>
          <w:szCs w:val="28"/>
          <w:highlight w:val="none"/>
          <w:u w:val="single" w:color="auto"/>
          <w:rtl w:val="0"/>
          <w:lang w:val="en-US" w:eastAsia="zh-CN"/>
        </w:rPr>
        <w:t>50</w:t>
      </w:r>
      <w:r>
        <w:rPr>
          <w:rFonts w:hint="eastAsia" w:ascii="宋体" w:hAnsi="宋体" w:eastAsia="宋体" w:cs="宋体"/>
          <w:color w:val="auto"/>
          <w:kern w:val="2"/>
          <w:sz w:val="28"/>
          <w:szCs w:val="28"/>
          <w:highlight w:val="none"/>
          <w:rtl w:val="0"/>
          <w:lang w:val="zh-TW" w:eastAsia="zh-TW"/>
        </w:rPr>
        <w:t>%合同 款，即¥</w:t>
      </w:r>
      <w:r>
        <w:rPr>
          <w:rFonts w:hint="eastAsia" w:ascii="宋体" w:hAnsi="宋体" w:eastAsia="宋体" w:cs="宋体"/>
          <w:color w:val="auto"/>
          <w:kern w:val="2"/>
          <w:sz w:val="28"/>
          <w:szCs w:val="28"/>
          <w:highlight w:val="none"/>
          <w:u w:val="single" w:color="auto"/>
          <w:rtl w:val="0"/>
          <w:lang w:val="en-US" w:eastAsia="zh-CN"/>
        </w:rPr>
        <w:t>0.00</w:t>
      </w:r>
      <w:r>
        <w:rPr>
          <w:rFonts w:hint="eastAsia" w:ascii="宋体" w:hAnsi="宋体" w:eastAsia="宋体" w:cs="宋体"/>
          <w:color w:val="auto"/>
          <w:kern w:val="2"/>
          <w:sz w:val="28"/>
          <w:szCs w:val="28"/>
          <w:highlight w:val="none"/>
          <w:rtl w:val="0"/>
          <w:lang w:val="zh-TW" w:eastAsia="zh-TW"/>
        </w:rPr>
        <w:t>元（大写金额：整）；</w:t>
      </w:r>
      <w:r>
        <w:rPr>
          <w:rFonts w:hint="eastAsia" w:ascii="宋体" w:hAnsi="宋体" w:eastAsia="宋体" w:cs="宋体"/>
          <w:color w:val="auto"/>
          <w:kern w:val="2"/>
          <w:sz w:val="28"/>
          <w:szCs w:val="28"/>
          <w:highlight w:val="none"/>
          <w:u w:val="single" w:color="auto"/>
          <w:rtl w:val="0"/>
          <w:lang w:val="en-US" w:eastAsia="zh-CN"/>
        </w:rPr>
        <w:t>2025</w:t>
      </w:r>
      <w:r>
        <w:rPr>
          <w:rFonts w:hint="eastAsia" w:ascii="宋体" w:hAnsi="宋体" w:eastAsia="宋体" w:cs="宋体"/>
          <w:color w:val="auto"/>
          <w:kern w:val="2"/>
          <w:sz w:val="28"/>
          <w:szCs w:val="28"/>
          <w:highlight w:val="none"/>
          <w:rtl w:val="0"/>
          <w:lang w:val="en-US" w:eastAsia="zh-CN"/>
        </w:rPr>
        <w:t>年</w:t>
      </w:r>
      <w:r>
        <w:rPr>
          <w:rFonts w:hint="eastAsia" w:ascii="宋体" w:hAnsi="宋体" w:eastAsia="宋体" w:cs="宋体"/>
          <w:color w:val="auto"/>
          <w:kern w:val="2"/>
          <w:sz w:val="28"/>
          <w:szCs w:val="28"/>
          <w:highlight w:val="none"/>
          <w:rtl w:val="0"/>
          <w:lang w:val="zh-TW" w:eastAsia="zh-TW"/>
        </w:rPr>
        <w:t>月份，甲方凭乙方提交的发票、阶段性服务报告和付款申请书，甲方核查服务情况认可后，15 个工作日内向乙方支付</w:t>
      </w:r>
      <w:r>
        <w:rPr>
          <w:rFonts w:hint="eastAsia" w:ascii="宋体" w:hAnsi="宋体" w:eastAsia="宋体" w:cs="宋体"/>
          <w:color w:val="auto"/>
          <w:kern w:val="2"/>
          <w:sz w:val="28"/>
          <w:szCs w:val="28"/>
          <w:highlight w:val="none"/>
          <w:u w:val="single" w:color="auto"/>
          <w:rtl w:val="0"/>
          <w:lang w:val="en-US" w:eastAsia="zh-CN"/>
        </w:rPr>
        <w:t>30</w:t>
      </w:r>
      <w:r>
        <w:rPr>
          <w:rFonts w:hint="eastAsia" w:ascii="宋体" w:hAnsi="宋体" w:eastAsia="宋体" w:cs="宋体"/>
          <w:color w:val="auto"/>
          <w:kern w:val="2"/>
          <w:sz w:val="28"/>
          <w:szCs w:val="28"/>
          <w:highlight w:val="none"/>
          <w:rtl w:val="0"/>
          <w:lang w:val="zh-TW" w:eastAsia="zh-TW"/>
        </w:rPr>
        <w:t>%合同款， 即¥</w:t>
      </w:r>
      <w:r>
        <w:rPr>
          <w:rFonts w:hint="eastAsia" w:ascii="宋体" w:hAnsi="宋体" w:eastAsia="宋体" w:cs="宋体"/>
          <w:color w:val="auto"/>
          <w:kern w:val="2"/>
          <w:sz w:val="28"/>
          <w:szCs w:val="28"/>
          <w:highlight w:val="none"/>
          <w:u w:val="single" w:color="auto"/>
          <w:rtl w:val="0"/>
          <w:lang w:val="en-US" w:eastAsia="zh-CN"/>
        </w:rPr>
        <w:t>0.00</w:t>
      </w:r>
      <w:r>
        <w:rPr>
          <w:rFonts w:hint="eastAsia" w:ascii="宋体" w:hAnsi="宋体" w:eastAsia="宋体" w:cs="宋体"/>
          <w:color w:val="auto"/>
          <w:kern w:val="2"/>
          <w:sz w:val="28"/>
          <w:szCs w:val="28"/>
          <w:highlight w:val="none"/>
          <w:rtl w:val="0"/>
          <w:lang w:val="zh-TW" w:eastAsia="zh-TW"/>
        </w:rPr>
        <w:t>元（大写金额：整）；服务期满后，乙方提供服务报告，经甲方验收合格后向乙方支付</w:t>
      </w:r>
      <w:r>
        <w:rPr>
          <w:rFonts w:hint="eastAsia" w:ascii="宋体" w:hAnsi="宋体" w:eastAsia="宋体" w:cs="宋体"/>
          <w:color w:val="auto"/>
          <w:kern w:val="2"/>
          <w:sz w:val="28"/>
          <w:szCs w:val="28"/>
          <w:highlight w:val="none"/>
          <w:u w:val="single" w:color="auto"/>
          <w:rtl w:val="0"/>
          <w:lang w:val="en-US" w:eastAsia="zh-CN"/>
        </w:rPr>
        <w:t>20</w:t>
      </w:r>
      <w:r>
        <w:rPr>
          <w:rFonts w:hint="eastAsia" w:ascii="宋体" w:hAnsi="宋体" w:eastAsia="宋体" w:cs="宋体"/>
          <w:color w:val="auto"/>
          <w:kern w:val="2"/>
          <w:sz w:val="28"/>
          <w:szCs w:val="28"/>
          <w:highlight w:val="none"/>
          <w:rtl w:val="0"/>
          <w:lang w:val="zh-TW" w:eastAsia="zh-TW"/>
        </w:rPr>
        <w:t>%合同款，即¥</w:t>
      </w:r>
      <w:r>
        <w:rPr>
          <w:rFonts w:hint="eastAsia" w:ascii="宋体" w:hAnsi="宋体" w:eastAsia="宋体" w:cs="宋体"/>
          <w:color w:val="auto"/>
          <w:kern w:val="2"/>
          <w:sz w:val="28"/>
          <w:szCs w:val="28"/>
          <w:highlight w:val="none"/>
          <w:u w:val="single" w:color="auto"/>
          <w:rtl w:val="0"/>
          <w:lang w:val="en-US" w:eastAsia="zh-CN"/>
        </w:rPr>
        <w:t>0.00</w:t>
      </w:r>
      <w:r>
        <w:rPr>
          <w:rFonts w:hint="eastAsia" w:ascii="宋体" w:hAnsi="宋体" w:eastAsia="宋体" w:cs="宋体"/>
          <w:color w:val="auto"/>
          <w:kern w:val="2"/>
          <w:sz w:val="28"/>
          <w:szCs w:val="28"/>
          <w:highlight w:val="none"/>
          <w:rtl w:val="0"/>
          <w:lang w:val="zh-TW" w:eastAsia="zh-TW"/>
        </w:rPr>
        <w:t>元（大写金额：整）。因财政原因造成未能如期付款的，不视为甲方违约。</w:t>
      </w:r>
    </w:p>
    <w:p w14:paraId="6515CE00">
      <w:pPr>
        <w:pStyle w:val="5"/>
        <w:framePr w:wrap="auto" w:vAnchor="margin" w:hAnchor="text" w:yAlign="inline"/>
        <w:spacing w:line="500" w:lineRule="exact"/>
        <w:ind w:firstLine="560" w:firstLineChars="200"/>
        <w:rPr>
          <w:rFonts w:hint="eastAsia" w:ascii="宋体" w:hAnsi="宋体" w:eastAsia="宋体" w:cs="宋体"/>
          <w:color w:val="auto"/>
          <w:kern w:val="2"/>
          <w:sz w:val="28"/>
          <w:szCs w:val="28"/>
          <w:highlight w:val="none"/>
          <w:rtl w:val="0"/>
          <w:lang w:val="zh-TW" w:eastAsia="zh-TW"/>
        </w:rPr>
      </w:pPr>
      <w:r>
        <w:rPr>
          <w:rFonts w:hint="eastAsia" w:ascii="宋体" w:hAnsi="宋体" w:eastAsia="宋体" w:cs="宋体"/>
          <w:color w:val="auto"/>
          <w:kern w:val="2"/>
          <w:sz w:val="28"/>
          <w:szCs w:val="28"/>
          <w:highlight w:val="none"/>
          <w:rtl w:val="0"/>
          <w:lang w:val="zh-TW" w:eastAsia="zh-TW"/>
        </w:rPr>
        <w:t>5.4 乙方指定账户如下，如乙方变更指定账户的，应提前20个工作日前向甲方提供银行账户变更的书面确认文件，否则一切后果由乙方承担。</w:t>
      </w:r>
    </w:p>
    <w:p w14:paraId="6B520AAD">
      <w:pPr>
        <w:pStyle w:val="5"/>
        <w:framePr w:wrap="auto" w:vAnchor="margin" w:hAnchor="text" w:yAlign="inline"/>
        <w:spacing w:line="500" w:lineRule="exact"/>
        <w:ind w:firstLine="560" w:firstLineChars="200"/>
        <w:rPr>
          <w:rFonts w:hint="eastAsia" w:ascii="宋体" w:hAnsi="宋体" w:eastAsia="宋体" w:cs="宋体"/>
          <w:color w:val="auto"/>
          <w:kern w:val="2"/>
          <w:sz w:val="28"/>
          <w:szCs w:val="28"/>
          <w:highlight w:val="none"/>
          <w:rtl w:val="0"/>
          <w:lang w:val="zh-TW" w:eastAsia="zh-TW"/>
        </w:rPr>
      </w:pPr>
      <w:r>
        <w:rPr>
          <w:rFonts w:hint="eastAsia" w:ascii="宋体" w:hAnsi="宋体" w:eastAsia="宋体" w:cs="宋体"/>
          <w:color w:val="auto"/>
          <w:kern w:val="2"/>
          <w:sz w:val="28"/>
          <w:szCs w:val="28"/>
          <w:highlight w:val="none"/>
          <w:rtl w:val="0"/>
          <w:lang w:val="zh-TW" w:eastAsia="zh-TW"/>
        </w:rPr>
        <w:t>乙方账户名称：</w:t>
      </w:r>
    </w:p>
    <w:p w14:paraId="16282D34">
      <w:pPr>
        <w:pStyle w:val="5"/>
        <w:framePr w:wrap="auto" w:vAnchor="margin" w:hAnchor="text" w:yAlign="inline"/>
        <w:spacing w:line="500" w:lineRule="exact"/>
        <w:ind w:firstLine="560" w:firstLineChars="200"/>
        <w:rPr>
          <w:rFonts w:hint="eastAsia" w:ascii="宋体" w:hAnsi="宋体" w:eastAsia="宋体" w:cs="宋体"/>
          <w:color w:val="auto"/>
          <w:kern w:val="2"/>
          <w:sz w:val="28"/>
          <w:szCs w:val="28"/>
          <w:highlight w:val="none"/>
          <w:rtl w:val="0"/>
          <w:lang w:val="zh-TW" w:eastAsia="zh-TW"/>
        </w:rPr>
      </w:pPr>
      <w:r>
        <w:rPr>
          <w:rFonts w:hint="eastAsia" w:ascii="宋体" w:hAnsi="宋体" w:eastAsia="宋体" w:cs="宋体"/>
          <w:color w:val="auto"/>
          <w:kern w:val="2"/>
          <w:sz w:val="28"/>
          <w:szCs w:val="28"/>
          <w:highlight w:val="none"/>
          <w:rtl w:val="0"/>
          <w:lang w:val="zh-TW" w:eastAsia="zh-TW"/>
        </w:rPr>
        <w:t>银行账号：</w:t>
      </w:r>
    </w:p>
    <w:p w14:paraId="429463CA">
      <w:pPr>
        <w:pStyle w:val="5"/>
        <w:framePr w:wrap="auto" w:vAnchor="margin" w:hAnchor="text" w:yAlign="inline"/>
        <w:spacing w:line="500" w:lineRule="exact"/>
        <w:ind w:firstLine="560" w:firstLineChars="200"/>
        <w:rPr>
          <w:rFonts w:hint="eastAsia" w:ascii="宋体" w:hAnsi="宋体" w:eastAsia="宋体" w:cs="宋体"/>
          <w:color w:val="auto"/>
          <w:kern w:val="2"/>
          <w:sz w:val="28"/>
          <w:szCs w:val="28"/>
          <w:highlight w:val="none"/>
          <w:rtl w:val="0"/>
          <w:lang w:val="zh-TW" w:eastAsia="zh-TW"/>
        </w:rPr>
      </w:pPr>
      <w:r>
        <w:rPr>
          <w:rFonts w:hint="eastAsia" w:ascii="宋体" w:hAnsi="宋体" w:eastAsia="宋体" w:cs="宋体"/>
          <w:color w:val="auto"/>
          <w:kern w:val="2"/>
          <w:sz w:val="28"/>
          <w:szCs w:val="28"/>
          <w:highlight w:val="none"/>
          <w:rtl w:val="0"/>
          <w:lang w:val="zh-TW" w:eastAsia="zh-TW"/>
        </w:rPr>
        <w:t>开户行名称：</w:t>
      </w:r>
    </w:p>
    <w:p w14:paraId="028EDB8E">
      <w:pPr>
        <w:pStyle w:val="5"/>
        <w:framePr w:wrap="auto" w:vAnchor="margin" w:hAnchor="text" w:yAlign="inline"/>
        <w:numPr>
          <w:ilvl w:val="0"/>
          <w:numId w:val="1"/>
        </w:numPr>
        <w:spacing w:line="500" w:lineRule="exact"/>
        <w:ind w:firstLine="562" w:firstLineChars="200"/>
        <w:rPr>
          <w:rFonts w:hint="eastAsia" w:ascii="宋体" w:hAnsi="宋体" w:eastAsia="宋体" w:cs="宋体"/>
          <w:b/>
          <w:bCs/>
          <w:color w:val="auto"/>
          <w:kern w:val="2"/>
          <w:sz w:val="28"/>
          <w:szCs w:val="28"/>
          <w:highlight w:val="none"/>
          <w:rtl w:val="0"/>
          <w:lang w:val="zh-TW" w:eastAsia="zh-TW"/>
        </w:rPr>
      </w:pPr>
      <w:r>
        <w:rPr>
          <w:rFonts w:hint="eastAsia" w:ascii="宋体" w:hAnsi="宋体" w:eastAsia="宋体" w:cs="宋体"/>
          <w:b/>
          <w:bCs/>
          <w:color w:val="auto"/>
          <w:kern w:val="2"/>
          <w:sz w:val="28"/>
          <w:szCs w:val="28"/>
          <w:highlight w:val="none"/>
          <w:rtl w:val="0"/>
          <w:lang w:val="zh-TW" w:eastAsia="zh-TW"/>
        </w:rPr>
        <w:t xml:space="preserve"> 甲方权利和义务</w:t>
      </w:r>
    </w:p>
    <w:p w14:paraId="17EB25FE">
      <w:pPr>
        <w:pStyle w:val="5"/>
        <w:framePr w:wrap="auto" w:vAnchor="margin" w:hAnchor="text" w:yAlign="inline"/>
        <w:spacing w:line="500" w:lineRule="exact"/>
        <w:ind w:firstLine="560" w:firstLineChars="200"/>
        <w:rPr>
          <w:rFonts w:hint="eastAsia" w:ascii="宋体" w:hAnsi="宋体" w:eastAsia="宋体" w:cs="宋体"/>
          <w:color w:val="auto"/>
          <w:kern w:val="2"/>
          <w:sz w:val="28"/>
          <w:szCs w:val="28"/>
          <w:highlight w:val="none"/>
          <w:rtl w:val="0"/>
          <w:lang w:val="zh-TW" w:eastAsia="zh-TW"/>
        </w:rPr>
      </w:pPr>
      <w:r>
        <w:rPr>
          <w:rFonts w:hint="eastAsia" w:ascii="宋体" w:hAnsi="宋体" w:eastAsia="宋体" w:cs="宋体"/>
          <w:color w:val="auto"/>
          <w:kern w:val="2"/>
          <w:sz w:val="28"/>
          <w:szCs w:val="28"/>
          <w:highlight w:val="none"/>
          <w:rtl w:val="0"/>
          <w:lang w:val="zh-TW" w:eastAsia="zh-TW"/>
        </w:rPr>
        <w:t>6.1 甲方有权审核和批准乙方提出的租用、维护方案和建议。</w:t>
      </w:r>
    </w:p>
    <w:p w14:paraId="57E307F6">
      <w:pPr>
        <w:pStyle w:val="5"/>
        <w:framePr w:wrap="auto" w:vAnchor="margin" w:hAnchor="text" w:yAlign="inline"/>
        <w:spacing w:line="500" w:lineRule="exact"/>
        <w:ind w:firstLine="560" w:firstLineChars="200"/>
        <w:rPr>
          <w:rFonts w:hint="eastAsia" w:ascii="宋体" w:hAnsi="宋体" w:eastAsia="宋体" w:cs="宋体"/>
          <w:color w:val="auto"/>
          <w:kern w:val="2"/>
          <w:sz w:val="28"/>
          <w:szCs w:val="28"/>
          <w:highlight w:val="none"/>
          <w:rtl w:val="0"/>
          <w:lang w:val="zh-TW" w:eastAsia="zh-TW"/>
        </w:rPr>
      </w:pPr>
      <w:r>
        <w:rPr>
          <w:rFonts w:hint="eastAsia" w:ascii="宋体" w:hAnsi="宋体" w:eastAsia="宋体" w:cs="宋体"/>
          <w:color w:val="auto"/>
          <w:kern w:val="2"/>
          <w:sz w:val="28"/>
          <w:szCs w:val="28"/>
          <w:highlight w:val="none"/>
          <w:rtl w:val="0"/>
          <w:lang w:val="zh-TW" w:eastAsia="zh-TW"/>
        </w:rPr>
        <w:t>6.2 甲方有权监督租用的实施并考核评估总体租用和维护结果。</w:t>
      </w:r>
    </w:p>
    <w:p w14:paraId="397C39F1">
      <w:pPr>
        <w:pStyle w:val="5"/>
        <w:framePr w:wrap="auto" w:vAnchor="margin" w:hAnchor="text" w:yAlign="inline"/>
        <w:spacing w:line="500" w:lineRule="exact"/>
        <w:ind w:firstLine="560" w:firstLineChars="200"/>
        <w:rPr>
          <w:rFonts w:hint="eastAsia" w:ascii="宋体" w:hAnsi="宋体" w:eastAsia="宋体" w:cs="宋体"/>
          <w:color w:val="auto"/>
          <w:kern w:val="2"/>
          <w:sz w:val="28"/>
          <w:szCs w:val="28"/>
          <w:highlight w:val="none"/>
          <w:rtl w:val="0"/>
          <w:lang w:val="zh-TW" w:eastAsia="zh-TW"/>
        </w:rPr>
      </w:pPr>
      <w:r>
        <w:rPr>
          <w:rFonts w:hint="eastAsia" w:ascii="宋体" w:hAnsi="宋体" w:eastAsia="宋体" w:cs="宋体"/>
          <w:color w:val="auto"/>
          <w:kern w:val="2"/>
          <w:sz w:val="28"/>
          <w:szCs w:val="28"/>
          <w:highlight w:val="none"/>
          <w:rtl w:val="0"/>
          <w:lang w:val="zh-TW" w:eastAsia="zh-TW"/>
        </w:rPr>
        <w:t>6.3 甲方应阐明租用和维护的具体内容，向乙方提供必要的项目资料等。</w:t>
      </w:r>
    </w:p>
    <w:p w14:paraId="374BEF74">
      <w:pPr>
        <w:pStyle w:val="5"/>
        <w:framePr w:wrap="auto" w:vAnchor="margin" w:hAnchor="text" w:yAlign="inline"/>
        <w:spacing w:line="500" w:lineRule="exact"/>
        <w:ind w:firstLine="560" w:firstLineChars="200"/>
        <w:rPr>
          <w:rFonts w:hint="eastAsia" w:ascii="宋体" w:hAnsi="宋体" w:eastAsia="宋体" w:cs="宋体"/>
          <w:color w:val="auto"/>
          <w:kern w:val="2"/>
          <w:sz w:val="28"/>
          <w:szCs w:val="28"/>
          <w:highlight w:val="none"/>
          <w:rtl w:val="0"/>
          <w:lang w:val="zh-TW" w:eastAsia="zh-TW"/>
        </w:rPr>
      </w:pPr>
      <w:r>
        <w:rPr>
          <w:rFonts w:hint="eastAsia" w:ascii="宋体" w:hAnsi="宋体" w:eastAsia="宋体" w:cs="宋体"/>
          <w:color w:val="auto"/>
          <w:kern w:val="2"/>
          <w:sz w:val="28"/>
          <w:szCs w:val="28"/>
          <w:highlight w:val="none"/>
          <w:rtl w:val="0"/>
          <w:lang w:val="zh-TW" w:eastAsia="zh-TW"/>
        </w:rPr>
        <w:t>6.4 所租用的铁塔或者建筑物空间如有变更，甲方应及时通知乙方。</w:t>
      </w:r>
    </w:p>
    <w:p w14:paraId="5B83029D">
      <w:pPr>
        <w:pStyle w:val="5"/>
        <w:framePr w:wrap="auto" w:vAnchor="margin" w:hAnchor="text" w:yAlign="inline"/>
        <w:spacing w:line="500" w:lineRule="exact"/>
        <w:ind w:firstLine="560" w:firstLineChars="200"/>
        <w:rPr>
          <w:rFonts w:hint="eastAsia" w:ascii="宋体" w:hAnsi="宋体" w:eastAsia="宋体" w:cs="宋体"/>
          <w:color w:val="auto"/>
          <w:kern w:val="2"/>
          <w:sz w:val="28"/>
          <w:szCs w:val="28"/>
          <w:highlight w:val="none"/>
          <w:rtl w:val="0"/>
          <w:lang w:val="zh-TW" w:eastAsia="zh-TW"/>
        </w:rPr>
      </w:pPr>
      <w:r>
        <w:rPr>
          <w:rFonts w:hint="eastAsia" w:ascii="宋体" w:hAnsi="宋体" w:eastAsia="宋体" w:cs="宋体"/>
          <w:color w:val="auto"/>
          <w:kern w:val="2"/>
          <w:sz w:val="28"/>
          <w:szCs w:val="28"/>
          <w:highlight w:val="none"/>
          <w:rtl w:val="0"/>
          <w:lang w:val="zh-TW" w:eastAsia="zh-TW"/>
        </w:rPr>
        <w:t>6.5 甲方应向乙方提供租用和维护工作所需要的证明，使乙方人员得以进入必要的工作地点，但乙方人员应遵守甲方相关的规定。</w:t>
      </w:r>
    </w:p>
    <w:p w14:paraId="438C036F">
      <w:pPr>
        <w:pStyle w:val="5"/>
        <w:framePr w:wrap="auto" w:vAnchor="margin" w:hAnchor="text" w:yAlign="inline"/>
        <w:spacing w:line="500" w:lineRule="exact"/>
        <w:ind w:firstLine="560" w:firstLineChars="200"/>
        <w:rPr>
          <w:rFonts w:hint="eastAsia" w:ascii="宋体" w:hAnsi="宋体" w:eastAsia="宋体" w:cs="宋体"/>
          <w:color w:val="auto"/>
          <w:kern w:val="2"/>
          <w:sz w:val="28"/>
          <w:szCs w:val="28"/>
          <w:highlight w:val="none"/>
          <w:rtl w:val="0"/>
          <w:lang w:val="zh-TW" w:eastAsia="zh-TW"/>
        </w:rPr>
      </w:pPr>
      <w:r>
        <w:rPr>
          <w:rFonts w:hint="eastAsia" w:ascii="宋体" w:hAnsi="宋体" w:eastAsia="宋体" w:cs="宋体"/>
          <w:color w:val="auto"/>
          <w:kern w:val="2"/>
          <w:sz w:val="28"/>
          <w:szCs w:val="28"/>
          <w:highlight w:val="none"/>
          <w:rtl w:val="0"/>
          <w:lang w:val="zh-TW" w:eastAsia="zh-TW"/>
        </w:rPr>
        <w:t>6.6 如乙方未能按约定及甲方要求执行，甲方有权扣除相应费用；甲方有权 直接在协议费用中扣除乙方应付的违约金及赔偿金。</w:t>
      </w:r>
    </w:p>
    <w:p w14:paraId="20ABEE77">
      <w:pPr>
        <w:pStyle w:val="5"/>
        <w:framePr w:wrap="auto" w:vAnchor="margin" w:hAnchor="text" w:yAlign="inline"/>
        <w:spacing w:line="500" w:lineRule="exact"/>
        <w:ind w:firstLine="560" w:firstLineChars="200"/>
        <w:rPr>
          <w:rFonts w:hint="eastAsia" w:ascii="宋体" w:hAnsi="宋体" w:eastAsia="宋体" w:cs="宋体"/>
          <w:color w:val="auto"/>
          <w:kern w:val="2"/>
          <w:sz w:val="28"/>
          <w:szCs w:val="28"/>
          <w:highlight w:val="none"/>
          <w:rtl w:val="0"/>
          <w:lang w:val="zh-TW" w:eastAsia="zh-TW"/>
        </w:rPr>
      </w:pPr>
      <w:r>
        <w:rPr>
          <w:rFonts w:hint="eastAsia" w:ascii="宋体" w:hAnsi="宋体" w:eastAsia="宋体" w:cs="宋体"/>
          <w:color w:val="auto"/>
          <w:kern w:val="2"/>
          <w:sz w:val="28"/>
          <w:szCs w:val="28"/>
          <w:highlight w:val="none"/>
          <w:rtl w:val="0"/>
          <w:lang w:val="zh-TW" w:eastAsia="zh-TW"/>
        </w:rPr>
        <w:t>6.7 甲方有权审核监督乙方的执行工作，如达不到合同约定及甲方要求，乙方应按甲方要求作出调整，否则甲方有权解除合同。</w:t>
      </w:r>
    </w:p>
    <w:p w14:paraId="73D36A82">
      <w:pPr>
        <w:pStyle w:val="5"/>
        <w:framePr w:wrap="auto" w:vAnchor="margin" w:hAnchor="text" w:yAlign="inline"/>
        <w:spacing w:line="500" w:lineRule="exact"/>
        <w:ind w:firstLine="562" w:firstLineChars="200"/>
        <w:rPr>
          <w:rFonts w:hint="eastAsia" w:ascii="宋体" w:hAnsi="宋体" w:eastAsia="宋体" w:cs="宋体"/>
          <w:b/>
          <w:bCs/>
          <w:color w:val="auto"/>
          <w:kern w:val="2"/>
          <w:sz w:val="28"/>
          <w:szCs w:val="28"/>
          <w:highlight w:val="none"/>
          <w:rtl w:val="0"/>
          <w:lang w:val="zh-TW" w:eastAsia="zh-TW"/>
        </w:rPr>
      </w:pPr>
      <w:r>
        <w:rPr>
          <w:rFonts w:hint="eastAsia" w:ascii="宋体" w:hAnsi="宋体" w:eastAsia="宋体" w:cs="宋体"/>
          <w:b/>
          <w:bCs/>
          <w:color w:val="auto"/>
          <w:kern w:val="2"/>
          <w:sz w:val="28"/>
          <w:szCs w:val="28"/>
          <w:highlight w:val="none"/>
          <w:rtl w:val="0"/>
          <w:lang w:val="zh-TW" w:eastAsia="zh-TW"/>
        </w:rPr>
        <w:t>第七条  乙方权利和义务</w:t>
      </w:r>
    </w:p>
    <w:p w14:paraId="55638430">
      <w:pPr>
        <w:pStyle w:val="5"/>
        <w:framePr w:wrap="auto" w:vAnchor="margin" w:hAnchor="text" w:yAlign="inline"/>
        <w:spacing w:line="500" w:lineRule="exact"/>
        <w:ind w:firstLine="560" w:firstLineChars="200"/>
        <w:rPr>
          <w:rFonts w:hint="eastAsia" w:ascii="宋体" w:hAnsi="宋体" w:eastAsia="宋体" w:cs="宋体"/>
          <w:color w:val="auto"/>
          <w:kern w:val="2"/>
          <w:sz w:val="28"/>
          <w:szCs w:val="28"/>
          <w:highlight w:val="none"/>
          <w:rtl w:val="0"/>
          <w:lang w:val="zh-TW" w:eastAsia="zh-TW"/>
        </w:rPr>
      </w:pPr>
      <w:r>
        <w:rPr>
          <w:rFonts w:hint="eastAsia" w:ascii="宋体" w:hAnsi="宋体" w:eastAsia="宋体" w:cs="宋体"/>
          <w:color w:val="auto"/>
          <w:kern w:val="2"/>
          <w:sz w:val="28"/>
          <w:szCs w:val="28"/>
          <w:highlight w:val="none"/>
          <w:rtl w:val="0"/>
          <w:lang w:val="zh-TW" w:eastAsia="zh-TW"/>
        </w:rPr>
        <w:t>7.1 乙方应按照合同约定及甲方要求及时支付租金、电费和做好维护工作。</w:t>
      </w:r>
    </w:p>
    <w:p w14:paraId="05E626A7">
      <w:pPr>
        <w:pStyle w:val="5"/>
        <w:framePr w:wrap="auto" w:vAnchor="margin" w:hAnchor="text" w:yAlign="inline"/>
        <w:spacing w:line="500" w:lineRule="exact"/>
        <w:ind w:firstLine="560" w:firstLineChars="200"/>
        <w:rPr>
          <w:rFonts w:hint="eastAsia" w:ascii="宋体" w:hAnsi="宋体" w:eastAsia="宋体" w:cs="宋体"/>
          <w:color w:val="auto"/>
          <w:kern w:val="2"/>
          <w:sz w:val="28"/>
          <w:szCs w:val="28"/>
          <w:highlight w:val="none"/>
          <w:rtl w:val="0"/>
          <w:lang w:val="zh-TW" w:eastAsia="zh-TW"/>
        </w:rPr>
      </w:pPr>
      <w:r>
        <w:rPr>
          <w:rFonts w:hint="eastAsia" w:ascii="宋体" w:hAnsi="宋体" w:eastAsia="宋体" w:cs="宋体"/>
          <w:color w:val="auto"/>
          <w:kern w:val="2"/>
          <w:sz w:val="28"/>
          <w:szCs w:val="28"/>
          <w:highlight w:val="none"/>
          <w:rtl w:val="0"/>
          <w:lang w:val="zh-TW" w:eastAsia="zh-TW"/>
        </w:rPr>
        <w:t>7.2 乙方在租用和维护工作中发现异常问题时，应及时通知甲方，并按甲方要求进行处理。</w:t>
      </w:r>
    </w:p>
    <w:p w14:paraId="21DE1D38">
      <w:pPr>
        <w:pStyle w:val="5"/>
        <w:framePr w:wrap="auto" w:vAnchor="margin" w:hAnchor="text" w:yAlign="inline"/>
        <w:spacing w:line="500" w:lineRule="exact"/>
        <w:ind w:firstLine="560" w:firstLineChars="200"/>
        <w:rPr>
          <w:rFonts w:hint="eastAsia" w:ascii="宋体" w:hAnsi="宋体" w:eastAsia="宋体" w:cs="宋体"/>
          <w:color w:val="auto"/>
          <w:kern w:val="2"/>
          <w:sz w:val="28"/>
          <w:szCs w:val="28"/>
          <w:highlight w:val="none"/>
          <w:rtl w:val="0"/>
          <w:lang w:val="zh-TW" w:eastAsia="zh-TW"/>
        </w:rPr>
      </w:pPr>
      <w:r>
        <w:rPr>
          <w:rFonts w:hint="eastAsia" w:ascii="宋体" w:hAnsi="宋体" w:eastAsia="宋体" w:cs="宋体"/>
          <w:color w:val="auto"/>
          <w:kern w:val="2"/>
          <w:sz w:val="28"/>
          <w:szCs w:val="28"/>
          <w:highlight w:val="none"/>
          <w:rtl w:val="0"/>
          <w:lang w:val="zh-TW" w:eastAsia="zh-TW"/>
        </w:rPr>
        <w:t>7.3 未经甲方事先书面同意，乙方不得以任何形式将本合同项下全部或部分租用工作转由第三方承担。</w:t>
      </w:r>
    </w:p>
    <w:p w14:paraId="683B8612">
      <w:pPr>
        <w:pStyle w:val="5"/>
        <w:framePr w:wrap="auto" w:vAnchor="margin" w:hAnchor="text" w:yAlign="inline"/>
        <w:spacing w:line="500" w:lineRule="exact"/>
        <w:ind w:firstLine="560" w:firstLineChars="200"/>
        <w:rPr>
          <w:rFonts w:hint="eastAsia" w:ascii="宋体" w:hAnsi="宋体" w:eastAsia="宋体" w:cs="宋体"/>
          <w:color w:val="auto"/>
          <w:kern w:val="2"/>
          <w:sz w:val="28"/>
          <w:szCs w:val="28"/>
          <w:highlight w:val="none"/>
          <w:rtl w:val="0"/>
          <w:lang w:val="zh-TW" w:eastAsia="zh-TW"/>
        </w:rPr>
      </w:pPr>
      <w:r>
        <w:rPr>
          <w:rFonts w:hint="eastAsia" w:ascii="宋体" w:hAnsi="宋体" w:eastAsia="宋体" w:cs="宋体"/>
          <w:color w:val="auto"/>
          <w:kern w:val="2"/>
          <w:sz w:val="28"/>
          <w:szCs w:val="28"/>
          <w:highlight w:val="none"/>
          <w:rtl w:val="0"/>
          <w:lang w:val="zh-TW" w:eastAsia="zh-TW"/>
        </w:rPr>
        <w:t>7.4 如有紧急或者重要保障任务，乙方应当根据甲方提出的需求，按时完成租用和维护工作，所需费用不再另外收取。</w:t>
      </w:r>
    </w:p>
    <w:p w14:paraId="53656C35">
      <w:pPr>
        <w:pStyle w:val="5"/>
        <w:framePr w:wrap="auto" w:vAnchor="margin" w:hAnchor="text" w:yAlign="inline"/>
        <w:spacing w:line="500" w:lineRule="exact"/>
        <w:ind w:firstLine="560" w:firstLineChars="200"/>
        <w:rPr>
          <w:rFonts w:hint="eastAsia" w:ascii="宋体" w:hAnsi="宋体" w:eastAsia="宋体" w:cs="宋体"/>
          <w:color w:val="auto"/>
          <w:kern w:val="2"/>
          <w:sz w:val="28"/>
          <w:szCs w:val="28"/>
          <w:highlight w:val="none"/>
          <w:rtl w:val="0"/>
          <w:lang w:val="zh-TW" w:eastAsia="zh-TW"/>
        </w:rPr>
      </w:pPr>
      <w:r>
        <w:rPr>
          <w:rFonts w:hint="eastAsia" w:ascii="宋体" w:hAnsi="宋体" w:eastAsia="宋体" w:cs="宋体"/>
          <w:color w:val="auto"/>
          <w:kern w:val="2"/>
          <w:sz w:val="28"/>
          <w:szCs w:val="28"/>
          <w:highlight w:val="none"/>
          <w:rtl w:val="0"/>
          <w:lang w:val="zh-TW" w:eastAsia="zh-TW"/>
        </w:rPr>
        <w:t>7.5 乙方应向甲方提交项目具体执行方案供甲方审批确认，并按经甲方确认 的方案执行。</w:t>
      </w:r>
    </w:p>
    <w:p w14:paraId="25461051">
      <w:pPr>
        <w:pStyle w:val="5"/>
        <w:framePr w:wrap="auto" w:vAnchor="margin" w:hAnchor="text" w:yAlign="inline"/>
        <w:spacing w:line="500" w:lineRule="exact"/>
        <w:ind w:firstLine="560" w:firstLineChars="200"/>
        <w:rPr>
          <w:rFonts w:hint="eastAsia" w:ascii="宋体" w:hAnsi="宋体" w:eastAsia="宋体" w:cs="宋体"/>
          <w:color w:val="auto"/>
          <w:kern w:val="2"/>
          <w:sz w:val="28"/>
          <w:szCs w:val="28"/>
          <w:highlight w:val="none"/>
          <w:rtl w:val="0"/>
          <w:lang w:val="zh-TW" w:eastAsia="zh-TW"/>
        </w:rPr>
      </w:pPr>
      <w:r>
        <w:rPr>
          <w:rFonts w:hint="eastAsia" w:ascii="宋体" w:hAnsi="宋体" w:eastAsia="宋体" w:cs="宋体"/>
          <w:color w:val="auto"/>
          <w:kern w:val="2"/>
          <w:sz w:val="28"/>
          <w:szCs w:val="28"/>
          <w:highlight w:val="none"/>
          <w:rtl w:val="0"/>
          <w:lang w:val="zh-TW" w:eastAsia="zh-TW"/>
        </w:rPr>
        <w:t>7.6 合同履行过程中造成的人身财产损失及与第三方产生的纠纷（包括但不 限于经济纠纷、知识产权纠纷、与其工作人员的劳动劳务纠纷、与业主及当地有 关单位产生的纠纷等），由乙方自行负责解决；造成甲方损失的，乙方应予赔偿， 影响合同履行的，甲方有权扣减相应费用。</w:t>
      </w:r>
    </w:p>
    <w:p w14:paraId="09A9DC59">
      <w:pPr>
        <w:pStyle w:val="5"/>
        <w:framePr w:wrap="auto" w:vAnchor="margin" w:hAnchor="text" w:yAlign="inline"/>
        <w:spacing w:line="500" w:lineRule="exact"/>
        <w:ind w:firstLine="560" w:firstLineChars="200"/>
        <w:rPr>
          <w:rFonts w:hint="eastAsia" w:ascii="宋体" w:hAnsi="宋体" w:eastAsia="宋体" w:cs="宋体"/>
          <w:color w:val="auto"/>
          <w:kern w:val="2"/>
          <w:sz w:val="28"/>
          <w:szCs w:val="28"/>
          <w:highlight w:val="none"/>
          <w:rtl w:val="0"/>
          <w:lang w:val="zh-TW" w:eastAsia="zh-TW"/>
        </w:rPr>
      </w:pPr>
      <w:r>
        <w:rPr>
          <w:rFonts w:hint="eastAsia" w:ascii="宋体" w:hAnsi="宋体" w:eastAsia="宋体" w:cs="宋体"/>
          <w:color w:val="auto"/>
          <w:kern w:val="2"/>
          <w:sz w:val="28"/>
          <w:szCs w:val="28"/>
          <w:highlight w:val="none"/>
          <w:rtl w:val="0"/>
          <w:lang w:val="zh-TW" w:eastAsia="zh-TW"/>
        </w:rPr>
        <w:t>7.7 乙方在合同执行过程中，需根据甲方提出的意见和要求，对服务工作及 时做出调整、修改，否则甲方有权解除合同；乙方确保其工作人员等足以胜任本 合同项下义务，对于不称职、损害甲方利益不以及服从甲方管理及调度的人员</w:t>
      </w:r>
      <w:r>
        <w:rPr>
          <w:rFonts w:hint="eastAsia" w:ascii="宋体" w:hAnsi="宋体" w:eastAsia="宋体" w:cs="宋体"/>
          <w:color w:val="auto"/>
          <w:kern w:val="2"/>
          <w:sz w:val="28"/>
          <w:szCs w:val="28"/>
          <w:highlight w:val="none"/>
          <w:rtl w:val="0"/>
          <w:lang w:val="zh-TW" w:eastAsia="zh-CN"/>
        </w:rPr>
        <w:t>，</w:t>
      </w:r>
      <w:r>
        <w:rPr>
          <w:rFonts w:hint="eastAsia" w:ascii="宋体" w:hAnsi="宋体" w:eastAsia="宋体" w:cs="宋体"/>
          <w:color w:val="auto"/>
          <w:kern w:val="2"/>
          <w:sz w:val="28"/>
          <w:szCs w:val="28"/>
          <w:highlight w:val="none"/>
          <w:rtl w:val="0"/>
          <w:lang w:val="zh-TW" w:eastAsia="zh-TW"/>
        </w:rPr>
        <w:t>甲方有权要求乙方立即更换或解除合同。</w:t>
      </w:r>
    </w:p>
    <w:p w14:paraId="3A4627D5">
      <w:pPr>
        <w:pStyle w:val="5"/>
        <w:framePr w:wrap="auto" w:vAnchor="margin" w:hAnchor="text" w:yAlign="inline"/>
        <w:spacing w:line="500" w:lineRule="exact"/>
        <w:ind w:firstLine="560" w:firstLineChars="200"/>
        <w:rPr>
          <w:rFonts w:hint="eastAsia" w:ascii="宋体" w:hAnsi="宋体" w:eastAsia="宋体" w:cs="宋体"/>
          <w:color w:val="auto"/>
          <w:kern w:val="2"/>
          <w:sz w:val="28"/>
          <w:szCs w:val="28"/>
          <w:highlight w:val="none"/>
          <w:rtl w:val="0"/>
          <w:lang w:val="zh-TW" w:eastAsia="zh-TW"/>
        </w:rPr>
      </w:pPr>
      <w:r>
        <w:rPr>
          <w:rFonts w:hint="eastAsia" w:ascii="宋体" w:hAnsi="宋体" w:eastAsia="宋体" w:cs="宋体"/>
          <w:color w:val="auto"/>
          <w:kern w:val="2"/>
          <w:sz w:val="28"/>
          <w:szCs w:val="28"/>
          <w:highlight w:val="none"/>
          <w:rtl w:val="0"/>
          <w:lang w:val="zh-TW" w:eastAsia="zh-TW"/>
        </w:rPr>
        <w:t>7.9 乙方在履行本合同过程中触及和知晓的相关非公开资料和信息，未经甲 方书面同意，乙方不得复制、记录或以其他方式泄露上述信息。否则， 乙方应按合同总价的 20%向甲方支付违约金，并赔偿因此给甲方造成的全部损失，同时甲方有权解除合同。</w:t>
      </w:r>
    </w:p>
    <w:p w14:paraId="7D50B8A1">
      <w:pPr>
        <w:pStyle w:val="5"/>
        <w:framePr w:wrap="auto" w:vAnchor="margin" w:hAnchor="text" w:yAlign="inline"/>
        <w:spacing w:line="500" w:lineRule="exact"/>
        <w:ind w:firstLine="560" w:firstLineChars="200"/>
        <w:rPr>
          <w:rFonts w:hint="eastAsia" w:ascii="宋体" w:hAnsi="宋体" w:eastAsia="宋体" w:cs="宋体"/>
          <w:color w:val="auto"/>
          <w:kern w:val="2"/>
          <w:sz w:val="28"/>
          <w:szCs w:val="28"/>
          <w:highlight w:val="none"/>
          <w:rtl w:val="0"/>
          <w:lang w:val="zh-TW" w:eastAsia="zh-TW"/>
        </w:rPr>
      </w:pPr>
      <w:r>
        <w:rPr>
          <w:rFonts w:hint="eastAsia" w:ascii="宋体" w:hAnsi="宋体" w:eastAsia="宋体" w:cs="宋体"/>
          <w:color w:val="auto"/>
          <w:kern w:val="2"/>
          <w:sz w:val="28"/>
          <w:szCs w:val="28"/>
          <w:highlight w:val="none"/>
          <w:rtl w:val="0"/>
          <w:lang w:val="zh-TW" w:eastAsia="zh-TW"/>
        </w:rPr>
        <w:t>7.10 甲方向乙方提供的资料（包括但不限于文字资料、图片、音像作品等） 的知识产权均属甲方所有，除用于本合同之目的，乙方不得以任何方式进行使用，否则应向甲方返还其所得收益，向甲方支付合同总额20%的违约金并赔偿甲方损失。</w:t>
      </w:r>
    </w:p>
    <w:p w14:paraId="4E821934">
      <w:pPr>
        <w:pStyle w:val="5"/>
        <w:framePr w:wrap="auto" w:vAnchor="margin" w:hAnchor="text" w:yAlign="inline"/>
        <w:spacing w:line="500" w:lineRule="exact"/>
        <w:ind w:firstLine="560" w:firstLineChars="200"/>
        <w:rPr>
          <w:rFonts w:hint="eastAsia" w:ascii="宋体" w:hAnsi="宋体" w:eastAsia="宋体" w:cs="宋体"/>
          <w:color w:val="auto"/>
          <w:kern w:val="2"/>
          <w:sz w:val="28"/>
          <w:szCs w:val="28"/>
          <w:highlight w:val="none"/>
          <w:rtl w:val="0"/>
          <w:lang w:val="zh-TW" w:eastAsia="zh-TW"/>
        </w:rPr>
      </w:pPr>
      <w:r>
        <w:rPr>
          <w:rFonts w:hint="eastAsia" w:ascii="宋体" w:hAnsi="宋体" w:eastAsia="宋体" w:cs="宋体"/>
          <w:color w:val="auto"/>
          <w:kern w:val="2"/>
          <w:sz w:val="28"/>
          <w:szCs w:val="28"/>
          <w:highlight w:val="none"/>
          <w:rtl w:val="0"/>
          <w:lang w:val="zh-TW" w:eastAsia="zh-TW"/>
        </w:rPr>
        <w:t>7.11 乙方保证具备履行本合同相关服务的资质及能力，否则应将所收取的相关费用全部退还甲方，向甲方支付合同总额20%的违约金并赔偿甲方损失，同时甲方有权解除合同；</w:t>
      </w:r>
    </w:p>
    <w:p w14:paraId="37A3D0C5">
      <w:pPr>
        <w:pStyle w:val="5"/>
        <w:framePr w:wrap="auto" w:vAnchor="margin" w:hAnchor="text" w:yAlign="inline"/>
        <w:spacing w:line="500" w:lineRule="exact"/>
        <w:ind w:firstLine="560" w:firstLineChars="200"/>
        <w:rPr>
          <w:rFonts w:hint="eastAsia" w:ascii="宋体" w:hAnsi="宋体" w:eastAsia="宋体" w:cs="宋体"/>
          <w:color w:val="auto"/>
          <w:kern w:val="2"/>
          <w:sz w:val="28"/>
          <w:szCs w:val="28"/>
          <w:highlight w:val="none"/>
          <w:rtl w:val="0"/>
          <w:lang w:val="zh-TW" w:eastAsia="zh-TW"/>
        </w:rPr>
      </w:pPr>
      <w:r>
        <w:rPr>
          <w:rFonts w:hint="eastAsia" w:ascii="宋体" w:hAnsi="宋体" w:eastAsia="宋体" w:cs="宋体"/>
          <w:color w:val="auto"/>
          <w:kern w:val="2"/>
          <w:sz w:val="28"/>
          <w:szCs w:val="28"/>
          <w:highlight w:val="none"/>
          <w:rtl w:val="0"/>
          <w:lang w:val="zh-TW" w:eastAsia="zh-TW"/>
        </w:rPr>
        <w:t>7.12 未经甲方确认，乙方擅自执行的任何工作均与甲方无关，乙方应自行承担全部后果，赔偿甲方损失并向甲方支付合同总额20%的违约金，同时甲方有权解除协议。</w:t>
      </w:r>
    </w:p>
    <w:p w14:paraId="0C83FF4A">
      <w:pPr>
        <w:pStyle w:val="5"/>
        <w:framePr w:wrap="auto" w:vAnchor="margin" w:hAnchor="text" w:yAlign="inline"/>
        <w:spacing w:line="500" w:lineRule="exact"/>
        <w:ind w:firstLine="560" w:firstLineChars="200"/>
        <w:rPr>
          <w:rFonts w:hint="eastAsia" w:ascii="宋体" w:hAnsi="宋体" w:eastAsia="宋体" w:cs="宋体"/>
          <w:color w:val="auto"/>
          <w:kern w:val="2"/>
          <w:sz w:val="28"/>
          <w:szCs w:val="28"/>
          <w:highlight w:val="none"/>
          <w:rtl w:val="0"/>
          <w:lang w:val="zh-TW" w:eastAsia="zh-TW"/>
        </w:rPr>
      </w:pPr>
      <w:r>
        <w:rPr>
          <w:rFonts w:hint="eastAsia" w:ascii="宋体" w:hAnsi="宋体" w:eastAsia="宋体" w:cs="宋体"/>
          <w:color w:val="auto"/>
          <w:kern w:val="2"/>
          <w:sz w:val="28"/>
          <w:szCs w:val="28"/>
          <w:highlight w:val="none"/>
          <w:rtl w:val="0"/>
          <w:lang w:val="zh-TW" w:eastAsia="zh-TW"/>
        </w:rPr>
        <w:t>7.13 合同履行过程中，乙方不得擅自向有关人员、单位收取任何费用， 或以 其他形式从服务工作中谋利，不得出现与第三方串通、不及时足额支付租金电费 等不诚信行为，不得损害甲方形象利益，否则乙方应向甲方返还其所得收益，支付合同总额 20%的违约金并赔偿甲方损失，同时甲方有权解除合同。</w:t>
      </w:r>
    </w:p>
    <w:p w14:paraId="5D85F65E">
      <w:pPr>
        <w:pStyle w:val="5"/>
        <w:framePr w:wrap="auto" w:vAnchor="margin" w:hAnchor="text" w:yAlign="inline"/>
        <w:spacing w:line="500" w:lineRule="exact"/>
        <w:ind w:firstLine="560" w:firstLineChars="200"/>
        <w:rPr>
          <w:rFonts w:hint="eastAsia" w:ascii="宋体" w:hAnsi="宋体" w:eastAsia="宋体" w:cs="宋体"/>
          <w:color w:val="auto"/>
          <w:kern w:val="2"/>
          <w:sz w:val="28"/>
          <w:szCs w:val="28"/>
          <w:highlight w:val="none"/>
          <w:rtl w:val="0"/>
          <w:lang w:val="zh-TW" w:eastAsia="zh-TW"/>
        </w:rPr>
      </w:pPr>
      <w:r>
        <w:rPr>
          <w:rFonts w:hint="eastAsia" w:ascii="宋体" w:hAnsi="宋体" w:eastAsia="宋体" w:cs="宋体"/>
          <w:color w:val="auto"/>
          <w:kern w:val="2"/>
          <w:sz w:val="28"/>
          <w:szCs w:val="28"/>
          <w:highlight w:val="none"/>
          <w:rtl w:val="0"/>
          <w:lang w:val="zh-TW" w:eastAsia="zh-TW"/>
        </w:rPr>
        <w:t>7.14 如乙方未经甲方书面同意转让其应履行的合同项下的义务，或乙方违反保密义务，或乙方未按约定履行其他合同义务经甲方催告仍未整改的，甲方有权解除本合同。</w:t>
      </w:r>
    </w:p>
    <w:p w14:paraId="3E8BCB60">
      <w:pPr>
        <w:pStyle w:val="5"/>
        <w:framePr w:wrap="auto" w:vAnchor="margin" w:hAnchor="text" w:yAlign="inline"/>
        <w:spacing w:line="500" w:lineRule="exact"/>
        <w:ind w:firstLine="560" w:firstLineChars="200"/>
        <w:rPr>
          <w:rFonts w:hint="eastAsia" w:ascii="宋体" w:hAnsi="宋体" w:eastAsia="宋体" w:cs="宋体"/>
          <w:color w:val="auto"/>
          <w:kern w:val="2"/>
          <w:sz w:val="28"/>
          <w:szCs w:val="28"/>
          <w:highlight w:val="none"/>
          <w:rtl w:val="0"/>
          <w:lang w:val="zh-TW" w:eastAsia="zh-TW"/>
        </w:rPr>
      </w:pPr>
      <w:r>
        <w:rPr>
          <w:rFonts w:hint="eastAsia" w:ascii="宋体" w:hAnsi="宋体" w:eastAsia="宋体" w:cs="宋体"/>
          <w:color w:val="auto"/>
          <w:kern w:val="2"/>
          <w:sz w:val="28"/>
          <w:szCs w:val="28"/>
          <w:highlight w:val="none"/>
          <w:rtl w:val="0"/>
          <w:lang w:val="zh-TW" w:eastAsia="zh-TW"/>
        </w:rPr>
        <w:t>7.15 如有乙方商誉下降、经营异常、丧失履约能力、破产或有其他甲方认为乙方履行不能的情形的，甲方有权随时解除合同。</w:t>
      </w:r>
    </w:p>
    <w:p w14:paraId="580A2A8D">
      <w:pPr>
        <w:pStyle w:val="5"/>
        <w:framePr w:wrap="auto" w:vAnchor="margin" w:hAnchor="text" w:yAlign="inline"/>
        <w:spacing w:line="500" w:lineRule="exact"/>
        <w:ind w:firstLine="562" w:firstLineChars="200"/>
        <w:rPr>
          <w:rFonts w:hint="eastAsia" w:ascii="宋体" w:hAnsi="宋体" w:eastAsia="宋体" w:cs="宋体"/>
          <w:b/>
          <w:bCs/>
          <w:color w:val="auto"/>
          <w:kern w:val="2"/>
          <w:sz w:val="28"/>
          <w:szCs w:val="28"/>
          <w:highlight w:val="none"/>
          <w:rtl w:val="0"/>
          <w:lang w:val="zh-TW" w:eastAsia="zh-TW"/>
        </w:rPr>
      </w:pPr>
      <w:r>
        <w:rPr>
          <w:rFonts w:hint="eastAsia" w:ascii="宋体" w:hAnsi="宋体" w:eastAsia="宋体" w:cs="宋体"/>
          <w:b/>
          <w:bCs/>
          <w:color w:val="auto"/>
          <w:kern w:val="2"/>
          <w:sz w:val="28"/>
          <w:szCs w:val="28"/>
          <w:highlight w:val="none"/>
          <w:rtl w:val="0"/>
          <w:lang w:val="zh-TW" w:eastAsia="zh-TW"/>
        </w:rPr>
        <w:t>第八条  违约责任</w:t>
      </w:r>
    </w:p>
    <w:p w14:paraId="45BB63ED">
      <w:pPr>
        <w:pStyle w:val="5"/>
        <w:framePr w:wrap="auto" w:vAnchor="margin" w:hAnchor="text" w:yAlign="inline"/>
        <w:spacing w:line="500" w:lineRule="exact"/>
        <w:ind w:firstLine="560" w:firstLineChars="200"/>
        <w:rPr>
          <w:rFonts w:hint="eastAsia" w:ascii="宋体" w:hAnsi="宋体" w:eastAsia="宋体" w:cs="宋体"/>
          <w:color w:val="auto"/>
          <w:kern w:val="2"/>
          <w:sz w:val="28"/>
          <w:szCs w:val="28"/>
          <w:highlight w:val="none"/>
          <w:rtl w:val="0"/>
          <w:lang w:val="zh-TW" w:eastAsia="zh-TW"/>
        </w:rPr>
      </w:pPr>
      <w:r>
        <w:rPr>
          <w:rFonts w:hint="eastAsia" w:ascii="宋体" w:hAnsi="宋体" w:eastAsia="宋体" w:cs="宋体"/>
          <w:color w:val="auto"/>
          <w:kern w:val="2"/>
          <w:sz w:val="28"/>
          <w:szCs w:val="28"/>
          <w:highlight w:val="none"/>
          <w:rtl w:val="0"/>
          <w:lang w:val="zh-TW" w:eastAsia="zh-TW"/>
        </w:rPr>
        <w:t>8.1 任何一方不履行或不完全履行本合同项下的义务，构成违约，违约方应赔偿因违约给对方造成的一切损失。</w:t>
      </w:r>
    </w:p>
    <w:p w14:paraId="39DE0F97">
      <w:pPr>
        <w:pStyle w:val="5"/>
        <w:framePr w:wrap="auto" w:vAnchor="margin" w:hAnchor="text" w:yAlign="inline"/>
        <w:spacing w:line="500" w:lineRule="exact"/>
        <w:ind w:firstLine="560" w:firstLineChars="200"/>
        <w:rPr>
          <w:rFonts w:hint="eastAsia" w:ascii="宋体" w:hAnsi="宋体" w:eastAsia="宋体" w:cs="宋体"/>
          <w:color w:val="auto"/>
          <w:kern w:val="2"/>
          <w:sz w:val="28"/>
          <w:szCs w:val="28"/>
          <w:highlight w:val="none"/>
          <w:rtl w:val="0"/>
          <w:lang w:val="zh-TW" w:eastAsia="zh-TW"/>
        </w:rPr>
      </w:pPr>
      <w:r>
        <w:rPr>
          <w:rFonts w:hint="eastAsia" w:ascii="宋体" w:hAnsi="宋体" w:eastAsia="宋体" w:cs="宋体"/>
          <w:color w:val="auto"/>
          <w:kern w:val="2"/>
          <w:sz w:val="28"/>
          <w:szCs w:val="28"/>
          <w:highlight w:val="none"/>
          <w:rtl w:val="0"/>
          <w:lang w:val="zh-TW" w:eastAsia="zh-TW"/>
        </w:rPr>
        <w:t>8.2 乙方未能按本合同约定及甲方要求、按期完成相关工作的，每出现1项或逾期1日，乙方应当按照合同总价的千分之一向甲方支付违约金。如违约金数 额累计达到合同总价的 5%时，甲方有权终止本合同，乙方仍应支付上述违约金退还甲方已支付款项并按照同期全国银行间同业拆借中心公布的贷款市场报价利率的【1】倍计付利息，同时赔偿甲方的相应损失。</w:t>
      </w:r>
    </w:p>
    <w:p w14:paraId="72205FAA">
      <w:pPr>
        <w:pStyle w:val="5"/>
        <w:framePr w:wrap="auto" w:vAnchor="margin" w:hAnchor="text" w:yAlign="inline"/>
        <w:spacing w:line="500" w:lineRule="exact"/>
        <w:ind w:firstLine="560" w:firstLineChars="200"/>
        <w:rPr>
          <w:rFonts w:hint="eastAsia" w:ascii="宋体" w:hAnsi="宋体" w:eastAsia="宋体" w:cs="宋体"/>
          <w:color w:val="auto"/>
          <w:kern w:val="2"/>
          <w:sz w:val="28"/>
          <w:szCs w:val="28"/>
          <w:highlight w:val="none"/>
          <w:rtl w:val="0"/>
          <w:lang w:val="zh-TW" w:eastAsia="zh-TW"/>
        </w:rPr>
      </w:pPr>
      <w:r>
        <w:rPr>
          <w:rFonts w:hint="eastAsia" w:ascii="宋体" w:hAnsi="宋体" w:eastAsia="宋体" w:cs="宋体"/>
          <w:color w:val="auto"/>
          <w:kern w:val="2"/>
          <w:sz w:val="28"/>
          <w:szCs w:val="28"/>
          <w:highlight w:val="none"/>
          <w:rtl w:val="0"/>
          <w:lang w:val="zh-TW" w:eastAsia="zh-TW"/>
        </w:rPr>
        <w:t>8.3 如乙方违反本合同约定擅自分包、转包的，应向甲方支付本合同总价5%的违约金，如由此使甲方遭受损失的，乙方应赔偿甲方由此造成的损失。并且甲方有权视情况解除本合同，该等解除并不免除乙方根据要求应当承担的上述违约责任。</w:t>
      </w:r>
    </w:p>
    <w:p w14:paraId="7353766B">
      <w:pPr>
        <w:pStyle w:val="5"/>
        <w:framePr w:wrap="auto" w:vAnchor="margin" w:hAnchor="text" w:yAlign="inline"/>
        <w:spacing w:line="500" w:lineRule="exact"/>
        <w:ind w:firstLine="560" w:firstLineChars="200"/>
        <w:rPr>
          <w:rFonts w:hint="eastAsia" w:ascii="宋体" w:hAnsi="宋体" w:eastAsia="宋体" w:cs="宋体"/>
          <w:color w:val="auto"/>
          <w:kern w:val="2"/>
          <w:sz w:val="28"/>
          <w:szCs w:val="28"/>
          <w:highlight w:val="none"/>
          <w:rtl w:val="0"/>
          <w:lang w:val="zh-TW" w:eastAsia="zh-TW"/>
        </w:rPr>
      </w:pPr>
      <w:r>
        <w:rPr>
          <w:rFonts w:hint="eastAsia" w:ascii="宋体" w:hAnsi="宋体" w:eastAsia="宋体" w:cs="宋体"/>
          <w:color w:val="auto"/>
          <w:kern w:val="2"/>
          <w:sz w:val="28"/>
          <w:szCs w:val="28"/>
          <w:highlight w:val="none"/>
          <w:rtl w:val="0"/>
          <w:lang w:val="zh-TW" w:eastAsia="zh-TW"/>
        </w:rPr>
        <w:t>8.4 如因乙方未能足额按时向补点站租用空间业主支付租金及电费，或未能有效维护站点，或有其他影响合同履行的情形的，由乙方承担全部责任并赔偿甲方因此遭受的全部损失，同时甲方有权单方面解除本合同，乙方退还甲方已支付 款项并按照同期全国银行间同业拆借中心公布的贷款市场报价利率的【1】倍计付利息，同时赔偿甲方的相应损失。</w:t>
      </w:r>
    </w:p>
    <w:p w14:paraId="4C3118FA">
      <w:pPr>
        <w:pStyle w:val="5"/>
        <w:framePr w:wrap="auto" w:vAnchor="margin" w:hAnchor="text" w:yAlign="inline"/>
        <w:spacing w:line="500" w:lineRule="exact"/>
        <w:ind w:firstLine="560" w:firstLineChars="200"/>
        <w:rPr>
          <w:rFonts w:hint="eastAsia" w:ascii="宋体" w:hAnsi="宋体" w:eastAsia="宋体" w:cs="宋体"/>
          <w:color w:val="auto"/>
          <w:kern w:val="2"/>
          <w:sz w:val="28"/>
          <w:szCs w:val="28"/>
          <w:highlight w:val="none"/>
          <w:rtl w:val="0"/>
          <w:lang w:val="zh-TW" w:eastAsia="zh-TW"/>
        </w:rPr>
      </w:pPr>
      <w:r>
        <w:rPr>
          <w:rFonts w:hint="eastAsia" w:ascii="宋体" w:hAnsi="宋体" w:eastAsia="宋体" w:cs="宋体"/>
          <w:color w:val="auto"/>
          <w:kern w:val="2"/>
          <w:sz w:val="28"/>
          <w:szCs w:val="28"/>
          <w:highlight w:val="none"/>
          <w:rtl w:val="0"/>
          <w:lang w:val="zh-TW" w:eastAsia="zh-TW"/>
        </w:rPr>
        <w:t>8.5 因乙方违约导致甲方解除合同，或因其他乙方原因导致合同解除或终止的，乙方除退还甲方已支付款项及相应利息外，还应向甲方支付合同总价款20%的违约金并赔偿甲方损失。</w:t>
      </w:r>
    </w:p>
    <w:p w14:paraId="375924B6">
      <w:pPr>
        <w:pStyle w:val="5"/>
        <w:framePr w:wrap="auto" w:vAnchor="margin" w:hAnchor="text" w:yAlign="inline"/>
        <w:spacing w:line="500" w:lineRule="exact"/>
        <w:ind w:firstLine="562" w:firstLineChars="200"/>
        <w:rPr>
          <w:rFonts w:hint="eastAsia" w:ascii="宋体" w:hAnsi="宋体" w:eastAsia="宋体" w:cs="宋体"/>
          <w:b/>
          <w:bCs/>
          <w:color w:val="auto"/>
          <w:kern w:val="2"/>
          <w:sz w:val="28"/>
          <w:szCs w:val="28"/>
          <w:highlight w:val="none"/>
          <w:rtl w:val="0"/>
          <w:lang w:val="zh-TW" w:eastAsia="zh-TW"/>
        </w:rPr>
      </w:pPr>
      <w:r>
        <w:rPr>
          <w:rFonts w:hint="eastAsia" w:ascii="宋体" w:hAnsi="宋体" w:eastAsia="宋体" w:cs="宋体"/>
          <w:b/>
          <w:bCs/>
          <w:color w:val="auto"/>
          <w:kern w:val="2"/>
          <w:sz w:val="28"/>
          <w:szCs w:val="28"/>
          <w:highlight w:val="none"/>
          <w:rtl w:val="0"/>
          <w:lang w:val="zh-TW" w:eastAsia="zh-TW"/>
        </w:rPr>
        <w:t>第九条</w:t>
      </w:r>
      <w:r>
        <w:rPr>
          <w:rFonts w:hint="eastAsia" w:ascii="宋体" w:hAnsi="宋体" w:eastAsia="宋体" w:cs="宋体"/>
          <w:b/>
          <w:bCs/>
          <w:color w:val="auto"/>
          <w:kern w:val="2"/>
          <w:sz w:val="28"/>
          <w:szCs w:val="28"/>
          <w:highlight w:val="none"/>
          <w:rtl w:val="0"/>
          <w:lang w:val="en-US" w:eastAsia="zh-CN"/>
        </w:rPr>
        <w:t xml:space="preserve">  </w:t>
      </w:r>
      <w:r>
        <w:rPr>
          <w:rFonts w:hint="eastAsia" w:ascii="宋体" w:hAnsi="宋体" w:eastAsia="宋体" w:cs="宋体"/>
          <w:b/>
          <w:bCs/>
          <w:color w:val="auto"/>
          <w:kern w:val="2"/>
          <w:sz w:val="28"/>
          <w:szCs w:val="28"/>
          <w:highlight w:val="none"/>
          <w:rtl w:val="0"/>
          <w:lang w:val="zh-TW" w:eastAsia="zh-TW"/>
        </w:rPr>
        <w:t>不可抗力及其约定</w:t>
      </w:r>
    </w:p>
    <w:p w14:paraId="68BD9DC2">
      <w:pPr>
        <w:pStyle w:val="5"/>
        <w:framePr w:wrap="auto" w:vAnchor="margin" w:hAnchor="text" w:yAlign="inline"/>
        <w:spacing w:line="500" w:lineRule="exact"/>
        <w:ind w:firstLine="560" w:firstLineChars="200"/>
        <w:rPr>
          <w:rFonts w:hint="eastAsia" w:ascii="宋体" w:hAnsi="宋体" w:eastAsia="宋体" w:cs="宋体"/>
          <w:color w:val="auto"/>
          <w:kern w:val="2"/>
          <w:sz w:val="28"/>
          <w:szCs w:val="28"/>
          <w:highlight w:val="none"/>
          <w:rtl w:val="0"/>
          <w:lang w:val="zh-TW" w:eastAsia="zh-TW"/>
        </w:rPr>
      </w:pPr>
      <w:r>
        <w:rPr>
          <w:rFonts w:hint="eastAsia" w:ascii="宋体" w:hAnsi="宋体" w:eastAsia="宋体" w:cs="宋体"/>
          <w:color w:val="auto"/>
          <w:kern w:val="2"/>
          <w:sz w:val="28"/>
          <w:szCs w:val="28"/>
          <w:highlight w:val="none"/>
          <w:rtl w:val="0"/>
          <w:lang w:val="zh-TW" w:eastAsia="zh-TW"/>
        </w:rPr>
        <w:t>9.1 不可抗力必须是指不可控制、不可预见、不可克服的事件，包括但不限于：自然灾害，如地震、洪水、雷击、火灾等；战争或准战状态、恐怖活动、戒严、骚乱等；国家相关政策变化等。</w:t>
      </w:r>
    </w:p>
    <w:p w14:paraId="474EDBB3">
      <w:pPr>
        <w:pStyle w:val="5"/>
        <w:framePr w:wrap="auto" w:vAnchor="margin" w:hAnchor="text" w:yAlign="inline"/>
        <w:spacing w:line="500" w:lineRule="exact"/>
        <w:ind w:firstLine="560" w:firstLineChars="200"/>
        <w:rPr>
          <w:rFonts w:hint="eastAsia" w:ascii="宋体" w:hAnsi="宋体" w:eastAsia="宋体" w:cs="宋体"/>
          <w:color w:val="auto"/>
          <w:kern w:val="2"/>
          <w:sz w:val="28"/>
          <w:szCs w:val="28"/>
          <w:highlight w:val="none"/>
          <w:rtl w:val="0"/>
          <w:lang w:val="zh-TW" w:eastAsia="zh-TW"/>
        </w:rPr>
      </w:pPr>
      <w:r>
        <w:rPr>
          <w:rFonts w:hint="eastAsia" w:ascii="宋体" w:hAnsi="宋体" w:eastAsia="宋体" w:cs="宋体"/>
          <w:color w:val="auto"/>
          <w:kern w:val="2"/>
          <w:sz w:val="28"/>
          <w:szCs w:val="28"/>
          <w:highlight w:val="none"/>
          <w:rtl w:val="0"/>
          <w:lang w:val="zh-TW" w:eastAsia="zh-TW"/>
        </w:rPr>
        <w:t>9.2 因不可抗力导致甲乙双方或一方不能履行或不能完全履行本协议项下有关义务时，根据不可抗力的影响，部分或者全部免除违约责任。但遇有不可抗力的一方或双方应于不可抗力发生后及时将情况告知对方，并提供有关部门的证明。在不可抗力影响消除后的十天内，双方均存在履约能力时，应当继续履行。当一方迟延履约后发生不可抗力的，不能免除违约责任。</w:t>
      </w:r>
    </w:p>
    <w:p w14:paraId="13296D8D">
      <w:pPr>
        <w:pStyle w:val="5"/>
        <w:framePr w:wrap="auto" w:vAnchor="margin" w:hAnchor="text" w:yAlign="inline"/>
        <w:spacing w:line="500" w:lineRule="exact"/>
        <w:ind w:firstLine="562" w:firstLineChars="200"/>
        <w:rPr>
          <w:rFonts w:hint="eastAsia" w:ascii="宋体" w:hAnsi="宋体" w:eastAsia="宋体" w:cs="宋体"/>
          <w:b/>
          <w:bCs/>
          <w:color w:val="auto"/>
          <w:kern w:val="2"/>
          <w:sz w:val="28"/>
          <w:szCs w:val="28"/>
          <w:highlight w:val="none"/>
          <w:rtl w:val="0"/>
          <w:lang w:val="zh-TW" w:eastAsia="zh-TW"/>
        </w:rPr>
      </w:pPr>
      <w:r>
        <w:rPr>
          <w:rFonts w:hint="eastAsia" w:ascii="宋体" w:hAnsi="宋体" w:eastAsia="宋体" w:cs="宋体"/>
          <w:b/>
          <w:bCs/>
          <w:color w:val="auto"/>
          <w:kern w:val="2"/>
          <w:sz w:val="28"/>
          <w:szCs w:val="28"/>
          <w:highlight w:val="none"/>
          <w:rtl w:val="0"/>
          <w:lang w:val="zh-TW" w:eastAsia="zh-TW"/>
        </w:rPr>
        <w:t>第十条</w:t>
      </w:r>
      <w:r>
        <w:rPr>
          <w:rFonts w:hint="eastAsia" w:ascii="宋体" w:hAnsi="宋体" w:eastAsia="宋体" w:cs="宋体"/>
          <w:b/>
          <w:bCs/>
          <w:color w:val="auto"/>
          <w:kern w:val="2"/>
          <w:sz w:val="28"/>
          <w:szCs w:val="28"/>
          <w:highlight w:val="none"/>
          <w:rtl w:val="0"/>
          <w:lang w:val="en-US" w:eastAsia="zh-CN"/>
        </w:rPr>
        <w:t xml:space="preserve">  </w:t>
      </w:r>
      <w:r>
        <w:rPr>
          <w:rFonts w:hint="eastAsia" w:ascii="宋体" w:hAnsi="宋体" w:eastAsia="宋体" w:cs="宋体"/>
          <w:b/>
          <w:bCs/>
          <w:color w:val="auto"/>
          <w:kern w:val="2"/>
          <w:sz w:val="28"/>
          <w:szCs w:val="28"/>
          <w:highlight w:val="none"/>
          <w:rtl w:val="0"/>
          <w:lang w:val="zh-TW" w:eastAsia="zh-TW"/>
        </w:rPr>
        <w:t>其他</w:t>
      </w:r>
    </w:p>
    <w:p w14:paraId="00E7FD74">
      <w:pPr>
        <w:pStyle w:val="5"/>
        <w:framePr w:wrap="auto" w:vAnchor="margin" w:hAnchor="text" w:yAlign="inline"/>
        <w:spacing w:line="500" w:lineRule="exact"/>
        <w:ind w:firstLine="560" w:firstLineChars="200"/>
        <w:rPr>
          <w:rFonts w:hint="eastAsia" w:ascii="宋体" w:hAnsi="宋体" w:eastAsia="宋体" w:cs="宋体"/>
          <w:color w:val="auto"/>
          <w:kern w:val="2"/>
          <w:sz w:val="28"/>
          <w:szCs w:val="28"/>
          <w:highlight w:val="none"/>
          <w:rtl w:val="0"/>
          <w:lang w:val="zh-TW" w:eastAsia="zh-TW"/>
        </w:rPr>
      </w:pPr>
      <w:r>
        <w:rPr>
          <w:rFonts w:hint="eastAsia" w:ascii="宋体" w:hAnsi="宋体" w:eastAsia="宋体" w:cs="宋体"/>
          <w:color w:val="auto"/>
          <w:kern w:val="2"/>
          <w:sz w:val="28"/>
          <w:szCs w:val="28"/>
          <w:highlight w:val="none"/>
          <w:rtl w:val="0"/>
          <w:lang w:val="zh-TW" w:eastAsia="zh-TW"/>
        </w:rPr>
        <w:t>10.1 本协议自双方授权代表签字及加盖公章之日起生效。</w:t>
      </w:r>
    </w:p>
    <w:p w14:paraId="58DC5B4B">
      <w:pPr>
        <w:pStyle w:val="5"/>
        <w:framePr w:wrap="auto" w:vAnchor="margin" w:hAnchor="text" w:yAlign="inline"/>
        <w:spacing w:line="500" w:lineRule="exact"/>
        <w:ind w:firstLine="560" w:firstLineChars="200"/>
        <w:rPr>
          <w:rFonts w:hint="eastAsia" w:ascii="宋体" w:hAnsi="宋体" w:eastAsia="宋体" w:cs="宋体"/>
          <w:color w:val="auto"/>
          <w:kern w:val="2"/>
          <w:sz w:val="28"/>
          <w:szCs w:val="28"/>
          <w:highlight w:val="none"/>
          <w:rtl w:val="0"/>
          <w:lang w:val="zh-TW" w:eastAsia="zh-TW"/>
        </w:rPr>
      </w:pPr>
      <w:r>
        <w:rPr>
          <w:rFonts w:hint="eastAsia" w:ascii="宋体" w:hAnsi="宋体" w:eastAsia="宋体" w:cs="宋体"/>
          <w:color w:val="auto"/>
          <w:kern w:val="2"/>
          <w:sz w:val="28"/>
          <w:szCs w:val="28"/>
          <w:highlight w:val="none"/>
          <w:rtl w:val="0"/>
          <w:lang w:val="zh-TW" w:eastAsia="zh-TW"/>
        </w:rPr>
        <w:t>10.2 本协议各项未尽事宜，经甲、乙双方协商一致签订补充协议，补充 协议以及附件与本协议具有同等效力。本协议履行中有异议，应协商解决；协商不成，向甲方住所地人民法院起诉解决，因此产生的诉讼费、合理的律师费等由责任方承担。</w:t>
      </w:r>
    </w:p>
    <w:p w14:paraId="4268DE1E">
      <w:pPr>
        <w:pStyle w:val="5"/>
        <w:framePr w:wrap="auto" w:vAnchor="margin" w:hAnchor="text" w:yAlign="inline"/>
        <w:spacing w:line="500" w:lineRule="exact"/>
        <w:ind w:firstLine="560" w:firstLineChars="200"/>
        <w:rPr>
          <w:rFonts w:hint="eastAsia" w:ascii="宋体" w:hAnsi="宋体" w:eastAsia="宋体" w:cs="宋体"/>
          <w:color w:val="auto"/>
          <w:kern w:val="2"/>
          <w:sz w:val="28"/>
          <w:szCs w:val="28"/>
          <w:highlight w:val="none"/>
          <w:rtl w:val="0"/>
          <w:lang w:val="zh-TW" w:eastAsia="zh-TW"/>
        </w:rPr>
      </w:pPr>
      <w:r>
        <w:rPr>
          <w:rFonts w:hint="eastAsia" w:ascii="宋体" w:hAnsi="宋体" w:eastAsia="宋体" w:cs="宋体"/>
          <w:color w:val="auto"/>
          <w:kern w:val="2"/>
          <w:sz w:val="28"/>
          <w:szCs w:val="28"/>
          <w:highlight w:val="none"/>
          <w:rtl w:val="0"/>
          <w:lang w:val="zh-TW" w:eastAsia="zh-TW"/>
        </w:rPr>
        <w:t>10.3 本协议若与国家法律法规相抵触时，应依据国家法律法规变更本协议。</w:t>
      </w:r>
    </w:p>
    <w:p w14:paraId="50D342F8">
      <w:pPr>
        <w:pStyle w:val="5"/>
        <w:framePr w:wrap="auto" w:vAnchor="margin" w:hAnchor="text" w:yAlign="inline"/>
        <w:spacing w:line="500" w:lineRule="exact"/>
        <w:ind w:firstLine="560" w:firstLineChars="200"/>
        <w:rPr>
          <w:rFonts w:hint="eastAsia" w:ascii="宋体" w:hAnsi="宋体" w:eastAsia="宋体" w:cs="宋体"/>
          <w:color w:val="auto"/>
          <w:kern w:val="2"/>
          <w:sz w:val="28"/>
          <w:szCs w:val="28"/>
          <w:highlight w:val="none"/>
          <w:rtl w:val="0"/>
          <w:lang w:val="zh-TW" w:eastAsia="zh-TW"/>
        </w:rPr>
      </w:pPr>
      <w:r>
        <w:rPr>
          <w:rFonts w:hint="eastAsia" w:ascii="宋体" w:hAnsi="宋体" w:eastAsia="宋体" w:cs="宋体"/>
          <w:color w:val="auto"/>
          <w:kern w:val="2"/>
          <w:sz w:val="28"/>
          <w:szCs w:val="28"/>
          <w:highlight w:val="none"/>
          <w:rtl w:val="0"/>
          <w:lang w:val="zh-TW" w:eastAsia="zh-TW"/>
        </w:rPr>
        <w:t>10.4 组成本合同的文件包括：</w:t>
      </w:r>
    </w:p>
    <w:p w14:paraId="6ED92ABF">
      <w:pPr>
        <w:pStyle w:val="5"/>
        <w:framePr w:wrap="auto" w:vAnchor="margin" w:hAnchor="text" w:yAlign="inline"/>
        <w:spacing w:line="500" w:lineRule="exact"/>
        <w:ind w:firstLine="560" w:firstLineChars="200"/>
        <w:rPr>
          <w:rFonts w:hint="eastAsia" w:ascii="宋体" w:hAnsi="宋体" w:eastAsia="宋体" w:cs="宋体"/>
          <w:color w:val="auto"/>
          <w:kern w:val="2"/>
          <w:sz w:val="28"/>
          <w:szCs w:val="28"/>
          <w:highlight w:val="none"/>
          <w:rtl w:val="0"/>
          <w:lang w:val="zh-TW" w:eastAsia="zh-TW"/>
        </w:rPr>
      </w:pPr>
      <w:r>
        <w:rPr>
          <w:rFonts w:hint="eastAsia" w:ascii="宋体" w:hAnsi="宋体" w:eastAsia="宋体" w:cs="宋体"/>
          <w:color w:val="auto"/>
          <w:kern w:val="2"/>
          <w:sz w:val="28"/>
          <w:szCs w:val="28"/>
          <w:highlight w:val="none"/>
          <w:rtl w:val="0"/>
          <w:lang w:val="zh-TW" w:eastAsia="zh-TW"/>
        </w:rPr>
        <w:t>（一）合同条款；</w:t>
      </w:r>
    </w:p>
    <w:p w14:paraId="40074DF4">
      <w:pPr>
        <w:pStyle w:val="5"/>
        <w:framePr w:wrap="auto" w:vAnchor="margin" w:hAnchor="text" w:yAlign="inline"/>
        <w:spacing w:line="500" w:lineRule="exact"/>
        <w:ind w:firstLine="560" w:firstLineChars="200"/>
        <w:rPr>
          <w:rFonts w:hint="eastAsia" w:ascii="宋体" w:hAnsi="宋体" w:eastAsia="宋体" w:cs="宋体"/>
          <w:color w:val="auto"/>
          <w:kern w:val="2"/>
          <w:sz w:val="28"/>
          <w:szCs w:val="28"/>
          <w:highlight w:val="none"/>
          <w:rtl w:val="0"/>
          <w:lang w:val="zh-TW" w:eastAsia="zh-TW"/>
        </w:rPr>
      </w:pPr>
      <w:r>
        <w:rPr>
          <w:rFonts w:hint="eastAsia" w:ascii="宋体" w:hAnsi="宋体" w:eastAsia="宋体" w:cs="宋体"/>
          <w:color w:val="auto"/>
          <w:kern w:val="2"/>
          <w:sz w:val="28"/>
          <w:szCs w:val="28"/>
          <w:highlight w:val="none"/>
          <w:rtl w:val="0"/>
          <w:lang w:val="zh-TW" w:eastAsia="zh-TW"/>
        </w:rPr>
        <w:t>（二）本采购文件和乙方的响应性文件；</w:t>
      </w:r>
    </w:p>
    <w:p w14:paraId="4171FF13">
      <w:pPr>
        <w:pStyle w:val="5"/>
        <w:framePr w:wrap="auto" w:vAnchor="margin" w:hAnchor="text" w:yAlign="inline"/>
        <w:spacing w:line="500" w:lineRule="exact"/>
        <w:ind w:firstLine="560" w:firstLineChars="200"/>
        <w:rPr>
          <w:rFonts w:hint="eastAsia" w:ascii="宋体" w:hAnsi="宋体" w:eastAsia="宋体" w:cs="宋体"/>
          <w:color w:val="auto"/>
          <w:kern w:val="2"/>
          <w:sz w:val="28"/>
          <w:szCs w:val="28"/>
          <w:highlight w:val="none"/>
          <w:rtl w:val="0"/>
          <w:lang w:val="zh-TW" w:eastAsia="zh-TW"/>
        </w:rPr>
      </w:pPr>
      <w:r>
        <w:rPr>
          <w:rFonts w:hint="eastAsia" w:ascii="宋体" w:hAnsi="宋体" w:eastAsia="宋体" w:cs="宋体"/>
          <w:color w:val="auto"/>
          <w:kern w:val="2"/>
          <w:sz w:val="28"/>
          <w:szCs w:val="28"/>
          <w:highlight w:val="none"/>
          <w:rtl w:val="0"/>
          <w:lang w:val="zh-TW" w:eastAsia="zh-TW"/>
        </w:rPr>
        <w:t>（三）中标通知书、谈判文件、响应性文件等；</w:t>
      </w:r>
    </w:p>
    <w:p w14:paraId="1DEAB3CF">
      <w:pPr>
        <w:pStyle w:val="5"/>
        <w:framePr w:wrap="auto" w:vAnchor="margin" w:hAnchor="text" w:yAlign="inline"/>
        <w:spacing w:line="500" w:lineRule="exact"/>
        <w:ind w:firstLine="560" w:firstLineChars="200"/>
        <w:rPr>
          <w:rFonts w:hint="eastAsia" w:ascii="宋体" w:hAnsi="宋体" w:eastAsia="宋体" w:cs="宋体"/>
          <w:color w:val="auto"/>
          <w:kern w:val="2"/>
          <w:sz w:val="28"/>
          <w:szCs w:val="28"/>
          <w:highlight w:val="none"/>
          <w:rtl w:val="0"/>
          <w:lang w:val="zh-TW" w:eastAsia="zh-TW"/>
        </w:rPr>
      </w:pPr>
      <w:r>
        <w:rPr>
          <w:rFonts w:hint="eastAsia" w:ascii="宋体" w:hAnsi="宋体" w:eastAsia="宋体" w:cs="宋体"/>
          <w:color w:val="auto"/>
          <w:kern w:val="2"/>
          <w:sz w:val="28"/>
          <w:szCs w:val="28"/>
          <w:highlight w:val="none"/>
          <w:rtl w:val="0"/>
          <w:lang w:val="zh-TW" w:eastAsia="zh-TW"/>
        </w:rPr>
        <w:t>（四）甲乙双方商定的其他必要文件。</w:t>
      </w:r>
    </w:p>
    <w:p w14:paraId="610AE0F0">
      <w:pPr>
        <w:pStyle w:val="5"/>
        <w:framePr w:wrap="auto" w:vAnchor="margin" w:hAnchor="text" w:yAlign="inline"/>
        <w:spacing w:line="500" w:lineRule="exact"/>
        <w:ind w:firstLine="560" w:firstLineChars="200"/>
        <w:rPr>
          <w:rFonts w:hint="eastAsia" w:ascii="宋体" w:hAnsi="宋体" w:eastAsia="宋体" w:cs="宋体"/>
          <w:color w:val="auto"/>
          <w:kern w:val="2"/>
          <w:sz w:val="28"/>
          <w:szCs w:val="28"/>
          <w:highlight w:val="none"/>
          <w:rtl w:val="0"/>
          <w:lang w:val="zh-TW" w:eastAsia="zh-TW"/>
        </w:rPr>
      </w:pPr>
      <w:r>
        <w:rPr>
          <w:rFonts w:hint="eastAsia" w:ascii="宋体" w:hAnsi="宋体" w:eastAsia="宋体" w:cs="宋体"/>
          <w:color w:val="auto"/>
          <w:kern w:val="2"/>
          <w:sz w:val="28"/>
          <w:szCs w:val="28"/>
          <w:highlight w:val="none"/>
          <w:rtl w:val="0"/>
          <w:lang w:val="zh-TW" w:eastAsia="zh-TW"/>
        </w:rPr>
        <w:t>上述合同文件内容互为补充，如有不明确，由甲方负责解释。</w:t>
      </w:r>
    </w:p>
    <w:p w14:paraId="339942F5">
      <w:pPr>
        <w:pStyle w:val="5"/>
        <w:framePr w:wrap="auto" w:vAnchor="margin" w:hAnchor="text" w:yAlign="inline"/>
        <w:spacing w:line="500" w:lineRule="exact"/>
        <w:ind w:firstLine="560" w:firstLineChars="200"/>
        <w:rPr>
          <w:rFonts w:hint="eastAsia" w:ascii="宋体" w:hAnsi="宋体" w:eastAsia="宋体" w:cs="宋体"/>
          <w:color w:val="auto"/>
          <w:kern w:val="2"/>
          <w:sz w:val="28"/>
          <w:szCs w:val="28"/>
          <w:highlight w:val="none"/>
          <w:rtl w:val="0"/>
          <w:lang w:val="zh-TW" w:eastAsia="zh-TW"/>
        </w:rPr>
      </w:pPr>
      <w:r>
        <w:rPr>
          <w:rFonts w:hint="eastAsia" w:ascii="宋体" w:hAnsi="宋体" w:eastAsia="宋体" w:cs="宋体"/>
          <w:color w:val="auto"/>
          <w:kern w:val="2"/>
          <w:sz w:val="28"/>
          <w:szCs w:val="28"/>
          <w:highlight w:val="none"/>
          <w:rtl w:val="0"/>
          <w:lang w:val="zh-TW" w:eastAsia="zh-TW"/>
        </w:rPr>
        <w:t>10.5 甲乙双方根据本合同落款处载明的联系信息进行本合同相关事务的联系，一方就本合同涉及的各类通知等文件以及就合同发生纠纷时相关文件和法院的法律文书，可采用专人递送、邮政 EMS、特快专递、电子邮件、手机短信等任一方式送达对方，以上方式均视为书面方式。各方联系信息变更应书面告知对方，未书面告知的视为原信息仍有效。</w:t>
      </w:r>
    </w:p>
    <w:p w14:paraId="163C5CC9">
      <w:pPr>
        <w:pStyle w:val="5"/>
        <w:framePr w:wrap="auto" w:vAnchor="margin" w:hAnchor="text" w:yAlign="inline"/>
        <w:spacing w:line="500" w:lineRule="exact"/>
        <w:ind w:firstLine="560" w:firstLineChars="200"/>
        <w:rPr>
          <w:rFonts w:hint="eastAsia" w:ascii="宋体" w:hAnsi="宋体" w:eastAsia="宋体" w:cs="宋体"/>
          <w:color w:val="auto"/>
          <w:kern w:val="2"/>
          <w:sz w:val="28"/>
          <w:szCs w:val="28"/>
          <w:highlight w:val="none"/>
          <w:rtl w:val="0"/>
          <w:lang w:val="zh-TW" w:eastAsia="zh-TW"/>
        </w:rPr>
      </w:pPr>
      <w:r>
        <w:rPr>
          <w:rFonts w:hint="eastAsia" w:ascii="宋体" w:hAnsi="宋体" w:eastAsia="宋体" w:cs="宋体"/>
          <w:color w:val="auto"/>
          <w:kern w:val="2"/>
          <w:sz w:val="28"/>
          <w:szCs w:val="28"/>
          <w:highlight w:val="none"/>
          <w:rtl w:val="0"/>
          <w:lang w:val="zh-TW" w:eastAsia="zh-TW"/>
        </w:rPr>
        <w:t>10.6 除非本合同另有规定，所有通知在下述情形最早发生之时，视为正式 送达：①若采用专人递送，为收到专人递送的通信当日；②若以邮寄挂号信或者特快专递发送，为收件人签收信函日；如挂号信、特快依照本合同落款处的信息邮寄而收件人无合法正当理由拒绝签收的，则投递单位投递之日视为送达之日；</w:t>
      </w:r>
    </w:p>
    <w:p w14:paraId="15230CAD">
      <w:pPr>
        <w:pStyle w:val="5"/>
        <w:framePr w:wrap="auto" w:vAnchor="margin" w:hAnchor="text" w:yAlign="inline"/>
        <w:spacing w:line="500" w:lineRule="exact"/>
        <w:ind w:firstLine="560" w:firstLineChars="200"/>
        <w:rPr>
          <w:rFonts w:hint="eastAsia" w:ascii="宋体" w:hAnsi="宋体" w:eastAsia="宋体" w:cs="宋体"/>
          <w:color w:val="auto"/>
          <w:kern w:val="2"/>
          <w:sz w:val="28"/>
          <w:szCs w:val="28"/>
          <w:highlight w:val="none"/>
          <w:rtl w:val="0"/>
          <w:lang w:val="zh-TW" w:eastAsia="zh-TW"/>
        </w:rPr>
      </w:pPr>
      <w:r>
        <w:rPr>
          <w:rFonts w:hint="eastAsia" w:ascii="宋体" w:hAnsi="宋体" w:eastAsia="宋体" w:cs="宋体"/>
          <w:color w:val="auto"/>
          <w:kern w:val="2"/>
          <w:sz w:val="28"/>
          <w:szCs w:val="28"/>
          <w:highlight w:val="none"/>
          <w:rtl w:val="0"/>
          <w:lang w:val="zh-TW" w:eastAsia="zh-TW"/>
        </w:rPr>
        <w:t>③如以传真、短信、电子邮件等方式传送，则发出时即视为送达。</w:t>
      </w:r>
    </w:p>
    <w:p w14:paraId="1056945E">
      <w:pPr>
        <w:pStyle w:val="5"/>
        <w:framePr w:wrap="auto" w:vAnchor="margin" w:hAnchor="text" w:yAlign="inline"/>
        <w:spacing w:line="500" w:lineRule="exact"/>
        <w:ind w:firstLine="560" w:firstLineChars="200"/>
        <w:rPr>
          <w:rFonts w:hint="eastAsia" w:ascii="宋体" w:hAnsi="宋体" w:eastAsia="宋体" w:cs="宋体"/>
          <w:color w:val="auto"/>
          <w:kern w:val="2"/>
          <w:sz w:val="28"/>
          <w:szCs w:val="28"/>
          <w:highlight w:val="none"/>
          <w:rtl w:val="0"/>
          <w:lang w:val="zh-TW" w:eastAsia="zh-TW"/>
        </w:rPr>
      </w:pPr>
      <w:r>
        <w:rPr>
          <w:rFonts w:hint="eastAsia" w:ascii="宋体" w:hAnsi="宋体" w:eastAsia="宋体" w:cs="宋体"/>
          <w:color w:val="auto"/>
          <w:kern w:val="2"/>
          <w:sz w:val="28"/>
          <w:szCs w:val="28"/>
          <w:highlight w:val="none"/>
          <w:rtl w:val="0"/>
          <w:lang w:val="zh-TW" w:eastAsia="zh-TW"/>
        </w:rPr>
        <w:t>10.7 合同备案</w:t>
      </w:r>
    </w:p>
    <w:p w14:paraId="5E00EB15">
      <w:pPr>
        <w:pStyle w:val="5"/>
        <w:framePr w:wrap="auto" w:vAnchor="margin" w:hAnchor="text" w:yAlign="inline"/>
        <w:spacing w:line="500" w:lineRule="exact"/>
        <w:ind w:firstLine="560" w:firstLineChars="200"/>
        <w:rPr>
          <w:rFonts w:hint="eastAsia" w:ascii="宋体" w:hAnsi="宋体" w:eastAsia="宋体" w:cs="宋体"/>
          <w:color w:val="auto"/>
          <w:kern w:val="2"/>
          <w:sz w:val="28"/>
          <w:szCs w:val="28"/>
          <w:highlight w:val="none"/>
          <w:rtl w:val="0"/>
          <w:lang w:val="zh-TW" w:eastAsia="zh-TW"/>
        </w:rPr>
      </w:pPr>
      <w:r>
        <w:rPr>
          <w:rFonts w:hint="eastAsia" w:ascii="宋体" w:hAnsi="宋体" w:eastAsia="宋体" w:cs="宋体"/>
          <w:color w:val="auto"/>
          <w:kern w:val="2"/>
          <w:sz w:val="28"/>
          <w:szCs w:val="28"/>
          <w:highlight w:val="none"/>
          <w:rtl w:val="0"/>
          <w:lang w:val="zh-TW" w:eastAsia="zh-TW"/>
        </w:rPr>
        <w:t>本合同一式陆份，中文书写，具有同等法律效力。甲乙双方各执贰份、招标代理机构执壹份，另外壹份由招标代理机构报政府采购主管部门备案。</w:t>
      </w:r>
    </w:p>
    <w:p w14:paraId="61A12D2A">
      <w:pPr>
        <w:pStyle w:val="5"/>
        <w:framePr w:wrap="auto" w:vAnchor="margin" w:hAnchor="text" w:yAlign="inline"/>
        <w:spacing w:line="500" w:lineRule="exact"/>
        <w:rPr>
          <w:rFonts w:hint="eastAsia" w:ascii="宋体" w:hAnsi="宋体" w:eastAsia="宋体" w:cs="宋体"/>
          <w:color w:val="auto"/>
          <w:kern w:val="2"/>
          <w:sz w:val="28"/>
          <w:szCs w:val="28"/>
          <w:highlight w:val="none"/>
          <w:rtl w:val="0"/>
          <w:lang w:val="zh-TW" w:eastAsia="zh-TW"/>
        </w:rPr>
      </w:pPr>
    </w:p>
    <w:p w14:paraId="191CE95C">
      <w:pPr>
        <w:pStyle w:val="5"/>
        <w:framePr w:wrap="auto" w:vAnchor="margin" w:hAnchor="text" w:yAlign="inline"/>
        <w:spacing w:line="480" w:lineRule="auto"/>
        <w:ind w:left="5040" w:hanging="5040" w:hangingChars="1800"/>
        <w:rPr>
          <w:rFonts w:hint="eastAsia" w:ascii="宋体" w:hAnsi="宋体" w:eastAsia="宋体" w:cs="宋体"/>
          <w:color w:val="auto"/>
          <w:kern w:val="2"/>
          <w:sz w:val="28"/>
          <w:szCs w:val="28"/>
          <w:highlight w:val="none"/>
          <w:rtl w:val="0"/>
          <w:lang w:val="zh-TW" w:eastAsia="zh-CN"/>
        </w:rPr>
      </w:pPr>
      <w:r>
        <w:rPr>
          <w:rFonts w:hint="eastAsia" w:ascii="宋体" w:hAnsi="宋体" w:eastAsia="宋体" w:cs="宋体"/>
          <w:color w:val="auto"/>
          <w:kern w:val="2"/>
          <w:sz w:val="28"/>
          <w:szCs w:val="28"/>
          <w:highlight w:val="none"/>
          <w:rtl w:val="0"/>
          <w:lang w:val="zh-TW" w:eastAsia="zh-CN"/>
        </w:rPr>
        <w:t>（此页无正文）</w:t>
      </w:r>
    </w:p>
    <w:p w14:paraId="1C55F848">
      <w:pPr>
        <w:pStyle w:val="5"/>
        <w:framePr w:wrap="auto" w:vAnchor="margin" w:hAnchor="text" w:yAlign="inline"/>
        <w:spacing w:line="480" w:lineRule="auto"/>
        <w:ind w:left="5040" w:hanging="5040" w:hangingChars="1800"/>
        <w:rPr>
          <w:rFonts w:hint="eastAsia" w:ascii="宋体" w:hAnsi="宋体" w:eastAsia="宋体" w:cs="宋体"/>
          <w:color w:val="auto"/>
          <w:kern w:val="2"/>
          <w:sz w:val="28"/>
          <w:szCs w:val="28"/>
          <w:highlight w:val="none"/>
          <w:rtl w:val="0"/>
          <w:lang w:val="zh-TW" w:eastAsia="zh-CN"/>
        </w:rPr>
      </w:pPr>
    </w:p>
    <w:p w14:paraId="75FF7D46">
      <w:pPr>
        <w:pStyle w:val="5"/>
        <w:framePr w:wrap="auto" w:vAnchor="margin" w:hAnchor="text" w:yAlign="inline"/>
        <w:spacing w:line="480" w:lineRule="auto"/>
        <w:ind w:left="5040" w:hanging="5040" w:hangingChars="1800"/>
        <w:rPr>
          <w:rFonts w:hint="eastAsia" w:ascii="宋体" w:hAnsi="宋体" w:eastAsia="宋体" w:cs="宋体"/>
          <w:color w:val="auto"/>
          <w:kern w:val="2"/>
          <w:sz w:val="28"/>
          <w:szCs w:val="28"/>
          <w:highlight w:val="none"/>
          <w:rtl w:val="0"/>
          <w:lang w:val="zh-TW" w:eastAsia="zh-CN"/>
        </w:rPr>
      </w:pPr>
      <w:r>
        <w:rPr>
          <w:rFonts w:hint="eastAsia" w:ascii="宋体" w:hAnsi="宋体" w:eastAsia="宋体" w:cs="宋体"/>
          <w:color w:val="auto"/>
          <w:kern w:val="2"/>
          <w:sz w:val="28"/>
          <w:szCs w:val="28"/>
          <w:highlight w:val="none"/>
          <w:rtl w:val="0"/>
          <w:lang w:val="zh-TW" w:eastAsia="zh-TW"/>
        </w:rPr>
        <w:t>甲方:</w:t>
      </w:r>
      <w:r>
        <w:rPr>
          <w:rFonts w:hint="eastAsia" w:ascii="宋体" w:hAnsi="宋体" w:eastAsia="宋体" w:cs="宋体"/>
          <w:color w:val="auto"/>
          <w:kern w:val="2"/>
          <w:sz w:val="28"/>
          <w:szCs w:val="28"/>
          <w:highlight w:val="none"/>
          <w:u w:val="single" w:color="auto"/>
          <w:rtl w:val="0"/>
          <w:lang w:val="zh-TW" w:eastAsia="zh-TW"/>
        </w:rPr>
        <w:t xml:space="preserve">    </w:t>
      </w:r>
      <w:r>
        <w:rPr>
          <w:rFonts w:hint="eastAsia" w:ascii="宋体" w:hAnsi="宋体" w:eastAsia="宋体" w:cs="宋体"/>
          <w:color w:val="auto"/>
          <w:kern w:val="2"/>
          <w:sz w:val="28"/>
          <w:szCs w:val="28"/>
          <w:highlight w:val="none"/>
          <w:u w:val="single" w:color="auto"/>
          <w:rtl w:val="0"/>
          <w:lang w:val="en-US" w:eastAsia="zh-CN"/>
        </w:rPr>
        <w:t xml:space="preserve">    </w:t>
      </w:r>
      <w:r>
        <w:rPr>
          <w:rFonts w:hint="eastAsia" w:ascii="宋体" w:hAnsi="宋体" w:eastAsia="宋体" w:cs="宋体"/>
          <w:color w:val="auto"/>
          <w:kern w:val="2"/>
          <w:sz w:val="28"/>
          <w:szCs w:val="28"/>
          <w:highlight w:val="none"/>
          <w:u w:val="single" w:color="auto"/>
          <w:rtl w:val="0"/>
          <w:lang w:val="zh-TW" w:eastAsia="zh-TW"/>
        </w:rPr>
        <w:t xml:space="preserve">（盖章） </w:t>
      </w:r>
      <w:r>
        <w:rPr>
          <w:rFonts w:hint="eastAsia" w:ascii="宋体" w:hAnsi="宋体" w:eastAsia="宋体" w:cs="宋体"/>
          <w:color w:val="auto"/>
          <w:kern w:val="2"/>
          <w:sz w:val="28"/>
          <w:szCs w:val="28"/>
          <w:highlight w:val="none"/>
          <w:rtl w:val="0"/>
          <w:lang w:val="zh-TW" w:eastAsia="zh-TW"/>
        </w:rPr>
        <w:t xml:space="preserve">         </w:t>
      </w:r>
      <w:r>
        <w:rPr>
          <w:rFonts w:hint="eastAsia" w:ascii="宋体" w:hAnsi="宋体" w:eastAsia="宋体" w:cs="宋体"/>
          <w:color w:val="auto"/>
          <w:kern w:val="2"/>
          <w:sz w:val="28"/>
          <w:szCs w:val="28"/>
          <w:highlight w:val="none"/>
          <w:rtl w:val="0"/>
          <w:lang w:val="en-US" w:eastAsia="zh-CN"/>
        </w:rPr>
        <w:t xml:space="preserve"> </w:t>
      </w:r>
      <w:r>
        <w:rPr>
          <w:rFonts w:hint="eastAsia" w:ascii="宋体" w:hAnsi="宋体" w:eastAsia="宋体" w:cs="宋体"/>
          <w:color w:val="auto"/>
          <w:kern w:val="2"/>
          <w:sz w:val="28"/>
          <w:szCs w:val="28"/>
          <w:highlight w:val="none"/>
          <w:rtl w:val="0"/>
          <w:lang w:val="zh-TW" w:eastAsia="zh-TW"/>
        </w:rPr>
        <w:t>乙方：</w:t>
      </w:r>
      <w:r>
        <w:rPr>
          <w:rFonts w:hint="eastAsia" w:ascii="宋体" w:hAnsi="宋体" w:eastAsia="宋体" w:cs="宋体"/>
          <w:color w:val="auto"/>
          <w:kern w:val="2"/>
          <w:sz w:val="28"/>
          <w:szCs w:val="28"/>
          <w:highlight w:val="none"/>
          <w:u w:val="single" w:color="auto"/>
          <w:rtl w:val="0"/>
          <w:lang w:val="zh-TW" w:eastAsia="zh-TW"/>
        </w:rPr>
        <w:t xml:space="preserve">    </w:t>
      </w:r>
      <w:r>
        <w:rPr>
          <w:rFonts w:hint="eastAsia" w:ascii="宋体" w:hAnsi="宋体" w:eastAsia="宋体" w:cs="宋体"/>
          <w:color w:val="auto"/>
          <w:kern w:val="2"/>
          <w:sz w:val="28"/>
          <w:szCs w:val="28"/>
          <w:highlight w:val="none"/>
          <w:u w:val="single" w:color="auto"/>
          <w:rtl w:val="0"/>
          <w:lang w:val="en-US" w:eastAsia="zh-CN"/>
        </w:rPr>
        <w:t xml:space="preserve">    </w:t>
      </w:r>
      <w:r>
        <w:rPr>
          <w:rFonts w:hint="eastAsia" w:ascii="宋体" w:hAnsi="宋体" w:eastAsia="宋体" w:cs="宋体"/>
          <w:color w:val="auto"/>
          <w:kern w:val="2"/>
          <w:sz w:val="28"/>
          <w:szCs w:val="28"/>
          <w:highlight w:val="none"/>
          <w:u w:val="single" w:color="auto"/>
          <w:rtl w:val="0"/>
          <w:lang w:val="zh-TW" w:eastAsia="zh-TW"/>
        </w:rPr>
        <w:t xml:space="preserve">（盖章） </w:t>
      </w:r>
    </w:p>
    <w:p w14:paraId="07845BF9">
      <w:pPr>
        <w:pStyle w:val="5"/>
        <w:framePr w:wrap="auto" w:vAnchor="margin" w:hAnchor="text" w:yAlign="inline"/>
        <w:spacing w:line="500" w:lineRule="exact"/>
        <w:rPr>
          <w:rFonts w:hint="eastAsia" w:ascii="宋体" w:hAnsi="宋体" w:eastAsia="宋体" w:cs="宋体"/>
          <w:color w:val="auto"/>
          <w:kern w:val="2"/>
          <w:sz w:val="28"/>
          <w:szCs w:val="28"/>
          <w:highlight w:val="none"/>
          <w:rtl w:val="0"/>
          <w:lang w:val="zh-TW" w:eastAsia="zh-TW"/>
        </w:rPr>
      </w:pPr>
      <w:r>
        <w:rPr>
          <w:rFonts w:hint="eastAsia" w:ascii="宋体" w:hAnsi="宋体" w:eastAsia="宋体" w:cs="宋体"/>
          <w:color w:val="auto"/>
          <w:kern w:val="2"/>
          <w:sz w:val="28"/>
          <w:szCs w:val="28"/>
          <w:highlight w:val="none"/>
          <w:rtl w:val="0"/>
          <w:lang w:val="zh-TW" w:eastAsia="zh-TW"/>
        </w:rPr>
        <w:t>地址：                          地址：</w:t>
      </w:r>
    </w:p>
    <w:p w14:paraId="18424915">
      <w:pPr>
        <w:pStyle w:val="5"/>
        <w:framePr w:wrap="auto" w:vAnchor="margin" w:hAnchor="text" w:yAlign="inline"/>
        <w:spacing w:line="500" w:lineRule="exact"/>
        <w:rPr>
          <w:rFonts w:hint="eastAsia" w:ascii="宋体" w:hAnsi="宋体" w:eastAsia="宋体" w:cs="宋体"/>
          <w:color w:val="auto"/>
          <w:kern w:val="2"/>
          <w:sz w:val="28"/>
          <w:szCs w:val="28"/>
          <w:highlight w:val="none"/>
          <w:rtl w:val="0"/>
          <w:lang w:val="zh-TW" w:eastAsia="zh-TW"/>
        </w:rPr>
      </w:pPr>
      <w:r>
        <w:rPr>
          <w:rFonts w:hint="eastAsia" w:ascii="宋体" w:hAnsi="宋体" w:eastAsia="宋体" w:cs="宋体"/>
          <w:color w:val="auto"/>
          <w:kern w:val="2"/>
          <w:sz w:val="28"/>
          <w:szCs w:val="28"/>
          <w:highlight w:val="none"/>
          <w:rtl w:val="0"/>
          <w:lang w:val="zh-TW" w:eastAsia="zh-TW"/>
        </w:rPr>
        <w:t>法定（或授权）代表人：          法定（或授权）代表人：</w:t>
      </w:r>
    </w:p>
    <w:p w14:paraId="4B95D9F3">
      <w:pPr>
        <w:pStyle w:val="5"/>
        <w:framePr w:wrap="auto" w:vAnchor="margin" w:hAnchor="text" w:yAlign="inline"/>
        <w:spacing w:line="500" w:lineRule="exact"/>
        <w:ind w:firstLine="840" w:firstLineChars="300"/>
        <w:rPr>
          <w:rFonts w:hint="eastAsia" w:ascii="宋体" w:hAnsi="宋体" w:eastAsia="宋体" w:cs="宋体"/>
          <w:color w:val="auto"/>
          <w:kern w:val="2"/>
          <w:sz w:val="28"/>
          <w:szCs w:val="28"/>
          <w:highlight w:val="none"/>
          <w:rtl w:val="0"/>
          <w:lang w:val="zh-TW" w:eastAsia="zh-TW"/>
        </w:rPr>
      </w:pPr>
      <w:r>
        <w:rPr>
          <w:rFonts w:hint="eastAsia" w:ascii="宋体" w:hAnsi="宋体" w:eastAsia="宋体" w:cs="宋体"/>
          <w:color w:val="auto"/>
          <w:kern w:val="2"/>
          <w:sz w:val="28"/>
          <w:szCs w:val="28"/>
          <w:highlight w:val="none"/>
          <w:rtl w:val="0"/>
          <w:lang w:val="zh-TW" w:eastAsia="zh-TW"/>
        </w:rPr>
        <w:t xml:space="preserve">年   月    日                </w:t>
      </w:r>
      <w:r>
        <w:rPr>
          <w:rFonts w:hint="eastAsia" w:ascii="宋体" w:hAnsi="宋体" w:eastAsia="宋体" w:cs="宋体"/>
          <w:color w:val="auto"/>
          <w:kern w:val="2"/>
          <w:sz w:val="28"/>
          <w:szCs w:val="28"/>
          <w:highlight w:val="none"/>
          <w:rtl w:val="0"/>
          <w:lang w:val="en-US" w:eastAsia="zh-CN"/>
        </w:rPr>
        <w:t xml:space="preserve"> </w:t>
      </w:r>
      <w:r>
        <w:rPr>
          <w:rFonts w:hint="eastAsia" w:ascii="宋体" w:hAnsi="宋体" w:eastAsia="宋体" w:cs="宋体"/>
          <w:color w:val="auto"/>
          <w:kern w:val="2"/>
          <w:sz w:val="28"/>
          <w:szCs w:val="28"/>
          <w:highlight w:val="none"/>
          <w:rtl w:val="0"/>
          <w:lang w:val="zh-TW" w:eastAsia="zh-TW"/>
        </w:rPr>
        <w:t xml:space="preserve">  年   月    日</w:t>
      </w:r>
    </w:p>
    <w:p w14:paraId="5EB5601C">
      <w:pPr>
        <w:pStyle w:val="5"/>
        <w:framePr w:wrap="auto" w:vAnchor="margin" w:hAnchor="text" w:yAlign="inline"/>
        <w:spacing w:line="500" w:lineRule="exact"/>
        <w:rPr>
          <w:rFonts w:hint="eastAsia" w:ascii="宋体" w:hAnsi="宋体" w:eastAsia="宋体" w:cs="宋体"/>
          <w:color w:val="auto"/>
          <w:kern w:val="2"/>
          <w:sz w:val="28"/>
          <w:szCs w:val="28"/>
          <w:highlight w:val="none"/>
          <w:rtl w:val="0"/>
          <w:lang w:val="zh-TW" w:eastAsia="zh-TW"/>
        </w:rPr>
      </w:pPr>
    </w:p>
    <w:p w14:paraId="7DD878CA">
      <w:pPr>
        <w:pStyle w:val="5"/>
        <w:framePr w:wrap="auto" w:vAnchor="margin" w:hAnchor="text" w:yAlign="inline"/>
        <w:spacing w:line="500" w:lineRule="exact"/>
        <w:rPr>
          <w:rFonts w:hint="eastAsia" w:ascii="宋体" w:hAnsi="宋体" w:eastAsia="宋体" w:cs="宋体"/>
          <w:color w:val="auto"/>
          <w:kern w:val="2"/>
          <w:sz w:val="28"/>
          <w:szCs w:val="28"/>
          <w:highlight w:val="none"/>
          <w:rtl w:val="0"/>
          <w:lang w:val="zh-TW" w:eastAsia="zh-TW"/>
        </w:rPr>
      </w:pPr>
      <w:r>
        <w:rPr>
          <w:rFonts w:hint="eastAsia" w:ascii="宋体" w:hAnsi="宋体" w:eastAsia="宋体" w:cs="宋体"/>
          <w:color w:val="auto"/>
          <w:kern w:val="2"/>
          <w:sz w:val="28"/>
          <w:szCs w:val="28"/>
          <w:highlight w:val="none"/>
          <w:rtl w:val="0"/>
          <w:lang w:val="zh-TW" w:eastAsia="zh-TW"/>
        </w:rPr>
        <w:t>声明：本合同标的依法定程序采购，合同主要条款内容与招投标文件的内容一致。</w:t>
      </w:r>
    </w:p>
    <w:p w14:paraId="236A0FA9">
      <w:pPr>
        <w:pStyle w:val="5"/>
        <w:framePr w:wrap="auto" w:vAnchor="margin" w:hAnchor="text" w:yAlign="inline"/>
        <w:spacing w:line="500" w:lineRule="exact"/>
        <w:rPr>
          <w:rFonts w:hint="eastAsia" w:ascii="宋体" w:hAnsi="宋体" w:eastAsia="宋体" w:cs="宋体"/>
          <w:color w:val="auto"/>
          <w:kern w:val="2"/>
          <w:sz w:val="28"/>
          <w:szCs w:val="28"/>
          <w:highlight w:val="none"/>
          <w:rtl w:val="0"/>
          <w:lang w:val="zh-TW" w:eastAsia="zh-TW"/>
        </w:rPr>
      </w:pPr>
    </w:p>
    <w:p w14:paraId="3E513409">
      <w:pPr>
        <w:pStyle w:val="5"/>
        <w:framePr w:wrap="auto" w:vAnchor="margin" w:hAnchor="text" w:yAlign="inline"/>
        <w:spacing w:line="500" w:lineRule="exact"/>
        <w:rPr>
          <w:rFonts w:hint="eastAsia" w:ascii="宋体" w:hAnsi="宋体" w:eastAsia="宋体" w:cs="宋体"/>
          <w:color w:val="auto"/>
          <w:kern w:val="2"/>
          <w:sz w:val="28"/>
          <w:szCs w:val="28"/>
          <w:highlight w:val="none"/>
          <w:rtl w:val="0"/>
          <w:lang w:val="zh-TW" w:eastAsia="zh-TW"/>
        </w:rPr>
      </w:pPr>
      <w:r>
        <w:rPr>
          <w:rFonts w:hint="eastAsia" w:ascii="宋体" w:hAnsi="宋体" w:eastAsia="宋体" w:cs="宋体"/>
          <w:color w:val="auto"/>
          <w:kern w:val="2"/>
          <w:sz w:val="28"/>
          <w:szCs w:val="28"/>
          <w:highlight w:val="none"/>
          <w:rtl w:val="0"/>
          <w:lang w:val="zh-TW" w:eastAsia="zh-TW"/>
        </w:rPr>
        <w:t>采购代理机构：</w:t>
      </w:r>
      <w:r>
        <w:rPr>
          <w:rFonts w:hint="eastAsia" w:ascii="宋体" w:hAnsi="宋体" w:eastAsia="宋体" w:cs="宋体"/>
          <w:color w:val="auto"/>
          <w:kern w:val="2"/>
          <w:sz w:val="28"/>
          <w:szCs w:val="28"/>
          <w:highlight w:val="none"/>
          <w:u w:val="single" w:color="auto"/>
          <w:rtl w:val="0"/>
          <w:lang w:val="zh-TW" w:eastAsia="zh-TW"/>
        </w:rPr>
        <w:t xml:space="preserve">  </w:t>
      </w:r>
      <w:r>
        <w:rPr>
          <w:rFonts w:hint="eastAsia" w:ascii="宋体" w:hAnsi="宋体" w:eastAsia="宋体" w:cs="宋体"/>
          <w:color w:val="auto"/>
          <w:kern w:val="2"/>
          <w:sz w:val="28"/>
          <w:szCs w:val="28"/>
          <w:highlight w:val="none"/>
          <w:u w:val="single" w:color="auto"/>
          <w:rtl w:val="0"/>
          <w:lang w:val="en-US" w:eastAsia="zh-CN"/>
        </w:rPr>
        <w:t xml:space="preserve">      </w:t>
      </w:r>
      <w:r>
        <w:rPr>
          <w:rFonts w:hint="eastAsia" w:ascii="宋体" w:hAnsi="宋体" w:eastAsia="宋体" w:cs="宋体"/>
          <w:color w:val="auto"/>
          <w:kern w:val="2"/>
          <w:sz w:val="28"/>
          <w:szCs w:val="28"/>
          <w:highlight w:val="none"/>
          <w:u w:val="single" w:color="auto"/>
          <w:rtl w:val="0"/>
          <w:lang w:val="zh-TW" w:eastAsia="zh-TW"/>
        </w:rPr>
        <w:t>（盖章）</w:t>
      </w:r>
    </w:p>
    <w:p w14:paraId="463AFCE8">
      <w:pPr>
        <w:pStyle w:val="5"/>
        <w:framePr w:wrap="auto" w:vAnchor="margin" w:hAnchor="text" w:yAlign="inline"/>
        <w:spacing w:line="500" w:lineRule="exact"/>
        <w:rPr>
          <w:rFonts w:hint="eastAsia" w:ascii="宋体" w:hAnsi="宋体" w:eastAsia="宋体" w:cs="宋体"/>
          <w:color w:val="auto"/>
          <w:kern w:val="2"/>
          <w:sz w:val="28"/>
          <w:szCs w:val="28"/>
          <w:highlight w:val="none"/>
          <w:rtl w:val="0"/>
          <w:lang w:val="zh-TW" w:eastAsia="zh-TW"/>
        </w:rPr>
      </w:pPr>
      <w:r>
        <w:rPr>
          <w:rFonts w:hint="eastAsia" w:ascii="宋体" w:hAnsi="宋体" w:eastAsia="宋体" w:cs="宋体"/>
          <w:color w:val="auto"/>
          <w:kern w:val="2"/>
          <w:sz w:val="28"/>
          <w:szCs w:val="28"/>
          <w:highlight w:val="none"/>
          <w:rtl w:val="0"/>
          <w:lang w:val="zh-TW" w:eastAsia="zh-TW"/>
        </w:rPr>
        <w:t>地  址：</w:t>
      </w:r>
    </w:p>
    <w:p w14:paraId="6D8C4DDD">
      <w:pPr>
        <w:pStyle w:val="5"/>
        <w:framePr w:wrap="auto" w:vAnchor="margin" w:hAnchor="text" w:yAlign="inline"/>
        <w:spacing w:line="500" w:lineRule="exact"/>
        <w:ind w:firstLine="840" w:firstLineChars="300"/>
        <w:rPr>
          <w:rFonts w:hint="eastAsia" w:ascii="宋体" w:hAnsi="宋体" w:eastAsia="宋体" w:cs="宋体"/>
          <w:color w:val="auto"/>
          <w:kern w:val="2"/>
          <w:sz w:val="28"/>
          <w:szCs w:val="28"/>
          <w:highlight w:val="none"/>
          <w:rtl w:val="0"/>
          <w:lang w:val="zh-TW" w:eastAsia="zh-TW"/>
        </w:rPr>
      </w:pPr>
      <w:r>
        <w:rPr>
          <w:rFonts w:hint="eastAsia" w:ascii="宋体" w:hAnsi="宋体" w:eastAsia="宋体" w:cs="宋体"/>
          <w:color w:val="auto"/>
          <w:kern w:val="2"/>
          <w:sz w:val="28"/>
          <w:szCs w:val="28"/>
          <w:highlight w:val="none"/>
          <w:rtl w:val="0"/>
          <w:lang w:val="en-US" w:eastAsia="zh-CN"/>
        </w:rPr>
        <w:t xml:space="preserve"> </w:t>
      </w:r>
      <w:r>
        <w:rPr>
          <w:rFonts w:hint="eastAsia" w:ascii="宋体" w:hAnsi="宋体" w:eastAsia="宋体" w:cs="宋体"/>
          <w:color w:val="auto"/>
          <w:kern w:val="2"/>
          <w:sz w:val="28"/>
          <w:szCs w:val="28"/>
          <w:highlight w:val="none"/>
          <w:rtl w:val="0"/>
          <w:lang w:val="zh-TW" w:eastAsia="zh-TW"/>
        </w:rPr>
        <w:t xml:space="preserve">年   月   </w:t>
      </w:r>
      <w:r>
        <w:rPr>
          <w:rFonts w:hint="eastAsia" w:ascii="宋体" w:hAnsi="宋体" w:eastAsia="宋体" w:cs="宋体"/>
          <w:color w:val="auto"/>
          <w:kern w:val="2"/>
          <w:sz w:val="28"/>
          <w:szCs w:val="28"/>
          <w:highlight w:val="none"/>
          <w:rtl w:val="0"/>
          <w:lang w:val="en-US" w:eastAsia="zh-CN"/>
        </w:rPr>
        <w:t xml:space="preserve"> </w:t>
      </w:r>
      <w:r>
        <w:rPr>
          <w:rFonts w:hint="eastAsia" w:ascii="宋体" w:hAnsi="宋体" w:eastAsia="宋体" w:cs="宋体"/>
          <w:color w:val="auto"/>
          <w:kern w:val="2"/>
          <w:sz w:val="28"/>
          <w:szCs w:val="28"/>
          <w:highlight w:val="none"/>
          <w:rtl w:val="0"/>
          <w:lang w:val="zh-TW" w:eastAsia="zh-TW"/>
        </w:rPr>
        <w:t>日</w:t>
      </w:r>
    </w:p>
    <w:p w14:paraId="3D103F70">
      <w:pPr>
        <w:pStyle w:val="5"/>
        <w:framePr w:wrap="auto" w:vAnchor="margin" w:hAnchor="text" w:yAlign="inline"/>
        <w:spacing w:line="500" w:lineRule="exact"/>
        <w:rPr>
          <w:rFonts w:hint="eastAsia" w:ascii="宋体" w:hAnsi="宋体" w:eastAsia="宋体" w:cs="宋体"/>
          <w:color w:val="auto"/>
          <w:kern w:val="2"/>
          <w:sz w:val="28"/>
          <w:szCs w:val="28"/>
          <w:highlight w:val="none"/>
          <w:rtl w:val="0"/>
          <w:lang w:val="zh-TW" w:eastAsia="zh-TW"/>
        </w:rPr>
      </w:pPr>
    </w:p>
    <w:p w14:paraId="6469A239">
      <w:pPr>
        <w:rPr>
          <w:highlight w:val="none"/>
        </w:rPr>
      </w:pPr>
    </w:p>
    <w:sectPr>
      <w:type w:val="continuous"/>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Arial"/>
    <w:panose1 w:val="020B0604020202020204"/>
    <w:charset w:val="00"/>
    <w:family w:val="roman"/>
    <w:pitch w:val="default"/>
    <w:sig w:usb0="00000000" w:usb1="00000000"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781059">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8EC8292">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14</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78EC8292">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14</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864775D"/>
    <w:multiLevelType w:val="singleLevel"/>
    <w:tmpl w:val="6864775D"/>
    <w:lvl w:ilvl="0" w:tentative="0">
      <w:start w:val="6"/>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1"/>
  <w:bordersDoNotSurroundHeader w:val="1"/>
  <w:bordersDoNotSurroundFooter w:val="1"/>
  <w:documentProtection w:enforcement="0"/>
  <w:defaultTabStop w:val="500"/>
  <w:hyphenationZone w:val="360"/>
  <w:displayHorizontalDrawingGridEvery w:val="1"/>
  <w:displayVerticalDrawingGridEvery w:val="1"/>
  <w:characterSpacingControl w:val="doNotCompress"/>
  <w:hdrShapeDefaults>
    <o:shapelayout v:ext="edit">
      <o:idmap v:ext="edit" data="2"/>
    </o:shapelayout>
  </w:hdrShapeDefaults>
  <w:compat>
    <w:spaceForUL/>
    <w:balanceSingleByteDoubleByteWidth/>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CFFA171"/>
    <w:rsid w:val="278FE583"/>
    <w:rsid w:val="2DE7C475"/>
    <w:rsid w:val="2EF7BB5E"/>
    <w:rsid w:val="34B3911F"/>
    <w:rsid w:val="3BFF96E2"/>
    <w:rsid w:val="3D338BEB"/>
    <w:rsid w:val="3DC55F42"/>
    <w:rsid w:val="3DEE6458"/>
    <w:rsid w:val="3FD76715"/>
    <w:rsid w:val="3FFDB994"/>
    <w:rsid w:val="45877724"/>
    <w:rsid w:val="4CBEEF82"/>
    <w:rsid w:val="4EBDB36F"/>
    <w:rsid w:val="527C7B69"/>
    <w:rsid w:val="53082663"/>
    <w:rsid w:val="575717AE"/>
    <w:rsid w:val="5DB7116B"/>
    <w:rsid w:val="5EFFE77F"/>
    <w:rsid w:val="5F5FDEF8"/>
    <w:rsid w:val="5FDD4A42"/>
    <w:rsid w:val="67BA55E5"/>
    <w:rsid w:val="68FE04D6"/>
    <w:rsid w:val="6B75B5CB"/>
    <w:rsid w:val="6CFF2FE5"/>
    <w:rsid w:val="6DBD09AB"/>
    <w:rsid w:val="6FB42D0A"/>
    <w:rsid w:val="6FBF0D6B"/>
    <w:rsid w:val="6FE7C609"/>
    <w:rsid w:val="6FEF4120"/>
    <w:rsid w:val="6FFF6BC5"/>
    <w:rsid w:val="73BE44B5"/>
    <w:rsid w:val="74DC448D"/>
    <w:rsid w:val="757A1815"/>
    <w:rsid w:val="75ABAD1D"/>
    <w:rsid w:val="77BBD028"/>
    <w:rsid w:val="77DECCA1"/>
    <w:rsid w:val="79EE8AB2"/>
    <w:rsid w:val="7BDF7ED2"/>
    <w:rsid w:val="7BFC0B12"/>
    <w:rsid w:val="7D3CB7CD"/>
    <w:rsid w:val="7D71D917"/>
    <w:rsid w:val="7DFF61E3"/>
    <w:rsid w:val="7E57C7E8"/>
    <w:rsid w:val="7F55B3F5"/>
    <w:rsid w:val="7F57F86A"/>
    <w:rsid w:val="7F5E009D"/>
    <w:rsid w:val="7FBE93CB"/>
    <w:rsid w:val="7FBF75A1"/>
    <w:rsid w:val="7FFFF5FE"/>
    <w:rsid w:val="84BF5E89"/>
    <w:rsid w:val="8F3F4192"/>
    <w:rsid w:val="93FEDFBA"/>
    <w:rsid w:val="98E56C37"/>
    <w:rsid w:val="ADFF343E"/>
    <w:rsid w:val="BA7B23C6"/>
    <w:rsid w:val="BC7E729A"/>
    <w:rsid w:val="CDDF18B5"/>
    <w:rsid w:val="D859CE6B"/>
    <w:rsid w:val="DAFE8CCE"/>
    <w:rsid w:val="DDCB3EC7"/>
    <w:rsid w:val="E2D9060B"/>
    <w:rsid w:val="E3FF7D9C"/>
    <w:rsid w:val="E5DFB6D2"/>
    <w:rsid w:val="E76DB639"/>
    <w:rsid w:val="EE7E0462"/>
    <w:rsid w:val="EFCF9D7C"/>
    <w:rsid w:val="EFFF1B69"/>
    <w:rsid w:val="F3DFF614"/>
    <w:rsid w:val="F5ECA399"/>
    <w:rsid w:val="F6FFC80B"/>
    <w:rsid w:val="F7BE01E3"/>
    <w:rsid w:val="F7F66436"/>
    <w:rsid w:val="F7F8BAD9"/>
    <w:rsid w:val="F8D7EB67"/>
    <w:rsid w:val="F9FE9463"/>
    <w:rsid w:val="FB1D1AFC"/>
    <w:rsid w:val="FB6FB376"/>
    <w:rsid w:val="FBFFBCFB"/>
    <w:rsid w:val="FDE75F39"/>
    <w:rsid w:val="FE734873"/>
    <w:rsid w:val="FE7F9C31"/>
    <w:rsid w:val="FEF41FAB"/>
    <w:rsid w:val="FEF780E5"/>
    <w:rsid w:val="FEFD5770"/>
    <w:rsid w:val="FF7FFF7A"/>
    <w:rsid w:val="FF9B005E"/>
    <w:rsid w:val="FFAE4853"/>
    <w:rsid w:val="FFBE4667"/>
    <w:rsid w:val="FFF6BD5B"/>
    <w:rsid w:val="FFFD314E"/>
    <w:rsid w:val="FFFF39A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4">
    <w:name w:val="Default Paragraph Font"/>
    <w:semiHidden/>
    <w:qFormat/>
    <w:uiPriority w:val="0"/>
  </w:style>
  <w:style w:type="table" w:default="1" w:styleId="3">
    <w:name w:val="Normal Table"/>
    <w:semiHidden/>
    <w:qFormat/>
    <w:uiPriority w:val="0"/>
    <w:tblPr>
      <w:tblStyle w:val="3"/>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customStyle="1" w:styleId="5">
    <w:name w:val="正文 A"/>
    <w:qFormat/>
    <w:uiPriority w:val="0"/>
    <w:pPr>
      <w:framePr w:wrap="around" w:vAnchor="margin" w:hAnchor="text" w:y="1"/>
      <w:widowControl w:val="0"/>
      <w:jc w:val="both"/>
    </w:pPr>
    <w:rPr>
      <w:rFonts w:hint="eastAsia" w:ascii="Arial Unicode MS" w:hAnsi="Arial Unicode MS" w:eastAsia="Arial Unicode MS" w:cs="Arial Unicode MS"/>
      <w:color w:val="000000"/>
      <w:kern w:val="2"/>
      <w:sz w:val="21"/>
      <w:szCs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14</Pages>
  <Words>2578</Words>
  <Characters>2941</Characters>
  <TotalTime>65</TotalTime>
  <ScaleCrop>false</ScaleCrop>
  <LinksUpToDate>false</LinksUpToDate>
  <CharactersWithSpaces>2960</CharactersWithSpaces>
  <Application>WPS Office_12.1.0.21171_F1E327BC-269C-435d-A152-05C5408002CA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2024-12-11T15:51:00Z</dcterms:created>
  <dc:creator>Apache POI</dc:creator>
  <cp:lastModifiedBy>:）</cp:lastModifiedBy>
  <dcterms:modified xsi:type="dcterms:W3CDTF">2025-06-03T12:39:29Z</dcterms:modified>
  <dc:title>2024年地面数字电视补点站租金电费和维护项目合同</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eyJoZGlkIjoiZjQyNmNlZDIzZWJhMzU3MzVlYWRhNGYwNzE0NTVhOTkiLCJ1c2VySWQiOiI3NTQ3OTM0MTIifQ==</vt:lpwstr>
  </property>
  <property fmtid="{D5CDD505-2E9C-101B-9397-08002B2CF9AE}" pid="4" name="ICV">
    <vt:lpwstr>C2D3846D7CD7479FA1FC33417EBF3368_13</vt:lpwstr>
  </property>
</Properties>
</file>