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4F077">
      <w:pPr>
        <w:spacing w:before="105" w:line="222" w:lineRule="auto"/>
        <w:ind w:left="4661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/>
          <w:bCs/>
          <w:spacing w:val="-5"/>
          <w:sz w:val="30"/>
          <w:szCs w:val="30"/>
        </w:rPr>
        <w:t>投标报价明细表</w:t>
      </w:r>
    </w:p>
    <w:p w14:paraId="0802F5DC">
      <w:pPr>
        <w:spacing w:before="222" w:line="221" w:lineRule="auto"/>
        <w:ind w:left="1392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pacing w:val="-2"/>
          <w:sz w:val="24"/>
          <w:szCs w:val="24"/>
        </w:rPr>
        <w:t>项目名称：</w:t>
      </w:r>
      <w:r>
        <w:rPr>
          <w:rFonts w:hint="eastAsia" w:ascii="仿宋" w:hAnsi="仿宋" w:eastAsia="仿宋" w:cs="仿宋"/>
          <w:b/>
          <w:bCs/>
          <w:spacing w:val="-2"/>
          <w:sz w:val="24"/>
          <w:szCs w:val="24"/>
          <w:lang w:eastAsia="zh-CN"/>
        </w:rPr>
        <w:t>2025年琼中县民族思源实验学校实验室设施设备采购项目</w:t>
      </w:r>
    </w:p>
    <w:p w14:paraId="53E1513B">
      <w:pPr>
        <w:spacing w:before="247" w:line="224" w:lineRule="auto"/>
        <w:ind w:left="1392"/>
        <w:rPr>
          <w:rFonts w:hint="eastAsia" w:ascii="宋体" w:hAnsi="宋体" w:eastAsia="仿宋" w:cs="宋体"/>
          <w:sz w:val="24"/>
          <w:szCs w:val="24"/>
          <w:lang w:eastAsia="zh-CN"/>
        </w:rPr>
      </w:pP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项目编号：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eastAsia="zh-CN"/>
        </w:rPr>
        <w:t>[HNHY]20250900001[CS]</w:t>
      </w:r>
    </w:p>
    <w:p w14:paraId="292DFA47">
      <w:pPr>
        <w:spacing w:before="91"/>
      </w:pPr>
    </w:p>
    <w:tbl>
      <w:tblPr>
        <w:tblStyle w:val="5"/>
        <w:tblW w:w="110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1753"/>
        <w:gridCol w:w="1199"/>
        <w:gridCol w:w="1119"/>
        <w:gridCol w:w="1569"/>
        <w:gridCol w:w="680"/>
        <w:gridCol w:w="1027"/>
        <w:gridCol w:w="1130"/>
        <w:gridCol w:w="1099"/>
        <w:gridCol w:w="731"/>
      </w:tblGrid>
      <w:tr w14:paraId="4B8475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745" w:type="dxa"/>
            <w:shd w:val="clear" w:color="auto" w:fill="D9D9D9"/>
            <w:vAlign w:val="top"/>
          </w:tcPr>
          <w:p w14:paraId="59D03C30">
            <w:pPr>
              <w:spacing w:before="271" w:line="229" w:lineRule="auto"/>
              <w:ind w:left="1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序号</w:t>
            </w:r>
          </w:p>
        </w:tc>
        <w:tc>
          <w:tcPr>
            <w:tcW w:w="1753" w:type="dxa"/>
            <w:shd w:val="clear" w:color="auto" w:fill="D9D9D9"/>
            <w:vAlign w:val="top"/>
          </w:tcPr>
          <w:p w14:paraId="62C62D2B">
            <w:pPr>
              <w:spacing w:before="271" w:line="227" w:lineRule="auto"/>
              <w:ind w:left="4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货物名称</w:t>
            </w:r>
          </w:p>
        </w:tc>
        <w:tc>
          <w:tcPr>
            <w:tcW w:w="1199" w:type="dxa"/>
            <w:shd w:val="clear" w:color="auto" w:fill="D9D9D9"/>
            <w:vAlign w:val="top"/>
          </w:tcPr>
          <w:p w14:paraId="01D13623">
            <w:pPr>
              <w:spacing w:before="271" w:line="228" w:lineRule="auto"/>
              <w:ind w:left="1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生产厂家</w:t>
            </w:r>
          </w:p>
        </w:tc>
        <w:tc>
          <w:tcPr>
            <w:tcW w:w="1119" w:type="dxa"/>
            <w:shd w:val="clear" w:color="auto" w:fill="D9D9D9"/>
            <w:vAlign w:val="top"/>
          </w:tcPr>
          <w:p w14:paraId="6D304796">
            <w:pPr>
              <w:spacing w:before="271" w:line="228" w:lineRule="auto"/>
              <w:ind w:left="3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0"/>
                <w:szCs w:val="20"/>
              </w:rPr>
              <w:t>品牌</w:t>
            </w:r>
          </w:p>
        </w:tc>
        <w:tc>
          <w:tcPr>
            <w:tcW w:w="1569" w:type="dxa"/>
            <w:shd w:val="clear" w:color="auto" w:fill="D9D9D9"/>
            <w:vAlign w:val="top"/>
          </w:tcPr>
          <w:p w14:paraId="06BE41E6">
            <w:pPr>
              <w:spacing w:before="271" w:line="228" w:lineRule="auto"/>
              <w:ind w:left="3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型号规格</w:t>
            </w:r>
          </w:p>
        </w:tc>
        <w:tc>
          <w:tcPr>
            <w:tcW w:w="680" w:type="dxa"/>
            <w:shd w:val="clear" w:color="auto" w:fill="D9D9D9"/>
            <w:vAlign w:val="top"/>
          </w:tcPr>
          <w:p w14:paraId="5B7B1B5F">
            <w:pPr>
              <w:spacing w:before="272" w:line="228" w:lineRule="auto"/>
              <w:ind w:left="1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单位</w:t>
            </w:r>
          </w:p>
        </w:tc>
        <w:tc>
          <w:tcPr>
            <w:tcW w:w="1027" w:type="dxa"/>
            <w:shd w:val="clear" w:color="auto" w:fill="D9D9D9"/>
            <w:vAlign w:val="top"/>
          </w:tcPr>
          <w:p w14:paraId="49CB9AAB">
            <w:pPr>
              <w:spacing w:before="271" w:line="228" w:lineRule="auto"/>
              <w:ind w:left="3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0"/>
                <w:szCs w:val="20"/>
              </w:rPr>
              <w:t>数量</w:t>
            </w:r>
          </w:p>
        </w:tc>
        <w:tc>
          <w:tcPr>
            <w:tcW w:w="1130" w:type="dxa"/>
            <w:shd w:val="clear" w:color="auto" w:fill="D9D9D9"/>
            <w:vAlign w:val="top"/>
          </w:tcPr>
          <w:p w14:paraId="163ACECD">
            <w:pPr>
              <w:spacing w:before="272" w:line="226" w:lineRule="auto"/>
              <w:ind w:right="11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0"/>
                <w:szCs w:val="20"/>
              </w:rPr>
              <w:t>单价（元）</w:t>
            </w:r>
          </w:p>
        </w:tc>
        <w:tc>
          <w:tcPr>
            <w:tcW w:w="1099" w:type="dxa"/>
            <w:shd w:val="clear" w:color="auto" w:fill="D9D9D9"/>
            <w:vAlign w:val="top"/>
          </w:tcPr>
          <w:p w14:paraId="5E281284">
            <w:pPr>
              <w:spacing w:before="272" w:line="226" w:lineRule="auto"/>
              <w:ind w:right="11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0"/>
                <w:szCs w:val="20"/>
              </w:rPr>
              <w:t>总价（元）</w:t>
            </w:r>
          </w:p>
        </w:tc>
        <w:tc>
          <w:tcPr>
            <w:tcW w:w="731" w:type="dxa"/>
            <w:shd w:val="clear" w:color="auto" w:fill="D9D9D9"/>
            <w:vAlign w:val="top"/>
          </w:tcPr>
          <w:p w14:paraId="18AD3925">
            <w:pPr>
              <w:spacing w:before="271" w:line="229" w:lineRule="auto"/>
              <w:ind w:left="1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0"/>
                <w:szCs w:val="20"/>
              </w:rPr>
              <w:t>备注</w:t>
            </w:r>
          </w:p>
        </w:tc>
      </w:tr>
      <w:tr w14:paraId="1D0D32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45" w:type="dxa"/>
            <w:vAlign w:val="top"/>
          </w:tcPr>
          <w:p w14:paraId="0AC9B35E">
            <w:pPr>
              <w:spacing w:before="183" w:line="270" w:lineRule="exact"/>
              <w:ind w:left="3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position w:val="1"/>
                <w:sz w:val="20"/>
                <w:szCs w:val="20"/>
              </w:rPr>
              <w:t>1</w:t>
            </w:r>
          </w:p>
        </w:tc>
        <w:tc>
          <w:tcPr>
            <w:tcW w:w="1753" w:type="dxa"/>
            <w:vAlign w:val="top"/>
          </w:tcPr>
          <w:p w14:paraId="42A38081">
            <w:pPr>
              <w:spacing w:before="178" w:line="220" w:lineRule="auto"/>
              <w:ind w:left="55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99" w:type="dxa"/>
            <w:vAlign w:val="top"/>
          </w:tcPr>
          <w:p w14:paraId="2A079E54">
            <w:pPr>
              <w:pStyle w:val="6"/>
            </w:pPr>
          </w:p>
        </w:tc>
        <w:tc>
          <w:tcPr>
            <w:tcW w:w="1119" w:type="dxa"/>
            <w:vAlign w:val="top"/>
          </w:tcPr>
          <w:p w14:paraId="5C7A49A6">
            <w:pPr>
              <w:pStyle w:val="6"/>
            </w:pPr>
          </w:p>
        </w:tc>
        <w:tc>
          <w:tcPr>
            <w:tcW w:w="1569" w:type="dxa"/>
            <w:vAlign w:val="top"/>
          </w:tcPr>
          <w:p w14:paraId="0586D237">
            <w:pPr>
              <w:pStyle w:val="6"/>
            </w:pPr>
          </w:p>
        </w:tc>
        <w:tc>
          <w:tcPr>
            <w:tcW w:w="680" w:type="dxa"/>
            <w:vAlign w:val="top"/>
          </w:tcPr>
          <w:p w14:paraId="2AAB0639">
            <w:pPr>
              <w:pStyle w:val="6"/>
            </w:pPr>
          </w:p>
        </w:tc>
        <w:tc>
          <w:tcPr>
            <w:tcW w:w="1027" w:type="dxa"/>
            <w:vAlign w:val="top"/>
          </w:tcPr>
          <w:p w14:paraId="1B5920B5">
            <w:pPr>
              <w:pStyle w:val="6"/>
            </w:pPr>
          </w:p>
        </w:tc>
        <w:tc>
          <w:tcPr>
            <w:tcW w:w="1130" w:type="dxa"/>
            <w:vAlign w:val="top"/>
          </w:tcPr>
          <w:p w14:paraId="4CFBA084">
            <w:pPr>
              <w:pStyle w:val="6"/>
            </w:pPr>
          </w:p>
        </w:tc>
        <w:tc>
          <w:tcPr>
            <w:tcW w:w="1099" w:type="dxa"/>
            <w:vAlign w:val="top"/>
          </w:tcPr>
          <w:p w14:paraId="4A24B1DE">
            <w:pPr>
              <w:pStyle w:val="6"/>
            </w:pPr>
          </w:p>
        </w:tc>
        <w:tc>
          <w:tcPr>
            <w:tcW w:w="731" w:type="dxa"/>
            <w:vAlign w:val="top"/>
          </w:tcPr>
          <w:p w14:paraId="70FD5572">
            <w:pPr>
              <w:pStyle w:val="6"/>
            </w:pPr>
          </w:p>
        </w:tc>
      </w:tr>
      <w:tr w14:paraId="4B865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745" w:type="dxa"/>
            <w:vAlign w:val="top"/>
          </w:tcPr>
          <w:p w14:paraId="202E9B26">
            <w:pPr>
              <w:spacing w:before="52" w:line="235" w:lineRule="auto"/>
              <w:ind w:left="3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753" w:type="dxa"/>
            <w:vAlign w:val="top"/>
          </w:tcPr>
          <w:p w14:paraId="1C5179D5">
            <w:pPr>
              <w:spacing w:before="47" w:line="218" w:lineRule="auto"/>
              <w:ind w:left="661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99" w:type="dxa"/>
            <w:vAlign w:val="top"/>
          </w:tcPr>
          <w:p w14:paraId="136F63E4">
            <w:pPr>
              <w:pStyle w:val="6"/>
            </w:pPr>
          </w:p>
        </w:tc>
        <w:tc>
          <w:tcPr>
            <w:tcW w:w="1119" w:type="dxa"/>
            <w:vAlign w:val="top"/>
          </w:tcPr>
          <w:p w14:paraId="622D92E1">
            <w:pPr>
              <w:pStyle w:val="6"/>
            </w:pPr>
          </w:p>
        </w:tc>
        <w:tc>
          <w:tcPr>
            <w:tcW w:w="1569" w:type="dxa"/>
            <w:vAlign w:val="top"/>
          </w:tcPr>
          <w:p w14:paraId="6E04773B">
            <w:pPr>
              <w:pStyle w:val="6"/>
            </w:pPr>
          </w:p>
        </w:tc>
        <w:tc>
          <w:tcPr>
            <w:tcW w:w="680" w:type="dxa"/>
            <w:vAlign w:val="top"/>
          </w:tcPr>
          <w:p w14:paraId="06307CE7">
            <w:pPr>
              <w:pStyle w:val="6"/>
            </w:pPr>
          </w:p>
        </w:tc>
        <w:tc>
          <w:tcPr>
            <w:tcW w:w="1027" w:type="dxa"/>
            <w:vAlign w:val="top"/>
          </w:tcPr>
          <w:p w14:paraId="0A461446">
            <w:pPr>
              <w:pStyle w:val="6"/>
            </w:pPr>
          </w:p>
        </w:tc>
        <w:tc>
          <w:tcPr>
            <w:tcW w:w="1130" w:type="dxa"/>
            <w:vAlign w:val="top"/>
          </w:tcPr>
          <w:p w14:paraId="43D8581D">
            <w:pPr>
              <w:pStyle w:val="6"/>
            </w:pPr>
          </w:p>
        </w:tc>
        <w:tc>
          <w:tcPr>
            <w:tcW w:w="1099" w:type="dxa"/>
            <w:vAlign w:val="top"/>
          </w:tcPr>
          <w:p w14:paraId="35A3E222">
            <w:pPr>
              <w:pStyle w:val="6"/>
            </w:pPr>
          </w:p>
        </w:tc>
        <w:tc>
          <w:tcPr>
            <w:tcW w:w="731" w:type="dxa"/>
            <w:vAlign w:val="top"/>
          </w:tcPr>
          <w:p w14:paraId="14AEACD5">
            <w:pPr>
              <w:pStyle w:val="6"/>
            </w:pPr>
          </w:p>
        </w:tc>
      </w:tr>
      <w:tr w14:paraId="7D2D70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45" w:type="dxa"/>
            <w:vAlign w:val="top"/>
          </w:tcPr>
          <w:p w14:paraId="3D6BAD4F">
            <w:pPr>
              <w:spacing w:before="208" w:line="268" w:lineRule="exact"/>
              <w:ind w:left="3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position w:val="1"/>
                <w:sz w:val="20"/>
                <w:szCs w:val="20"/>
              </w:rPr>
              <w:t>3</w:t>
            </w:r>
          </w:p>
        </w:tc>
        <w:tc>
          <w:tcPr>
            <w:tcW w:w="1753" w:type="dxa"/>
            <w:vAlign w:val="top"/>
          </w:tcPr>
          <w:p w14:paraId="7B7FED16">
            <w:pPr>
              <w:spacing w:before="49" w:line="216" w:lineRule="auto"/>
              <w:ind w:left="678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99" w:type="dxa"/>
            <w:vAlign w:val="top"/>
          </w:tcPr>
          <w:p w14:paraId="6B47AEC2">
            <w:pPr>
              <w:pStyle w:val="6"/>
            </w:pPr>
          </w:p>
        </w:tc>
        <w:tc>
          <w:tcPr>
            <w:tcW w:w="1119" w:type="dxa"/>
            <w:vAlign w:val="top"/>
          </w:tcPr>
          <w:p w14:paraId="399D6FF2">
            <w:pPr>
              <w:pStyle w:val="6"/>
            </w:pPr>
          </w:p>
        </w:tc>
        <w:tc>
          <w:tcPr>
            <w:tcW w:w="1569" w:type="dxa"/>
            <w:vAlign w:val="top"/>
          </w:tcPr>
          <w:p w14:paraId="2CC5B678">
            <w:pPr>
              <w:pStyle w:val="6"/>
            </w:pPr>
          </w:p>
        </w:tc>
        <w:tc>
          <w:tcPr>
            <w:tcW w:w="680" w:type="dxa"/>
            <w:vAlign w:val="top"/>
          </w:tcPr>
          <w:p w14:paraId="01A4DAF9">
            <w:pPr>
              <w:pStyle w:val="6"/>
            </w:pPr>
          </w:p>
        </w:tc>
        <w:tc>
          <w:tcPr>
            <w:tcW w:w="1027" w:type="dxa"/>
            <w:vAlign w:val="top"/>
          </w:tcPr>
          <w:p w14:paraId="6DB4EDC0">
            <w:pPr>
              <w:pStyle w:val="6"/>
            </w:pPr>
          </w:p>
        </w:tc>
        <w:tc>
          <w:tcPr>
            <w:tcW w:w="1130" w:type="dxa"/>
            <w:vAlign w:val="top"/>
          </w:tcPr>
          <w:p w14:paraId="7ECB584D">
            <w:pPr>
              <w:pStyle w:val="6"/>
            </w:pPr>
          </w:p>
        </w:tc>
        <w:tc>
          <w:tcPr>
            <w:tcW w:w="1099" w:type="dxa"/>
            <w:vAlign w:val="top"/>
          </w:tcPr>
          <w:p w14:paraId="64A373A0">
            <w:pPr>
              <w:pStyle w:val="6"/>
            </w:pPr>
          </w:p>
        </w:tc>
        <w:tc>
          <w:tcPr>
            <w:tcW w:w="731" w:type="dxa"/>
            <w:vAlign w:val="top"/>
          </w:tcPr>
          <w:p w14:paraId="216E4C57">
            <w:pPr>
              <w:pStyle w:val="6"/>
            </w:pPr>
          </w:p>
        </w:tc>
      </w:tr>
      <w:tr w14:paraId="15D09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745" w:type="dxa"/>
            <w:vAlign w:val="top"/>
          </w:tcPr>
          <w:p w14:paraId="3D58A738">
            <w:pPr>
              <w:spacing w:before="52" w:line="235" w:lineRule="auto"/>
              <w:ind w:left="324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  <w:tc>
          <w:tcPr>
            <w:tcW w:w="1753" w:type="dxa"/>
            <w:vAlign w:val="top"/>
          </w:tcPr>
          <w:p w14:paraId="703CBFB7">
            <w:pPr>
              <w:spacing w:before="49" w:line="216" w:lineRule="auto"/>
              <w:ind w:left="686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  <w:tc>
          <w:tcPr>
            <w:tcW w:w="1199" w:type="dxa"/>
            <w:vAlign w:val="top"/>
          </w:tcPr>
          <w:p w14:paraId="6976DA4F">
            <w:pPr>
              <w:pStyle w:val="6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  <w:tc>
          <w:tcPr>
            <w:tcW w:w="1119" w:type="dxa"/>
            <w:vAlign w:val="top"/>
          </w:tcPr>
          <w:p w14:paraId="148097FF">
            <w:pPr>
              <w:pStyle w:val="6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  <w:tc>
          <w:tcPr>
            <w:tcW w:w="1569" w:type="dxa"/>
            <w:vAlign w:val="top"/>
          </w:tcPr>
          <w:p w14:paraId="62CE6292">
            <w:pPr>
              <w:pStyle w:val="6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  <w:tc>
          <w:tcPr>
            <w:tcW w:w="680" w:type="dxa"/>
            <w:vAlign w:val="top"/>
          </w:tcPr>
          <w:p w14:paraId="744BE637">
            <w:pPr>
              <w:pStyle w:val="6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  <w:tc>
          <w:tcPr>
            <w:tcW w:w="1027" w:type="dxa"/>
            <w:vAlign w:val="top"/>
          </w:tcPr>
          <w:p w14:paraId="3AEDA2A8">
            <w:pPr>
              <w:pStyle w:val="6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  <w:tc>
          <w:tcPr>
            <w:tcW w:w="1130" w:type="dxa"/>
            <w:vAlign w:val="top"/>
          </w:tcPr>
          <w:p w14:paraId="7F20A787">
            <w:pPr>
              <w:pStyle w:val="6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  <w:tc>
          <w:tcPr>
            <w:tcW w:w="1099" w:type="dxa"/>
            <w:vAlign w:val="top"/>
          </w:tcPr>
          <w:p w14:paraId="3BF5705F">
            <w:pPr>
              <w:pStyle w:val="6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  <w:tc>
          <w:tcPr>
            <w:tcW w:w="731" w:type="dxa"/>
            <w:vAlign w:val="top"/>
          </w:tcPr>
          <w:p w14:paraId="562CA9F7">
            <w:pPr>
              <w:pStyle w:val="6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....</w:t>
            </w:r>
          </w:p>
        </w:tc>
      </w:tr>
      <w:tr w14:paraId="44E6F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4816" w:type="dxa"/>
            <w:gridSpan w:val="4"/>
            <w:vAlign w:val="top"/>
          </w:tcPr>
          <w:p w14:paraId="4D7F2297">
            <w:pPr>
              <w:pStyle w:val="6"/>
              <w:spacing w:line="441" w:lineRule="auto"/>
            </w:pPr>
          </w:p>
          <w:p w14:paraId="3D5EF8F9">
            <w:pPr>
              <w:spacing w:before="65" w:line="226" w:lineRule="auto"/>
              <w:ind w:left="17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0"/>
                <w:szCs w:val="20"/>
              </w:rPr>
              <w:t>投标报价总计</w:t>
            </w:r>
          </w:p>
        </w:tc>
        <w:tc>
          <w:tcPr>
            <w:tcW w:w="6236" w:type="dxa"/>
            <w:gridSpan w:val="6"/>
            <w:vAlign w:val="top"/>
          </w:tcPr>
          <w:p w14:paraId="2BA8EB48">
            <w:pPr>
              <w:pStyle w:val="6"/>
              <w:spacing w:line="286" w:lineRule="auto"/>
            </w:pPr>
          </w:p>
          <w:p w14:paraId="6A912F99">
            <w:pPr>
              <w:spacing w:before="65" w:line="230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（小写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）：</w:t>
            </w:r>
            <w:r>
              <w:rPr>
                <w:rFonts w:ascii="宋体" w:hAnsi="宋体" w:eastAsia="宋体" w:cs="宋体"/>
                <w:sz w:val="20"/>
                <w:szCs w:val="20"/>
                <w:u w:val="single" w:color="auto"/>
              </w:rPr>
              <w:t xml:space="preserve">                                    </w:t>
            </w:r>
          </w:p>
          <w:p w14:paraId="6115286B">
            <w:pPr>
              <w:spacing w:before="63" w:line="228" w:lineRule="auto"/>
              <w:ind w:left="1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（大写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）：</w:t>
            </w:r>
            <w:r>
              <w:rPr>
                <w:rFonts w:ascii="宋体" w:hAnsi="宋体" w:eastAsia="宋体" w:cs="宋体"/>
                <w:sz w:val="20"/>
                <w:szCs w:val="20"/>
                <w:u w:val="single" w:color="auto"/>
              </w:rPr>
              <w:t xml:space="preserve">                                    </w:t>
            </w:r>
          </w:p>
        </w:tc>
      </w:tr>
      <w:tr w14:paraId="48F32D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4816" w:type="dxa"/>
            <w:gridSpan w:val="4"/>
            <w:vAlign w:val="top"/>
          </w:tcPr>
          <w:p w14:paraId="08778381">
            <w:pPr>
              <w:spacing w:before="228" w:line="228" w:lineRule="auto"/>
              <w:ind w:left="21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0"/>
                <w:szCs w:val="20"/>
              </w:rPr>
              <w:t>交付期</w:t>
            </w:r>
          </w:p>
        </w:tc>
        <w:tc>
          <w:tcPr>
            <w:tcW w:w="6236" w:type="dxa"/>
            <w:gridSpan w:val="6"/>
            <w:vAlign w:val="top"/>
          </w:tcPr>
          <w:p w14:paraId="3AB7D316">
            <w:pPr>
              <w:pStyle w:val="6"/>
            </w:pPr>
          </w:p>
        </w:tc>
      </w:tr>
      <w:tr w14:paraId="024034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4816" w:type="dxa"/>
            <w:gridSpan w:val="4"/>
            <w:vAlign w:val="top"/>
          </w:tcPr>
          <w:p w14:paraId="1852FA6E">
            <w:pPr>
              <w:spacing w:before="229" w:line="228" w:lineRule="auto"/>
              <w:ind w:left="19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0"/>
                <w:szCs w:val="20"/>
              </w:rPr>
              <w:t>交付地点</w:t>
            </w:r>
          </w:p>
        </w:tc>
        <w:tc>
          <w:tcPr>
            <w:tcW w:w="6236" w:type="dxa"/>
            <w:gridSpan w:val="6"/>
            <w:vAlign w:val="top"/>
          </w:tcPr>
          <w:p w14:paraId="0F10CF7E">
            <w:pPr>
              <w:pStyle w:val="6"/>
            </w:pPr>
          </w:p>
        </w:tc>
      </w:tr>
    </w:tbl>
    <w:p w14:paraId="04409DF6">
      <w:pPr>
        <w:spacing w:line="287" w:lineRule="auto"/>
        <w:rPr>
          <w:rFonts w:ascii="Arial"/>
          <w:sz w:val="21"/>
        </w:rPr>
      </w:pPr>
    </w:p>
    <w:p w14:paraId="6643535E">
      <w:pPr>
        <w:spacing w:line="287" w:lineRule="auto"/>
        <w:rPr>
          <w:rFonts w:ascii="Arial"/>
          <w:sz w:val="21"/>
        </w:rPr>
      </w:pPr>
    </w:p>
    <w:p w14:paraId="5E22D0EE">
      <w:pPr>
        <w:spacing w:line="287" w:lineRule="auto"/>
        <w:rPr>
          <w:rFonts w:ascii="Arial"/>
          <w:sz w:val="21"/>
        </w:rPr>
      </w:pPr>
    </w:p>
    <w:p w14:paraId="2200FEC1">
      <w:pPr>
        <w:spacing w:line="287" w:lineRule="auto"/>
        <w:rPr>
          <w:rFonts w:ascii="Arial"/>
          <w:sz w:val="21"/>
        </w:rPr>
      </w:pPr>
    </w:p>
    <w:p w14:paraId="686AF76F">
      <w:pPr>
        <w:spacing w:line="288" w:lineRule="auto"/>
        <w:rPr>
          <w:rFonts w:ascii="Arial"/>
          <w:sz w:val="21"/>
        </w:rPr>
      </w:pPr>
    </w:p>
    <w:p w14:paraId="625678C1">
      <w:pPr>
        <w:pStyle w:val="2"/>
        <w:spacing w:before="78" w:line="221" w:lineRule="auto"/>
        <w:ind w:left="1390"/>
      </w:pPr>
      <w:r>
        <w:rPr>
          <w:b/>
          <w:bCs/>
        </w:rPr>
        <w:t>投标人名称</w:t>
      </w:r>
      <w:r>
        <w:rPr>
          <w:b/>
          <w:bCs/>
          <w:spacing w:val="-18"/>
        </w:rPr>
        <w:t>：</w:t>
      </w:r>
      <w:r>
        <w:t xml:space="preserve">                      </w:t>
      </w:r>
      <w:r>
        <w:rPr>
          <w:b/>
          <w:bCs/>
          <w:spacing w:val="-18"/>
        </w:rPr>
        <w:t>（</w:t>
      </w:r>
      <w:r>
        <w:rPr>
          <w:b/>
          <w:bCs/>
        </w:rPr>
        <w:t>公章）</w:t>
      </w:r>
    </w:p>
    <w:p w14:paraId="1FB76D0A">
      <w:pPr>
        <w:spacing w:line="270" w:lineRule="auto"/>
        <w:rPr>
          <w:rFonts w:ascii="Arial"/>
          <w:sz w:val="21"/>
        </w:rPr>
      </w:pPr>
    </w:p>
    <w:p w14:paraId="69DCB0CF">
      <w:pPr>
        <w:spacing w:line="271" w:lineRule="auto"/>
        <w:rPr>
          <w:rFonts w:ascii="Arial"/>
          <w:sz w:val="21"/>
        </w:rPr>
      </w:pPr>
    </w:p>
    <w:p w14:paraId="53D21408">
      <w:pPr>
        <w:pStyle w:val="2"/>
        <w:spacing w:before="78" w:line="222" w:lineRule="auto"/>
        <w:ind w:left="1399"/>
      </w:pPr>
      <w:r>
        <w:rPr>
          <w:b/>
          <w:bCs/>
          <w:spacing w:val="-2"/>
        </w:rPr>
        <w:t>法定代表人（或授权代理人</w:t>
      </w:r>
      <w:r>
        <w:rPr>
          <w:b/>
          <w:bCs/>
          <w:spacing w:val="-9"/>
        </w:rPr>
        <w:t>）：</w:t>
      </w:r>
      <w:r>
        <w:t xml:space="preserve">        </w:t>
      </w:r>
      <w:r>
        <w:rPr>
          <w:b/>
          <w:bCs/>
          <w:spacing w:val="-9"/>
        </w:rPr>
        <w:t>（</w:t>
      </w:r>
      <w:r>
        <w:rPr>
          <w:b/>
          <w:bCs/>
          <w:spacing w:val="-2"/>
        </w:rPr>
        <w:t>签字或盖章）</w:t>
      </w:r>
    </w:p>
    <w:p w14:paraId="6024FDD4">
      <w:pPr>
        <w:pStyle w:val="2"/>
        <w:spacing w:before="306" w:line="222" w:lineRule="auto"/>
        <w:ind w:left="1442"/>
      </w:pPr>
      <w:r>
        <w:rPr>
          <w:b/>
          <w:bCs/>
          <w:spacing w:val="-22"/>
        </w:rPr>
        <w:t>日期：</w:t>
      </w:r>
      <w:r>
        <w:rPr>
          <w:spacing w:val="9"/>
        </w:rPr>
        <w:t xml:space="preserve">   </w:t>
      </w:r>
      <w:r>
        <w:rPr>
          <w:b/>
          <w:bCs/>
          <w:spacing w:val="-22"/>
        </w:rPr>
        <w:t>年</w:t>
      </w:r>
      <w:r>
        <w:rPr>
          <w:spacing w:val="7"/>
        </w:rPr>
        <w:t xml:space="preserve">    </w:t>
      </w:r>
      <w:r>
        <w:rPr>
          <w:b/>
          <w:bCs/>
          <w:spacing w:val="-22"/>
        </w:rPr>
        <w:t>月</w:t>
      </w:r>
      <w:r>
        <w:rPr>
          <w:spacing w:val="17"/>
        </w:rPr>
        <w:t xml:space="preserve">    </w:t>
      </w:r>
      <w:r>
        <w:rPr>
          <w:b/>
          <w:bCs/>
          <w:spacing w:val="-22"/>
        </w:rPr>
        <w:t>日</w:t>
      </w:r>
    </w:p>
    <w:p w14:paraId="2279A131">
      <w:pPr>
        <w:spacing w:line="273" w:lineRule="auto"/>
        <w:rPr>
          <w:rFonts w:ascii="Arial"/>
          <w:sz w:val="21"/>
        </w:rPr>
      </w:pPr>
    </w:p>
    <w:p w14:paraId="2F4EB664">
      <w:pPr>
        <w:spacing w:line="274" w:lineRule="auto"/>
        <w:rPr>
          <w:rFonts w:ascii="Arial"/>
          <w:sz w:val="21"/>
        </w:rPr>
      </w:pPr>
      <w:bookmarkStart w:id="0" w:name="_GoBack"/>
      <w:bookmarkEnd w:id="0"/>
    </w:p>
    <w:p w14:paraId="4C53530C">
      <w:pPr>
        <w:spacing w:line="274" w:lineRule="auto"/>
        <w:rPr>
          <w:rFonts w:ascii="Arial"/>
          <w:sz w:val="21"/>
        </w:rPr>
      </w:pPr>
    </w:p>
    <w:p w14:paraId="53632DE4">
      <w:pPr>
        <w:pStyle w:val="2"/>
        <w:spacing w:before="78" w:line="230" w:lineRule="auto"/>
        <w:ind w:left="1398"/>
      </w:pPr>
      <w:r>
        <w:rPr>
          <w:b/>
          <w:bCs/>
          <w:spacing w:val="-3"/>
        </w:rPr>
        <w:t>注</w:t>
      </w:r>
    </w:p>
    <w:p w14:paraId="2EBBC657">
      <w:pPr>
        <w:pStyle w:val="2"/>
        <w:spacing w:before="296" w:line="240" w:lineRule="auto"/>
        <w:ind w:left="1392" w:right="1041" w:firstLine="490"/>
      </w:pPr>
      <w:r>
        <w:rPr>
          <w:rFonts w:ascii="宋体" w:hAnsi="宋体" w:eastAsia="宋体" w:cs="宋体"/>
          <w:spacing w:val="-5"/>
        </w:rPr>
        <w:t>1</w:t>
      </w:r>
      <w:r>
        <w:rPr>
          <w:spacing w:val="-5"/>
        </w:rPr>
        <w:t>、投标人必须按“投标报价明细表</w:t>
      </w:r>
      <w:r>
        <w:rPr>
          <w:spacing w:val="-88"/>
        </w:rPr>
        <w:t xml:space="preserve"> </w:t>
      </w:r>
      <w:r>
        <w:rPr>
          <w:spacing w:val="-5"/>
        </w:rPr>
        <w:t>”的格式报出投标总价的各个</w:t>
      </w:r>
      <w:r>
        <w:rPr>
          <w:spacing w:val="-6"/>
        </w:rPr>
        <w:t>组成部分的报</w:t>
      </w:r>
      <w:r>
        <w:t xml:space="preserve"> </w:t>
      </w:r>
      <w:r>
        <w:rPr>
          <w:spacing w:val="-9"/>
        </w:rPr>
        <w:t>价。</w:t>
      </w:r>
    </w:p>
    <w:p w14:paraId="3972449A">
      <w:pPr>
        <w:pStyle w:val="2"/>
        <w:spacing w:before="151" w:line="240" w:lineRule="auto"/>
        <w:ind w:left="1391" w:right="965" w:firstLine="476"/>
        <w:rPr>
          <w:spacing w:val="-1"/>
        </w:rPr>
      </w:pPr>
      <w:r>
        <w:rPr>
          <w:rFonts w:ascii="宋体" w:hAnsi="宋体" w:eastAsia="宋体" w:cs="宋体"/>
          <w:spacing w:val="-2"/>
        </w:rPr>
        <w:t>2</w:t>
      </w:r>
      <w:r>
        <w:rPr>
          <w:spacing w:val="-2"/>
        </w:rPr>
        <w:t>、报价应包括招标文件所规定的采购清单中的全部货物，报价总计包含运费、</w:t>
      </w:r>
      <w:r>
        <w:rPr>
          <w:spacing w:val="13"/>
        </w:rPr>
        <w:t xml:space="preserve"> </w:t>
      </w:r>
      <w:r>
        <w:rPr>
          <w:spacing w:val="-1"/>
        </w:rPr>
        <w:t>税费、安装调试费等一切相关费用。</w:t>
      </w:r>
    </w:p>
    <w:p w14:paraId="49EAD807">
      <w:pPr>
        <w:pStyle w:val="2"/>
        <w:spacing w:before="151" w:line="240" w:lineRule="auto"/>
        <w:ind w:left="1391" w:right="965" w:firstLine="476"/>
        <w:rPr>
          <w:spacing w:val="-5"/>
        </w:rPr>
      </w:pPr>
      <w:r>
        <w:rPr>
          <w:rFonts w:ascii="宋体" w:hAnsi="宋体" w:eastAsia="宋体" w:cs="宋体"/>
          <w:spacing w:val="-9"/>
        </w:rPr>
        <w:t>3</w:t>
      </w:r>
      <w:r>
        <w:rPr>
          <w:spacing w:val="-9"/>
        </w:rPr>
        <w:t>、总价</w:t>
      </w:r>
      <w:r>
        <w:rPr>
          <w:rFonts w:ascii="宋体" w:hAnsi="宋体" w:eastAsia="宋体" w:cs="宋体"/>
          <w:spacing w:val="-9"/>
        </w:rPr>
        <w:t>=</w:t>
      </w:r>
      <w:r>
        <w:rPr>
          <w:spacing w:val="-9"/>
        </w:rPr>
        <w:t>单价×数量，“投标报价明细表</w:t>
      </w:r>
      <w:r>
        <w:rPr>
          <w:spacing w:val="-84"/>
        </w:rPr>
        <w:t xml:space="preserve"> </w:t>
      </w:r>
      <w:r>
        <w:rPr>
          <w:spacing w:val="-9"/>
        </w:rPr>
        <w:t>”中“投标报价总计</w:t>
      </w:r>
      <w:r>
        <w:rPr>
          <w:spacing w:val="-88"/>
        </w:rPr>
        <w:t xml:space="preserve"> </w:t>
      </w:r>
      <w:r>
        <w:rPr>
          <w:spacing w:val="-9"/>
        </w:rPr>
        <w:t>”数应当等于“开</w:t>
      </w:r>
      <w:r>
        <w:t xml:space="preserve"> </w:t>
      </w:r>
      <w:r>
        <w:rPr>
          <w:spacing w:val="-5"/>
        </w:rPr>
        <w:t>标（报价）一览表</w:t>
      </w:r>
      <w:r>
        <w:rPr>
          <w:spacing w:val="-89"/>
        </w:rPr>
        <w:t xml:space="preserve"> </w:t>
      </w:r>
      <w:r>
        <w:rPr>
          <w:spacing w:val="-5"/>
        </w:rPr>
        <w:t>”中“合计</w:t>
      </w:r>
      <w:r>
        <w:rPr>
          <w:spacing w:val="-88"/>
        </w:rPr>
        <w:t xml:space="preserve"> </w:t>
      </w:r>
      <w:r>
        <w:rPr>
          <w:spacing w:val="-5"/>
        </w:rPr>
        <w:t>”数。</w:t>
      </w:r>
    </w:p>
    <w:p w14:paraId="2B51FD64">
      <w:pPr>
        <w:pStyle w:val="2"/>
        <w:spacing w:before="151" w:line="240" w:lineRule="auto"/>
        <w:ind w:left="1390" w:right="1041" w:firstLine="479"/>
        <w:rPr>
          <w:rFonts w:hint="default" w:eastAsia="仿宋"/>
          <w:spacing w:val="-5"/>
          <w:lang w:val="en-US" w:eastAsia="zh-CN"/>
        </w:rPr>
      </w:pPr>
      <w:r>
        <w:rPr>
          <w:rFonts w:hint="eastAsia"/>
          <w:spacing w:val="-5"/>
          <w:lang w:val="en-US" w:eastAsia="zh-CN"/>
        </w:rPr>
        <w:t>4、投标单位不得改变该表样式，可新增行数。</w:t>
      </w:r>
    </w:p>
    <w:sectPr>
      <w:footerReference r:id="rId5" w:type="default"/>
      <w:pgSz w:w="11906" w:h="16839"/>
      <w:pgMar w:top="1431" w:right="424" w:bottom="1324" w:left="424" w:header="0" w:footer="10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80BAF3">
    <w:pPr>
      <w:pStyle w:val="2"/>
      <w:spacing w:line="230" w:lineRule="auto"/>
      <w:ind w:left="9385"/>
      <w:rPr>
        <w:rFonts w:ascii="新宋体" w:hAnsi="新宋体" w:eastAsia="新宋体" w:cs="新宋体"/>
        <w:sz w:val="18"/>
        <w:szCs w:val="18"/>
      </w:rPr>
    </w:pPr>
    <w:r>
      <w:rPr>
        <w:rFonts w:ascii="新宋体" w:hAnsi="新宋体" w:eastAsia="新宋体" w:cs="新宋体"/>
        <w:spacing w:val="-6"/>
        <w:sz w:val="18"/>
        <w:szCs w:val="18"/>
      </w:rPr>
      <w:t>—</w:t>
    </w:r>
    <w:r>
      <w:rPr>
        <w:rFonts w:ascii="新宋体" w:hAnsi="新宋体" w:eastAsia="新宋体" w:cs="新宋体"/>
        <w:spacing w:val="12"/>
        <w:sz w:val="18"/>
        <w:szCs w:val="18"/>
      </w:rPr>
      <w:t xml:space="preserve"> </w:t>
    </w:r>
    <w:r>
      <w:rPr>
        <w:spacing w:val="-6"/>
        <w:sz w:val="18"/>
        <w:szCs w:val="18"/>
      </w:rPr>
      <w:t>3</w:t>
    </w:r>
    <w:r>
      <w:rPr>
        <w:spacing w:val="6"/>
        <w:sz w:val="18"/>
        <w:szCs w:val="18"/>
      </w:rPr>
      <w:t xml:space="preserve"> </w:t>
    </w:r>
    <w:r>
      <w:rPr>
        <w:rFonts w:ascii="新宋体" w:hAnsi="新宋体" w:eastAsia="新宋体" w:cs="新宋体"/>
        <w:spacing w:val="-6"/>
        <w:sz w:val="18"/>
        <w:szCs w:val="1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9111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650</Words>
  <Characters>727</Characters>
  <TotalTime>4</TotalTime>
  <ScaleCrop>false</ScaleCrop>
  <LinksUpToDate>false</LinksUpToDate>
  <CharactersWithSpaces>849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2025-07-28T10:18:00Z</dcterms:created>
  <dc:creator>MuYu</dc:creator>
  <cp:lastModifiedBy>琪哥</cp:lastModifiedBy>
  <dcterms:modified xsi:type="dcterms:W3CDTF">2025-09-01T09:47:12Z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2025-09-01T17:41:01Z</vt:filetime>
  </property>
  <property fmtid="{D5CDD505-2E9C-101B-9397-08002B2CF9AE}" pid="4" name="KSOTemplateDocerSaveRecord">
    <vt:lpwstr>eyJoZGlkIjoiYmQwYTEwYzIzZTFhMDZmYzg3NjcxNGMxMDNjODYwZDAiLCJ1c2VySWQiOiI2MzE0NDU1NDgifQ==</vt:lpwstr>
  </property>
  <property fmtid="{D5CDD505-2E9C-101B-9397-08002B2CF9AE}" pid="5" name="KSOProductBuildVer">
    <vt:lpwstr>2052-12.1.0.22529</vt:lpwstr>
  </property>
  <property fmtid="{D5CDD505-2E9C-101B-9397-08002B2CF9AE}" pid="6" name="ICV">
    <vt:lpwstr>D93F0630BD4F44E7952DDDBC28C63A53_12</vt:lpwstr>
  </property>
</Properties>
</file>