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9E739">
      <w:pPr>
        <w:pStyle w:val="2"/>
        <w:jc w:val="left"/>
        <w:rPr>
          <w:sz w:val="36"/>
          <w:szCs w:val="36"/>
        </w:rPr>
      </w:pPr>
      <w:r>
        <w:rPr>
          <w:rFonts w:hint="eastAsia"/>
          <w:sz w:val="36"/>
          <w:szCs w:val="36"/>
          <w:lang w:val="en-US" w:eastAsia="zh-CN"/>
        </w:rPr>
        <w:t>1</w:t>
      </w:r>
      <w:r>
        <w:rPr>
          <w:rFonts w:hint="eastAsia"/>
          <w:sz w:val="36"/>
          <w:szCs w:val="36"/>
        </w:rPr>
        <w:t>包：</w:t>
      </w:r>
      <w:r>
        <w:rPr>
          <w:rFonts w:hint="eastAsia"/>
          <w:sz w:val="36"/>
          <w:szCs w:val="36"/>
          <w:lang w:val="en-US" w:eastAsia="zh-CN"/>
        </w:rPr>
        <w:t>二、</w:t>
      </w:r>
      <w:r>
        <w:rPr>
          <w:rFonts w:hint="eastAsia"/>
          <w:sz w:val="36"/>
          <w:szCs w:val="36"/>
        </w:rPr>
        <w:t>技术和服务要求(以“★”标示的内容为不允许负偏离的实质性要求)</w:t>
      </w:r>
    </w:p>
    <w:tbl>
      <w:tblPr>
        <w:tblStyle w:val="7"/>
        <w:tblW w:w="10200" w:type="dxa"/>
        <w:tblInd w:w="-754" w:type="dxa"/>
        <w:tblLayout w:type="fixed"/>
        <w:tblCellMar>
          <w:top w:w="0" w:type="dxa"/>
          <w:left w:w="108" w:type="dxa"/>
          <w:bottom w:w="0" w:type="dxa"/>
          <w:right w:w="108" w:type="dxa"/>
        </w:tblCellMar>
      </w:tblPr>
      <w:tblGrid>
        <w:gridCol w:w="683"/>
        <w:gridCol w:w="975"/>
        <w:gridCol w:w="5470"/>
        <w:gridCol w:w="709"/>
        <w:gridCol w:w="992"/>
        <w:gridCol w:w="1371"/>
      </w:tblGrid>
      <w:tr w14:paraId="62189FA5">
        <w:tblPrEx>
          <w:tblCellMar>
            <w:top w:w="0" w:type="dxa"/>
            <w:left w:w="108" w:type="dxa"/>
            <w:bottom w:w="0" w:type="dxa"/>
            <w:right w:w="108" w:type="dxa"/>
          </w:tblCellMar>
        </w:tblPrEx>
        <w:trPr>
          <w:trHeight w:val="624"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1552B2">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序号</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0E471C">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采购品目名称</w:t>
            </w:r>
          </w:p>
        </w:tc>
        <w:tc>
          <w:tcPr>
            <w:tcW w:w="5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D4B47">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参考规格及技术指标</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893306">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单位</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F6654D">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数量</w:t>
            </w:r>
          </w:p>
        </w:tc>
        <w:tc>
          <w:tcPr>
            <w:tcW w:w="1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9AD65">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备注</w:t>
            </w:r>
          </w:p>
        </w:tc>
      </w:tr>
      <w:tr w14:paraId="720AF8E0">
        <w:tblPrEx>
          <w:tblCellMar>
            <w:top w:w="0" w:type="dxa"/>
            <w:left w:w="108" w:type="dxa"/>
            <w:bottom w:w="0" w:type="dxa"/>
            <w:right w:w="108" w:type="dxa"/>
          </w:tblCellMar>
        </w:tblPrEx>
        <w:trPr>
          <w:trHeight w:val="624"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7C863">
            <w:pPr>
              <w:jc w:val="left"/>
              <w:rPr>
                <w:rFonts w:ascii="宋体" w:hAnsi="宋体" w:eastAsia="宋体" w:cs="宋体"/>
                <w:b/>
                <w:bCs/>
                <w:color w:val="000000"/>
                <w:sz w:val="24"/>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7C7F4">
            <w:pPr>
              <w:jc w:val="left"/>
              <w:rPr>
                <w:rFonts w:ascii="宋体" w:hAnsi="宋体" w:eastAsia="宋体" w:cs="宋体"/>
                <w:b/>
                <w:bCs/>
                <w:color w:val="000000"/>
                <w:sz w:val="24"/>
              </w:rPr>
            </w:pPr>
          </w:p>
        </w:tc>
        <w:tc>
          <w:tcPr>
            <w:tcW w:w="5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BA071">
            <w:pPr>
              <w:jc w:val="left"/>
              <w:rPr>
                <w:rFonts w:ascii="宋体" w:hAnsi="宋体" w:eastAsia="宋体" w:cs="宋体"/>
                <w:b/>
                <w:bCs/>
                <w:color w:val="000000"/>
                <w:sz w:val="24"/>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7E8C5">
            <w:pPr>
              <w:jc w:val="left"/>
              <w:rPr>
                <w:rFonts w:ascii="宋体" w:hAnsi="宋体" w:eastAsia="宋体" w:cs="宋体"/>
                <w:b/>
                <w:bCs/>
                <w:color w:val="000000"/>
                <w:sz w:val="24"/>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16281">
            <w:pPr>
              <w:jc w:val="left"/>
              <w:rPr>
                <w:rFonts w:ascii="宋体" w:hAnsi="宋体" w:eastAsia="宋体" w:cs="宋体"/>
                <w:b/>
                <w:bCs/>
                <w:color w:val="000000"/>
                <w:sz w:val="24"/>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4CDC6">
            <w:pPr>
              <w:jc w:val="left"/>
              <w:rPr>
                <w:rFonts w:ascii="宋体" w:hAnsi="宋体" w:eastAsia="宋体" w:cs="宋体"/>
                <w:b/>
                <w:bCs/>
                <w:color w:val="000000"/>
                <w:sz w:val="24"/>
              </w:rPr>
            </w:pPr>
          </w:p>
        </w:tc>
      </w:tr>
      <w:tr w14:paraId="260D300D">
        <w:tblPrEx>
          <w:tblCellMar>
            <w:top w:w="0" w:type="dxa"/>
            <w:left w:w="108" w:type="dxa"/>
            <w:bottom w:w="0" w:type="dxa"/>
            <w:right w:w="108" w:type="dxa"/>
          </w:tblCellMar>
        </w:tblPrEx>
        <w:trPr>
          <w:trHeight w:val="294"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E61BD8">
            <w:pPr>
              <w:jc w:val="left"/>
              <w:rPr>
                <w:rFonts w:ascii="宋体" w:hAnsi="宋体" w:eastAsia="宋体" w:cs="宋体"/>
                <w:b/>
                <w:bCs/>
                <w:color w:val="000000"/>
                <w:sz w:val="24"/>
              </w:rPr>
            </w:pPr>
            <w:r>
              <w:rPr>
                <w:rFonts w:hint="eastAsia" w:ascii="宋体" w:hAnsi="宋体" w:eastAsia="宋体" w:cs="宋体"/>
                <w:b/>
                <w:bCs/>
                <w:color w:val="000000"/>
                <w:sz w:val="24"/>
              </w:rPr>
              <w:t>一、学生睡床</w:t>
            </w:r>
          </w:p>
        </w:tc>
      </w:tr>
      <w:tr w14:paraId="090E54D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2C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D9C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学生睡床</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CE22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 xml:space="preserve">一、规格：尺寸长 2000mm*宽 900mm*高 1800mm采用挂件组装 （双层铁架床）；颜色：灰白色。  </w:t>
            </w:r>
          </w:p>
          <w:p w14:paraId="6CD45365">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二、材质：</w:t>
            </w:r>
          </w:p>
          <w:p w14:paraId="35964050">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1、床立柱：四根立柱采用</w:t>
            </w:r>
            <w:r>
              <w:rPr>
                <w:rFonts w:hint="eastAsia" w:ascii="宋体" w:hAnsi="宋体" w:eastAsia="宋体" w:cs="宋体"/>
                <w:color w:val="auto"/>
                <w:kern w:val="0"/>
                <w:sz w:val="24"/>
                <w:lang w:bidi="ar"/>
              </w:rPr>
              <w:t xml:space="preserve"> 55mm*55mm，厚 ≥1.5mm。</w:t>
            </w:r>
          </w:p>
          <w:p w14:paraId="0DB219D3">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2、床枋：50mm*30mm，厚≥1.5mm方管；床枋与床立柱采用桂件连接。</w:t>
            </w:r>
          </w:p>
          <w:p w14:paraId="13454F24">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3、挂件采用≥2.0mm钢板折弯U型。</w:t>
            </w:r>
          </w:p>
          <w:p w14:paraId="43996A3C">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4、床横档：25mm*25mm，厚≥ 1. 5mm 方管。</w:t>
            </w:r>
          </w:p>
          <w:p w14:paraId="5CE6F99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auto"/>
                <w:kern w:val="0"/>
                <w:sz w:val="24"/>
                <w:lang w:bidi="ar"/>
              </w:rPr>
              <w:t xml:space="preserve">5、床梯：25mm*25mm，厚 ≥1. </w:t>
            </w:r>
            <w:r>
              <w:rPr>
                <w:rFonts w:hint="eastAsia" w:ascii="宋体" w:hAnsi="宋体" w:eastAsia="宋体" w:cs="宋体"/>
                <w:color w:val="000000"/>
                <w:kern w:val="0"/>
                <w:sz w:val="24"/>
                <w:lang w:bidi="ar"/>
              </w:rPr>
              <w:t>5mm 方管。</w:t>
            </w:r>
          </w:p>
          <w:p w14:paraId="58348FCF">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6、床梯踏板：</w:t>
            </w:r>
            <w:r>
              <w:rPr>
                <w:rFonts w:hint="eastAsia" w:ascii="宋体" w:hAnsi="宋体" w:eastAsia="宋体" w:cs="宋体"/>
                <w:color w:val="auto"/>
                <w:kern w:val="0"/>
                <w:sz w:val="24"/>
                <w:lang w:bidi="ar"/>
              </w:rPr>
              <w:t>采用材质冷轧钢≥2.5m</w:t>
            </w:r>
            <w:r>
              <w:rPr>
                <w:rFonts w:hint="eastAsia" w:ascii="宋体" w:hAnsi="宋体" w:eastAsia="宋体" w:cs="宋体"/>
                <w:color w:val="000000"/>
                <w:kern w:val="0"/>
                <w:sz w:val="24"/>
                <w:lang w:bidi="ar"/>
              </w:rPr>
              <w:t>m 厚防滑踏板一次冲压成型，冲压成型后规</w:t>
            </w:r>
            <w:r>
              <w:rPr>
                <w:rFonts w:hint="eastAsia" w:ascii="宋体" w:hAnsi="宋体" w:cs="宋体"/>
                <w:color w:val="000000"/>
                <w:kern w:val="0"/>
                <w:sz w:val="24"/>
                <w:lang w:val="en-US" w:eastAsia="zh-CN" w:bidi="ar"/>
              </w:rPr>
              <w:t>格</w:t>
            </w:r>
            <w:r>
              <w:rPr>
                <w:rFonts w:hint="eastAsia" w:ascii="宋体" w:hAnsi="宋体" w:eastAsia="宋体" w:cs="宋体"/>
                <w:color w:val="000000"/>
                <w:kern w:val="0"/>
                <w:sz w:val="24"/>
                <w:lang w:bidi="ar"/>
              </w:rPr>
              <w:t>55mm*300mm*15mm。</w:t>
            </w:r>
          </w:p>
          <w:p w14:paraId="0A99578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7、床立柱拉杆：25mm*25mm，</w:t>
            </w:r>
            <w:r>
              <w:rPr>
                <w:rFonts w:hint="eastAsia" w:ascii="宋体" w:hAnsi="宋体" w:eastAsia="宋体" w:cs="宋体"/>
                <w:color w:val="auto"/>
                <w:kern w:val="0"/>
                <w:sz w:val="24"/>
                <w:lang w:bidi="ar"/>
              </w:rPr>
              <w:t>材质冷轧钢厚≥ 1.</w:t>
            </w:r>
            <w:r>
              <w:rPr>
                <w:rFonts w:hint="eastAsia" w:ascii="宋体" w:hAnsi="宋体" w:eastAsia="宋体" w:cs="宋体"/>
                <w:color w:val="000000"/>
                <w:kern w:val="0"/>
                <w:sz w:val="24"/>
                <w:lang w:bidi="ar"/>
              </w:rPr>
              <w:t xml:space="preserve"> 5mm 方管。</w:t>
            </w:r>
          </w:p>
          <w:p w14:paraId="1E4A7F2F">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8、护栏：φ19mm</w:t>
            </w:r>
            <w:r>
              <w:rPr>
                <w:rFonts w:hint="eastAsia" w:ascii="宋体" w:hAnsi="宋体" w:eastAsia="宋体" w:cs="宋体"/>
                <w:color w:val="auto"/>
                <w:kern w:val="0"/>
                <w:sz w:val="24"/>
                <w:lang w:bidi="ar"/>
              </w:rPr>
              <w:t>， ≥厚 1.2mm 圆管。</w:t>
            </w:r>
          </w:p>
          <w:p w14:paraId="66B445A8">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9、钢件表面及 1 金属部分经酸洗、 磷化、表面除锈。除锈后采用高压静电喷涂，涂层厚度 70~80um。</w:t>
            </w:r>
          </w:p>
          <w:p w14:paraId="35975A5C">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10、金属零、部件采取焊接连接。此外其他焊接件之间的连接部分均应焊接（结构不需要 时除外），不允许漏焊。焊接件焊接时采用二氧化碳 保护焊接。焊接件焊接处应无脱焊、虚焊、焊穿、错 位；焊接处应无夹渣、气孔、焊瘤、焊丝头、咬边、 飞溅；焊疤表面波纹应均匀、高低之差应不大于 1mm。 焊接后要经打磨处理。</w:t>
            </w:r>
          </w:p>
          <w:p w14:paraId="287F2257">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11、蚊帐架：φ16 ≥厚 1.0mm。</w:t>
            </w:r>
          </w:p>
          <w:p w14:paraId="34AD1880">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 xml:space="preserve">三、床板：采用 ≥12mm 厚环保实心夹板。 </w:t>
            </w:r>
          </w:p>
          <w:p w14:paraId="3C9CB2E4">
            <w:pPr>
              <w:widowControl/>
              <w:jc w:val="left"/>
              <w:textAlignment w:val="center"/>
              <w:rPr>
                <w:color w:val="FF0000"/>
                <w:sz w:val="24"/>
                <w:lang w:bidi="ar"/>
              </w:rPr>
            </w:pPr>
            <w:r>
              <w:rPr>
                <w:rFonts w:hint="eastAsia" w:ascii="宋体" w:hAnsi="宋体" w:eastAsia="宋体" w:cs="宋体"/>
                <w:color w:val="auto"/>
                <w:kern w:val="0"/>
                <w:sz w:val="24"/>
                <w:lang w:bidi="ar"/>
              </w:rPr>
              <w:t>说明：1、学生睡床规格尺</w:t>
            </w:r>
            <w:r>
              <w:rPr>
                <w:rFonts w:hint="eastAsia" w:ascii="宋体" w:hAnsi="宋体" w:eastAsia="宋体" w:cs="宋体"/>
                <w:color w:val="000000"/>
                <w:kern w:val="0"/>
                <w:sz w:val="24"/>
                <w:lang w:bidi="ar"/>
              </w:rPr>
              <w:t>寸偏差范围（±5mm）。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38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位</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7B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0FE670C">
            <w:pPr>
              <w:jc w:val="left"/>
              <w:rPr>
                <w:rFonts w:ascii="宋体" w:hAnsi="宋体" w:eastAsia="宋体" w:cs="宋体"/>
                <w:color w:val="000000"/>
                <w:sz w:val="24"/>
              </w:rPr>
            </w:pPr>
          </w:p>
        </w:tc>
      </w:tr>
      <w:tr w14:paraId="7F6E7C1E">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430DE8">
            <w:pPr>
              <w:jc w:val="left"/>
              <w:rPr>
                <w:rFonts w:ascii="宋体" w:hAnsi="宋体" w:eastAsia="宋体" w:cs="宋体"/>
                <w:color w:val="000000"/>
                <w:sz w:val="24"/>
              </w:rPr>
            </w:pPr>
            <w:r>
              <w:rPr>
                <w:rFonts w:hint="eastAsia" w:ascii="宋体" w:hAnsi="宋体" w:eastAsia="宋体" w:cs="宋体"/>
                <w:b/>
                <w:bCs/>
                <w:color w:val="000000"/>
                <w:sz w:val="24"/>
              </w:rPr>
              <w:t>二、饮水机</w:t>
            </w:r>
          </w:p>
        </w:tc>
      </w:tr>
      <w:tr w14:paraId="3898782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7E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34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饮水机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0917">
            <w:pPr>
              <w:widowControl/>
              <w:numPr>
                <w:ilvl w:val="0"/>
                <w:numId w:val="1"/>
              </w:numPr>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基本参数：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1、电源:50Hz  220V；加热功率：≤3kW；保温功率：≤2kw（保温功能能根据所需温度调节）；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2、水龙头：三温开水 ，采用带童锁触摸键出水方式，出水龙头带有防烫保护；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3、外形尺寸：900*450*1445mm（±50mm）；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二、工作安全要求：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1、无压分体三箱电开水器原理，冷水箱+加热水箱+温开水箱，智能步进工作，容量：≥13L（煮水加热箱）+40L（储温开水箱）；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2、水箱符合相关行业标准与大气相通，不准产生工作压力，不接受圆柱密封结构水箱。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3、温开水箱应有独立加热杀菌功能。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三、卫生安全要求：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温白开水龙头42℃±5℃、每个龙头带童锁，三个龙头同时每龙头出水每分钟≥1.9L，能保证连续供、取水，机体应有测温口并能实时监控煮水过程和测试出开水温度，维护清洗时应保证操作者的手能够达到所需清洗的范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2、功能控制设置:高温消毒（水箱及出水管道高温消毒），UV杀菌，定时/手动隔夜排水、定时/自动开关机功能、活水循环。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3、材料：外观采用304不锈钢材质，颜色黑白色，厚度≥0.7mm</w:t>
            </w:r>
            <w:r>
              <w:rPr>
                <w:rFonts w:hint="eastAsia" w:ascii="宋体" w:hAnsi="宋体" w:eastAsia="宋体" w:cs="宋体"/>
                <w:color w:val="auto"/>
                <w:kern w:val="0"/>
                <w:sz w:val="24"/>
                <w:lang w:bidi="ar"/>
              </w:rPr>
              <w:t>；304食</w:t>
            </w:r>
            <w:r>
              <w:rPr>
                <w:rFonts w:hint="eastAsia" w:ascii="宋体" w:hAnsi="宋体" w:eastAsia="宋体" w:cs="宋体"/>
                <w:color w:val="000000"/>
                <w:kern w:val="0"/>
                <w:sz w:val="24"/>
                <w:lang w:bidi="ar"/>
              </w:rPr>
              <w:t>品级不锈钢，厚度≥0.</w:t>
            </w:r>
            <w:r>
              <w:rPr>
                <w:rFonts w:hint="eastAsia" w:ascii="宋体" w:hAnsi="宋体" w:eastAsia="宋体" w:cs="宋体"/>
                <w:kern w:val="0"/>
                <w:sz w:val="24"/>
                <w:lang w:bidi="ar"/>
              </w:rPr>
              <w:t>6mm</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4、内置三级净水器。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四、电器安全要求：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1、具有漏电保护、缺水断电保护、煮水加热管和保温加热管都有防干烧保护、超高温保护四重安全保护功能。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智能综合管理系统：液晶显示，面板具有星期/时间显示、加热工作状态显示、故障检测代码显示，开水/温开水双温显示、进/补水显示，自动/手动定时开关机，自动/手动定时排提醒、设置功能。原水/净水TDS值显示，滤芯寿命更换报警提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3、防水等级：优于或等</w:t>
            </w:r>
            <w:r>
              <w:rPr>
                <w:rFonts w:hint="eastAsia" w:ascii="宋体" w:hAnsi="宋体" w:eastAsia="宋体" w:cs="宋体"/>
                <w:kern w:val="0"/>
                <w:sz w:val="24"/>
                <w:lang w:bidi="ar"/>
              </w:rPr>
              <w:t>于IP44；</w:t>
            </w:r>
            <w:r>
              <w:rPr>
                <w:rFonts w:hint="eastAsia" w:ascii="宋体" w:hAnsi="宋体" w:eastAsia="宋体" w:cs="宋体"/>
                <w:color w:val="FF0000"/>
                <w:kern w:val="0"/>
                <w:sz w:val="24"/>
                <w:lang w:bidi="ar"/>
              </w:rPr>
              <w:t xml:space="preserve"> </w:t>
            </w: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br w:type="textWrapping"/>
            </w:r>
            <w:r>
              <w:rPr>
                <w:rFonts w:hint="eastAsia" w:ascii="宋体" w:hAnsi="宋体" w:eastAsia="宋体" w:cs="宋体"/>
                <w:color w:val="000000" w:themeColor="text1"/>
                <w:kern w:val="0"/>
                <w:sz w:val="24"/>
                <w:lang w:bidi="ar"/>
                <w14:textFill>
                  <w14:solidFill>
                    <w14:schemeClr w14:val="tx1"/>
                  </w14:solidFill>
                </w14:textFill>
              </w:rPr>
              <w:t>▲</w:t>
            </w:r>
            <w:r>
              <w:rPr>
                <w:rFonts w:hint="eastAsia" w:ascii="宋体" w:hAnsi="宋体" w:eastAsia="宋体" w:cs="宋体"/>
                <w:color w:val="auto"/>
                <w:kern w:val="0"/>
                <w:sz w:val="24"/>
                <w:lang w:bidi="ar"/>
              </w:rPr>
              <w:t>4、所投产品具有中国节能产品认证证书（提供中国节能产品认证证书复印件加盖厂家公章）；</w:t>
            </w:r>
            <w:r>
              <w:rPr>
                <w:rFonts w:hint="eastAsia" w:ascii="宋体" w:hAnsi="宋体" w:eastAsia="宋体" w:cs="宋体"/>
                <w:color w:val="000000"/>
                <w:kern w:val="0"/>
                <w:sz w:val="24"/>
                <w:lang w:bidi="ar"/>
              </w:rPr>
              <w:br w:type="textWrapping"/>
            </w:r>
            <w:r>
              <w:rPr>
                <w:rFonts w:hint="eastAsia" w:ascii="宋体" w:hAnsi="宋体" w:eastAsia="宋体" w:cs="宋体"/>
                <w:color w:val="auto"/>
                <w:kern w:val="0"/>
                <w:sz w:val="24"/>
                <w:shd w:val="clear" w:fill="FFFFFF" w:themeFill="background1"/>
                <w:lang w:bidi="ar"/>
              </w:rPr>
              <w:t>★</w:t>
            </w: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、所投产品具有中国质量认证中心的食品接触产品安全认证证书</w:t>
            </w:r>
            <w:r>
              <w:rPr>
                <w:rFonts w:hint="eastAsia" w:ascii="宋体" w:hAnsi="宋体" w:eastAsia="宋体" w:cs="宋体"/>
                <w:color w:val="auto"/>
                <w:kern w:val="0"/>
                <w:sz w:val="24"/>
                <w:lang w:bidi="ar"/>
              </w:rPr>
              <w:t>（提供食品接触产品安全认证证书复印件加盖厂家公章）</w:t>
            </w:r>
            <w:r>
              <w:rPr>
                <w:rFonts w:hint="eastAsia" w:ascii="宋体" w:hAnsi="宋体" w:eastAsia="宋体" w:cs="宋体"/>
                <w:color w:val="auto"/>
                <w:kern w:val="0"/>
                <w:sz w:val="24"/>
                <w:lang w:eastAsia="zh-CN"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auto"/>
                <w:kern w:val="0"/>
                <w:sz w:val="24"/>
                <w:shd w:val="clear" w:fill="FFFFFF" w:themeFill="background1"/>
                <w:lang w:bidi="ar"/>
              </w:rPr>
              <w:t>★</w:t>
            </w:r>
            <w:r>
              <w:rPr>
                <w:rFonts w:hint="eastAsia" w:ascii="宋体" w:hAnsi="宋体" w:eastAsia="宋体" w:cs="宋体"/>
                <w:color w:val="000000"/>
                <w:kern w:val="0"/>
                <w:sz w:val="24"/>
                <w:lang w:val="en-US" w:eastAsia="zh-CN" w:bidi="ar"/>
              </w:rPr>
              <w:t>6</w:t>
            </w:r>
            <w:r>
              <w:rPr>
                <w:rFonts w:hint="eastAsia" w:ascii="宋体" w:hAnsi="宋体" w:eastAsia="宋体" w:cs="宋体"/>
                <w:color w:val="000000"/>
                <w:kern w:val="0"/>
                <w:sz w:val="24"/>
                <w:lang w:bidi="ar"/>
              </w:rPr>
              <w:t>、所投产品具有主管部门颁发的涉及饮用水卫生安全产品卫生许可证</w:t>
            </w:r>
            <w:r>
              <w:rPr>
                <w:rFonts w:hint="eastAsia" w:ascii="宋体" w:hAnsi="宋体" w:eastAsia="宋体" w:cs="宋体"/>
                <w:color w:val="auto"/>
                <w:kern w:val="0"/>
                <w:sz w:val="24"/>
                <w:lang w:bidi="ar"/>
              </w:rPr>
              <w:t>（提供饮用水卫生安全产品卫生许可证书复印件加盖厂家公章）</w:t>
            </w:r>
            <w:r>
              <w:rPr>
                <w:rFonts w:hint="eastAsia" w:ascii="宋体" w:hAnsi="宋体" w:eastAsia="宋体" w:cs="宋体"/>
                <w:color w:val="auto"/>
                <w:kern w:val="0"/>
                <w:sz w:val="24"/>
                <w:lang w:eastAsia="zh-CN"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themeColor="text1"/>
                <w:kern w:val="0"/>
                <w:sz w:val="24"/>
                <w:lang w:bidi="ar"/>
                <w14:textFill>
                  <w14:solidFill>
                    <w14:schemeClr w14:val="tx1"/>
                  </w14:solidFill>
                </w14:textFill>
              </w:rPr>
              <w:t>▲</w:t>
            </w:r>
            <w:r>
              <w:rPr>
                <w:rFonts w:hint="eastAsia" w:ascii="宋体" w:hAnsi="宋体" w:eastAsia="宋体" w:cs="宋体"/>
                <w:color w:val="000000" w:themeColor="text1"/>
                <w:kern w:val="0"/>
                <w:sz w:val="24"/>
                <w:lang w:val="en-US" w:eastAsia="zh-CN" w:bidi="ar"/>
                <w14:textFill>
                  <w14:solidFill>
                    <w14:schemeClr w14:val="tx1"/>
                  </w14:solidFill>
                </w14:textFill>
              </w:rPr>
              <w:t>7</w:t>
            </w:r>
            <w:r>
              <w:rPr>
                <w:rFonts w:hint="eastAsia" w:ascii="宋体" w:hAnsi="宋体" w:eastAsia="宋体" w:cs="宋体"/>
                <w:color w:val="000000" w:themeColor="text1"/>
                <w:kern w:val="0"/>
                <w:sz w:val="24"/>
                <w:lang w:bidi="ar"/>
                <w14:textFill>
                  <w14:solidFill>
                    <w14:schemeClr w14:val="tx1"/>
                  </w14:solidFill>
                </w14:textFill>
              </w:rPr>
              <w:t>、为了确保产品售后服务质量，投标时需提供本产品厂家针对本项目出具的售后服务承诺函</w:t>
            </w:r>
            <w:r>
              <w:rPr>
                <w:rFonts w:hint="eastAsia" w:ascii="宋体" w:hAnsi="宋体" w:eastAsia="宋体" w:cs="宋体"/>
                <w:color w:val="000000"/>
                <w:kern w:val="0"/>
                <w:sz w:val="24"/>
                <w:lang w:bidi="ar"/>
              </w:rPr>
              <w:t>加盖厂家公章</w:t>
            </w:r>
            <w:r>
              <w:rPr>
                <w:rFonts w:hint="eastAsia" w:ascii="宋体" w:hAnsi="宋体" w:eastAsia="宋体" w:cs="宋体"/>
                <w:color w:val="000000" w:themeColor="text1"/>
                <w:kern w:val="0"/>
                <w:sz w:val="24"/>
                <w:lang w:bidi="ar"/>
                <w14:textFill>
                  <w14:solidFill>
                    <w14:schemeClr w14:val="tx1"/>
                  </w14:solidFill>
                </w14:textFill>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F92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位</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E3B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8182DE1">
            <w:pPr>
              <w:jc w:val="left"/>
              <w:rPr>
                <w:rFonts w:ascii="宋体" w:hAnsi="宋体" w:eastAsia="宋体" w:cs="宋体"/>
                <w:color w:val="000000"/>
                <w:sz w:val="24"/>
              </w:rPr>
            </w:pPr>
          </w:p>
        </w:tc>
      </w:tr>
      <w:tr w14:paraId="0680CC6F">
        <w:tblPrEx>
          <w:tblCellMar>
            <w:top w:w="0" w:type="dxa"/>
            <w:left w:w="108" w:type="dxa"/>
            <w:bottom w:w="0" w:type="dxa"/>
            <w:right w:w="108" w:type="dxa"/>
          </w:tblCellMar>
        </w:tblPrEx>
        <w:trPr>
          <w:trHeight w:val="23" w:hRule="atLeast"/>
        </w:trPr>
        <w:tc>
          <w:tcPr>
            <w:tcW w:w="10200" w:type="dxa"/>
            <w:gridSpan w:val="6"/>
            <w:tcBorders>
              <w:top w:val="nil"/>
              <w:left w:val="nil"/>
              <w:bottom w:val="nil"/>
              <w:right w:val="nil"/>
            </w:tcBorders>
            <w:shd w:val="clear" w:color="auto" w:fill="auto"/>
            <w:vAlign w:val="center"/>
          </w:tcPr>
          <w:p w14:paraId="47559079">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三、安防设施设备（新政镇中心学校）</w:t>
            </w:r>
          </w:p>
        </w:tc>
      </w:tr>
      <w:tr w14:paraId="48CDEBF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C2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F85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600万星光枪式摄像头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FAB8A">
            <w:pPr>
              <w:widowControl/>
              <w:numPr>
                <w:ilvl w:val="0"/>
                <w:numId w:val="2"/>
              </w:numPr>
              <w:jc w:val="left"/>
              <w:textAlignment w:val="center"/>
              <w:rPr>
                <w:b w:val="0"/>
                <w:sz w:val="24"/>
                <w:lang w:bidi="ar"/>
              </w:rPr>
            </w:pPr>
            <w:r>
              <w:rPr>
                <w:rFonts w:hint="eastAsia" w:ascii="宋体" w:hAnsi="宋体" w:eastAsia="宋体" w:cs="宋体"/>
                <w:color w:val="auto"/>
                <w:kern w:val="0"/>
                <w:sz w:val="24"/>
                <w:lang w:bidi="ar"/>
              </w:rPr>
              <w:t>≥600万超清分辨率，≥3200×1800@20fps</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2、支持背光补偿、强光抑制、3D数字降噪、≥120dB宽动态</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3、一个内置麦克</w:t>
            </w:r>
            <w:r>
              <w:rPr>
                <w:rFonts w:hint="eastAsia" w:ascii="宋体" w:hAnsi="宋体" w:cs="宋体"/>
                <w:color w:val="auto"/>
                <w:kern w:val="0"/>
                <w:sz w:val="24"/>
                <w:lang w:val="en-US" w:eastAsia="zh-CN" w:bidi="ar"/>
              </w:rPr>
              <w:t>风</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4、双光补光，红光补光最远≥50米，暖光补光最远30米</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5、防尘防水符合GB/T28181-2022标准</w:t>
            </w:r>
            <w:r>
              <w:rPr>
                <w:rFonts w:hint="eastAsia" w:ascii="宋体" w:hAnsi="宋体" w:eastAsia="宋体" w:cs="宋体"/>
                <w:color w:val="auto"/>
                <w:kern w:val="0"/>
                <w:sz w:val="24"/>
                <w:lang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68E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C7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55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门口5个，旧教学楼楼梯口5个，旧教学楼楼层共6个，一楼向操场方向1个，右侧1个，后面2个对射，新教学楼楼层8个，新教学楼楼梯口8个，新旧教学楼后侧4个，新旧教学楼前活动区2个新教学楼左侧立杆2个，操场4个</w:t>
            </w:r>
          </w:p>
        </w:tc>
      </w:tr>
      <w:tr w14:paraId="107E97D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66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FA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64路16盘位监控主机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7E9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1、3U 标准机箱，支持机架安装；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2、16盘位，支</w:t>
            </w:r>
            <w:r>
              <w:rPr>
                <w:rFonts w:hint="eastAsia" w:ascii="宋体" w:hAnsi="宋体" w:eastAsia="宋体" w:cs="宋体"/>
                <w:color w:val="auto"/>
                <w:kern w:val="0"/>
                <w:sz w:val="24"/>
                <w:lang w:bidi="ar"/>
              </w:rPr>
              <w:t>持≥16TB硬盘；</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3、支持≥2个HDMI口4K超清输出+≥2个VGA 1080P输出；</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4、支持≥24路1080P解码；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5、支持6MP满接，最大支持接入≥12MP IPC；</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6、2个千兆网口；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7、自带≥16进，≥4出报警口；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8、2个USB2.0接口+2个USB3.0接口。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043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B7F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379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新录像机管理摄像头</w:t>
            </w:r>
          </w:p>
        </w:tc>
      </w:tr>
      <w:tr w14:paraId="1365C614">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85BC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34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摄像头支架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1F7F">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多角度调节，全铝材质，装配便捷，</w:t>
            </w:r>
            <w:r>
              <w:rPr>
                <w:rFonts w:hint="eastAsia" w:ascii="宋体" w:hAnsi="宋体" w:eastAsia="宋体" w:cs="宋体"/>
                <w:color w:val="auto"/>
                <w:kern w:val="0"/>
                <w:sz w:val="24"/>
                <w:lang w:bidi="ar"/>
              </w:rPr>
              <w:t>承重≥1.0</w:t>
            </w:r>
            <w:r>
              <w:rPr>
                <w:rFonts w:ascii="宋体" w:hAnsi="宋体" w:eastAsia="宋体" w:cs="宋体"/>
                <w:color w:val="auto"/>
                <w:kern w:val="0"/>
                <w:sz w:val="24"/>
                <w:lang w:bidi="ar"/>
              </w:rPr>
              <w:t>K</w:t>
            </w:r>
            <w:r>
              <w:rPr>
                <w:rFonts w:hint="eastAsia" w:ascii="宋体" w:hAnsi="宋体" w:eastAsia="宋体" w:cs="宋体"/>
                <w:color w:val="auto"/>
                <w:kern w:val="0"/>
                <w:sz w:val="24"/>
                <w:lang w:bidi="ar"/>
              </w:rPr>
              <w:t>g</w:t>
            </w:r>
            <w:r>
              <w:rPr>
                <w:rFonts w:hint="eastAsia" w:ascii="宋体" w:hAnsi="宋体" w:eastAsia="宋体" w:cs="宋体"/>
                <w:color w:val="auto"/>
                <w:kern w:val="0"/>
                <w:sz w:val="24"/>
                <w:lang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D3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12D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383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追加新摄像头吊装支架</w:t>
            </w:r>
          </w:p>
        </w:tc>
      </w:tr>
      <w:tr w14:paraId="477302D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108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4EB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55寸监视器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25D9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1、支持文本、图片、音频、视频等多种格式多媒体播放；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2、上、左、右三边等边设计；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3、3D数字图象降噪处理技术,画质更真实更清晰；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4、采用超宽视角屏幕（上下左</w:t>
            </w:r>
            <w:r>
              <w:rPr>
                <w:rFonts w:hint="eastAsia" w:ascii="宋体" w:hAnsi="宋体" w:eastAsia="宋体" w:cs="宋体"/>
                <w:color w:val="auto"/>
                <w:kern w:val="0"/>
                <w:sz w:val="24"/>
                <w:lang w:bidi="ar"/>
              </w:rPr>
              <w:t>右）≥178</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5、支持3840*2160超高清显示；</w:t>
            </w:r>
          </w:p>
          <w:p w14:paraId="17BC78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6、支持DP、DVI、HDMI、VGA接口信号输入。</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B29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7BB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8A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校警室管理摄像头</w:t>
            </w:r>
          </w:p>
        </w:tc>
      </w:tr>
      <w:tr w14:paraId="69B7C8B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DC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04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10T监控硬盘</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49AD9">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1、容量（GB）：10240；</w:t>
            </w:r>
          </w:p>
          <w:p w14:paraId="1D9BCC60">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2、接口：SATA 6Gb/s；</w:t>
            </w:r>
          </w:p>
          <w:p w14:paraId="2CEC73B5">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3、转速（rpm</w:t>
            </w:r>
            <w:r>
              <w:rPr>
                <w:rFonts w:hint="eastAsia" w:ascii="宋体" w:hAnsi="宋体" w:eastAsia="宋体" w:cs="宋体"/>
                <w:color w:val="auto"/>
                <w:kern w:val="0"/>
                <w:sz w:val="24"/>
                <w:lang w:bidi="ar"/>
              </w:rPr>
              <w:t>）：≥5400；</w:t>
            </w:r>
          </w:p>
          <w:p w14:paraId="5F30BF46">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4、传输速率：≥210MB/s；</w:t>
            </w:r>
          </w:p>
          <w:p w14:paraId="4DEACB66">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5、缓存：≥256MB。</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E1F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0D3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A2D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按公安局要求，录像视频储蓄90天</w:t>
            </w:r>
          </w:p>
        </w:tc>
      </w:tr>
      <w:tr w14:paraId="58C1176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1F1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A8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六类网线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A46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六类4对非屏蔽电缆，每箱305米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36A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EDB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C04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追加新摄像头网络线</w:t>
            </w:r>
          </w:p>
        </w:tc>
      </w:tr>
      <w:tr w14:paraId="3E3F78E6">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48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7BD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E01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A6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DA4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2C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新摄像头布置网络线水晶头</w:t>
            </w:r>
          </w:p>
        </w:tc>
      </w:tr>
      <w:tr w14:paraId="51A9E94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64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F1D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8口POE千兆交换机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2BB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10口千兆以太网</w:t>
            </w:r>
            <w:r>
              <w:rPr>
                <w:rFonts w:hint="eastAsia" w:ascii="宋体" w:hAnsi="宋体" w:eastAsia="宋体" w:cs="宋体"/>
                <w:color w:val="auto"/>
                <w:kern w:val="0"/>
                <w:sz w:val="24"/>
                <w:lang w:bidi="ar"/>
              </w:rPr>
              <w:t>POE交换机，金属壳体，内置电源开关，提供≥10个10/100/1000Mbps RJ45自适应端口，支持所有端口线速转发。其中2个端口为上联口，剩余8个端口具有POE功能，可作为以太网供电设备。能自动检测与识别符合IEEE 802.3af及IEEE802.3af标准的受电设备，并通过网线为其供电。整机POE输出功率≥80W，单口最大POE输出功率≥30W，足额大功率。</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293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24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EFA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新摄像头POE供电</w:t>
            </w:r>
          </w:p>
        </w:tc>
      </w:tr>
      <w:tr w14:paraId="108E87C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6CB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0C7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4BF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室外国标光纤4芯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480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D2A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566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7C8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校警室至旧教学楼130米，校警室至新教学楼186米，校警室至操场250米</w:t>
            </w:r>
          </w:p>
        </w:tc>
      </w:tr>
      <w:tr w14:paraId="7C0748F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353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FA2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千兆光收发器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76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1、即插即用，快速转发，无需任何配置，即可高速无损传输数据信号，最长传输距离</w:t>
            </w:r>
            <w:r>
              <w:rPr>
                <w:rFonts w:hint="eastAsia" w:ascii="宋体" w:hAnsi="宋体" w:eastAsia="宋体" w:cs="宋体"/>
                <w:color w:val="auto"/>
                <w:kern w:val="0"/>
                <w:sz w:val="24"/>
                <w:lang w:bidi="ar"/>
              </w:rPr>
              <w:t>≥3km；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2、4kV防雷设计，高可靠性；</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3、准工业级设计，工作温度范围可达到-20℃～60℃；</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4、波分复用，单纤数据转发，节约布线成本；</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5、外壳工业级全金属设计；</w:t>
            </w:r>
            <w:r>
              <w:rPr>
                <w:rFonts w:hint="eastAsia" w:ascii="宋体" w:hAnsi="宋体" w:eastAsia="宋体" w:cs="宋体"/>
                <w:color w:val="FF0000"/>
                <w:kern w:val="0"/>
                <w:sz w:val="24"/>
                <w:lang w:bidi="ar"/>
              </w:rPr>
              <w:br w:type="textWrapping"/>
            </w:r>
            <w:r>
              <w:rPr>
                <w:rFonts w:hint="eastAsia" w:ascii="宋体" w:hAnsi="宋体" w:eastAsia="宋体" w:cs="宋体"/>
                <w:kern w:val="0"/>
                <w:sz w:val="24"/>
                <w:lang w:bidi="ar"/>
              </w:rPr>
              <w:t>6、</w:t>
            </w:r>
            <w:r>
              <w:rPr>
                <w:rFonts w:hint="eastAsia" w:ascii="宋体" w:hAnsi="宋体" w:eastAsia="宋体" w:cs="宋体"/>
                <w:color w:val="000000"/>
                <w:kern w:val="0"/>
                <w:sz w:val="24"/>
                <w:lang w:bidi="ar"/>
              </w:rPr>
              <w:t>提供1个千兆电口，1个千兆光口，SC接口。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5BE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7B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367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校警室至旧教学楼1对，校警室至新教学1对，校警室至操场1对</w:t>
            </w:r>
          </w:p>
        </w:tc>
      </w:tr>
      <w:tr w14:paraId="7E1FDB2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4C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06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13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单模跳线，3米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AD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4C0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940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光纤每边头融2芯</w:t>
            </w:r>
          </w:p>
        </w:tc>
      </w:tr>
      <w:tr w14:paraId="475ECE8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10B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22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熔光纤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DD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每条光纤一边融2芯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F30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AA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68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融管理人工费</w:t>
            </w:r>
          </w:p>
        </w:tc>
      </w:tr>
      <w:tr w14:paraId="0458D88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B7E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462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多功能插座</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04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6孔3米线，最大功率</w:t>
            </w:r>
            <w:r>
              <w:rPr>
                <w:rFonts w:hint="eastAsia" w:ascii="宋体" w:hAnsi="宋体" w:eastAsia="宋体" w:cs="宋体"/>
                <w:color w:val="auto"/>
                <w:kern w:val="0"/>
                <w:sz w:val="24"/>
                <w:lang w:bidi="ar"/>
              </w:rPr>
              <w:t>：≥2500W;最大电流：≥10A;</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82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A32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97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设备箱插座板</w:t>
            </w:r>
          </w:p>
        </w:tc>
      </w:tr>
      <w:tr w14:paraId="124CED6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6B2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D11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围墙立杆</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32A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1米围墙立杆（L型），含横臂</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DC3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C6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C29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围墙摄像头支架</w:t>
            </w:r>
          </w:p>
        </w:tc>
      </w:tr>
      <w:tr w14:paraId="1E91BAA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8C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4A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组合杆</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44E5">
            <w:pPr>
              <w:widowControl/>
              <w:jc w:val="left"/>
              <w:textAlignment w:val="center"/>
              <w:rPr>
                <w:rFonts w:hint="eastAsia" w:ascii="宋体" w:hAnsi="宋体" w:eastAsia="等线" w:cs="宋体"/>
                <w:color w:val="000000"/>
                <w:sz w:val="24"/>
                <w:lang w:eastAsia="zh-CN"/>
              </w:rPr>
            </w:pPr>
            <w:r>
              <w:rPr>
                <w:rFonts w:hint="eastAsia" w:ascii="宋体" w:hAnsi="宋体" w:eastAsia="宋体" w:cs="宋体"/>
                <w:color w:val="000000"/>
                <w:kern w:val="0"/>
                <w:sz w:val="24"/>
                <w:lang w:bidi="ar"/>
              </w:rPr>
              <w:t>镀锌管，大1.5米长转小3.5米长，下直径114（直径），顶直径76，壁厚度≥2mm，横臂φ60管0.5米,基座φ200*8的钢板，标配避雷针（挂箱、地龙另计（装在黄泥地就要埋地龙）;含地龙，单枪机横臂，鸭嘴夹（不锈钢）中。</w:t>
            </w:r>
            <w:r>
              <w:rPr>
                <w:rFonts w:hint="eastAsia" w:ascii="宋体" w:hAnsi="宋体" w:eastAsia="宋体" w:cs="宋体"/>
                <w:strike w:val="0"/>
                <w:dstrike w:val="0"/>
                <w:color w:val="auto"/>
                <w:kern w:val="0"/>
                <w:sz w:val="24"/>
                <w:u w:val="none"/>
                <w:lang w:bidi="ar"/>
              </w:rPr>
              <w:t>接地电阻≤1</w:t>
            </w:r>
            <w:r>
              <w:rPr>
                <w:rFonts w:ascii="宋体" w:hAnsi="宋体" w:eastAsia="宋体" w:cs="宋体"/>
                <w:strike w:val="0"/>
                <w:dstrike w:val="0"/>
                <w:color w:val="auto"/>
                <w:kern w:val="0"/>
                <w:sz w:val="24"/>
                <w:u w:val="none"/>
                <w:lang w:bidi="ar"/>
              </w:rPr>
              <w:t>0</w:t>
            </w:r>
            <w:r>
              <w:rPr>
                <w:rFonts w:hint="eastAsia" w:ascii="等线" w:hAnsi="等线" w:eastAsia="等线" w:cs="宋体"/>
                <w:strike w:val="0"/>
                <w:dstrike w:val="0"/>
                <w:color w:val="auto"/>
                <w:kern w:val="0"/>
                <w:sz w:val="24"/>
                <w:u w:val="none"/>
                <w:lang w:bidi="ar"/>
              </w:rPr>
              <w:t>Ω</w:t>
            </w:r>
            <w:r>
              <w:rPr>
                <w:rFonts w:hint="eastAsia" w:ascii="等线" w:hAnsi="等线" w:eastAsia="等线" w:cs="宋体"/>
                <w:strike w:val="0"/>
                <w:dstrike w:val="0"/>
                <w:color w:val="auto"/>
                <w:kern w:val="0"/>
                <w:sz w:val="24"/>
                <w:u w:val="none"/>
                <w:lang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46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FF7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EF1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操场2支，新教学楼左侧1支</w:t>
            </w:r>
          </w:p>
        </w:tc>
      </w:tr>
      <w:tr w14:paraId="7D12EF1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C3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EF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户外防水箱</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E2A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1、材质：不锈钢</w:t>
            </w:r>
            <w:r>
              <w:rPr>
                <w:rFonts w:hint="eastAsia" w:ascii="宋体" w:hAnsi="宋体" w:eastAsia="宋体" w:cs="宋体"/>
                <w:color w:val="auto"/>
                <w:kern w:val="0"/>
                <w:sz w:val="24"/>
                <w:lang w:bidi="ar"/>
              </w:rPr>
              <w:t>板≥1.0厚；</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2、尺寸：宽300</w:t>
            </w:r>
            <w:r>
              <w:rPr>
                <w:rFonts w:ascii="宋体" w:hAnsi="宋体" w:eastAsia="宋体" w:cs="宋体"/>
                <w:color w:val="auto"/>
                <w:kern w:val="0"/>
                <w:sz w:val="24"/>
                <w:lang w:bidi="ar"/>
              </w:rPr>
              <w:t>mm</w:t>
            </w:r>
            <w:r>
              <w:rPr>
                <w:rFonts w:hint="eastAsia" w:ascii="宋体" w:hAnsi="宋体" w:eastAsia="宋体" w:cs="宋体"/>
                <w:color w:val="auto"/>
                <w:kern w:val="0"/>
                <w:sz w:val="24"/>
                <w:lang w:bidi="ar"/>
              </w:rPr>
              <w:t>*高400</w:t>
            </w:r>
            <w:r>
              <w:rPr>
                <w:rFonts w:ascii="宋体" w:hAnsi="宋体" w:eastAsia="宋体" w:cs="宋体"/>
                <w:color w:val="auto"/>
                <w:kern w:val="0"/>
                <w:sz w:val="24"/>
                <w:lang w:bidi="ar"/>
              </w:rPr>
              <w:t>mm</w:t>
            </w:r>
            <w:r>
              <w:rPr>
                <w:rFonts w:hint="eastAsia" w:ascii="宋体" w:hAnsi="宋体" w:eastAsia="宋体" w:cs="宋体"/>
                <w:color w:val="auto"/>
                <w:kern w:val="0"/>
                <w:sz w:val="24"/>
                <w:lang w:bidi="ar"/>
              </w:rPr>
              <w:t>*深180</w:t>
            </w:r>
            <w:r>
              <w:rPr>
                <w:rFonts w:ascii="宋体" w:hAnsi="宋体" w:eastAsia="宋体" w:cs="宋体"/>
                <w:color w:val="auto"/>
                <w:kern w:val="0"/>
                <w:sz w:val="24"/>
                <w:lang w:bidi="ar"/>
              </w:rPr>
              <w:t>mm</w:t>
            </w:r>
            <w:r>
              <w:rPr>
                <w:rFonts w:hint="eastAsia" w:ascii="宋体" w:hAnsi="宋体" w:eastAsia="宋体" w:cs="宋体"/>
                <w:color w:val="auto"/>
                <w:kern w:val="0"/>
                <w:sz w:val="24"/>
                <w:lang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3、重量：≥4.51</w:t>
            </w:r>
            <w:r>
              <w:rPr>
                <w:rFonts w:ascii="宋体" w:hAnsi="宋体" w:eastAsia="宋体" w:cs="宋体"/>
                <w:color w:val="auto"/>
                <w:kern w:val="0"/>
                <w:sz w:val="24"/>
                <w:lang w:bidi="ar"/>
              </w:rPr>
              <w:t>K</w:t>
            </w:r>
            <w:r>
              <w:rPr>
                <w:rFonts w:hint="eastAsia" w:ascii="宋体" w:hAnsi="宋体" w:eastAsia="宋体" w:cs="宋体"/>
                <w:color w:val="auto"/>
                <w:kern w:val="0"/>
                <w:sz w:val="24"/>
                <w:lang w:bidi="ar"/>
              </w:rPr>
              <w:t>g。</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530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CC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4FA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POE供电交换机安装设备箱</w:t>
            </w:r>
          </w:p>
        </w:tc>
      </w:tr>
      <w:tr w14:paraId="1093882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6DD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E1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网络机柜</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19A1">
            <w:pPr>
              <w:widowControl/>
              <w:numPr>
                <w:ilvl w:val="0"/>
                <w:numId w:val="3"/>
              </w:numPr>
              <w:spacing w:after="60" w:line="390" w:lineRule="atLeast"/>
              <w:ind w:left="0" w:right="750"/>
              <w:rPr>
                <w:rFonts w:ascii="宋体" w:hAnsi="宋体" w:eastAsia="宋体" w:cs="宋体"/>
                <w:color w:val="auto"/>
                <w:sz w:val="24"/>
              </w:rPr>
            </w:pPr>
            <w:r>
              <w:rPr>
                <w:rFonts w:hint="eastAsia" w:ascii="宋体" w:hAnsi="宋体" w:eastAsia="宋体" w:cs="宋体"/>
                <w:color w:val="000000"/>
                <w:kern w:val="0"/>
                <w:sz w:val="24"/>
                <w:lang w:bidi="ar"/>
              </w:rPr>
              <w:t>1、600×800×120</w:t>
            </w:r>
            <w:r>
              <w:rPr>
                <w:rFonts w:hint="eastAsia" w:ascii="宋体" w:hAnsi="宋体" w:eastAsia="宋体" w:cs="宋体"/>
                <w:color w:val="auto"/>
                <w:kern w:val="0"/>
                <w:sz w:val="24"/>
                <w:lang w:bidi="ar"/>
              </w:rPr>
              <w:t>0</w:t>
            </w:r>
            <w:r>
              <w:rPr>
                <w:color w:val="auto"/>
              </w:rPr>
              <w:fldChar w:fldCharType="begin"/>
            </w:r>
            <w:r>
              <w:rPr>
                <w:color w:val="auto"/>
              </w:rPr>
              <w:instrText xml:space="preserve"> HYPERLINK "https://search.jd.com/search?keyword=%E7%BD%91%E7%BB%9C%E6%9C%BA%E6%9F%9C600%C3%97800%C3%971200&amp;wq=%E7%BD%91%E7%BB%9C%E6%9C%BA%E6%9F%9C600%C3%97800%C3%971200&amp;stock=1&amp;ev=1129_124441%5e" </w:instrText>
            </w:r>
            <w:r>
              <w:rPr>
                <w:color w:val="auto"/>
              </w:rPr>
              <w:fldChar w:fldCharType="separate"/>
            </w:r>
            <w:r>
              <w:rPr>
                <w:rFonts w:ascii="宋体" w:hAnsi="宋体" w:eastAsia="宋体" w:cs="宋体"/>
                <w:color w:val="auto"/>
                <w:kern w:val="0"/>
                <w:sz w:val="24"/>
                <w:lang w:bidi="ar"/>
              </w:rPr>
              <w:t>mm</w:t>
            </w:r>
            <w:r>
              <w:rPr>
                <w:rFonts w:ascii="宋体" w:hAnsi="宋体" w:eastAsia="宋体" w:cs="宋体"/>
                <w:color w:val="auto"/>
                <w:kern w:val="0"/>
                <w:sz w:val="24"/>
                <w:lang w:bidi="ar"/>
              </w:rPr>
              <w:fldChar w:fldCharType="end"/>
            </w:r>
            <w:r>
              <w:rPr>
                <w:rFonts w:hint="eastAsia" w:ascii="宋体" w:hAnsi="宋体" w:eastAsia="宋体" w:cs="宋体"/>
                <w:color w:val="auto"/>
                <w:kern w:val="0"/>
                <w:sz w:val="24"/>
                <w:lang w:bidi="ar"/>
              </w:rPr>
              <w:t>；</w:t>
            </w:r>
          </w:p>
          <w:p w14:paraId="144A0B86">
            <w:pPr>
              <w:widowControl/>
              <w:numPr>
                <w:ilvl w:val="0"/>
                <w:numId w:val="3"/>
              </w:numPr>
              <w:spacing w:after="60" w:line="390" w:lineRule="atLeast"/>
              <w:ind w:left="0" w:right="750"/>
              <w:rPr>
                <w:rFonts w:ascii="宋体" w:hAnsi="宋体" w:eastAsia="宋体" w:cs="宋体"/>
                <w:color w:val="auto"/>
                <w:sz w:val="24"/>
              </w:rPr>
            </w:pPr>
            <w:r>
              <w:rPr>
                <w:rFonts w:hint="eastAsia" w:ascii="宋体" w:hAnsi="宋体" w:eastAsia="宋体" w:cs="宋体"/>
                <w:color w:val="auto"/>
                <w:kern w:val="0"/>
                <w:sz w:val="24"/>
                <w:lang w:bidi="ar"/>
              </w:rPr>
              <w:t>2、镀锌立梁1.5</w:t>
            </w:r>
            <w:r>
              <w:rPr>
                <w:color w:val="auto"/>
              </w:rPr>
              <w:fldChar w:fldCharType="begin"/>
            </w:r>
            <w:r>
              <w:rPr>
                <w:color w:val="auto"/>
              </w:rPr>
              <w:instrText xml:space="preserve"> HYPERLINK "https://search.jd.com/search?keyword=%E7%BD%91%E7%BB%9C%E6%9C%BA%E6%9F%9C600%C3%97800%C3%971200&amp;wq=%E7%BD%91%E7%BB%9C%E6%9C%BA%E6%9F%9C600%C3%97800%C3%971200&amp;stock=1&amp;ev=1129_124441%5e" </w:instrText>
            </w:r>
            <w:r>
              <w:rPr>
                <w:color w:val="auto"/>
              </w:rPr>
              <w:fldChar w:fldCharType="separate"/>
            </w:r>
            <w:r>
              <w:rPr>
                <w:rFonts w:ascii="宋体" w:hAnsi="宋体" w:eastAsia="宋体" w:cs="宋体"/>
                <w:color w:val="auto"/>
                <w:kern w:val="0"/>
                <w:sz w:val="24"/>
                <w:lang w:bidi="ar"/>
              </w:rPr>
              <w:t>mm</w:t>
            </w:r>
            <w:r>
              <w:rPr>
                <w:rFonts w:ascii="宋体" w:hAnsi="宋体" w:eastAsia="宋体" w:cs="宋体"/>
                <w:color w:val="auto"/>
                <w:kern w:val="0"/>
                <w:sz w:val="24"/>
                <w:lang w:bidi="ar"/>
              </w:rPr>
              <w:fldChar w:fldCharType="end"/>
            </w:r>
            <w:r>
              <w:rPr>
                <w:rFonts w:hint="eastAsia" w:ascii="宋体" w:hAnsi="宋体" w:eastAsia="宋体" w:cs="宋体"/>
                <w:color w:val="auto"/>
                <w:kern w:val="0"/>
                <w:sz w:val="24"/>
                <w:lang w:bidi="ar"/>
              </w:rPr>
              <w:t>，加厚重型轮子；</w:t>
            </w:r>
          </w:p>
          <w:p w14:paraId="19604428">
            <w:pPr>
              <w:widowControl/>
              <w:numPr>
                <w:ilvl w:val="0"/>
                <w:numId w:val="3"/>
              </w:numPr>
              <w:spacing w:after="60" w:line="390" w:lineRule="atLeast"/>
              <w:ind w:left="0" w:right="750"/>
              <w:rPr>
                <w:rFonts w:ascii="宋体" w:hAnsi="宋体" w:eastAsia="宋体" w:cs="宋体"/>
                <w:color w:val="000000"/>
                <w:sz w:val="24"/>
              </w:rPr>
            </w:pPr>
            <w:r>
              <w:rPr>
                <w:rFonts w:hint="eastAsia" w:ascii="宋体" w:hAnsi="宋体" w:eastAsia="宋体" w:cs="宋体"/>
                <w:color w:val="auto"/>
                <w:kern w:val="0"/>
                <w:sz w:val="24"/>
                <w:lang w:bidi="ar"/>
              </w:rPr>
              <w:t>3、镀锌立梁1.5</w:t>
            </w:r>
            <w:r>
              <w:rPr>
                <w:color w:val="auto"/>
              </w:rPr>
              <w:fldChar w:fldCharType="begin"/>
            </w:r>
            <w:r>
              <w:rPr>
                <w:color w:val="auto"/>
              </w:rPr>
              <w:instrText xml:space="preserve"> HYPERLINK "https://search.jd.com/search?keyword=%E7%BD%91%E7%BB%9C%E6%9C%BA%E6%9F%9C600%C3%97800%C3%971200&amp;wq=%E7%BD%91%E7%BB%9C%E6%9C%BA%E6%9F%9C600%C3%97800%C3%971200&amp;stock=1&amp;ev=1129_124441%5e" </w:instrText>
            </w:r>
            <w:r>
              <w:rPr>
                <w:color w:val="auto"/>
              </w:rPr>
              <w:fldChar w:fldCharType="separate"/>
            </w:r>
            <w:r>
              <w:rPr>
                <w:rFonts w:ascii="宋体" w:hAnsi="宋体" w:eastAsia="宋体" w:cs="宋体"/>
                <w:color w:val="auto"/>
                <w:kern w:val="0"/>
                <w:sz w:val="24"/>
                <w:lang w:bidi="ar"/>
              </w:rPr>
              <w:t>mm</w:t>
            </w:r>
            <w:r>
              <w:rPr>
                <w:rFonts w:ascii="宋体" w:hAnsi="宋体" w:eastAsia="宋体" w:cs="宋体"/>
                <w:color w:val="auto"/>
                <w:kern w:val="0"/>
                <w:sz w:val="24"/>
                <w:lang w:bidi="ar"/>
              </w:rPr>
              <w:fldChar w:fldCharType="end"/>
            </w:r>
            <w:r>
              <w:rPr>
                <w:rFonts w:hint="eastAsia" w:ascii="宋体" w:hAnsi="宋体" w:eastAsia="宋体" w:cs="宋体"/>
                <w:color w:val="auto"/>
                <w:kern w:val="0"/>
                <w:sz w:val="24"/>
                <w:lang w:bidi="ar"/>
              </w:rPr>
              <w:t>，加厚重型</w:t>
            </w:r>
            <w:r>
              <w:rPr>
                <w:rFonts w:hint="eastAsia" w:ascii="宋体" w:hAnsi="宋体" w:eastAsia="宋体" w:cs="宋体"/>
                <w:color w:val="000000"/>
                <w:kern w:val="0"/>
                <w:sz w:val="24"/>
                <w:lang w:bidi="ar"/>
              </w:rPr>
              <w:t>轮子。</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8C6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9C9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A5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摄像头录像存放，收发器存放等设备</w:t>
            </w:r>
          </w:p>
        </w:tc>
      </w:tr>
      <w:tr w14:paraId="5CC75EA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7D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0AA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光纤终端盒</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40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支架式</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6A0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B5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1FF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光纤跳线管理</w:t>
            </w:r>
          </w:p>
        </w:tc>
      </w:tr>
      <w:tr w14:paraId="45828DE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737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4E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防雷 PDU</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F380">
            <w:pPr>
              <w:pStyle w:val="4"/>
              <w:rPr>
                <w:rFonts w:ascii="Arial" w:hAnsi="Arial" w:eastAsia="宋体" w:cs="Arial"/>
                <w:color w:val="000000" w:themeColor="text1"/>
                <w:sz w:val="24"/>
                <w:shd w:val="clear" w:color="auto" w:fill="FFFFFF"/>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输出单元：8位</w:t>
            </w:r>
            <w:r>
              <w:rPr>
                <w:rFonts w:hint="eastAsia" w:ascii="Arial" w:hAnsi="Arial" w:eastAsia="宋体" w:cs="Arial"/>
                <w:color w:val="000000" w:themeColor="text1"/>
                <w:sz w:val="24"/>
                <w:shd w:val="clear" w:color="auto" w:fill="FFFFFF"/>
                <w14:textFill>
                  <w14:solidFill>
                    <w14:schemeClr w14:val="tx1"/>
                  </w14:solidFill>
                </w14:textFill>
              </w:rPr>
              <w:t>；</w:t>
            </w:r>
            <w:r>
              <w:rPr>
                <w:rFonts w:ascii="Arial" w:hAnsi="Arial" w:eastAsia="Arial" w:cs="Arial"/>
                <w:color w:val="000000" w:themeColor="text1"/>
                <w:sz w:val="24"/>
                <w:shd w:val="clear" w:color="auto" w:fill="FFFFFF"/>
                <w14:textFill>
                  <w14:solidFill>
                    <w14:schemeClr w14:val="tx1"/>
                  </w14:solidFill>
                </w14:textFill>
              </w:rPr>
              <w:t>工作电压：220-250V</w:t>
            </w:r>
            <w:r>
              <w:rPr>
                <w:rFonts w:hint="eastAsia" w:ascii="Arial" w:hAnsi="Arial" w:eastAsia="宋体" w:cs="Arial"/>
                <w:color w:val="000000" w:themeColor="text1"/>
                <w:sz w:val="24"/>
                <w:shd w:val="clear" w:color="auto" w:fill="FFFFFF"/>
                <w14:textFill>
                  <w14:solidFill>
                    <w14:schemeClr w14:val="tx1"/>
                  </w14:solidFill>
                </w14:textFill>
              </w:rPr>
              <w:t>；</w:t>
            </w:r>
          </w:p>
          <w:p w14:paraId="6BAEFB7A">
            <w:pPr>
              <w:pStyle w:val="4"/>
              <w:rPr>
                <w:rFonts w:ascii="Arial" w:hAnsi="Arial" w:eastAsia="宋体" w:cs="Arial"/>
                <w:color w:val="000000" w:themeColor="text1"/>
                <w:sz w:val="24"/>
                <w:shd w:val="clear" w:color="auto" w:fill="FFFFFF"/>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·承载功率：≥2500W</w:t>
            </w:r>
            <w:r>
              <w:rPr>
                <w:rFonts w:hint="eastAsia" w:ascii="Arial" w:hAnsi="Arial" w:eastAsia="宋体" w:cs="Arial"/>
                <w:color w:val="000000" w:themeColor="text1"/>
                <w:sz w:val="24"/>
                <w:shd w:val="clear" w:color="auto" w:fill="FFFFFF"/>
                <w14:textFill>
                  <w14:solidFill>
                    <w14:schemeClr w14:val="tx1"/>
                  </w14:solidFill>
                </w14:textFill>
              </w:rPr>
              <w:t>；</w:t>
            </w:r>
            <w:r>
              <w:rPr>
                <w:rFonts w:ascii="Arial" w:hAnsi="Arial" w:eastAsia="Arial" w:cs="Arial"/>
                <w:color w:val="000000" w:themeColor="text1"/>
                <w:sz w:val="24"/>
                <w:shd w:val="clear" w:color="auto" w:fill="FFFFFF"/>
                <w14:textFill>
                  <w14:solidFill>
                    <w14:schemeClr w14:val="tx1"/>
                  </w14:solidFill>
                </w14:textFill>
              </w:rPr>
              <w:t>额定电流：Max10A</w:t>
            </w:r>
            <w:r>
              <w:rPr>
                <w:rFonts w:hint="eastAsia" w:ascii="Arial" w:hAnsi="Arial" w:eastAsia="宋体" w:cs="Arial"/>
                <w:color w:val="000000" w:themeColor="text1"/>
                <w:sz w:val="24"/>
                <w:shd w:val="clear" w:color="auto" w:fill="FFFFFF"/>
                <w14:textFill>
                  <w14:solidFill>
                    <w14:schemeClr w14:val="tx1"/>
                  </w14:solidFill>
                </w14:textFill>
              </w:rPr>
              <w:t>；</w:t>
            </w:r>
          </w:p>
          <w:p w14:paraId="6BE2C8C8">
            <w:pPr>
              <w:pStyle w:val="4"/>
              <w:rPr>
                <w:rFonts w:hint="eastAsia" w:ascii="Arial" w:hAnsi="Arial" w:eastAsia="宋体" w:cs="Arial"/>
                <w:color w:val="000000" w:themeColor="text1"/>
                <w:sz w:val="24"/>
                <w:shd w:val="clear" w:color="auto" w:fill="FFFFFF"/>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·外壳材质：黑色PC合金塑料</w:t>
            </w:r>
            <w:r>
              <w:rPr>
                <w:rFonts w:hint="eastAsia" w:ascii="Arial" w:hAnsi="Arial" w:eastAsia="宋体" w:cs="Arial"/>
                <w:color w:val="000000" w:themeColor="text1"/>
                <w:sz w:val="24"/>
                <w:shd w:val="clear" w:color="auto" w:fill="FFFFFF"/>
                <w14:textFill>
                  <w14:solidFill>
                    <w14:schemeClr w14:val="tx1"/>
                  </w14:solidFill>
                </w14:textFill>
              </w:rPr>
              <w:t>；</w:t>
            </w:r>
          </w:p>
          <w:p w14:paraId="43D2D75C">
            <w:pPr>
              <w:pStyle w:val="4"/>
              <w:rPr>
                <w:rFonts w:ascii="Arial" w:hAnsi="Arial" w:eastAsia="宋体" w:cs="Arial"/>
                <w:color w:val="000000" w:themeColor="text1"/>
                <w:sz w:val="24"/>
                <w:shd w:val="clear" w:color="auto" w:fill="FFFFFF"/>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·输入线缆：RVV3×1.5mm²，线长2m</w:t>
            </w:r>
            <w:r>
              <w:rPr>
                <w:rFonts w:hint="eastAsia" w:ascii="Arial" w:hAnsi="Arial" w:eastAsia="宋体" w:cs="Arial"/>
                <w:color w:val="000000" w:themeColor="text1"/>
                <w:sz w:val="24"/>
                <w:shd w:val="clear" w:color="auto" w:fill="FFFFFF"/>
                <w14:textFill>
                  <w14:solidFill>
                    <w14:schemeClr w14:val="tx1"/>
                  </w14:solidFill>
                </w14:textFill>
              </w:rPr>
              <w:t>；</w:t>
            </w:r>
          </w:p>
          <w:p w14:paraId="3554B544">
            <w:pPr>
              <w:jc w:val="left"/>
              <w:rPr>
                <w:rFonts w:ascii="宋体" w:hAnsi="宋体" w:eastAsia="宋体" w:cs="宋体"/>
                <w:color w:val="000000" w:themeColor="text1"/>
                <w:sz w:val="24"/>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·双断开关、防尘开关盖、SPD防雷模块</w:t>
            </w:r>
            <w:r>
              <w:rPr>
                <w:rFonts w:hint="eastAsia" w:ascii="Arial" w:hAnsi="Arial" w:eastAsia="宋体" w:cs="Arial"/>
                <w:color w:val="000000" w:themeColor="text1"/>
                <w:sz w:val="24"/>
                <w:shd w:val="clear" w:color="auto" w:fill="FFFFFF"/>
                <w14:textFill>
                  <w14:solidFill>
                    <w14:schemeClr w14:val="tx1"/>
                  </w14:solidFill>
                </w14:textFill>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F12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42F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4A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电源控制</w:t>
            </w:r>
          </w:p>
        </w:tc>
      </w:tr>
      <w:tr w14:paraId="3559E6B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AD6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7C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千兆核心交换机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72F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1、提供24个千兆电口和4个千兆光口；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2、支持IEEE 802.3、IEEE 8</w:t>
            </w:r>
            <w:r>
              <w:rPr>
                <w:rFonts w:hint="eastAsia" w:ascii="宋体" w:hAnsi="宋体" w:eastAsia="宋体" w:cs="宋体"/>
                <w:color w:val="auto"/>
                <w:kern w:val="0"/>
                <w:sz w:val="24"/>
                <w:lang w:bidi="ar"/>
              </w:rPr>
              <w:t>02.3u、IEEE802.3x、IEEE 802.3ab、IEEE 802.3z标准；</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3、支持客户端管理；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4、支持互联APP管理；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5、支持统一网络管理平台管理；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6、支持端口隔离、风暴控制、MAC绑定及端口镜像；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7、支持STP/RSTP/MSTP，能够消除局域网中环路；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8、支持端口限速以及流限速功能，防止恶意侵占网络带宽。拥有丰富的队列调度算法，可以以不同的优先级将报文放入端口 的输出队列。</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D4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9F7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00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收发器跳线及监控主机核心交换机</w:t>
            </w:r>
          </w:p>
        </w:tc>
      </w:tr>
      <w:tr w14:paraId="35B2896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BD0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D1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E9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RVV 2×32/0.20(2×1.00m²)；每卷100米。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BC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卷</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866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785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设备箱供电电源线</w:t>
            </w:r>
          </w:p>
        </w:tc>
      </w:tr>
      <w:tr w14:paraId="0532D56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5A8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63B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线管</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2E8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B线管，每条2.8米，含直通，胶水，管卡，胶粒，螺丝等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5C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28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32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光纤机网络线套管</w:t>
            </w:r>
          </w:p>
        </w:tc>
      </w:tr>
      <w:tr w14:paraId="29C2413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08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9CD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DB7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拉光纤工费</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FFD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EE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0C5C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光纤套管</w:t>
            </w:r>
          </w:p>
        </w:tc>
      </w:tr>
      <w:tr w14:paraId="5C80FE2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602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1FD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挖沟及切路面</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269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挖沟20厘米深，切路面20厘米深，回填</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E2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83B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4D22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水泥路面切割及回填</w:t>
            </w:r>
          </w:p>
        </w:tc>
      </w:tr>
      <w:tr w14:paraId="5FC5D7C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8B9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CCDA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摄像头布线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742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摄像头网络线套管，支架安装，设备调试等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D0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67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10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安装新摄像头工费</w:t>
            </w:r>
          </w:p>
        </w:tc>
      </w:tr>
      <w:tr w14:paraId="4E38F900">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B22F562">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四、安防设施设备（三道镇首弓小学）</w:t>
            </w:r>
          </w:p>
        </w:tc>
      </w:tr>
      <w:tr w14:paraId="3C36ABEB">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5C3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F9F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600万星光枪式摄像头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0EEA">
            <w:pPr>
              <w:widowControl/>
              <w:jc w:val="left"/>
              <w:textAlignment w:val="center"/>
              <w:rPr>
                <w:rFonts w:eastAsia="宋体"/>
                <w:sz w:val="24"/>
                <w:lang w:bidi="ar"/>
              </w:rPr>
            </w:pPr>
            <w:r>
              <w:rPr>
                <w:rFonts w:hint="eastAsia" w:ascii="宋体" w:hAnsi="宋体" w:eastAsia="宋体" w:cs="宋体"/>
                <w:color w:val="auto"/>
                <w:kern w:val="0"/>
                <w:sz w:val="24"/>
                <w:lang w:bidi="ar"/>
              </w:rPr>
              <w:t>1、≥600万超清分辨率，≥3200×1800@20fps；</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2、支持背光补偿、强光抑制、3D数字降噪、≥120dB宽动态；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3、一个内置麦克</w:t>
            </w:r>
            <w:r>
              <w:rPr>
                <w:rFonts w:hint="eastAsia" w:ascii="宋体" w:hAnsi="宋体" w:cs="宋体"/>
                <w:color w:val="auto"/>
                <w:kern w:val="0"/>
                <w:sz w:val="24"/>
                <w:lang w:val="en-US" w:eastAsia="zh-CN" w:bidi="ar"/>
              </w:rPr>
              <w:t>风</w:t>
            </w:r>
            <w:r>
              <w:rPr>
                <w:rFonts w:hint="eastAsia" w:ascii="宋体" w:hAnsi="宋体" w:eastAsia="宋体" w:cs="宋体"/>
                <w:color w:val="auto"/>
                <w:kern w:val="0"/>
                <w:sz w:val="24"/>
                <w:lang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4、双光补光，红光补光最远50米，暖光补光≥30米；</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5、防尘防水符合GB/T28181-2022标准。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F1A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40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2BC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更换原来旧摄像头头13个（学校已经更换15个新摄像头），大门口3个，首馨楼向围墙方向1台，首馨楼走到3个，首馨楼楼梯口6个（共2部楼梯，三层），首馨楼后3个，配餐室后1台，操场4个</w:t>
            </w:r>
          </w:p>
        </w:tc>
      </w:tr>
      <w:tr w14:paraId="02836B6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6EC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06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32路16盘位监控主机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EB0F6">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1、3U 标准机箱，支持机架安装；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2、16盘位，支</w:t>
            </w:r>
            <w:r>
              <w:rPr>
                <w:rFonts w:hint="eastAsia" w:ascii="宋体" w:hAnsi="宋体" w:eastAsia="宋体" w:cs="宋体"/>
                <w:color w:val="auto"/>
                <w:kern w:val="0"/>
                <w:sz w:val="24"/>
                <w:lang w:bidi="ar"/>
              </w:rPr>
              <w:t>持≥16TB硬盘；</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3、支持≥2个HDMI口4K超清输出 +≥2个VGA 1080P输出；</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4、支持≥24路1080P解码；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5、支持6MP满接，最大支持接入12MP IPC；</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6、≥2个千兆网口；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7、≥16进≥4出报警口；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8、≥2个USB2.0接口+≥2个；</w:t>
            </w:r>
          </w:p>
          <w:p w14:paraId="082950A9">
            <w:pPr>
              <w:widowControl/>
              <w:numPr>
                <w:ilvl w:val="0"/>
                <w:numId w:val="4"/>
              </w:numPr>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USB3.0接口。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D6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9A1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46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管理新摄像头</w:t>
            </w:r>
          </w:p>
        </w:tc>
      </w:tr>
      <w:tr w14:paraId="7FE029EE">
        <w:tblPrEx>
          <w:tblCellMar>
            <w:top w:w="0" w:type="dxa"/>
            <w:left w:w="108" w:type="dxa"/>
            <w:bottom w:w="0" w:type="dxa"/>
            <w:right w:w="108" w:type="dxa"/>
          </w:tblCellMar>
        </w:tblPrEx>
        <w:trPr>
          <w:trHeight w:val="1316"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957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3FD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HDMI切换器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31B4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金属外壳；支持红外遥控切换，按键操作切换；最高支持4K*2K;支持3D,支持25MHZ-165MHZ;保持HDMI视频链接的最清晰分辨率。</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1C7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F3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64D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共享原来1台新55寸监视器</w:t>
            </w:r>
          </w:p>
        </w:tc>
      </w:tr>
      <w:tr w14:paraId="28E668B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B5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B9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HDMI数据线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73D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采用19+1线芯+铝箔+地线+双磁环多层屏蔽，确保信号有效抑制EM/RFI干扰</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74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CB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79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链接切换器使用</w:t>
            </w:r>
          </w:p>
        </w:tc>
      </w:tr>
      <w:tr w14:paraId="20F14E8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1BB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69D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摄像头支架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5F1C3">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多角度调节，全铝材质，装配便捷，</w:t>
            </w:r>
            <w:r>
              <w:rPr>
                <w:rFonts w:hint="eastAsia" w:ascii="宋体" w:hAnsi="宋体" w:eastAsia="宋体" w:cs="宋体"/>
                <w:color w:val="auto"/>
                <w:kern w:val="0"/>
                <w:sz w:val="24"/>
                <w:lang w:bidi="ar"/>
              </w:rPr>
              <w:t>承重≥1.0</w:t>
            </w:r>
            <w:r>
              <w:rPr>
                <w:rFonts w:ascii="宋体" w:hAnsi="宋体" w:eastAsia="宋体" w:cs="宋体"/>
                <w:color w:val="auto"/>
                <w:kern w:val="0"/>
                <w:sz w:val="24"/>
                <w:lang w:bidi="ar"/>
              </w:rPr>
              <w:t>Kg</w:t>
            </w:r>
            <w:r>
              <w:rPr>
                <w:rFonts w:hint="eastAsia" w:ascii="宋体" w:hAnsi="宋体" w:eastAsia="宋体" w:cs="宋体"/>
                <w:color w:val="auto"/>
                <w:kern w:val="0"/>
                <w:sz w:val="24"/>
                <w:lang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43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A39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968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追加新摄像头吊装支架</w:t>
            </w:r>
          </w:p>
        </w:tc>
      </w:tr>
      <w:tr w14:paraId="0F8B3A5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FF9E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C1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55寸监视器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25FE">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1、支持文本、图片、音频、视频等多种格式多媒体播放；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2、上、左、右三边等边设计；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3、3D数字图象降噪处理技术,画质更真实更清晰；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4、采用超宽视角屏幕（上下、左右）178°；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5、支持3840*2160超高清显示；</w:t>
            </w:r>
          </w:p>
          <w:p w14:paraId="078DDCC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6、支持DP、DVI、HDMI、VGA接口信号输入。</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C75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D0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3D1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更换旧监视器</w:t>
            </w:r>
          </w:p>
        </w:tc>
      </w:tr>
      <w:tr w14:paraId="3A9B07B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9F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C3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10T监控硬盘</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B7C1B">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容量（GB）：10240；</w:t>
            </w:r>
          </w:p>
          <w:p w14:paraId="6EDE4D3A">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接口：SA</w:t>
            </w:r>
            <w:r>
              <w:rPr>
                <w:rFonts w:hint="eastAsia" w:ascii="宋体" w:hAnsi="宋体" w:eastAsia="宋体" w:cs="宋体"/>
                <w:color w:val="auto"/>
                <w:kern w:val="0"/>
                <w:sz w:val="24"/>
                <w:lang w:bidi="ar"/>
              </w:rPr>
              <w:t>TA ≥6Gb/s；</w:t>
            </w:r>
          </w:p>
          <w:p w14:paraId="4EADCC44">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转速（rpm）：≥5400；</w:t>
            </w:r>
          </w:p>
          <w:p w14:paraId="12670226">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传输速率：≥210MB/s；</w:t>
            </w:r>
          </w:p>
          <w:p w14:paraId="7D6C70E6">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缓存：≥256MB。</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199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A4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86B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按公安局要求，录像视频储蓄90天，旧录像机安装8个，新录像机安装10个</w:t>
            </w:r>
          </w:p>
        </w:tc>
      </w:tr>
      <w:tr w14:paraId="62A505B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8B6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83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六类网线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62F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六类4对非屏蔽电缆，每箱305米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08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276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0FB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追加新摄像头网络线</w:t>
            </w:r>
          </w:p>
        </w:tc>
      </w:tr>
      <w:tr w14:paraId="1DC254B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FEA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29A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479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F93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701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E7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新涉嫌头布置网络线水晶头</w:t>
            </w:r>
          </w:p>
        </w:tc>
      </w:tr>
      <w:tr w14:paraId="49DD40E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E4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81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8口POE千兆交换机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3B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10口千兆以太网</w:t>
            </w:r>
            <w:r>
              <w:rPr>
                <w:rFonts w:hint="eastAsia" w:ascii="宋体" w:hAnsi="宋体" w:eastAsia="宋体" w:cs="宋体"/>
                <w:color w:val="auto"/>
                <w:kern w:val="0"/>
                <w:sz w:val="24"/>
                <w:lang w:bidi="ar"/>
              </w:rPr>
              <w:t>PoE交换机，金属壳体，内置电源开关，提供10个10/100/1000Mbps RJ45自适应端口，支持所有端口线速转发。其中2个端口为上联口，剩余8个端口具有PoE功能，可作为以太网供电设备。能自动检测与识别符合IEEE 802.3af及IEEE802.3at标准的受电设备，并通过网线为其供电。整机POE输出功率≥80W，单口最大POE输出功率≥30W，足额大功率。</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00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6FA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9CB5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新摄像头POE供电</w:t>
            </w:r>
          </w:p>
        </w:tc>
      </w:tr>
      <w:tr w14:paraId="3A9702A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98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4D6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509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室外国标光纤4芯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25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B2A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8854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校警室至首馨楼250米，校警室至操场200米,</w:t>
            </w:r>
          </w:p>
        </w:tc>
      </w:tr>
      <w:tr w14:paraId="1B69552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E76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6D4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千兆光收发器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3DD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1、即插即用，快速转发，无需任何配置，即可高速无损传输数据信号，最长传输距离</w:t>
            </w:r>
            <w:r>
              <w:rPr>
                <w:rFonts w:hint="eastAsia" w:ascii="宋体" w:hAnsi="宋体" w:eastAsia="宋体" w:cs="宋体"/>
                <w:color w:val="auto"/>
                <w:kern w:val="0"/>
                <w:sz w:val="24"/>
                <w:lang w:bidi="ar"/>
              </w:rPr>
              <w:t>≥3km；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2、4kV防雷设计，高可靠性；</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3、准工业级设计，工作温度范围可达到-20℃～60℃；</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4、波分复用，单纤数据转发，节约布线成本</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5、外壳工业级全金属设计，坚固耐用，散热能力更强；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6、提供1个千兆电口，1个千兆光口，SC接口。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4D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787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FD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校警室至首馨楼1对，校警室至操场1对</w:t>
            </w:r>
          </w:p>
        </w:tc>
      </w:tr>
      <w:tr w14:paraId="6B1A071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065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F2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9E9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单模跳线，3米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34E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49FF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9E4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光纤每边头融2芯</w:t>
            </w:r>
          </w:p>
        </w:tc>
      </w:tr>
      <w:tr w14:paraId="58EA1B7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3E0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C68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熔光纤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7C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每条光纤一边融2芯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A2A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98D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CF4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融管理人工费</w:t>
            </w:r>
          </w:p>
        </w:tc>
      </w:tr>
      <w:tr w14:paraId="36F266E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23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50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多功能插座</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4F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6孔3米线，最大功</w:t>
            </w:r>
            <w:r>
              <w:rPr>
                <w:rFonts w:hint="eastAsia" w:ascii="宋体" w:hAnsi="宋体" w:eastAsia="宋体" w:cs="宋体"/>
                <w:color w:val="auto"/>
                <w:kern w:val="0"/>
                <w:sz w:val="24"/>
                <w:lang w:bidi="ar"/>
              </w:rPr>
              <w:t>率：≥2500W;最大电流：≥10</w:t>
            </w:r>
            <w:r>
              <w:rPr>
                <w:rFonts w:hint="eastAsia" w:ascii="宋体" w:hAnsi="宋体" w:eastAsia="宋体" w:cs="宋体"/>
                <w:color w:val="000000"/>
                <w:kern w:val="0"/>
                <w:sz w:val="24"/>
                <w:lang w:bidi="ar"/>
              </w:rPr>
              <w:t>A;</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09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655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4A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设备箱插座板</w:t>
            </w:r>
          </w:p>
        </w:tc>
      </w:tr>
      <w:tr w14:paraId="0C8B880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876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2F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组合杆</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441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镀锌管，大1.5米长转小3.5米长，下直径114（直径），顶直径76，壁厚度≥2mm，横臂φ60管0.5米,基座φ200*8的钢板，标配避雷针（挂箱、地龙另计（装在黄泥地就要埋地龙）;含地龙，单枪机横臂，鸭嘴夹（不锈钢</w:t>
            </w:r>
            <w:r>
              <w:rPr>
                <w:rFonts w:hint="eastAsia" w:ascii="宋体" w:hAnsi="宋体" w:eastAsia="宋体" w:cs="宋体"/>
                <w:strike w:val="0"/>
                <w:dstrike w:val="0"/>
                <w:color w:val="auto"/>
                <w:kern w:val="0"/>
                <w:sz w:val="24"/>
                <w:u w:val="none"/>
                <w:lang w:bidi="ar"/>
              </w:rPr>
              <w:t>）中。接地电阻≤1</w:t>
            </w:r>
            <w:r>
              <w:rPr>
                <w:rFonts w:ascii="宋体" w:hAnsi="宋体" w:eastAsia="宋体" w:cs="宋体"/>
                <w:strike w:val="0"/>
                <w:dstrike w:val="0"/>
                <w:color w:val="auto"/>
                <w:kern w:val="0"/>
                <w:sz w:val="24"/>
                <w:u w:val="none"/>
                <w:lang w:bidi="ar"/>
              </w:rPr>
              <w:t>0</w:t>
            </w:r>
            <w:r>
              <w:rPr>
                <w:rFonts w:hint="eastAsia" w:ascii="等线" w:hAnsi="等线" w:eastAsia="等线" w:cs="宋体"/>
                <w:strike w:val="0"/>
                <w:dstrike w:val="0"/>
                <w:color w:val="auto"/>
                <w:kern w:val="0"/>
                <w:sz w:val="24"/>
                <w:u w:val="none"/>
                <w:lang w:bidi="ar"/>
              </w:rPr>
              <w:t>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8DD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E5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E85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操场1支</w:t>
            </w:r>
          </w:p>
        </w:tc>
      </w:tr>
      <w:tr w14:paraId="08B1610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98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64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户外防水箱</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F1D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1、材质：不</w:t>
            </w:r>
            <w:r>
              <w:rPr>
                <w:rFonts w:hint="eastAsia" w:ascii="宋体" w:hAnsi="宋体" w:eastAsia="宋体" w:cs="宋体"/>
                <w:color w:val="auto"/>
                <w:kern w:val="0"/>
                <w:sz w:val="24"/>
                <w:lang w:bidi="ar"/>
              </w:rPr>
              <w:t>锈钢板≥1.0厚；</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2、尺寸：宽300mm*高40mm0*深180mm；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重量：≥4.51kg；</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5A22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0FB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6E5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POE供电交换机安装设备箱</w:t>
            </w:r>
          </w:p>
        </w:tc>
      </w:tr>
      <w:tr w14:paraId="72F3398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51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444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网络机柜</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26E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r>
              <w:rPr>
                <w:rFonts w:hint="eastAsia" w:ascii="宋体" w:hAnsi="宋体" w:eastAsia="宋体" w:cs="宋体"/>
                <w:color w:val="auto"/>
                <w:kern w:val="0"/>
                <w:sz w:val="24"/>
                <w:lang w:bidi="ar"/>
              </w:rPr>
              <w:t>0mm×800mm×1200mm；镀锌立梁1.5mm，加厚重型轮子；镀锌立梁1.5mm，加厚重型轮子。</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7AFD3">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C766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CCB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更换原旧壁挂机柜</w:t>
            </w:r>
          </w:p>
        </w:tc>
      </w:tr>
      <w:tr w14:paraId="1E7C398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5F16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B9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光纤终端盒</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25C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支架式</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E8231">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3B3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B77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光纤跳线管理</w:t>
            </w:r>
          </w:p>
        </w:tc>
      </w:tr>
      <w:tr w14:paraId="3FBED7A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8C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265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防雷 PDU</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FAE87">
            <w:pPr>
              <w:pStyle w:val="4"/>
              <w:rPr>
                <w:rFonts w:ascii="Arial" w:hAnsi="Arial" w:eastAsia="宋体" w:cs="Arial"/>
                <w:color w:val="000000" w:themeColor="text1"/>
                <w:sz w:val="24"/>
                <w:shd w:val="clear" w:color="auto" w:fill="FFFFFF"/>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输出单元：8位</w:t>
            </w:r>
            <w:r>
              <w:rPr>
                <w:rFonts w:hint="eastAsia" w:ascii="Arial" w:hAnsi="Arial" w:eastAsia="宋体" w:cs="Arial"/>
                <w:color w:val="000000" w:themeColor="text1"/>
                <w:sz w:val="24"/>
                <w:shd w:val="clear" w:color="auto" w:fill="FFFFFF"/>
                <w14:textFill>
                  <w14:solidFill>
                    <w14:schemeClr w14:val="tx1"/>
                  </w14:solidFill>
                </w14:textFill>
              </w:rPr>
              <w:t>；</w:t>
            </w:r>
            <w:r>
              <w:rPr>
                <w:rFonts w:ascii="Arial" w:hAnsi="Arial" w:eastAsia="Arial" w:cs="Arial"/>
                <w:color w:val="000000" w:themeColor="text1"/>
                <w:sz w:val="24"/>
                <w:shd w:val="clear" w:color="auto" w:fill="FFFFFF"/>
                <w14:textFill>
                  <w14:solidFill>
                    <w14:schemeClr w14:val="tx1"/>
                  </w14:solidFill>
                </w14:textFill>
              </w:rPr>
              <w:t>工作电压：220-250V</w:t>
            </w:r>
            <w:r>
              <w:rPr>
                <w:rFonts w:hint="eastAsia" w:ascii="Arial" w:hAnsi="Arial" w:eastAsia="宋体" w:cs="Arial"/>
                <w:color w:val="000000" w:themeColor="text1"/>
                <w:sz w:val="24"/>
                <w:shd w:val="clear" w:color="auto" w:fill="FFFFFF"/>
                <w14:textFill>
                  <w14:solidFill>
                    <w14:schemeClr w14:val="tx1"/>
                  </w14:solidFill>
                </w14:textFill>
              </w:rPr>
              <w:t>；</w:t>
            </w:r>
          </w:p>
          <w:p w14:paraId="4A8109B6">
            <w:pPr>
              <w:pStyle w:val="4"/>
              <w:rPr>
                <w:rFonts w:ascii="Arial" w:hAnsi="Arial" w:eastAsia="宋体" w:cs="Arial"/>
                <w:color w:val="auto"/>
                <w:sz w:val="24"/>
                <w:shd w:val="clear" w:color="auto" w:fill="FFFFFF"/>
              </w:rPr>
            </w:pPr>
            <w:r>
              <w:rPr>
                <w:rFonts w:ascii="Arial" w:hAnsi="Arial" w:eastAsia="Arial" w:cs="Arial"/>
                <w:color w:val="000000" w:themeColor="text1"/>
                <w:sz w:val="24"/>
                <w:shd w:val="clear" w:color="auto" w:fill="FFFFFF"/>
                <w14:textFill>
                  <w14:solidFill>
                    <w14:schemeClr w14:val="tx1"/>
                  </w14:solidFill>
                </w14:textFill>
              </w:rPr>
              <w:t>·承载功率：</w:t>
            </w:r>
            <w:r>
              <w:rPr>
                <w:rFonts w:hint="eastAsia" w:ascii="宋体" w:hAnsi="宋体" w:eastAsia="宋体" w:cs="宋体"/>
                <w:color w:val="auto"/>
                <w:kern w:val="0"/>
                <w:sz w:val="24"/>
                <w:lang w:bidi="ar"/>
              </w:rPr>
              <w:t>≥</w:t>
            </w:r>
            <w:r>
              <w:rPr>
                <w:rFonts w:ascii="Arial" w:hAnsi="Arial" w:eastAsia="Arial" w:cs="Arial"/>
                <w:color w:val="auto"/>
                <w:sz w:val="24"/>
                <w:shd w:val="clear" w:color="auto" w:fill="FFFFFF"/>
              </w:rPr>
              <w:t>2500W</w:t>
            </w:r>
            <w:r>
              <w:rPr>
                <w:rFonts w:hint="eastAsia" w:ascii="Arial" w:hAnsi="Arial" w:eastAsia="宋体" w:cs="Arial"/>
                <w:color w:val="auto"/>
                <w:sz w:val="24"/>
                <w:shd w:val="clear" w:color="auto" w:fill="FFFFFF"/>
              </w:rPr>
              <w:t>；</w:t>
            </w:r>
            <w:r>
              <w:rPr>
                <w:rFonts w:ascii="Arial" w:hAnsi="Arial" w:eastAsia="Arial" w:cs="Arial"/>
                <w:color w:val="auto"/>
                <w:sz w:val="24"/>
                <w:shd w:val="clear" w:color="auto" w:fill="FFFFFF"/>
              </w:rPr>
              <w:t>额定电流：Max10A</w:t>
            </w:r>
            <w:r>
              <w:rPr>
                <w:rFonts w:hint="eastAsia" w:ascii="Arial" w:hAnsi="Arial" w:eastAsia="宋体" w:cs="Arial"/>
                <w:color w:val="auto"/>
                <w:sz w:val="24"/>
                <w:shd w:val="clear" w:color="auto" w:fill="FFFFFF"/>
              </w:rPr>
              <w:t>；</w:t>
            </w:r>
          </w:p>
          <w:p w14:paraId="75DE4C96">
            <w:pPr>
              <w:pStyle w:val="4"/>
              <w:rPr>
                <w:rFonts w:hint="eastAsia" w:ascii="Arial" w:hAnsi="Arial" w:eastAsia="宋体" w:cs="Arial"/>
                <w:color w:val="auto"/>
                <w:sz w:val="24"/>
                <w:shd w:val="clear" w:color="auto" w:fill="FFFFFF"/>
              </w:rPr>
            </w:pPr>
            <w:r>
              <w:rPr>
                <w:rFonts w:ascii="Arial" w:hAnsi="Arial" w:eastAsia="Arial" w:cs="Arial"/>
                <w:color w:val="auto"/>
                <w:sz w:val="24"/>
                <w:shd w:val="clear" w:color="auto" w:fill="FFFFFF"/>
              </w:rPr>
              <w:t>·外壳材质：黑色PC合金塑料</w:t>
            </w:r>
            <w:r>
              <w:rPr>
                <w:rFonts w:hint="eastAsia" w:ascii="Arial" w:hAnsi="Arial" w:eastAsia="宋体" w:cs="Arial"/>
                <w:color w:val="auto"/>
                <w:sz w:val="24"/>
                <w:shd w:val="clear" w:color="auto" w:fill="FFFFFF"/>
              </w:rPr>
              <w:t>；</w:t>
            </w:r>
          </w:p>
          <w:p w14:paraId="1C589D76">
            <w:pPr>
              <w:pStyle w:val="4"/>
              <w:rPr>
                <w:rFonts w:ascii="Arial" w:hAnsi="Arial" w:eastAsia="宋体" w:cs="Arial"/>
                <w:color w:val="auto"/>
                <w:sz w:val="24"/>
                <w:shd w:val="clear" w:color="auto" w:fill="FFFFFF"/>
              </w:rPr>
            </w:pPr>
            <w:r>
              <w:rPr>
                <w:rFonts w:ascii="Arial" w:hAnsi="Arial" w:eastAsia="Arial" w:cs="Arial"/>
                <w:color w:val="auto"/>
                <w:sz w:val="24"/>
                <w:shd w:val="clear" w:color="auto" w:fill="FFFFFF"/>
              </w:rPr>
              <w:t>·输入线缆：RVV3×1.5mm²，线长2m</w:t>
            </w:r>
            <w:r>
              <w:rPr>
                <w:rFonts w:hint="eastAsia" w:ascii="Arial" w:hAnsi="Arial" w:eastAsia="宋体" w:cs="Arial"/>
                <w:color w:val="auto"/>
                <w:sz w:val="24"/>
                <w:shd w:val="clear" w:color="auto" w:fill="FFFFFF"/>
              </w:rPr>
              <w:t>；</w:t>
            </w:r>
          </w:p>
          <w:p w14:paraId="7E2AAFF3">
            <w:pPr>
              <w:jc w:val="left"/>
              <w:rPr>
                <w:rFonts w:ascii="宋体" w:hAnsi="宋体" w:eastAsia="宋体" w:cs="宋体"/>
                <w:color w:val="000000" w:themeColor="text1"/>
                <w:sz w:val="24"/>
                <w14:textFill>
                  <w14:solidFill>
                    <w14:schemeClr w14:val="tx1"/>
                  </w14:solidFill>
                </w14:textFill>
              </w:rPr>
            </w:pPr>
            <w:r>
              <w:rPr>
                <w:rFonts w:ascii="Arial" w:hAnsi="Arial" w:eastAsia="Arial" w:cs="Arial"/>
                <w:color w:val="auto"/>
                <w:sz w:val="24"/>
                <w:shd w:val="clear" w:color="auto" w:fill="FFFFFF"/>
              </w:rPr>
              <w:t>·双断开关、防尘开关盖、SPD防</w:t>
            </w:r>
            <w:r>
              <w:rPr>
                <w:rFonts w:ascii="Arial" w:hAnsi="Arial" w:eastAsia="Arial" w:cs="Arial"/>
                <w:color w:val="000000" w:themeColor="text1"/>
                <w:sz w:val="24"/>
                <w:shd w:val="clear" w:color="auto" w:fill="FFFFFF"/>
                <w14:textFill>
                  <w14:solidFill>
                    <w14:schemeClr w14:val="tx1"/>
                  </w14:solidFill>
                </w14:textFill>
              </w:rPr>
              <w:t>雷模块</w:t>
            </w:r>
            <w:r>
              <w:rPr>
                <w:rFonts w:hint="eastAsia" w:ascii="Arial" w:hAnsi="Arial" w:eastAsia="宋体" w:cs="Arial"/>
                <w:color w:val="000000" w:themeColor="text1"/>
                <w:sz w:val="24"/>
                <w:shd w:val="clear" w:color="auto" w:fill="FFFFFF"/>
                <w14:textFill>
                  <w14:solidFill>
                    <w14:schemeClr w14:val="tx1"/>
                  </w14:solidFill>
                </w14:textFill>
              </w:rPr>
              <w:t>。</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F2D72">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878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A8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电源控制</w:t>
            </w:r>
          </w:p>
        </w:tc>
      </w:tr>
      <w:tr w14:paraId="43AC24D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73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DD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千兆核心交换机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05F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1、提供24个千兆电口和4个千兆光口；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2、支持IEEE 802.3、IEEE 802.</w:t>
            </w:r>
            <w:r>
              <w:rPr>
                <w:rFonts w:hint="eastAsia" w:ascii="宋体" w:hAnsi="宋体" w:eastAsia="宋体" w:cs="宋体"/>
                <w:kern w:val="0"/>
                <w:sz w:val="24"/>
                <w:lang w:bidi="ar"/>
              </w:rPr>
              <w:t>3u、IEEE802.3x、IEEE 802.3ab、IEEE 802.3z</w:t>
            </w:r>
            <w:r>
              <w:rPr>
                <w:rFonts w:hint="eastAsia" w:ascii="宋体" w:hAnsi="宋体" w:eastAsia="宋体" w:cs="宋体"/>
                <w:color w:val="000000"/>
                <w:kern w:val="0"/>
                <w:sz w:val="24"/>
                <w:lang w:bidi="ar"/>
              </w:rPr>
              <w:t>标准；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3、支持客户端管理；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4、支持互联APP管理；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5、支持统一网络管理平台管理；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6、支持端口隔离、风暴控制、MAC绑定及端口镜像；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7、支持STP/RSTP/MSTP，能够消除局域网中环路；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8、支持端口限速以及流限速功能，防止恶意侵占网络带宽。拥有丰富的队列调度算法，可以以不同的优先级将报文放入端口的输出队列。</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68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1F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610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收发器跳线及监控主机核心交换机</w:t>
            </w:r>
          </w:p>
        </w:tc>
      </w:tr>
      <w:tr w14:paraId="4A68795B">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FB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1FB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FF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RVV  2×32/0.20  (2×1.00mm²)；每卷100米。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238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卷</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0FC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A84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设备箱供电电源线</w:t>
            </w:r>
          </w:p>
        </w:tc>
      </w:tr>
      <w:tr w14:paraId="1F4B5FC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D6A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8E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线管</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972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B线管，每条2.8米，含直通，胶水，管卡，胶粒，螺丝等。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01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FF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22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光纤机网络线套管</w:t>
            </w:r>
          </w:p>
        </w:tc>
      </w:tr>
      <w:tr w14:paraId="51BC1B4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A3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B0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F4B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拉光纤工费。</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3C86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AD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450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194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光纤套管</w:t>
            </w:r>
          </w:p>
        </w:tc>
      </w:tr>
      <w:tr w14:paraId="52D3722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4FE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BE8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挖沟及切路面</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874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挖沟20厘米深，切路面20厘米深，回填。</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90ECB">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63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C47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水泥路面切割及回填</w:t>
            </w:r>
          </w:p>
        </w:tc>
      </w:tr>
      <w:tr w14:paraId="1D91201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6BA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219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摄像头布线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F5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摄像头网络线套管，支架安装，设备调试等。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16C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732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5DE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安装新旧摄像头工费</w:t>
            </w:r>
          </w:p>
        </w:tc>
      </w:tr>
      <w:tr w14:paraId="152D30F3">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63B998D">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五、安防设施设备（六弓乡中心学校）</w:t>
            </w:r>
          </w:p>
        </w:tc>
      </w:tr>
      <w:tr w14:paraId="238155F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D3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B98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600万星光枪式摄像头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BA359">
            <w:pPr>
              <w:widowControl/>
              <w:jc w:val="left"/>
              <w:textAlignment w:val="center"/>
              <w:rPr>
                <w:rFonts w:eastAsia="宋体"/>
                <w:sz w:val="24"/>
                <w:lang w:bidi="ar"/>
              </w:rPr>
            </w:pPr>
            <w:r>
              <w:rPr>
                <w:rFonts w:hint="eastAsia" w:ascii="宋体" w:hAnsi="宋体" w:eastAsia="宋体" w:cs="宋体"/>
                <w:color w:val="000000"/>
                <w:kern w:val="0"/>
                <w:sz w:val="24"/>
                <w:lang w:bidi="ar"/>
              </w:rPr>
              <w:t>1</w:t>
            </w:r>
            <w:r>
              <w:rPr>
                <w:rFonts w:hint="eastAsia" w:ascii="宋体" w:hAnsi="宋体" w:eastAsia="宋体" w:cs="宋体"/>
                <w:color w:val="auto"/>
                <w:kern w:val="0"/>
                <w:sz w:val="24"/>
                <w:lang w:bidi="ar"/>
              </w:rPr>
              <w:t>、≥600万超清分辨率，≥3200×1800@20fps；</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2、支持背光补偿、强光抑制、3D数字降噪、≥120dB宽动态；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3、一个内置麦克</w:t>
            </w:r>
            <w:r>
              <w:rPr>
                <w:rFonts w:hint="eastAsia" w:ascii="宋体" w:hAnsi="宋体" w:cs="宋体"/>
                <w:color w:val="auto"/>
                <w:kern w:val="0"/>
                <w:sz w:val="24"/>
                <w:lang w:val="en-US" w:eastAsia="zh-CN" w:bidi="ar"/>
              </w:rPr>
              <w:t>风</w:t>
            </w:r>
            <w:r>
              <w:rPr>
                <w:rFonts w:hint="eastAsia" w:ascii="宋体" w:hAnsi="宋体" w:eastAsia="宋体" w:cs="宋体"/>
                <w:color w:val="auto"/>
                <w:kern w:val="0"/>
                <w:sz w:val="24"/>
                <w:lang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4、双光补光，红光补光最远50米，暖光补光≥30米</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5、防尘防水符合GB/T28181-2022标准。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B8F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32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E9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门口5个，教室周转宿舍A栋1个，女生宿舍走道6个，楼梯口8个，食堂餐厅4个，食堂外5个，第一栋教学楼4个，楼梯口2个，第一栋教学楼活动区2个，男生宿舍16个，前面活动区4个，后活动区4个，左侧1个，第二栋教学楼走道6个，楼梯口3个，前活动区2个，左侧1个，后活动区4个</w:t>
            </w:r>
          </w:p>
        </w:tc>
      </w:tr>
      <w:tr w14:paraId="0713788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67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8A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64路16盘位监控主机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9DA17">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1、3U 标准机箱，支持机架安装；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2、16</w:t>
            </w:r>
            <w:r>
              <w:rPr>
                <w:rFonts w:hint="eastAsia" w:ascii="宋体" w:hAnsi="宋体" w:eastAsia="宋体" w:cs="宋体"/>
                <w:color w:val="auto"/>
                <w:kern w:val="0"/>
                <w:sz w:val="24"/>
                <w:lang w:bidi="ar"/>
              </w:rPr>
              <w:t>盘位，支持≥16TB硬盘；</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3、支持≥2个HDMI口4K超清输出 +≥2个VGA 1080P输出；</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4、支持≥24路1080P解码；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5、支持6MP满接，最大支持接入12MP IPC；</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6、≥2个千兆网口；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7、≥16进≥4出报警口；</w:t>
            </w:r>
            <w:r>
              <w:rPr>
                <w:rFonts w:hint="eastAsia" w:ascii="宋体" w:hAnsi="宋体" w:eastAsia="宋体" w:cs="宋体"/>
                <w:color w:val="auto"/>
                <w:kern w:val="0"/>
                <w:sz w:val="24"/>
                <w:lang w:bidi="ar"/>
              </w:rPr>
              <w:br w:type="textWrapping"/>
            </w:r>
            <w:bookmarkStart w:id="0" w:name="OLE_LINK14"/>
            <w:bookmarkStart w:id="1" w:name="OLE_LINK15"/>
            <w:r>
              <w:rPr>
                <w:rFonts w:hint="eastAsia" w:ascii="宋体" w:hAnsi="宋体" w:eastAsia="宋体" w:cs="宋体"/>
                <w:color w:val="auto"/>
                <w:kern w:val="0"/>
                <w:sz w:val="24"/>
                <w:lang w:bidi="ar"/>
              </w:rPr>
              <w:t>8、≥</w:t>
            </w:r>
            <w:bookmarkEnd w:id="0"/>
            <w:bookmarkEnd w:id="1"/>
            <w:r>
              <w:rPr>
                <w:rFonts w:hint="eastAsia" w:ascii="宋体" w:hAnsi="宋体" w:eastAsia="宋体" w:cs="宋体"/>
                <w:color w:val="auto"/>
                <w:kern w:val="0"/>
                <w:sz w:val="24"/>
                <w:lang w:bidi="ar"/>
              </w:rPr>
              <w:t>2个USB2.0接口+≥2个；</w:t>
            </w:r>
          </w:p>
          <w:p w14:paraId="131F0450">
            <w:pPr>
              <w:widowControl/>
              <w:numPr>
                <w:ilvl w:val="0"/>
                <w:numId w:val="5"/>
              </w:numPr>
              <w:jc w:val="left"/>
              <w:textAlignment w:val="center"/>
              <w:rPr>
                <w:rFonts w:ascii="宋体" w:hAnsi="宋体" w:cs="宋体"/>
                <w:color w:val="000000"/>
                <w:sz w:val="24"/>
              </w:rPr>
            </w:pPr>
            <w:r>
              <w:rPr>
                <w:rFonts w:hint="eastAsia" w:ascii="宋体" w:hAnsi="宋体" w:eastAsia="宋体" w:cs="宋体"/>
                <w:color w:val="auto"/>
                <w:kern w:val="0"/>
                <w:sz w:val="24"/>
                <w:lang w:bidi="ar"/>
              </w:rPr>
              <w:t>USB3.0接口。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DD17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95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DE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新录像机管理摄像头</w:t>
            </w:r>
          </w:p>
        </w:tc>
      </w:tr>
      <w:tr w14:paraId="656DAA6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EE4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D21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HDMI切换器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3EC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金属外壳；支持红外遥控切换，按键操作切换；最高支持4K*2K;支持3D,支持25MHZ-165MHZ;保持HDMI视频链接的最清晰分辨率。</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308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501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5A8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共享原来1台新55寸监视器</w:t>
            </w:r>
          </w:p>
        </w:tc>
      </w:tr>
      <w:tr w14:paraId="71E58C2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388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C3E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HDMI数据线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35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采用19+1线芯+铝箔+地线+双磁环多层屏蔽，确保信号有效抑制EM/RFI干扰</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562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80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A9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链接切换器使用</w:t>
            </w:r>
          </w:p>
        </w:tc>
      </w:tr>
      <w:tr w14:paraId="6D94254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5C1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F2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摄像头支架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EFA08">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多角度调节，全铝材质，装配便捷，承重</w:t>
            </w:r>
            <w:r>
              <w:rPr>
                <w:rFonts w:hint="eastAsia" w:ascii="宋体" w:hAnsi="宋体" w:eastAsia="宋体" w:cs="宋体"/>
                <w:color w:val="auto"/>
                <w:kern w:val="0"/>
                <w:sz w:val="24"/>
                <w:lang w:bidi="ar"/>
              </w:rPr>
              <w:t>1.0</w:t>
            </w:r>
            <w:r>
              <w:rPr>
                <w:rFonts w:ascii="宋体" w:hAnsi="宋体" w:eastAsia="宋体" w:cs="宋体"/>
                <w:color w:val="auto"/>
                <w:kern w:val="0"/>
                <w:sz w:val="24"/>
                <w:lang w:bidi="ar"/>
              </w:rPr>
              <w:t>Kg</w:t>
            </w:r>
            <w:r>
              <w:rPr>
                <w:rFonts w:hint="eastAsia" w:ascii="宋体" w:hAnsi="宋体" w:eastAsia="宋体" w:cs="宋体"/>
                <w:color w:val="auto"/>
                <w:kern w:val="0"/>
                <w:sz w:val="24"/>
                <w:lang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0B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28F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D56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追加新摄像头吊装支架</w:t>
            </w:r>
          </w:p>
        </w:tc>
      </w:tr>
      <w:tr w14:paraId="73201AB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743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8FD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55寸监视器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5D14">
            <w:pPr>
              <w:widowControl/>
              <w:numPr>
                <w:ilvl w:val="0"/>
                <w:numId w:val="6"/>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支持文本、图片、音频、视频等多种格式多媒体播放；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2、上、左、右三边等边设计；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3、3D数字图象降噪处理技术,画质更真实更清晰；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4、采用超宽视角屏幕（上下左右）178°；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5、支持3840*2160超高清显示；</w:t>
            </w:r>
          </w:p>
          <w:p w14:paraId="224E42D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6、支持DP、DVI、HDMI、VGA接口信号输入。</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CC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065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EA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原旧监视器屏幕已坏，无法正常使用</w:t>
            </w:r>
          </w:p>
        </w:tc>
      </w:tr>
      <w:tr w14:paraId="094E2B0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522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C7D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10T监控硬盘</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F228">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1、容量（GB</w:t>
            </w:r>
            <w:r>
              <w:rPr>
                <w:rFonts w:hint="eastAsia" w:ascii="宋体" w:hAnsi="宋体" w:eastAsia="宋体" w:cs="宋体"/>
                <w:color w:val="auto"/>
                <w:kern w:val="0"/>
                <w:sz w:val="24"/>
                <w:lang w:bidi="ar"/>
              </w:rPr>
              <w:t>）：≥10240；</w:t>
            </w:r>
          </w:p>
          <w:p w14:paraId="7BA51479">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2、接口：SATA ≥6Gb/s；</w:t>
            </w:r>
          </w:p>
          <w:p w14:paraId="1498A7CF">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3、转速（rpm）：≥5400；</w:t>
            </w:r>
          </w:p>
          <w:p w14:paraId="4CFFA15F">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4、传输速率：≥210MB/s；</w:t>
            </w:r>
          </w:p>
          <w:p w14:paraId="69772703">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5、缓存：≥256MB。</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2E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41B2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06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按公安局要求，录像视频储蓄90天，旧录像机安装15个，新录像机安装15个</w:t>
            </w:r>
          </w:p>
        </w:tc>
      </w:tr>
      <w:tr w14:paraId="03D3F226">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96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F4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六类网线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0E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六类4对非屏蔽电缆，每箱305米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FAC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234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21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追加新摄像头网络线</w:t>
            </w:r>
          </w:p>
        </w:tc>
      </w:tr>
      <w:tr w14:paraId="0405040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CA3F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191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C5F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B4F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40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16A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新涉嫌头布置网络线水晶头</w:t>
            </w:r>
          </w:p>
        </w:tc>
      </w:tr>
      <w:tr w14:paraId="24E1C16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14F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7C9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8口POE千兆交换机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03D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10口千兆以太网PoE交换机，金属壳体，内置电源开关，提供10个10/100/1000Mbps RJ45自适应端口，支持所有端口线速转发。其中2个端口为上联口，剩余8个端口具有Po</w:t>
            </w:r>
            <w:r>
              <w:rPr>
                <w:rFonts w:hint="eastAsia" w:ascii="宋体" w:hAnsi="宋体" w:eastAsia="宋体" w:cs="宋体"/>
                <w:color w:val="auto"/>
                <w:kern w:val="0"/>
                <w:sz w:val="24"/>
                <w:lang w:bidi="ar"/>
              </w:rPr>
              <w:t>E功能，可作为以太网供电设备。能自动检测与识别符合IEEE 802.3af及IEEE802.3at标准的受电设备，并通过网线为其供电。整机PoE输出功率80W，单口最大PoE输出功率30W，足额大功率。</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E31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10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150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新摄像头POE供电</w:t>
            </w:r>
          </w:p>
        </w:tc>
      </w:tr>
      <w:tr w14:paraId="78819E2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73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21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16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室外国标光纤4芯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27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FE7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24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校门口至女生宿舍150米，校门口至第1栋教学楼210米，校门口至男生宿舍150米</w:t>
            </w:r>
          </w:p>
        </w:tc>
      </w:tr>
      <w:tr w14:paraId="76FD0F9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A39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5E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千兆光收发器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F562B">
            <w:pPr>
              <w:widowControl/>
              <w:numPr>
                <w:ilvl w:val="0"/>
                <w:numId w:val="7"/>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即插即用，快速转发，无需任何配置，即可高速无损传输数据信号，最长传</w:t>
            </w:r>
            <w:r>
              <w:rPr>
                <w:rFonts w:hint="eastAsia" w:ascii="宋体" w:hAnsi="宋体" w:eastAsia="宋体" w:cs="宋体"/>
                <w:color w:val="auto"/>
                <w:kern w:val="0"/>
                <w:sz w:val="24"/>
                <w:lang w:bidi="ar"/>
              </w:rPr>
              <w:t>输距离≥3km；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2、4kV防雷设计，高可靠性；</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3、准工业级设计，工作温度范围可达到-20℃～60℃；</w:t>
            </w:r>
            <w:r>
              <w:rPr>
                <w:rFonts w:hint="eastAsia" w:ascii="宋体" w:hAnsi="宋体" w:eastAsia="宋体" w:cs="宋体"/>
                <w:color w:val="auto"/>
                <w:kern w:val="0"/>
                <w:sz w:val="24"/>
                <w:lang w:bidi="ar"/>
              </w:rPr>
              <w:br w:type="textWrapping"/>
            </w:r>
            <w:r>
              <w:rPr>
                <w:rFonts w:hint="eastAsia" w:ascii="宋体" w:hAnsi="宋体" w:eastAsia="宋体" w:cs="宋体"/>
                <w:color w:val="000000"/>
                <w:kern w:val="0"/>
                <w:sz w:val="24"/>
                <w:lang w:bidi="ar"/>
              </w:rPr>
              <w:t>4、波分复用，单纤数据转发，节约布线成本；</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5、外壳工业级全金属设计；</w:t>
            </w:r>
          </w:p>
          <w:p w14:paraId="31C811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6、提供1个千兆电口，1个千兆光口，SC接口。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6B9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58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9A9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校门口至女生宿舍1对，校门口至第1栋教学楼1对，校门口至男生宿舍1对</w:t>
            </w:r>
          </w:p>
        </w:tc>
      </w:tr>
      <w:tr w14:paraId="2EB2F0D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91F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4027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A0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单模跳线，3米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40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33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C6A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光纤每边头融2芯</w:t>
            </w:r>
          </w:p>
        </w:tc>
      </w:tr>
      <w:tr w14:paraId="34A8FC4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84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B46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熔光纤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B8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每条光纤一边融2芯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E0E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E3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8421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融管理人工费</w:t>
            </w:r>
          </w:p>
        </w:tc>
      </w:tr>
      <w:tr w14:paraId="12D5C97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BB2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007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多功能插座</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B3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6孔3米线，最大功</w:t>
            </w:r>
            <w:r>
              <w:rPr>
                <w:rFonts w:hint="eastAsia" w:ascii="宋体" w:hAnsi="宋体" w:eastAsia="宋体" w:cs="宋体"/>
                <w:color w:val="auto"/>
                <w:kern w:val="0"/>
                <w:sz w:val="24"/>
                <w:lang w:bidi="ar"/>
              </w:rPr>
              <w:t>率：≥2500W;最大电流：≥10</w:t>
            </w:r>
            <w:r>
              <w:rPr>
                <w:rFonts w:hint="eastAsia" w:ascii="宋体" w:hAnsi="宋体" w:eastAsia="宋体" w:cs="宋体"/>
                <w:color w:val="000000"/>
                <w:kern w:val="0"/>
                <w:sz w:val="24"/>
                <w:lang w:bidi="ar"/>
              </w:rPr>
              <w:t>A。</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FA7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A6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B7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设备箱插座板</w:t>
            </w:r>
          </w:p>
        </w:tc>
      </w:tr>
      <w:tr w14:paraId="3F1F0991">
        <w:tblPrEx>
          <w:tblCellMar>
            <w:top w:w="0" w:type="dxa"/>
            <w:left w:w="108" w:type="dxa"/>
            <w:bottom w:w="0" w:type="dxa"/>
            <w:right w:w="108" w:type="dxa"/>
          </w:tblCellMar>
        </w:tblPrEx>
        <w:trPr>
          <w:trHeight w:val="4529"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9FB1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23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户外防水箱</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C5D9">
            <w:pPr>
              <w:widowControl/>
              <w:jc w:val="left"/>
              <w:textAlignment w:val="center"/>
              <w:rPr>
                <w:sz w:val="24"/>
                <w:lang w:bidi="ar"/>
              </w:rPr>
            </w:pPr>
            <w:r>
              <w:rPr>
                <w:rFonts w:hint="eastAsia" w:ascii="宋体" w:hAnsi="宋体" w:eastAsia="宋体" w:cs="宋体"/>
                <w:color w:val="000000"/>
                <w:kern w:val="0"/>
                <w:sz w:val="24"/>
                <w:lang w:bidi="ar"/>
              </w:rPr>
              <w:t>1、材质：不锈钢</w:t>
            </w:r>
            <w:r>
              <w:rPr>
                <w:rFonts w:hint="eastAsia" w:ascii="宋体" w:hAnsi="宋体" w:eastAsia="宋体" w:cs="宋体"/>
                <w:color w:val="auto"/>
                <w:kern w:val="0"/>
                <w:sz w:val="24"/>
                <w:lang w:bidi="ar"/>
              </w:rPr>
              <w:t>板≥1.0厚；</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2、尺寸：宽300mm*高400mm*深180mm；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3、重量：≥4.51kg；</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4、适用范围：室内外可以使用(可放置防雷器/电源/双绞线传输器等)；</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5、放置16口交换机或球机电源。</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CEBE4">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50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94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POE供电交换机安装设备箱</w:t>
            </w:r>
          </w:p>
        </w:tc>
      </w:tr>
      <w:tr w14:paraId="54032A60">
        <w:tblPrEx>
          <w:tblCellMar>
            <w:top w:w="0" w:type="dxa"/>
            <w:left w:w="108" w:type="dxa"/>
            <w:bottom w:w="0" w:type="dxa"/>
            <w:right w:w="108" w:type="dxa"/>
          </w:tblCellMar>
        </w:tblPrEx>
        <w:trPr>
          <w:trHeight w:val="659"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D12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B76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网络机柜</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C4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r>
              <w:rPr>
                <w:rFonts w:hint="eastAsia" w:ascii="宋体" w:hAnsi="宋体" w:eastAsia="宋体" w:cs="宋体"/>
                <w:color w:val="auto"/>
                <w:kern w:val="0"/>
                <w:sz w:val="24"/>
                <w:lang w:bidi="ar"/>
              </w:rPr>
              <w:t>0mm×800mm×1200mm；镀锌立梁1.5mm，加厚重型轮子；镀锌立梁1.5mm，加厚重型轮子。</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E4755">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CA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8A0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更换原旧机柜</w:t>
            </w:r>
          </w:p>
        </w:tc>
      </w:tr>
      <w:tr w14:paraId="1F84DD9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7E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E94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光纤终端盒</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E8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支架式</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02BE4">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744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1B2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光纤跳线管理</w:t>
            </w:r>
          </w:p>
        </w:tc>
      </w:tr>
      <w:tr w14:paraId="618CD98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B7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A641">
            <w:pPr>
              <w:widowControl/>
              <w:jc w:val="left"/>
              <w:textAlignment w:val="center"/>
              <w:rPr>
                <w:rFonts w:ascii="宋体" w:hAnsi="宋体" w:eastAsia="宋体" w:cs="宋体"/>
                <w:color w:val="000000"/>
                <w:sz w:val="24"/>
                <w:highlight w:val="yellow"/>
              </w:rPr>
            </w:pPr>
            <w:r>
              <w:rPr>
                <w:rFonts w:hint="eastAsia" w:ascii="宋体" w:hAnsi="宋体" w:eastAsia="宋体" w:cs="宋体"/>
                <w:color w:val="000000"/>
                <w:kern w:val="0"/>
                <w:sz w:val="24"/>
                <w:lang w:bidi="ar"/>
              </w:rPr>
              <w:t>防雷 PDU</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4DD95">
            <w:pPr>
              <w:pStyle w:val="4"/>
              <w:rPr>
                <w:rFonts w:ascii="Arial" w:hAnsi="Arial" w:eastAsia="宋体" w:cs="Arial"/>
                <w:color w:val="000000" w:themeColor="text1"/>
                <w:sz w:val="24"/>
                <w:shd w:val="clear" w:color="auto" w:fill="FFFFFF"/>
                <w14:textFill>
                  <w14:solidFill>
                    <w14:schemeClr w14:val="tx1"/>
                  </w14:solidFill>
                </w14:textFill>
              </w:rPr>
            </w:pPr>
            <w:r>
              <w:rPr>
                <w:rFonts w:ascii="Arial" w:hAnsi="Arial" w:eastAsia="Arial" w:cs="Arial"/>
                <w:color w:val="000000" w:themeColor="text1"/>
                <w:sz w:val="24"/>
                <w:shd w:val="clear" w:color="auto" w:fill="FFFFFF"/>
                <w14:textFill>
                  <w14:solidFill>
                    <w14:schemeClr w14:val="tx1"/>
                  </w14:solidFill>
                </w14:textFill>
              </w:rPr>
              <w:t>输出单元：8位</w:t>
            </w:r>
            <w:r>
              <w:rPr>
                <w:rFonts w:hint="eastAsia" w:ascii="Arial" w:hAnsi="Arial" w:eastAsia="宋体" w:cs="Arial"/>
                <w:color w:val="000000" w:themeColor="text1"/>
                <w:sz w:val="24"/>
                <w:shd w:val="clear" w:color="auto" w:fill="FFFFFF"/>
                <w14:textFill>
                  <w14:solidFill>
                    <w14:schemeClr w14:val="tx1"/>
                  </w14:solidFill>
                </w14:textFill>
              </w:rPr>
              <w:t>；</w:t>
            </w:r>
            <w:r>
              <w:rPr>
                <w:rFonts w:ascii="Arial" w:hAnsi="Arial" w:eastAsia="Arial" w:cs="Arial"/>
                <w:color w:val="000000" w:themeColor="text1"/>
                <w:sz w:val="24"/>
                <w:shd w:val="clear" w:color="auto" w:fill="FFFFFF"/>
                <w14:textFill>
                  <w14:solidFill>
                    <w14:schemeClr w14:val="tx1"/>
                  </w14:solidFill>
                </w14:textFill>
              </w:rPr>
              <w:t>工作电压：220-250V</w:t>
            </w:r>
            <w:r>
              <w:rPr>
                <w:rFonts w:hint="eastAsia" w:ascii="Arial" w:hAnsi="Arial" w:eastAsia="宋体" w:cs="Arial"/>
                <w:color w:val="000000" w:themeColor="text1"/>
                <w:sz w:val="24"/>
                <w:shd w:val="clear" w:color="auto" w:fill="FFFFFF"/>
                <w14:textFill>
                  <w14:solidFill>
                    <w14:schemeClr w14:val="tx1"/>
                  </w14:solidFill>
                </w14:textFill>
              </w:rPr>
              <w:t>；</w:t>
            </w:r>
          </w:p>
          <w:p w14:paraId="3782A9E7">
            <w:pPr>
              <w:pStyle w:val="4"/>
              <w:rPr>
                <w:rFonts w:ascii="Arial" w:hAnsi="Arial" w:eastAsia="宋体" w:cs="Arial"/>
                <w:color w:val="auto"/>
                <w:sz w:val="24"/>
                <w:shd w:val="clear" w:color="auto" w:fill="FFFFFF"/>
              </w:rPr>
            </w:pPr>
            <w:r>
              <w:rPr>
                <w:rFonts w:ascii="Arial" w:hAnsi="Arial" w:eastAsia="Arial" w:cs="Arial"/>
                <w:color w:val="000000" w:themeColor="text1"/>
                <w:sz w:val="24"/>
                <w:shd w:val="clear" w:color="auto" w:fill="FFFFFF"/>
                <w14:textFill>
                  <w14:solidFill>
                    <w14:schemeClr w14:val="tx1"/>
                  </w14:solidFill>
                </w14:textFill>
              </w:rPr>
              <w:t>·承载功率：</w:t>
            </w:r>
            <w:r>
              <w:rPr>
                <w:rFonts w:hint="eastAsia" w:ascii="宋体" w:hAnsi="宋体" w:eastAsia="宋体" w:cs="宋体"/>
                <w:color w:val="auto"/>
                <w:kern w:val="0"/>
                <w:sz w:val="24"/>
                <w:lang w:bidi="ar"/>
              </w:rPr>
              <w:t>≥</w:t>
            </w:r>
            <w:r>
              <w:rPr>
                <w:rFonts w:ascii="Arial" w:hAnsi="Arial" w:eastAsia="Arial" w:cs="Arial"/>
                <w:color w:val="auto"/>
                <w:sz w:val="24"/>
                <w:shd w:val="clear" w:color="auto" w:fill="FFFFFF"/>
              </w:rPr>
              <w:t>2500W</w:t>
            </w:r>
            <w:r>
              <w:rPr>
                <w:rFonts w:hint="eastAsia" w:ascii="Arial" w:hAnsi="Arial" w:eastAsia="宋体" w:cs="Arial"/>
                <w:color w:val="auto"/>
                <w:sz w:val="24"/>
                <w:shd w:val="clear" w:color="auto" w:fill="FFFFFF"/>
              </w:rPr>
              <w:t>；</w:t>
            </w:r>
            <w:r>
              <w:rPr>
                <w:rFonts w:ascii="Arial" w:hAnsi="Arial" w:eastAsia="Arial" w:cs="Arial"/>
                <w:color w:val="auto"/>
                <w:sz w:val="24"/>
                <w:shd w:val="clear" w:color="auto" w:fill="FFFFFF"/>
              </w:rPr>
              <w:t>额定电流：Max10A</w:t>
            </w:r>
            <w:r>
              <w:rPr>
                <w:rFonts w:hint="eastAsia" w:ascii="Arial" w:hAnsi="Arial" w:eastAsia="宋体" w:cs="Arial"/>
                <w:color w:val="auto"/>
                <w:sz w:val="24"/>
                <w:shd w:val="clear" w:color="auto" w:fill="FFFFFF"/>
              </w:rPr>
              <w:t>；</w:t>
            </w:r>
          </w:p>
          <w:p w14:paraId="73E2D528">
            <w:pPr>
              <w:pStyle w:val="4"/>
              <w:rPr>
                <w:rFonts w:hint="eastAsia" w:ascii="Arial" w:hAnsi="Arial" w:eastAsia="宋体" w:cs="Arial"/>
                <w:color w:val="auto"/>
                <w:sz w:val="24"/>
                <w:shd w:val="clear" w:color="auto" w:fill="FFFFFF"/>
              </w:rPr>
            </w:pPr>
            <w:r>
              <w:rPr>
                <w:rFonts w:ascii="Arial" w:hAnsi="Arial" w:eastAsia="Arial" w:cs="Arial"/>
                <w:color w:val="auto"/>
                <w:sz w:val="24"/>
                <w:shd w:val="clear" w:color="auto" w:fill="FFFFFF"/>
              </w:rPr>
              <w:t>·外壳材质：黑色PC合金塑料</w:t>
            </w:r>
            <w:r>
              <w:rPr>
                <w:rFonts w:hint="eastAsia" w:ascii="Arial" w:hAnsi="Arial" w:eastAsia="宋体" w:cs="Arial"/>
                <w:color w:val="auto"/>
                <w:sz w:val="24"/>
                <w:shd w:val="clear" w:color="auto" w:fill="FFFFFF"/>
              </w:rPr>
              <w:t>；</w:t>
            </w:r>
          </w:p>
          <w:p w14:paraId="2E0A9C37">
            <w:pPr>
              <w:pStyle w:val="4"/>
              <w:rPr>
                <w:rFonts w:ascii="Arial" w:hAnsi="Arial" w:eastAsia="宋体" w:cs="Arial"/>
                <w:color w:val="auto"/>
                <w:sz w:val="24"/>
                <w:shd w:val="clear" w:color="auto" w:fill="FFFFFF"/>
              </w:rPr>
            </w:pPr>
            <w:r>
              <w:rPr>
                <w:rFonts w:ascii="Arial" w:hAnsi="Arial" w:eastAsia="Arial" w:cs="Arial"/>
                <w:color w:val="auto"/>
                <w:sz w:val="24"/>
                <w:shd w:val="clear" w:color="auto" w:fill="FFFFFF"/>
              </w:rPr>
              <w:t>·输入线缆：RVV3×1.5mm²，线长2m</w:t>
            </w:r>
            <w:r>
              <w:rPr>
                <w:rFonts w:hint="eastAsia" w:ascii="Arial" w:hAnsi="Arial" w:eastAsia="宋体" w:cs="Arial"/>
                <w:color w:val="auto"/>
                <w:sz w:val="24"/>
                <w:shd w:val="clear" w:color="auto" w:fill="FFFFFF"/>
              </w:rPr>
              <w:t>；</w:t>
            </w:r>
          </w:p>
          <w:p w14:paraId="1E6B9BA7">
            <w:pPr>
              <w:jc w:val="left"/>
              <w:rPr>
                <w:rFonts w:ascii="宋体" w:hAnsi="宋体" w:eastAsia="宋体" w:cs="宋体"/>
                <w:color w:val="000000" w:themeColor="text1"/>
                <w:sz w:val="24"/>
                <w14:textFill>
                  <w14:solidFill>
                    <w14:schemeClr w14:val="tx1"/>
                  </w14:solidFill>
                </w14:textFill>
              </w:rPr>
            </w:pPr>
            <w:r>
              <w:rPr>
                <w:rFonts w:ascii="Arial" w:hAnsi="Arial" w:eastAsia="Arial" w:cs="Arial"/>
                <w:color w:val="auto"/>
                <w:sz w:val="24"/>
                <w:shd w:val="clear" w:color="auto" w:fill="FFFFFF"/>
              </w:rPr>
              <w:t>·双断开关、防尘开关盖、SPD防雷模块</w:t>
            </w:r>
            <w:r>
              <w:rPr>
                <w:rFonts w:hint="eastAsia" w:ascii="Arial" w:hAnsi="Arial" w:eastAsia="宋体" w:cs="Arial"/>
                <w:color w:val="auto"/>
                <w:sz w:val="24"/>
                <w:shd w:val="clear" w:color="auto" w:fill="FFFFFF"/>
              </w:rPr>
              <w:t>。</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83596">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FCB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D7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电源控制</w:t>
            </w:r>
          </w:p>
        </w:tc>
      </w:tr>
      <w:tr w14:paraId="0763AD74">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6B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3BD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千兆核心交换机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58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1、提供24个千兆电口和4个千兆光口；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2、支持IEEE 802.3、IEEE 802.3u、IEEE802.3x、IEEE 802.3ab、IEEE 802.3z标准；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3、支持客户端管理；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4、支持互联APP管理；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5、支持统一网络管理平台管理；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6、支持端口隔离、风暴控制、MAC绑定及端口镜像；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7、支持STP/RSTP/MSTP，能够消除局域网中环路；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8、支持端口限速以及流限速功能，防止恶意侵占网络带宽。拥有丰富的队列调度算法，可以以不同的优先级将报文放入端口 的输出队列。</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C81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64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74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收发器跳线及监控主机核心交换机</w:t>
            </w:r>
          </w:p>
        </w:tc>
      </w:tr>
      <w:tr w14:paraId="13B1562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B9A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55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C1C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RVV</w:t>
            </w:r>
            <w:r>
              <w:rPr>
                <w:rFonts w:hint="eastAsia" w:ascii="宋体" w:hAnsi="宋体" w:cs="宋体"/>
                <w:color w:val="000000"/>
                <w:kern w:val="0"/>
                <w:sz w:val="24"/>
                <w:lang w:val="en-US" w:eastAsia="zh-CN" w:bidi="ar"/>
              </w:rPr>
              <w:t xml:space="preserve"> </w:t>
            </w:r>
            <w:r>
              <w:rPr>
                <w:rFonts w:hint="eastAsia" w:ascii="宋体" w:hAnsi="宋体" w:eastAsia="宋体" w:cs="宋体"/>
                <w:color w:val="000000"/>
                <w:kern w:val="0"/>
                <w:sz w:val="24"/>
                <w:lang w:bidi="ar"/>
              </w:rPr>
              <w:t>2×32/0.20(2×1.00mm²)；每卷100米。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528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卷</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1E1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8C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设备箱供电电源线</w:t>
            </w:r>
          </w:p>
        </w:tc>
      </w:tr>
      <w:tr w14:paraId="739CCC6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0B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BA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线管</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F40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B线管，每条2.8米，含直通，胶水，管卡，胶粒，螺丝等。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89F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0F5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317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光纤机网络线套管</w:t>
            </w:r>
          </w:p>
        </w:tc>
      </w:tr>
      <w:tr w14:paraId="71D3707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238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1D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CC2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拉光纤工费。</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B691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47D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B77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光纤套管</w:t>
            </w:r>
          </w:p>
        </w:tc>
      </w:tr>
      <w:tr w14:paraId="5947326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8480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041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挖沟及切路面</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028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挖沟20厘米深，切路面20厘米深，回填。</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B03FA">
            <w:pPr>
              <w:jc w:val="left"/>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BC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F0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水泥路面切割及回填</w:t>
            </w:r>
          </w:p>
        </w:tc>
      </w:tr>
      <w:tr w14:paraId="661B467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5DC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30F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摄像头布线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14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摄像头网络线套管，支架安装，设备调试等。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8FE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D7B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233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安装新旧摄像头工费</w:t>
            </w:r>
          </w:p>
        </w:tc>
      </w:tr>
      <w:tr w14:paraId="7514651B">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B9DAAE">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六、安防设施设备（毛感乡中心学校）</w:t>
            </w:r>
          </w:p>
        </w:tc>
      </w:tr>
      <w:tr w14:paraId="0526F26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1C2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BC6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600万星光枪式摄像头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F225C">
            <w:pPr>
              <w:widowControl/>
              <w:jc w:val="left"/>
              <w:textAlignment w:val="center"/>
              <w:rPr>
                <w:sz w:val="24"/>
                <w:lang w:bidi="ar"/>
              </w:rPr>
            </w:pPr>
            <w:r>
              <w:rPr>
                <w:rFonts w:hint="eastAsia" w:ascii="宋体" w:hAnsi="宋体" w:eastAsia="宋体" w:cs="宋体"/>
                <w:color w:val="auto"/>
                <w:kern w:val="0"/>
                <w:sz w:val="24"/>
                <w:lang w:val="en-US" w:eastAsia="zh-CN" w:bidi="ar"/>
              </w:rPr>
              <w:t>1、</w:t>
            </w:r>
            <w:r>
              <w:rPr>
                <w:rFonts w:hint="eastAsia" w:ascii="宋体" w:hAnsi="宋体" w:eastAsia="宋体" w:cs="宋体"/>
                <w:color w:val="auto"/>
                <w:kern w:val="0"/>
                <w:sz w:val="24"/>
                <w:lang w:bidi="ar"/>
              </w:rPr>
              <w:t>≥600万超清分辨率，≥3200×1800@20fps；</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2、支持背光补偿、强光抑制、3D数字降噪、≥120dB宽动态；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3、一个内置麦克</w:t>
            </w:r>
            <w:r>
              <w:rPr>
                <w:rFonts w:hint="eastAsia" w:ascii="宋体" w:hAnsi="宋体" w:cs="宋体"/>
                <w:color w:val="auto"/>
                <w:kern w:val="0"/>
                <w:sz w:val="24"/>
                <w:lang w:val="en-US" w:eastAsia="zh-CN" w:bidi="ar"/>
              </w:rPr>
              <w:t>风</w:t>
            </w:r>
            <w:r>
              <w:rPr>
                <w:rFonts w:hint="eastAsia" w:ascii="宋体" w:hAnsi="宋体" w:eastAsia="宋体" w:cs="宋体"/>
                <w:color w:val="auto"/>
                <w:kern w:val="0"/>
                <w:sz w:val="24"/>
                <w:lang w:bidi="ar"/>
              </w:rPr>
              <w:t>；</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4、双光补光，红光补光最远50米，暖光补光≥30米；</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5、防尘防水符合GB/T28181-2022标准。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028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6EF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6E0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校警室4个，感悟楼16个，感兴楼16个，感恩楼17个，篮球场3个，教师宿舍2个</w:t>
            </w:r>
          </w:p>
        </w:tc>
      </w:tr>
      <w:tr w14:paraId="36A25094">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330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55F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64路24盘位监控主机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EFED">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1、3U 标准机箱，支持机架安装；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w:t>
            </w:r>
            <w:r>
              <w:rPr>
                <w:rFonts w:hint="eastAsia" w:ascii="宋体" w:hAnsi="宋体" w:eastAsia="宋体" w:cs="宋体"/>
                <w:color w:val="auto"/>
                <w:kern w:val="0"/>
                <w:sz w:val="24"/>
                <w:lang w:bidi="ar"/>
              </w:rPr>
              <w:t>16盘位，支持≥16TB硬盘；</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3、支持≥2个HDMI口4K超清输出；</w:t>
            </w:r>
          </w:p>
          <w:p w14:paraId="3CC80F26">
            <w:pPr>
              <w:widowControl/>
              <w:numPr>
                <w:ilvl w:val="0"/>
                <w:numId w:val="0"/>
              </w:numPr>
              <w:jc w:val="left"/>
              <w:textAlignment w:val="center"/>
              <w:rPr>
                <w:rFonts w:ascii="宋体" w:hAnsi="宋体" w:eastAsia="宋体" w:cs="宋体"/>
                <w:color w:val="auto"/>
                <w:kern w:val="0"/>
                <w:sz w:val="24"/>
                <w:lang w:bidi="ar"/>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≥2个VGA 1080P输出；</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5、支持≥24路1080P解码；</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6、支持≥6MP满接，最大支持接入≥12MP IPC；</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7、≥2个千兆网口；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8、≥16进≥4出报警口；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9、≥2个USB2.0接口+≥2个；</w:t>
            </w:r>
          </w:p>
          <w:p w14:paraId="5367916C">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10、USB3.0接口。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5D8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DE4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A7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新录像机管理摄像头</w:t>
            </w:r>
          </w:p>
        </w:tc>
      </w:tr>
      <w:tr w14:paraId="167A0A5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5D6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E97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摄像头支架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909A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多角度调节，全铝材质，装配便捷，</w:t>
            </w:r>
            <w:r>
              <w:rPr>
                <w:rFonts w:hint="eastAsia" w:ascii="宋体" w:hAnsi="宋体" w:eastAsia="宋体" w:cs="宋体"/>
                <w:color w:val="auto"/>
                <w:kern w:val="0"/>
                <w:sz w:val="24"/>
                <w:lang w:bidi="ar"/>
              </w:rPr>
              <w:t>承重≥1.0K</w:t>
            </w:r>
            <w:r>
              <w:rPr>
                <w:rFonts w:ascii="宋体" w:hAnsi="宋体" w:eastAsia="宋体" w:cs="宋体"/>
                <w:color w:val="auto"/>
                <w:kern w:val="0"/>
                <w:sz w:val="24"/>
                <w:lang w:bidi="ar"/>
              </w:rPr>
              <w:t>g</w:t>
            </w:r>
            <w:r>
              <w:rPr>
                <w:rFonts w:hint="eastAsia" w:ascii="宋体" w:hAnsi="宋体" w:eastAsia="宋体" w:cs="宋体"/>
                <w:color w:val="auto"/>
                <w:kern w:val="0"/>
                <w:sz w:val="24"/>
                <w:lang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D05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02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1A5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追加新摄像头吊装支架</w:t>
            </w:r>
          </w:p>
        </w:tc>
      </w:tr>
      <w:tr w14:paraId="4DE5408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7C7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BD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55寸监视器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4ED9">
            <w:pPr>
              <w:widowControl/>
              <w:numPr>
                <w:ilvl w:val="0"/>
                <w:numId w:val="8"/>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支持文本、图片、音频、视频等多种格式多媒体播放；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2、上、左、右三边等边设计；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3、3D数字图象降噪处理技术；</w:t>
            </w:r>
          </w:p>
          <w:p w14:paraId="6467753D">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4、采用超宽视角屏幕（上下左</w:t>
            </w:r>
            <w:r>
              <w:rPr>
                <w:rFonts w:hint="eastAsia" w:ascii="宋体" w:hAnsi="宋体" w:eastAsia="宋体" w:cs="宋体"/>
                <w:color w:val="auto"/>
                <w:kern w:val="0"/>
                <w:sz w:val="24"/>
                <w:lang w:bidi="ar"/>
              </w:rPr>
              <w:t>右）≥178°；</w:t>
            </w:r>
          </w:p>
          <w:p w14:paraId="6780FBA5">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5、支持3840*2160超高清显示； 6、支持DP、DVI、HDMI、VGA接口信号输入。</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DF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AE3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790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更换原旧监视器</w:t>
            </w:r>
          </w:p>
        </w:tc>
      </w:tr>
      <w:tr w14:paraId="02433B6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D1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C7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10T监控硬盘</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680A">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1、容量（GB）</w:t>
            </w:r>
            <w:r>
              <w:rPr>
                <w:rFonts w:hint="eastAsia" w:ascii="宋体" w:hAnsi="宋体" w:eastAsia="宋体" w:cs="宋体"/>
                <w:color w:val="auto"/>
                <w:kern w:val="0"/>
                <w:sz w:val="24"/>
                <w:lang w:bidi="ar"/>
              </w:rPr>
              <w:t>：≥10240；</w:t>
            </w:r>
          </w:p>
          <w:p w14:paraId="2CE825C1">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2、接口：SATA≥ 6Gb/s；</w:t>
            </w:r>
          </w:p>
          <w:p w14:paraId="3981AEAF">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3、转速（rpm）：≥5400；</w:t>
            </w:r>
          </w:p>
          <w:p w14:paraId="56082A55">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4、传输速率：≥210MB/s；</w:t>
            </w:r>
          </w:p>
          <w:p w14:paraId="2811502A">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5、缓存：≥256MB。</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93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01FD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808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按公安局要求，录像视频储蓄90天</w:t>
            </w:r>
          </w:p>
        </w:tc>
      </w:tr>
      <w:tr w14:paraId="1D80F4C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1D1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EDF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六类网线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07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六类4对非屏蔽电缆，每箱305米。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7A6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箱</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D5E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907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追加新摄像头网络线</w:t>
            </w:r>
          </w:p>
        </w:tc>
      </w:tr>
      <w:tr w14:paraId="5EA7309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6BD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E8F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4907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六类水晶头</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A0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87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D1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新涉嫌头布置网络线水晶头</w:t>
            </w:r>
          </w:p>
        </w:tc>
      </w:tr>
      <w:tr w14:paraId="17229D2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8BB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BA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8口POE千兆交换机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156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10口千兆以太</w:t>
            </w:r>
            <w:r>
              <w:rPr>
                <w:rFonts w:hint="eastAsia" w:ascii="宋体" w:hAnsi="宋体" w:eastAsia="宋体" w:cs="宋体"/>
                <w:color w:val="auto"/>
                <w:kern w:val="0"/>
                <w:sz w:val="24"/>
                <w:lang w:bidi="ar"/>
              </w:rPr>
              <w:t>网PoE交换机，金属壳体，内置电源开关，提供≥10个10/100/1000Mbps RJ45自适应端口，支持所有端口线速转发。能自动检测与识别符合IEEE 802.3af及IEEE802.3at标准的受电设备，并通过网线为其供电。整机PoE输出功率≥80W，单口最大PoE输出功率≥30W。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2C69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DDF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7C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新摄像头POE供电</w:t>
            </w:r>
          </w:p>
        </w:tc>
      </w:tr>
      <w:tr w14:paraId="7C9D9A9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43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1FC8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51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室外国标光纤4芯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3F36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9A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25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校门口至感兴楼80米，校门口至操场150米</w:t>
            </w:r>
          </w:p>
        </w:tc>
      </w:tr>
      <w:tr w14:paraId="3C505AA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55D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A86D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千兆光收发器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3C7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1、即插即用，快速转发，无需任何配置，即可高速无损传输数据信号，最长传</w:t>
            </w:r>
            <w:r>
              <w:rPr>
                <w:rFonts w:hint="eastAsia" w:ascii="宋体" w:hAnsi="宋体" w:eastAsia="宋体" w:cs="宋体"/>
                <w:color w:val="auto"/>
                <w:kern w:val="0"/>
                <w:sz w:val="24"/>
                <w:lang w:bidi="ar"/>
              </w:rPr>
              <w:t>输距离≥3km；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2、4kV防雷设计；</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3、准工业级设计，工作温度范围可达到-20℃～60℃；</w:t>
            </w:r>
            <w:r>
              <w:rPr>
                <w:rFonts w:hint="eastAsia" w:ascii="宋体" w:hAnsi="宋体" w:eastAsia="宋体" w:cs="宋体"/>
                <w:color w:val="auto"/>
                <w:kern w:val="0"/>
                <w:sz w:val="24"/>
                <w:lang w:bidi="ar"/>
              </w:rPr>
              <w:br w:type="textWrapping"/>
            </w:r>
            <w:r>
              <w:rPr>
                <w:rFonts w:hint="eastAsia" w:ascii="宋体" w:hAnsi="宋体" w:eastAsia="宋体" w:cs="宋体"/>
                <w:kern w:val="0"/>
                <w:sz w:val="24"/>
                <w:lang w:bidi="ar"/>
              </w:rPr>
              <w:t>4、波分复用，单纤数据转发，节约布线成本；；</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5、外壳工业级全金属设计，坚固耐用，散热能力更强；</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6、提供1个千兆电口，1个千兆光口，SC接口。</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71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63D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C19E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校门口至感兴楼1对，校门口至操场1对</w:t>
            </w:r>
          </w:p>
        </w:tc>
      </w:tr>
      <w:tr w14:paraId="6365166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908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5EF1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039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单模跳线，3米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A94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068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FC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光纤每边头融2芯</w:t>
            </w:r>
          </w:p>
        </w:tc>
      </w:tr>
      <w:tr w14:paraId="6440078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2FB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26D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熔光纤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08B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每条光纤一边融2芯</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71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13C6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138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融管理人工费</w:t>
            </w:r>
          </w:p>
        </w:tc>
      </w:tr>
      <w:tr w14:paraId="5561987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996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E6C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多功能插座</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165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6孔3米线，最大</w:t>
            </w:r>
            <w:r>
              <w:rPr>
                <w:rFonts w:hint="eastAsia" w:ascii="宋体" w:hAnsi="宋体" w:eastAsia="宋体" w:cs="宋体"/>
                <w:color w:val="auto"/>
                <w:kern w:val="0"/>
                <w:sz w:val="24"/>
                <w:lang w:bidi="ar"/>
              </w:rPr>
              <w:t>功率：≥2500W;最大电流：≥10A</w:t>
            </w:r>
            <w:r>
              <w:rPr>
                <w:rFonts w:hint="eastAsia" w:ascii="宋体" w:hAnsi="宋体" w:eastAsia="宋体" w:cs="宋体"/>
                <w:color w:val="000000"/>
                <w:kern w:val="0"/>
                <w:sz w:val="24"/>
                <w:lang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0C9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744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148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设备箱插座板</w:t>
            </w:r>
          </w:p>
        </w:tc>
      </w:tr>
      <w:tr w14:paraId="1060269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32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FBB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户外防水箱</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A04D">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val="en-US" w:eastAsia="zh-CN" w:bidi="ar"/>
              </w:rPr>
              <w:t>1、</w:t>
            </w:r>
            <w:r>
              <w:rPr>
                <w:rFonts w:hint="eastAsia" w:ascii="宋体" w:hAnsi="宋体" w:eastAsia="宋体" w:cs="宋体"/>
                <w:color w:val="000000"/>
                <w:kern w:val="0"/>
                <w:sz w:val="24"/>
                <w:lang w:bidi="ar"/>
              </w:rPr>
              <w:t>材质：不锈钢</w:t>
            </w:r>
            <w:r>
              <w:rPr>
                <w:rFonts w:hint="eastAsia" w:ascii="宋体" w:hAnsi="宋体" w:eastAsia="宋体" w:cs="宋体"/>
                <w:color w:val="auto"/>
                <w:kern w:val="0"/>
                <w:sz w:val="24"/>
                <w:lang w:bidi="ar"/>
              </w:rPr>
              <w:t>板≥1.0厚</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val="en-US" w:eastAsia="zh-CN" w:bidi="ar"/>
              </w:rPr>
              <w:t>2、</w:t>
            </w:r>
            <w:r>
              <w:rPr>
                <w:rFonts w:hint="eastAsia" w:ascii="宋体" w:hAnsi="宋体" w:eastAsia="宋体" w:cs="宋体"/>
                <w:color w:val="auto"/>
                <w:kern w:val="0"/>
                <w:sz w:val="24"/>
                <w:lang w:bidi="ar"/>
              </w:rPr>
              <w:t>尺寸：宽300*高400*深180MM</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val="en-US" w:eastAsia="zh-CN" w:bidi="ar"/>
              </w:rPr>
              <w:t>3、</w:t>
            </w:r>
            <w:r>
              <w:rPr>
                <w:rFonts w:hint="eastAsia" w:ascii="宋体" w:hAnsi="宋体" w:eastAsia="宋体" w:cs="宋体"/>
                <w:color w:val="auto"/>
                <w:kern w:val="0"/>
                <w:sz w:val="24"/>
                <w:lang w:bidi="ar"/>
              </w:rPr>
              <w:t>重量：≥4.51Kg</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9D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C2D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783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POE供电交换机安装设备箱</w:t>
            </w:r>
          </w:p>
        </w:tc>
      </w:tr>
      <w:tr w14:paraId="7088CF9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74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191A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网络机柜</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88AA">
            <w:pPr>
              <w:widowControl/>
              <w:jc w:val="left"/>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60</w:t>
            </w:r>
            <w:r>
              <w:rPr>
                <w:rFonts w:hint="eastAsia" w:ascii="宋体" w:hAnsi="宋体" w:eastAsia="宋体" w:cs="宋体"/>
                <w:color w:val="auto"/>
                <w:kern w:val="0"/>
                <w:sz w:val="24"/>
                <w:lang w:bidi="ar"/>
              </w:rPr>
              <w:t>0mm×800mm×1200mm；镀锌立梁1.5mm，加厚重型轮子；镀锌立梁1.5mm，加厚重型轮子</w:t>
            </w:r>
            <w:r>
              <w:rPr>
                <w:rFonts w:hint="eastAsia" w:ascii="宋体" w:hAnsi="宋体" w:cs="宋体"/>
                <w:color w:val="auto"/>
                <w:kern w:val="0"/>
                <w:sz w:val="24"/>
                <w:lang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1E5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A1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227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更换原旧机柜</w:t>
            </w:r>
          </w:p>
        </w:tc>
      </w:tr>
      <w:tr w14:paraId="5677AE4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51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042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光纤终端盒</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465A">
            <w:pPr>
              <w:widowControl/>
              <w:jc w:val="left"/>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支架式</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BBB3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B7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5C3F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光纤跳线管理</w:t>
            </w:r>
          </w:p>
        </w:tc>
      </w:tr>
      <w:tr w14:paraId="1E4300F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5E114">
            <w:pPr>
              <w:widowControl/>
              <w:jc w:val="left"/>
              <w:textAlignment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E3400">
            <w:pPr>
              <w:widowControl/>
              <w:jc w:val="left"/>
              <w:textAlignment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防雷 PDU</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D5C6B">
            <w:pPr>
              <w:pStyle w:val="4"/>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lang w:val="en-US" w:eastAsia="zh-CN"/>
                <w14:textFill>
                  <w14:solidFill>
                    <w14:schemeClr w14:val="tx1"/>
                  </w14:solidFill>
                </w14:textFill>
              </w:rPr>
              <w:t>1、</w:t>
            </w:r>
            <w:r>
              <w:rPr>
                <w:rFonts w:hint="eastAsia" w:ascii="宋体" w:hAnsi="宋体" w:eastAsia="宋体" w:cs="宋体"/>
                <w:color w:val="000000" w:themeColor="text1"/>
                <w:sz w:val="24"/>
                <w:shd w:val="clear" w:color="auto" w:fill="FFFFFF"/>
                <w14:textFill>
                  <w14:solidFill>
                    <w14:schemeClr w14:val="tx1"/>
                  </w14:solidFill>
                </w14:textFill>
              </w:rPr>
              <w:t>输出单元：8位；工作电压：220-250V；</w:t>
            </w:r>
          </w:p>
          <w:p w14:paraId="2E597C8E">
            <w:pPr>
              <w:pStyle w:val="4"/>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lang w:val="en-US" w:eastAsia="zh-CN"/>
                <w14:textFill>
                  <w14:solidFill>
                    <w14:schemeClr w14:val="tx1"/>
                  </w14:solidFill>
                </w14:textFill>
              </w:rPr>
              <w:t>2、</w:t>
            </w:r>
            <w:r>
              <w:rPr>
                <w:rFonts w:hint="eastAsia" w:ascii="宋体" w:hAnsi="宋体" w:eastAsia="宋体" w:cs="宋体"/>
                <w:color w:val="000000" w:themeColor="text1"/>
                <w:sz w:val="24"/>
                <w:shd w:val="clear" w:color="auto" w:fill="FFFFFF"/>
                <w14:textFill>
                  <w14:solidFill>
                    <w14:schemeClr w14:val="tx1"/>
                  </w14:solidFill>
                </w14:textFill>
              </w:rPr>
              <w:t>承载功率：2500W；额定电流：Max10A；</w:t>
            </w:r>
          </w:p>
          <w:p w14:paraId="59081734">
            <w:pPr>
              <w:pStyle w:val="4"/>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lang w:val="en-US" w:eastAsia="zh-CN"/>
                <w14:textFill>
                  <w14:solidFill>
                    <w14:schemeClr w14:val="tx1"/>
                  </w14:solidFill>
                </w14:textFill>
              </w:rPr>
              <w:t>3、</w:t>
            </w:r>
            <w:r>
              <w:rPr>
                <w:rFonts w:hint="eastAsia" w:ascii="宋体" w:hAnsi="宋体" w:eastAsia="宋体" w:cs="宋体"/>
                <w:color w:val="000000" w:themeColor="text1"/>
                <w:sz w:val="24"/>
                <w:shd w:val="clear" w:color="auto" w:fill="FFFFFF"/>
                <w14:textFill>
                  <w14:solidFill>
                    <w14:schemeClr w14:val="tx1"/>
                  </w14:solidFill>
                </w14:textFill>
              </w:rPr>
              <w:t>外壳材质：黑色PC合金塑料；</w:t>
            </w:r>
          </w:p>
          <w:p w14:paraId="5C2A9317">
            <w:pPr>
              <w:pStyle w:val="4"/>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lang w:val="en-US" w:eastAsia="zh-CN"/>
                <w14:textFill>
                  <w14:solidFill>
                    <w14:schemeClr w14:val="tx1"/>
                  </w14:solidFill>
                </w14:textFill>
              </w:rPr>
              <w:t>4、</w:t>
            </w:r>
            <w:r>
              <w:rPr>
                <w:rFonts w:hint="eastAsia" w:ascii="宋体" w:hAnsi="宋体" w:eastAsia="宋体" w:cs="宋体"/>
                <w:color w:val="000000" w:themeColor="text1"/>
                <w:sz w:val="24"/>
                <w:shd w:val="clear" w:color="auto" w:fill="FFFFFF"/>
                <w14:textFill>
                  <w14:solidFill>
                    <w14:schemeClr w14:val="tx1"/>
                  </w14:solidFill>
                </w14:textFill>
              </w:rPr>
              <w:t>输入线缆：RVV3×1.5mm²，线长2m；</w:t>
            </w:r>
          </w:p>
          <w:p w14:paraId="02834C00">
            <w:pPr>
              <w:pStyle w:val="4"/>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lang w:val="en-US" w:eastAsia="zh-CN"/>
                <w14:textFill>
                  <w14:solidFill>
                    <w14:schemeClr w14:val="tx1"/>
                  </w14:solidFill>
                </w14:textFill>
              </w:rPr>
              <w:t>5、</w:t>
            </w:r>
            <w:r>
              <w:rPr>
                <w:rFonts w:hint="eastAsia" w:ascii="宋体" w:hAnsi="宋体" w:eastAsia="宋体" w:cs="宋体"/>
                <w:color w:val="000000" w:themeColor="text1"/>
                <w:sz w:val="24"/>
                <w:shd w:val="clear" w:color="auto" w:fill="FFFFFF"/>
                <w14:textFill>
                  <w14:solidFill>
                    <w14:schemeClr w14:val="tx1"/>
                  </w14:solidFill>
                </w14:textFill>
              </w:rPr>
              <w:t>双断开关、防尘开关盖、SPD防雷模块。</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5759E">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69F74">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A60C9">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电源控制</w:t>
            </w:r>
          </w:p>
        </w:tc>
      </w:tr>
      <w:tr w14:paraId="6B37E3F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7F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F8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千兆核心交换机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2FE7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1、提供24个千兆电口和4个千兆光口；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2、支持IEEE 802.3、IEEE 802.3u、IEEE802.3x、IEEE 802.3ab、IEEE 802.3z标准；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3、支持客户端管理；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4、支持互联APP管理；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5、支持统一网络管理平台管理；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6、支持端口隔离、风暴控制、MAC绑定及端口镜像；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7、支持STP/RSTP/MSTP，能够消除局域网中环路；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8、支持端口限速以及流限速功能，防止恶意侵占网络带宽。拥有丰富的队列调度算法，可以以不同的优先级将报文放入端口的输出队列。</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194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028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E2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收发器跳线及监控主机核心交换机</w:t>
            </w:r>
          </w:p>
        </w:tc>
      </w:tr>
      <w:tr w14:paraId="7A08CD3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66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B3B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D4BF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RVV 2×32/0.20 (2×1.00mm²)；每卷100米。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F5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卷</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C6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F3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设备箱供电电源线</w:t>
            </w:r>
          </w:p>
        </w:tc>
      </w:tr>
      <w:tr w14:paraId="3439F62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DE2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F19C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线管</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D62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B线管，每条2.8米，含直通，胶水，管卡，胶粒，螺丝等。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4A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EBF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21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光纤机网络线套管</w:t>
            </w:r>
          </w:p>
        </w:tc>
      </w:tr>
      <w:tr w14:paraId="25D32E0B">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D4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16F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A1F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拉光纤工费。</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E2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CC8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BF3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光纤套管</w:t>
            </w:r>
          </w:p>
        </w:tc>
      </w:tr>
      <w:tr w14:paraId="7DAD1C7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F63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4BB0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挖沟及切路面</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330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挖沟20厘米深，切路面20厘米深，回填。</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87A4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56B8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80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水泥路面切割及回填</w:t>
            </w:r>
          </w:p>
        </w:tc>
      </w:tr>
      <w:tr w14:paraId="53796AD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291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3C5E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摄像头布线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BF8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摄像头网络线套管，支架安装，设备调试等。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E19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1D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72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安装新旧摄像头工费</w:t>
            </w:r>
          </w:p>
        </w:tc>
      </w:tr>
      <w:tr w14:paraId="780B0261">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9749162">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七、录播教室教学设备清单（思源实验学校）</w:t>
            </w:r>
          </w:p>
        </w:tc>
      </w:tr>
      <w:tr w14:paraId="368F29E2">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ADFE9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（一）设备部分</w:t>
            </w:r>
          </w:p>
        </w:tc>
      </w:tr>
      <w:tr w14:paraId="2ACE9D7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C8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4213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AI智能语音分析主机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F5E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1、标准1U机架式设备；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2、采用ARM嵌入式架构设计，采用SOC解决方案，采用内置NPU处理器，具备AI处理能力。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3、操作系统：Linux；</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4、内置存储</w:t>
            </w:r>
            <w:r>
              <w:rPr>
                <w:rFonts w:hint="eastAsia" w:ascii="宋体" w:hAnsi="宋体" w:eastAsia="宋体" w:cs="宋体"/>
                <w:color w:val="auto"/>
                <w:kern w:val="0"/>
                <w:sz w:val="24"/>
                <w:lang w:bidi="ar"/>
              </w:rPr>
              <w:t>：≥1TB机械硬盘，≥7200rpm转速；</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5、网络：标准RJ45网络接口，10M/100M/1000M自适应LAN口x 1，要求支持IPv4、IPv6双协议栈；</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6、其他接口：USB2.0、HDMI；</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7、设备复位：支持一键Reset复位；</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8、工作电压：采用不高于DC 36V安全电压供电；</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9、功耗：功率≤50W；</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10、工作温度：10℃~35℃；</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11、工作湿度：20%～80%；</w:t>
            </w:r>
            <w:r>
              <w:rPr>
                <w:rFonts w:hint="eastAsia" w:ascii="宋体" w:hAnsi="宋体" w:eastAsia="宋体" w:cs="宋体"/>
                <w:color w:val="auto"/>
                <w:kern w:val="0"/>
                <w:sz w:val="24"/>
                <w:lang w:bidi="ar"/>
              </w:rPr>
              <w:br w:type="textWrapping"/>
            </w:r>
            <w:r>
              <w:rPr>
                <w:rFonts w:hint="eastAsia" w:ascii="宋体" w:hAnsi="宋体" w:eastAsia="宋体" w:cs="宋体"/>
                <w:color w:val="000000"/>
                <w:kern w:val="0"/>
                <w:sz w:val="24"/>
                <w:lang w:bidi="ar"/>
              </w:rPr>
              <w:t>12、协议标准：支持；RTP/RTSP/RTMP/HTTP/TCP/UDP;</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13、编码标准：音频支持AAC编码协议；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14、分析能力：支持语音分析能力，包括语音转写、语速分析、高频词分析、敏感词提取、教师提问频次等。</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DCB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473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1E13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语音AI分析</w:t>
            </w:r>
          </w:p>
        </w:tc>
      </w:tr>
      <w:tr w14:paraId="0F36D92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CD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E35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AI数据处理软件</w:t>
            </w:r>
          </w:p>
        </w:tc>
        <w:tc>
          <w:tcPr>
            <w:tcW w:w="5470" w:type="dxa"/>
            <w:tcBorders>
              <w:top w:val="single" w:color="000000" w:sz="4" w:space="0"/>
              <w:left w:val="single" w:color="000000" w:sz="4" w:space="0"/>
              <w:bottom w:val="single" w:color="auto" w:sz="4" w:space="0"/>
              <w:right w:val="single" w:color="000000" w:sz="4" w:space="0"/>
            </w:tcBorders>
            <w:shd w:val="clear" w:color="auto" w:fill="auto"/>
            <w:vAlign w:val="center"/>
          </w:tcPr>
          <w:p w14:paraId="22FF83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1、处理能力：最大支持接入225台录播终端；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2、接入认证：支持联动资源管理平台完成录播主机的接入认证，认证过的录播主机方能导入音频文件数据进行分析；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3、数据导入：支持基于网络方式获取音频数据，平台排课预约后即可下发指令，通过网络下发音频文件至分析主机进行导入分析，无需额外导入操作；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4、分析数据模式：支持自动获取平台排课预约推送音频与手动导入视频拆分音频分析的两种方式；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5、排队机制：支持分析任务排队机制，任务超过并发量自动进行排队等待，逐一进行分析；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6、本地分析能力：支持分析能力落在本地主机，内网连接即可用，无需连接互联网云端能力，最大程度保障数据安全。</w:t>
            </w:r>
          </w:p>
        </w:tc>
        <w:tc>
          <w:tcPr>
            <w:tcW w:w="709" w:type="dxa"/>
            <w:tcBorders>
              <w:top w:val="single" w:color="000000" w:sz="4" w:space="0"/>
              <w:left w:val="single" w:color="000000" w:sz="4" w:space="0"/>
              <w:bottom w:val="single" w:color="auto" w:sz="4" w:space="0"/>
              <w:right w:val="single" w:color="000000" w:sz="4" w:space="0"/>
            </w:tcBorders>
            <w:shd w:val="clear" w:color="auto" w:fill="auto"/>
            <w:vAlign w:val="center"/>
          </w:tcPr>
          <w:p w14:paraId="4F8B9A7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auto" w:sz="4" w:space="0"/>
              <w:right w:val="single" w:color="000000" w:sz="4" w:space="0"/>
            </w:tcBorders>
            <w:shd w:val="clear" w:color="auto" w:fill="auto"/>
            <w:vAlign w:val="center"/>
          </w:tcPr>
          <w:p w14:paraId="4FE6A6F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auto" w:sz="4" w:space="0"/>
              <w:right w:val="single" w:color="000000" w:sz="4" w:space="0"/>
            </w:tcBorders>
            <w:shd w:val="clear" w:color="auto" w:fill="auto"/>
            <w:vAlign w:val="center"/>
          </w:tcPr>
          <w:p w14:paraId="49EE340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语音AI分析</w:t>
            </w:r>
          </w:p>
        </w:tc>
      </w:tr>
      <w:tr w14:paraId="7E8FA7F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E2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auto" w:sz="4" w:space="0"/>
            </w:tcBorders>
            <w:shd w:val="clear" w:color="auto" w:fill="auto"/>
            <w:vAlign w:val="center"/>
          </w:tcPr>
          <w:p w14:paraId="265081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智能课堂行为分析软件</w:t>
            </w:r>
          </w:p>
        </w:tc>
        <w:tc>
          <w:tcPr>
            <w:tcW w:w="5470" w:type="dxa"/>
            <w:tcBorders>
              <w:top w:val="single" w:color="auto" w:sz="4" w:space="0"/>
              <w:left w:val="single" w:color="auto" w:sz="4" w:space="0"/>
              <w:bottom w:val="single" w:color="auto" w:sz="4" w:space="0"/>
              <w:right w:val="single" w:color="auto" w:sz="4" w:space="0"/>
            </w:tcBorders>
            <w:shd w:val="clear" w:color="auto" w:fill="auto"/>
            <w:vAlign w:val="center"/>
          </w:tcPr>
          <w:p w14:paraId="6005244A">
            <w:pPr>
              <w:widowControl/>
              <w:jc w:val="left"/>
              <w:textAlignment w:val="center"/>
              <w:rPr>
                <w:rFonts w:ascii="宋体" w:hAnsi="宋体" w:eastAsia="宋体" w:cs="宋体"/>
                <w:b/>
                <w:bCs/>
                <w:color w:val="000000"/>
                <w:sz w:val="24"/>
              </w:rPr>
            </w:pPr>
            <w:r>
              <w:rPr>
                <w:rStyle w:val="9"/>
                <w:rFonts w:hint="default"/>
                <w:sz w:val="24"/>
                <w:szCs w:val="24"/>
                <w:lang w:bidi="ar"/>
              </w:rPr>
              <w:t>一.整体要求</w:t>
            </w:r>
            <w:r>
              <w:rPr>
                <w:rStyle w:val="10"/>
                <w:rFonts w:hint="default"/>
                <w:sz w:val="24"/>
                <w:szCs w:val="24"/>
                <w:lang w:bidi="ar"/>
              </w:rPr>
              <w:br w:type="textWrapping"/>
            </w:r>
            <w:r>
              <w:rPr>
                <w:rStyle w:val="10"/>
                <w:rFonts w:hint="default"/>
                <w:sz w:val="24"/>
                <w:szCs w:val="24"/>
                <w:lang w:bidi="ar"/>
              </w:rPr>
              <w:t>1、兼容对接：配套高清录播主机，实现视频数据分析；同时支持与视频资源管理平台无缝对接，可将数据通过平台进行分析结果数据展示；</w:t>
            </w:r>
            <w:r>
              <w:rPr>
                <w:rStyle w:val="10"/>
                <w:rFonts w:hint="default"/>
                <w:sz w:val="24"/>
                <w:szCs w:val="24"/>
                <w:lang w:bidi="ar"/>
              </w:rPr>
              <w:br w:type="textWrapping"/>
            </w:r>
            <w:r>
              <w:rPr>
                <w:rStyle w:val="10"/>
                <w:rFonts w:hint="default"/>
                <w:sz w:val="24"/>
                <w:szCs w:val="24"/>
                <w:lang w:bidi="ar"/>
              </w:rPr>
              <w:t>2、多维分析：支持多维度课堂分析数据，包括“课堂类型”、“学生专注度数”、“RT-CH互动指数”、“出勤人数”、“教师轨迹”、“课堂关词”等维度数据；</w:t>
            </w:r>
            <w:r>
              <w:rPr>
                <w:rStyle w:val="10"/>
                <w:rFonts w:hint="default"/>
                <w:sz w:val="24"/>
                <w:szCs w:val="24"/>
                <w:lang w:bidi="ar"/>
              </w:rPr>
              <w:br w:type="textWrapping"/>
            </w:r>
            <w:r>
              <w:rPr>
                <w:rStyle w:val="10"/>
                <w:rFonts w:hint="default"/>
                <w:sz w:val="24"/>
                <w:szCs w:val="24"/>
                <w:lang w:bidi="ar"/>
              </w:rPr>
              <w:t>3、课堂质量报告：软件通过分析结果对每个课堂视频自动形成“课堂质量报告”，包含对课堂教情数据（包括教师提问、语速、关键词、轨迹、S-T分析、互动指数、RT-CH等）、课堂学情数据（包括学生出勤、课堂专注曲线、学生动作表情）等数据的多维度分析结果。</w:t>
            </w:r>
            <w:r>
              <w:rPr>
                <w:rStyle w:val="10"/>
                <w:rFonts w:hint="default"/>
                <w:sz w:val="24"/>
                <w:szCs w:val="24"/>
                <w:lang w:bidi="ar"/>
              </w:rPr>
              <w:br w:type="textWrapping"/>
            </w:r>
            <w:r>
              <w:rPr>
                <w:rStyle w:val="9"/>
                <w:rFonts w:hint="default"/>
                <w:sz w:val="24"/>
                <w:szCs w:val="24"/>
                <w:lang w:bidi="ar"/>
              </w:rPr>
              <w:t>二.课堂教情分析要求</w:t>
            </w:r>
            <w:r>
              <w:rPr>
                <w:rStyle w:val="9"/>
                <w:rFonts w:hint="default"/>
                <w:sz w:val="24"/>
                <w:szCs w:val="24"/>
                <w:lang w:bidi="ar"/>
              </w:rPr>
              <w:br w:type="textWrapping"/>
            </w:r>
            <w:r>
              <w:rPr>
                <w:rStyle w:val="10"/>
                <w:rFonts w:hint="default"/>
                <w:sz w:val="24"/>
                <w:szCs w:val="24"/>
                <w:lang w:bidi="ar"/>
              </w:rPr>
              <w:t>1、教学行为分析：支持“教师讲授”、“指导学生”、“学生展示汇报”、“教师板书”、“师生互动”、“学生讨论”、“生生互动”、“课件展示”和“教学资源展示”多种维度的教学行为识别；</w:t>
            </w:r>
            <w:r>
              <w:rPr>
                <w:rStyle w:val="10"/>
                <w:rFonts w:hint="default"/>
                <w:sz w:val="24"/>
                <w:szCs w:val="24"/>
                <w:lang w:bidi="ar"/>
              </w:rPr>
              <w:br w:type="textWrapping"/>
            </w:r>
            <w:r>
              <w:rPr>
                <w:rStyle w:val="10"/>
                <w:rFonts w:hint="default"/>
                <w:sz w:val="24"/>
                <w:szCs w:val="24"/>
                <w:lang w:bidi="ar"/>
              </w:rPr>
              <w:t>2、展示模型：支持以秒为颗粒度对各种类型的教学行为进行基于AI功能的全自动伴随式分析，以课堂时间为轴线形成课堂教学评估数据，并以图表形式直观展示课堂每个时刻的行为类型和持续时长；</w:t>
            </w:r>
            <w:r>
              <w:rPr>
                <w:rStyle w:val="10"/>
                <w:rFonts w:hint="default"/>
                <w:sz w:val="24"/>
                <w:szCs w:val="24"/>
                <w:lang w:bidi="ar"/>
              </w:rPr>
              <w:br w:type="textWrapping"/>
            </w:r>
            <w:r>
              <w:rPr>
                <w:rStyle w:val="10"/>
                <w:rFonts w:hint="default"/>
                <w:sz w:val="24"/>
                <w:szCs w:val="24"/>
                <w:lang w:bidi="ar"/>
              </w:rPr>
              <w:t>3、互动指数：支持生成师生互动指数热力图，通过互动指数展示一节课堂种师生互动情况；</w:t>
            </w:r>
            <w:r>
              <w:rPr>
                <w:rStyle w:val="10"/>
                <w:rFonts w:hint="default"/>
                <w:sz w:val="24"/>
                <w:szCs w:val="24"/>
                <w:lang w:bidi="ar"/>
              </w:rPr>
              <w:br w:type="textWrapping"/>
            </w:r>
            <w:r>
              <w:rPr>
                <w:rStyle w:val="10"/>
                <w:rFonts w:hint="default"/>
                <w:sz w:val="24"/>
                <w:szCs w:val="24"/>
                <w:lang w:bidi="ar"/>
              </w:rPr>
              <w:t>4、支持弗兰德斯教学行为分析法（S-T）：要求支持根据图像识别全自动跟踪数据生成S-T曲线图，帮助用户进行教学技能提升和评估；</w:t>
            </w:r>
            <w:r>
              <w:rPr>
                <w:rStyle w:val="10"/>
                <w:rFonts w:hint="default"/>
                <w:sz w:val="24"/>
                <w:szCs w:val="24"/>
                <w:lang w:bidi="ar"/>
              </w:rPr>
              <w:br w:type="textWrapping"/>
            </w:r>
            <w:r>
              <w:rPr>
                <w:rStyle w:val="10"/>
                <w:rFonts w:hint="default"/>
                <w:sz w:val="24"/>
                <w:szCs w:val="24"/>
                <w:lang w:bidi="ar"/>
              </w:rPr>
              <w:t>5、RT-CH教学模型：引入RT-CH教学分析模型，系统自动生成矩阵图，并判定授课类型属于对话型、练习型、混合型、讲授型；</w:t>
            </w:r>
            <w:r>
              <w:rPr>
                <w:rStyle w:val="10"/>
                <w:rFonts w:hint="default"/>
                <w:sz w:val="24"/>
                <w:szCs w:val="24"/>
                <w:lang w:bidi="ar"/>
              </w:rPr>
              <w:br w:type="textWrapping"/>
            </w:r>
            <w:r>
              <w:rPr>
                <w:rStyle w:val="10"/>
                <w:rFonts w:hint="default"/>
                <w:sz w:val="24"/>
                <w:szCs w:val="24"/>
                <w:lang w:bidi="ar"/>
              </w:rPr>
              <w:t>6、教师轨迹分析：支持统计整个课节时间内授课教师的授课行动轨迹并形成教师轨迹热力分布图，要求轨迹图以教室横纵坐标形式直观呈现教师授课过程中的授课位置数据；</w:t>
            </w:r>
            <w:r>
              <w:rPr>
                <w:rStyle w:val="10"/>
                <w:rFonts w:hint="default"/>
                <w:sz w:val="24"/>
                <w:szCs w:val="24"/>
                <w:lang w:bidi="ar"/>
              </w:rPr>
              <w:br w:type="textWrapping"/>
            </w:r>
            <w:r>
              <w:rPr>
                <w:rStyle w:val="10"/>
                <w:rFonts w:hint="default"/>
                <w:sz w:val="24"/>
                <w:szCs w:val="24"/>
                <w:lang w:bidi="ar"/>
              </w:rPr>
              <w:t>7、教师巡视分析：要求支持教师巡视情况统计并形成教师巡视分析图，分析数据应包括教师课堂巡视次数、时长、巡视区域时长占比等数据。</w:t>
            </w:r>
            <w:r>
              <w:rPr>
                <w:rStyle w:val="10"/>
                <w:rFonts w:hint="default"/>
                <w:sz w:val="24"/>
                <w:szCs w:val="24"/>
                <w:lang w:bidi="ar"/>
              </w:rPr>
              <w:br w:type="textWrapping"/>
            </w:r>
            <w:r>
              <w:rPr>
                <w:rStyle w:val="9"/>
                <w:rFonts w:hint="default"/>
                <w:sz w:val="24"/>
                <w:szCs w:val="24"/>
                <w:lang w:bidi="ar"/>
              </w:rPr>
              <w:t>三.课堂学生分析要求</w:t>
            </w:r>
            <w:r>
              <w:rPr>
                <w:rStyle w:val="9"/>
                <w:rFonts w:hint="default"/>
                <w:sz w:val="24"/>
                <w:szCs w:val="24"/>
                <w:lang w:bidi="ar"/>
              </w:rPr>
              <w:br w:type="textWrapping"/>
            </w:r>
            <w:r>
              <w:rPr>
                <w:rStyle w:val="10"/>
                <w:rFonts w:hint="default"/>
                <w:sz w:val="24"/>
                <w:szCs w:val="24"/>
                <w:lang w:bidi="ar"/>
              </w:rPr>
              <w:t>1、班级出勤率统计：以班级维度进行班级出勤人数统计，包括应出席人数、实际出席人数、迟到人数、早退人数等；</w:t>
            </w:r>
            <w:r>
              <w:rPr>
                <w:rStyle w:val="10"/>
                <w:rFonts w:hint="default"/>
                <w:sz w:val="24"/>
                <w:szCs w:val="24"/>
                <w:lang w:bidi="ar"/>
              </w:rPr>
              <w:br w:type="textWrapping"/>
            </w:r>
            <w:r>
              <w:rPr>
                <w:rStyle w:val="10"/>
                <w:rFonts w:hint="default"/>
                <w:sz w:val="24"/>
                <w:szCs w:val="24"/>
                <w:lang w:bidi="ar"/>
              </w:rPr>
              <w:t>2、学生专注度分析：支持以课堂时间为轴线，对各个时刻学生的抬头率进行分析统计，形成学生观课专注度曲线变化数据统计；</w:t>
            </w:r>
            <w:r>
              <w:rPr>
                <w:rStyle w:val="10"/>
                <w:rFonts w:hint="default"/>
                <w:sz w:val="24"/>
                <w:szCs w:val="24"/>
                <w:lang w:bidi="ar"/>
              </w:rPr>
              <w:br w:type="textWrapping"/>
            </w:r>
            <w:r>
              <w:rPr>
                <w:rStyle w:val="10"/>
                <w:rFonts w:hint="default"/>
                <w:sz w:val="24"/>
                <w:szCs w:val="24"/>
                <w:lang w:bidi="ar"/>
              </w:rPr>
              <w:t>3、支持学生课堂动作分析，包括趴桌子、举手、站立等肢体语言，可对各类动作进行实时检测。以课堂时间为轴线通过图表形象展示课堂中每个时刻各类动作的学生人数；</w:t>
            </w:r>
            <w:r>
              <w:rPr>
                <w:rStyle w:val="10"/>
                <w:rFonts w:hint="default"/>
                <w:sz w:val="24"/>
                <w:szCs w:val="24"/>
                <w:lang w:bidi="ar"/>
              </w:rPr>
              <w:br w:type="textWrapping"/>
            </w:r>
            <w:r>
              <w:rPr>
                <w:rStyle w:val="10"/>
                <w:rFonts w:hint="default"/>
                <w:sz w:val="24"/>
                <w:szCs w:val="24"/>
                <w:lang w:bidi="ar"/>
              </w:rPr>
              <w:t>4、支持对整节课堂实现学生动作的统计分析，通过图表展示整节课堂每种学生动作的峰值时刻、峰值占比和峰值人数，点击该峰值时刻即跳转到当前时刻查看详细数据；</w:t>
            </w:r>
            <w:r>
              <w:rPr>
                <w:rStyle w:val="10"/>
                <w:rFonts w:hint="default"/>
                <w:sz w:val="24"/>
                <w:szCs w:val="24"/>
                <w:lang w:bidi="ar"/>
              </w:rPr>
              <w:br w:type="textWrapping"/>
            </w:r>
            <w:r>
              <w:rPr>
                <w:rStyle w:val="10"/>
                <w:rFonts w:hint="default"/>
                <w:sz w:val="24"/>
                <w:szCs w:val="24"/>
                <w:lang w:bidi="ar"/>
              </w:rPr>
              <w:t>5、支持学生课堂表情分析，包括高兴、惊讶、生气、难过、疑惑、害怕等表情。并支持对各类表情进行实时检测，以课堂时间为轴线通过图表形象展示课堂中每个时刻各类表情的学生人数；</w:t>
            </w:r>
            <w:r>
              <w:rPr>
                <w:rStyle w:val="10"/>
                <w:rFonts w:hint="default"/>
                <w:sz w:val="24"/>
                <w:szCs w:val="24"/>
                <w:lang w:bidi="ar"/>
              </w:rPr>
              <w:br w:type="textWrapping"/>
            </w:r>
            <w:r>
              <w:rPr>
                <w:rStyle w:val="10"/>
                <w:rFonts w:hint="default"/>
                <w:sz w:val="24"/>
                <w:szCs w:val="24"/>
                <w:lang w:bidi="ar"/>
              </w:rPr>
              <w:t>6、支持对整节课堂实现学生表情的统计分析，通过图表展示整节课堂每种学生表情的峰值时刻、峰值占比和峰值人数，点击该峰值时刻即跳转到当前时刻查看详细数据。</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734C89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2B86B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3DEE349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行为AI分析</w:t>
            </w:r>
          </w:p>
        </w:tc>
      </w:tr>
      <w:tr w14:paraId="7E01F90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A88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auto" w:sz="4" w:space="0"/>
            </w:tcBorders>
            <w:shd w:val="clear" w:color="auto" w:fill="auto"/>
            <w:vAlign w:val="center"/>
          </w:tcPr>
          <w:p w14:paraId="0C25123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高清互动录播主机</w:t>
            </w:r>
          </w:p>
        </w:tc>
        <w:tc>
          <w:tcPr>
            <w:tcW w:w="5470" w:type="dxa"/>
            <w:tcBorders>
              <w:top w:val="single" w:color="auto" w:sz="4" w:space="0"/>
              <w:left w:val="single" w:color="auto" w:sz="4" w:space="0"/>
              <w:bottom w:val="single" w:color="auto" w:sz="4" w:space="0"/>
              <w:right w:val="single" w:color="auto" w:sz="4" w:space="0"/>
            </w:tcBorders>
            <w:shd w:val="clear" w:color="auto" w:fill="auto"/>
            <w:vAlign w:val="center"/>
          </w:tcPr>
          <w:p w14:paraId="20E82E83">
            <w:pPr>
              <w:widowControl/>
              <w:jc w:val="left"/>
              <w:textAlignment w:val="center"/>
              <w:rPr>
                <w:rStyle w:val="12"/>
                <w:rFonts w:hint="default"/>
                <w:sz w:val="24"/>
                <w:szCs w:val="24"/>
                <w:lang w:bidi="ar"/>
              </w:rPr>
            </w:pPr>
            <w:r>
              <w:rPr>
                <w:rStyle w:val="11"/>
                <w:rFonts w:hint="default"/>
                <w:sz w:val="24"/>
                <w:szCs w:val="24"/>
                <w:lang w:bidi="ar"/>
              </w:rPr>
              <w:t>一、整体设计</w:t>
            </w:r>
            <w:r>
              <w:rPr>
                <w:rStyle w:val="12"/>
                <w:rFonts w:hint="default"/>
                <w:sz w:val="24"/>
                <w:szCs w:val="24"/>
                <w:lang w:bidi="ar"/>
              </w:rPr>
              <w:br w:type="textWrapping"/>
            </w:r>
            <w:r>
              <w:rPr>
                <w:rStyle w:val="12"/>
                <w:rFonts w:hint="default"/>
                <w:sz w:val="24"/>
                <w:szCs w:val="24"/>
                <w:lang w:bidi="ar"/>
              </w:rPr>
              <w:t>1、主机架构：录播主机采用嵌入式架构设计，非PC、服务器架构。主机为标准1U机架式设备</w:t>
            </w:r>
            <w:r>
              <w:rPr>
                <w:rStyle w:val="12"/>
                <w:rFonts w:hint="default"/>
                <w:color w:val="auto"/>
                <w:sz w:val="24"/>
                <w:szCs w:val="24"/>
                <w:lang w:bidi="ar"/>
              </w:rPr>
              <w:t>；</w:t>
            </w:r>
            <w:r>
              <w:rPr>
                <w:rStyle w:val="12"/>
                <w:rFonts w:hint="default"/>
                <w:sz w:val="24"/>
                <w:szCs w:val="24"/>
                <w:lang w:bidi="ar"/>
              </w:rPr>
              <w:br w:type="textWrapping"/>
            </w:r>
            <w:r>
              <w:rPr>
                <w:rStyle w:val="12"/>
                <w:rFonts w:hint="default"/>
                <w:sz w:val="24"/>
                <w:szCs w:val="24"/>
                <w:lang w:bidi="ar"/>
              </w:rPr>
              <w:t>2、功能设计：具备录制、导播、自动跟踪、存储、点播、互动等多功能功于一体；</w:t>
            </w:r>
            <w:r>
              <w:rPr>
                <w:rStyle w:val="12"/>
                <w:rFonts w:hint="default"/>
                <w:sz w:val="24"/>
                <w:szCs w:val="24"/>
                <w:lang w:bidi="ar"/>
              </w:rPr>
              <w:br w:type="textWrapping"/>
            </w:r>
            <w:r>
              <w:rPr>
                <w:rStyle w:val="12"/>
                <w:rFonts w:hint="default"/>
                <w:sz w:val="24"/>
                <w:szCs w:val="24"/>
                <w:lang w:bidi="ar"/>
              </w:rPr>
              <w:t>▲3、节能环保：</w:t>
            </w:r>
            <w:r>
              <w:rPr>
                <w:rStyle w:val="12"/>
                <w:rFonts w:hint="default"/>
                <w:color w:val="auto"/>
                <w:sz w:val="24"/>
                <w:szCs w:val="24"/>
                <w:lang w:bidi="ar"/>
              </w:rPr>
              <w:t>功耗≤25W；</w:t>
            </w:r>
            <w:r>
              <w:rPr>
                <w:rStyle w:val="12"/>
                <w:rFonts w:hint="default"/>
                <w:color w:val="auto"/>
                <w:sz w:val="24"/>
                <w:szCs w:val="24"/>
                <w:lang w:bidi="ar"/>
              </w:rPr>
              <w:br w:type="textWrapping"/>
            </w:r>
            <w:r>
              <w:rPr>
                <w:rStyle w:val="12"/>
                <w:rFonts w:hint="default"/>
                <w:color w:val="auto"/>
                <w:sz w:val="24"/>
                <w:szCs w:val="24"/>
                <w:lang w:bidi="ar"/>
              </w:rPr>
              <w:t>▲4、低噪声设计：噪声≤20dB(A)；</w:t>
            </w:r>
            <w:r>
              <w:rPr>
                <w:rStyle w:val="12"/>
                <w:rFonts w:hint="default"/>
                <w:color w:val="auto"/>
                <w:sz w:val="24"/>
                <w:szCs w:val="24"/>
                <w:lang w:bidi="ar"/>
              </w:rPr>
              <w:br w:type="textWrapping"/>
            </w:r>
            <w:r>
              <w:rPr>
                <w:rStyle w:val="12"/>
                <w:rFonts w:hint="default"/>
                <w:color w:val="auto"/>
                <w:sz w:val="24"/>
                <w:szCs w:val="24"/>
                <w:lang w:bidi="ar"/>
              </w:rPr>
              <w:t>5、平台对接：支持无缝对接视频资源管理应用平台，实现主机录制生成的视频文件自动上传</w:t>
            </w:r>
            <w:r>
              <w:rPr>
                <w:rStyle w:val="12"/>
                <w:rFonts w:hint="default"/>
                <w:sz w:val="24"/>
                <w:szCs w:val="24"/>
                <w:lang w:bidi="ar"/>
              </w:rPr>
              <w:t>平台归档。</w:t>
            </w:r>
            <w:r>
              <w:rPr>
                <w:rStyle w:val="12"/>
                <w:rFonts w:hint="default"/>
                <w:sz w:val="24"/>
                <w:szCs w:val="24"/>
                <w:lang w:bidi="ar"/>
              </w:rPr>
              <w:br w:type="textWrapping"/>
            </w:r>
            <w:r>
              <w:rPr>
                <w:rStyle w:val="11"/>
                <w:rFonts w:hint="default"/>
                <w:sz w:val="24"/>
                <w:szCs w:val="24"/>
                <w:lang w:bidi="ar"/>
              </w:rPr>
              <w:t>二.主机性能</w:t>
            </w:r>
            <w:r>
              <w:rPr>
                <w:rStyle w:val="12"/>
                <w:rFonts w:hint="default"/>
                <w:sz w:val="24"/>
                <w:szCs w:val="24"/>
                <w:lang w:bidi="ar"/>
              </w:rPr>
              <w:br w:type="textWrapping"/>
            </w:r>
            <w:r>
              <w:rPr>
                <w:rStyle w:val="12"/>
                <w:rFonts w:hint="default"/>
                <w:sz w:val="24"/>
                <w:szCs w:val="24"/>
                <w:lang w:bidi="ar"/>
              </w:rPr>
              <w:t>1、视频输入输出：具备高清视频输入接口3G-SDI in≥4、HDMI in≥2；高清输出接口HDMI out≥3；且采集和输出分辨率均支持1080P@30fps；</w:t>
            </w:r>
            <w:r>
              <w:rPr>
                <w:rStyle w:val="12"/>
                <w:rFonts w:hint="default"/>
                <w:sz w:val="24"/>
                <w:szCs w:val="24"/>
                <w:lang w:bidi="ar"/>
              </w:rPr>
              <w:br w:type="textWrapping"/>
            </w:r>
            <w:r>
              <w:rPr>
                <w:rStyle w:val="12"/>
                <w:rFonts w:hint="default"/>
                <w:sz w:val="24"/>
                <w:szCs w:val="24"/>
                <w:lang w:bidi="ar"/>
              </w:rPr>
              <w:t>2、视频编解码：支持标准H.264视频编解码协议，要求支持1080P30fps、720P30fps分辨率格式编解码；</w:t>
            </w:r>
            <w:r>
              <w:rPr>
                <w:rStyle w:val="12"/>
                <w:rFonts w:hint="default"/>
                <w:sz w:val="24"/>
                <w:szCs w:val="24"/>
                <w:lang w:bidi="ar"/>
              </w:rPr>
              <w:br w:type="textWrapping"/>
            </w:r>
            <w:r>
              <w:rPr>
                <w:rStyle w:val="12"/>
                <w:rFonts w:hint="default"/>
                <w:sz w:val="24"/>
                <w:szCs w:val="24"/>
                <w:lang w:bidi="ar"/>
              </w:rPr>
              <w:t>3、POC一线通；</w:t>
            </w:r>
          </w:p>
          <w:p w14:paraId="671A58EF">
            <w:pPr>
              <w:widowControl/>
              <w:jc w:val="left"/>
              <w:textAlignment w:val="center"/>
              <w:rPr>
                <w:rFonts w:ascii="宋体" w:hAnsi="宋体" w:eastAsia="宋体" w:cs="宋体"/>
                <w:b/>
                <w:bCs/>
                <w:color w:val="000000"/>
                <w:sz w:val="24"/>
              </w:rPr>
            </w:pPr>
            <w:r>
              <w:rPr>
                <w:rStyle w:val="12"/>
                <w:rFonts w:hint="default"/>
                <w:sz w:val="24"/>
                <w:szCs w:val="24"/>
                <w:lang w:bidi="ar"/>
              </w:rPr>
              <w:t>▲4、音频输入输出：具备数字音频输入接口Digital mic≥6、线性音频输入接口Line in≥2；线性音频输出接口Line out</w:t>
            </w:r>
            <w:r>
              <w:rPr>
                <w:rStyle w:val="12"/>
                <w:rFonts w:hint="default"/>
                <w:color w:val="auto"/>
                <w:sz w:val="24"/>
                <w:szCs w:val="24"/>
                <w:lang w:bidi="ar"/>
              </w:rPr>
              <w:t>≥2；</w:t>
            </w:r>
            <w:r>
              <w:rPr>
                <w:rStyle w:val="12"/>
                <w:rFonts w:hint="default"/>
                <w:color w:val="auto"/>
                <w:sz w:val="24"/>
                <w:szCs w:val="24"/>
                <w:lang w:bidi="ar"/>
              </w:rPr>
              <w:br w:type="textWrapping"/>
            </w:r>
            <w:r>
              <w:rPr>
                <w:rStyle w:val="12"/>
                <w:rFonts w:hint="default"/>
                <w:color w:val="auto"/>
                <w:sz w:val="24"/>
                <w:szCs w:val="24"/>
                <w:lang w:bidi="ar"/>
              </w:rPr>
              <w:t>5、音频编解码：采用AAC音频编解</w:t>
            </w:r>
            <w:r>
              <w:rPr>
                <w:rStyle w:val="12"/>
                <w:rFonts w:hint="default"/>
                <w:sz w:val="24"/>
                <w:szCs w:val="24"/>
                <w:lang w:bidi="ar"/>
              </w:rPr>
              <w:t>码协议标准，并支持音频处理功能。</w:t>
            </w:r>
            <w:r>
              <w:rPr>
                <w:rStyle w:val="12"/>
                <w:rFonts w:hint="default"/>
                <w:sz w:val="24"/>
                <w:szCs w:val="24"/>
                <w:lang w:bidi="ar"/>
              </w:rPr>
              <w:br w:type="textWrapping"/>
            </w:r>
            <w:r>
              <w:rPr>
                <w:rStyle w:val="12"/>
                <w:rFonts w:hint="default"/>
                <w:sz w:val="24"/>
                <w:szCs w:val="24"/>
                <w:lang w:bidi="ar"/>
              </w:rPr>
              <w:t>6、网络接入：具备标准RJ45网络接口，支持100/1000M网络自适应。并</w:t>
            </w:r>
            <w:r>
              <w:rPr>
                <w:rStyle w:val="12"/>
                <w:rFonts w:hint="default"/>
                <w:color w:val="auto"/>
                <w:sz w:val="24"/>
                <w:szCs w:val="24"/>
                <w:lang w:bidi="ar"/>
              </w:rPr>
              <w:t>要求支持IPv4、IPv6双协议栈；</w:t>
            </w:r>
            <w:r>
              <w:rPr>
                <w:rStyle w:val="12"/>
                <w:rFonts w:hint="default"/>
                <w:sz w:val="24"/>
                <w:szCs w:val="24"/>
                <w:lang w:bidi="ar"/>
              </w:rPr>
              <w:br w:type="textWrapping"/>
            </w:r>
            <w:r>
              <w:rPr>
                <w:rStyle w:val="12"/>
                <w:rFonts w:hint="default"/>
                <w:sz w:val="24"/>
                <w:szCs w:val="24"/>
                <w:lang w:bidi="ar"/>
              </w:rPr>
              <w:t>7、存储容量：内置不少于2T存储空间，用于录制视频文件的本地存储。</w:t>
            </w:r>
            <w:r>
              <w:rPr>
                <w:rStyle w:val="12"/>
                <w:rFonts w:hint="default"/>
                <w:sz w:val="24"/>
                <w:szCs w:val="24"/>
                <w:lang w:bidi="ar"/>
              </w:rPr>
              <w:br w:type="textWrapping"/>
            </w:r>
            <w:r>
              <w:rPr>
                <w:rStyle w:val="12"/>
                <w:rFonts w:hint="default"/>
                <w:sz w:val="24"/>
                <w:szCs w:val="24"/>
                <w:lang w:bidi="ar"/>
              </w:rPr>
              <w:t>8、主机控制：具备Console控制接口≥2，支持RS232/422协议。</w:t>
            </w:r>
            <w:r>
              <w:rPr>
                <w:rStyle w:val="12"/>
                <w:rFonts w:hint="default"/>
                <w:sz w:val="24"/>
                <w:szCs w:val="24"/>
                <w:lang w:bidi="ar"/>
              </w:rPr>
              <w:br w:type="textWrapping"/>
            </w:r>
            <w:r>
              <w:rPr>
                <w:rStyle w:val="12"/>
                <w:rFonts w:hint="default"/>
                <w:sz w:val="24"/>
                <w:szCs w:val="24"/>
                <w:lang w:bidi="ar"/>
              </w:rPr>
              <w:t>9、外设连接：具备USB 2.0接口≥2，可用于连接U盘等外设。</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DEC1E4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2EB7D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04CEAB92">
            <w:pPr>
              <w:jc w:val="left"/>
              <w:rPr>
                <w:rFonts w:ascii="宋体" w:hAnsi="宋体" w:eastAsia="宋体" w:cs="宋体"/>
                <w:color w:val="000000"/>
                <w:sz w:val="24"/>
              </w:rPr>
            </w:pPr>
          </w:p>
        </w:tc>
      </w:tr>
      <w:tr w14:paraId="67E62F0E">
        <w:tblPrEx>
          <w:tblCellMar>
            <w:top w:w="0" w:type="dxa"/>
            <w:left w:w="108" w:type="dxa"/>
            <w:bottom w:w="0" w:type="dxa"/>
            <w:right w:w="108" w:type="dxa"/>
          </w:tblCellMar>
        </w:tblPrEx>
        <w:trPr>
          <w:trHeight w:val="9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7F2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DD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录播流媒体处理软件</w:t>
            </w:r>
          </w:p>
        </w:tc>
        <w:tc>
          <w:tcPr>
            <w:tcW w:w="5470" w:type="dxa"/>
            <w:tcBorders>
              <w:top w:val="single" w:color="auto" w:sz="4" w:space="0"/>
              <w:left w:val="single" w:color="000000" w:sz="4" w:space="0"/>
              <w:bottom w:val="single" w:color="000000" w:sz="4" w:space="0"/>
              <w:right w:val="single" w:color="000000" w:sz="4" w:space="0"/>
            </w:tcBorders>
            <w:shd w:val="clear" w:color="auto" w:fill="auto"/>
            <w:vAlign w:val="center"/>
          </w:tcPr>
          <w:p w14:paraId="4ABCE86D">
            <w:pPr>
              <w:widowControl/>
              <w:jc w:val="left"/>
              <w:textAlignment w:val="center"/>
              <w:rPr>
                <w:rStyle w:val="12"/>
                <w:rFonts w:hint="default"/>
                <w:sz w:val="24"/>
                <w:szCs w:val="24"/>
                <w:lang w:bidi="ar"/>
              </w:rPr>
            </w:pPr>
            <w:r>
              <w:rPr>
                <w:rFonts w:hint="eastAsia" w:ascii="宋体" w:hAnsi="宋体" w:eastAsia="宋体" w:cs="宋体"/>
                <w:color w:val="000000"/>
                <w:kern w:val="0"/>
                <w:sz w:val="24"/>
                <w:lang w:bidi="ar"/>
              </w:rPr>
              <w:t>一、整体要求</w:t>
            </w:r>
            <w:r>
              <w:rPr>
                <w:rStyle w:val="12"/>
                <w:rFonts w:hint="default"/>
                <w:sz w:val="24"/>
                <w:szCs w:val="24"/>
                <w:lang w:bidi="ar"/>
              </w:rPr>
              <w:br w:type="textWrapping"/>
            </w:r>
            <w:r>
              <w:rPr>
                <w:rStyle w:val="12"/>
                <w:rFonts w:hint="default"/>
                <w:sz w:val="24"/>
                <w:szCs w:val="24"/>
                <w:lang w:bidi="ar"/>
              </w:rPr>
              <w:t>1、要求配套的录播流媒体处理软件在出厂时内置于高清录播主机中；</w:t>
            </w:r>
            <w:r>
              <w:rPr>
                <w:rStyle w:val="12"/>
                <w:rFonts w:hint="default"/>
                <w:sz w:val="24"/>
                <w:szCs w:val="24"/>
                <w:lang w:bidi="ar"/>
              </w:rPr>
              <w:br w:type="textWrapping"/>
            </w:r>
            <w:r>
              <w:rPr>
                <w:rStyle w:val="12"/>
                <w:rFonts w:hint="default"/>
                <w:sz w:val="24"/>
                <w:szCs w:val="24"/>
                <w:lang w:bidi="ar"/>
              </w:rPr>
              <w:t>2、软件架构：软件需采用B/S架构设计，使用主流浏览器通过网络即可访问软件后台进行管理应用。</w:t>
            </w:r>
            <w:r>
              <w:rPr>
                <w:rStyle w:val="12"/>
                <w:rFonts w:hint="default"/>
                <w:sz w:val="24"/>
                <w:szCs w:val="24"/>
                <w:lang w:bidi="ar"/>
              </w:rPr>
              <w:br w:type="textWrapping"/>
            </w:r>
            <w:r>
              <w:rPr>
                <w:rStyle w:val="11"/>
                <w:rFonts w:hint="default"/>
                <w:sz w:val="24"/>
                <w:szCs w:val="24"/>
                <w:lang w:bidi="ar"/>
              </w:rPr>
              <w:t>二、录播模块</w:t>
            </w:r>
            <w:r>
              <w:rPr>
                <w:rStyle w:val="12"/>
                <w:rFonts w:hint="default"/>
                <w:sz w:val="24"/>
                <w:szCs w:val="24"/>
                <w:lang w:bidi="ar"/>
              </w:rPr>
              <w:br w:type="textWrapping"/>
            </w:r>
            <w:r>
              <w:rPr>
                <w:rStyle w:val="12"/>
                <w:rFonts w:hint="default"/>
                <w:sz w:val="24"/>
                <w:szCs w:val="24"/>
                <w:lang w:bidi="ar"/>
              </w:rPr>
              <w:t>1、录制存储：要求在断网情况下也可以对本地教室进行视频录制，并将录制文件保存在录播主机的内置硬盘中。并要求支持1080P高清分辨率录制，采用MP4视频格式封装；</w:t>
            </w:r>
            <w:r>
              <w:rPr>
                <w:rStyle w:val="12"/>
                <w:rFonts w:hint="default"/>
                <w:sz w:val="24"/>
                <w:szCs w:val="24"/>
                <w:lang w:bidi="ar"/>
              </w:rPr>
              <w:br w:type="textWrapping"/>
            </w:r>
            <w:r>
              <w:rPr>
                <w:rStyle w:val="12"/>
                <w:rFonts w:hint="default"/>
                <w:sz w:val="24"/>
                <w:szCs w:val="24"/>
                <w:lang w:bidi="ar"/>
              </w:rPr>
              <w:t>2、录制模式：支持电影模式、资源模式等录制模式。电影模式下实现多路信号的复合成一路画面进行录制；资源模式下要求摄像机画面、电脑画面均可独立录制封装；</w:t>
            </w:r>
            <w:r>
              <w:rPr>
                <w:rStyle w:val="12"/>
                <w:rFonts w:hint="default"/>
                <w:sz w:val="24"/>
                <w:szCs w:val="24"/>
                <w:lang w:bidi="ar"/>
              </w:rPr>
              <w:br w:type="textWrapping"/>
            </w:r>
            <w:r>
              <w:rPr>
                <w:rStyle w:val="12"/>
                <w:rFonts w:hint="default"/>
                <w:sz w:val="24"/>
                <w:szCs w:val="24"/>
                <w:lang w:bidi="ar"/>
              </w:rPr>
              <w:t>3、高低码流录制：要求支持高低双码流同步录制，并要求支持自定义录制分辨率、码流；</w:t>
            </w:r>
            <w:r>
              <w:rPr>
                <w:rStyle w:val="12"/>
                <w:rFonts w:hint="default"/>
                <w:sz w:val="24"/>
                <w:szCs w:val="24"/>
                <w:lang w:bidi="ar"/>
              </w:rPr>
              <w:br w:type="textWrapping"/>
            </w:r>
            <w:r>
              <w:rPr>
                <w:rStyle w:val="12"/>
                <w:rFonts w:hint="default"/>
                <w:sz w:val="24"/>
                <w:szCs w:val="24"/>
                <w:lang w:bidi="ar"/>
              </w:rPr>
              <w:t>4、分段录制：要求支持长视频分段录制的功能，可自定义视频文件分段时长，当录制课程时间较长时，可在不结束录制的条件下自动按分段时长将课程视频文件分割录制成多个视频文件，提供不分段、30分钟分段、60分钟分段三种方式可选；</w:t>
            </w:r>
            <w:r>
              <w:rPr>
                <w:rStyle w:val="12"/>
                <w:rFonts w:hint="default"/>
                <w:sz w:val="24"/>
                <w:szCs w:val="24"/>
                <w:lang w:bidi="ar"/>
              </w:rPr>
              <w:br w:type="textWrapping"/>
            </w:r>
            <w:r>
              <w:rPr>
                <w:rStyle w:val="12"/>
                <w:rFonts w:hint="default"/>
                <w:sz w:val="24"/>
                <w:szCs w:val="24"/>
                <w:lang w:bidi="ar"/>
              </w:rPr>
              <w:t>5、同步录制：要求支持U盘等外设设备接入主机后，实现本机与U盘同步录制保存的功能。主机正常录制的同时，另存为一份文件保存到U盘中；</w:t>
            </w:r>
            <w:r>
              <w:rPr>
                <w:rStyle w:val="12"/>
                <w:rFonts w:hint="default"/>
                <w:sz w:val="24"/>
                <w:szCs w:val="24"/>
                <w:lang w:bidi="ar"/>
              </w:rPr>
              <w:br w:type="textWrapping"/>
            </w:r>
            <w:r>
              <w:rPr>
                <w:rStyle w:val="12"/>
                <w:rFonts w:hint="default"/>
                <w:sz w:val="24"/>
                <w:szCs w:val="24"/>
                <w:lang w:bidi="ar"/>
              </w:rPr>
              <w:t>6、云台控制：支持摄像机云台控制技术，实现对接入摄像机的画面进行云台控制，包括画面上下左右移动、放大缩小变焦等操作。云台控制功能应具有鼠标快速定位功能，通过鼠标点击快速居中画面区域；</w:t>
            </w:r>
            <w:r>
              <w:rPr>
                <w:rStyle w:val="12"/>
                <w:rFonts w:hint="default"/>
                <w:sz w:val="24"/>
                <w:szCs w:val="24"/>
                <w:lang w:bidi="ar"/>
              </w:rPr>
              <w:br w:type="textWrapping"/>
            </w:r>
            <w:r>
              <w:rPr>
                <w:rStyle w:val="12"/>
                <w:rFonts w:hint="default"/>
                <w:sz w:val="24"/>
                <w:szCs w:val="24"/>
                <w:lang w:bidi="ar"/>
              </w:rPr>
              <w:t>7、录制跟踪：要求内置录制画面跟踪功能，结合定位分析镜头，完成摄像机的画面拍摄和跟踪检测，实现课堂教师、学生行为的全自动跟踪。跟踪模式需包括教师走动全景、教师授课特写、教学课件跟踪、学生起立特写、学生听课全景等。为保障系统使用、管理便捷稳定，不接受使用额外配置跟踪主机的方式；</w:t>
            </w:r>
            <w:r>
              <w:rPr>
                <w:rStyle w:val="12"/>
                <w:rFonts w:hint="default"/>
                <w:sz w:val="24"/>
                <w:szCs w:val="24"/>
                <w:lang w:bidi="ar"/>
              </w:rPr>
              <w:br w:type="textWrapping"/>
            </w:r>
            <w:r>
              <w:rPr>
                <w:rStyle w:val="12"/>
                <w:rFonts w:hint="default"/>
                <w:sz w:val="24"/>
                <w:szCs w:val="24"/>
                <w:lang w:bidi="ar"/>
              </w:rPr>
              <w:t>8、跟踪屏蔽：支持设置跟踪屏蔽区域，如主动屏蔽掉教师观摩区、窗户窗帘、教室门口、大屏液晶电视等易干扰跟踪效果的地方，所屏蔽的地方系统将不对其进行图像分析跟踪运算，以避免这些地方干扰整体的跟踪效果；</w:t>
            </w:r>
            <w:r>
              <w:rPr>
                <w:rStyle w:val="12"/>
                <w:rFonts w:hint="default"/>
                <w:sz w:val="24"/>
                <w:szCs w:val="24"/>
                <w:lang w:bidi="ar"/>
              </w:rPr>
              <w:br w:type="textWrapping"/>
            </w:r>
            <w:r>
              <w:rPr>
                <w:rStyle w:val="12"/>
                <w:rFonts w:hint="default"/>
                <w:sz w:val="24"/>
                <w:szCs w:val="24"/>
                <w:lang w:bidi="ar"/>
              </w:rPr>
              <w:t>9、录制控制：要求支持录制、暂停、结束等基本功能操作，并支持通过外接控制设备以及网页web登录控制等方式进行录制控制；</w:t>
            </w:r>
            <w:r>
              <w:rPr>
                <w:rStyle w:val="12"/>
                <w:rFonts w:hint="default"/>
                <w:sz w:val="24"/>
                <w:szCs w:val="24"/>
                <w:lang w:bidi="ar"/>
              </w:rPr>
              <w:br w:type="textWrapping"/>
            </w:r>
            <w:r>
              <w:rPr>
                <w:rStyle w:val="12"/>
                <w:rFonts w:hint="default"/>
                <w:sz w:val="24"/>
                <w:szCs w:val="24"/>
                <w:lang w:bidi="ar"/>
              </w:rPr>
              <w:t>10、音频处理：要求内置音频处理模块，支持EQ均衡、AEC回声抑制、AGC自动增益、ANC噪声抑制等音频处理功能。</w:t>
            </w:r>
            <w:r>
              <w:rPr>
                <w:rStyle w:val="12"/>
                <w:rFonts w:hint="default"/>
                <w:sz w:val="24"/>
                <w:szCs w:val="24"/>
                <w:lang w:bidi="ar"/>
              </w:rPr>
              <w:br w:type="textWrapping"/>
            </w:r>
            <w:r>
              <w:rPr>
                <w:rStyle w:val="11"/>
                <w:rFonts w:hint="default"/>
                <w:sz w:val="24"/>
                <w:szCs w:val="24"/>
                <w:lang w:bidi="ar"/>
              </w:rPr>
              <w:t>三.导播模块</w:t>
            </w:r>
            <w:r>
              <w:rPr>
                <w:rStyle w:val="12"/>
                <w:rFonts w:hint="default"/>
                <w:sz w:val="24"/>
                <w:szCs w:val="24"/>
                <w:lang w:bidi="ar"/>
              </w:rPr>
              <w:br w:type="textWrapping"/>
            </w:r>
            <w:r>
              <w:rPr>
                <w:rStyle w:val="12"/>
                <w:rFonts w:hint="default"/>
                <w:sz w:val="24"/>
                <w:szCs w:val="24"/>
                <w:lang w:bidi="ar"/>
              </w:rPr>
              <w:t>1、本地导播：要求支持连接外接导播台进行控制导播，实现本地导播控制；</w:t>
            </w:r>
            <w:r>
              <w:rPr>
                <w:rStyle w:val="12"/>
                <w:rFonts w:hint="default"/>
                <w:sz w:val="24"/>
                <w:szCs w:val="24"/>
                <w:lang w:bidi="ar"/>
              </w:rPr>
              <w:br w:type="textWrapping"/>
            </w:r>
            <w:r>
              <w:rPr>
                <w:rStyle w:val="12"/>
                <w:rFonts w:hint="default"/>
                <w:sz w:val="24"/>
                <w:szCs w:val="24"/>
                <w:lang w:bidi="ar"/>
              </w:rPr>
              <w:t>2、网络导播：为保障低配置电脑也能正常使用，要求支持通过浏览器访问录播主机进入导播界面，在导播界面实现对所有接入视频和录制效果画面的实时预览，并支持在手动导播模式下进行信号源实时切换录制。不接受安装客户端软件进行导播的方式；</w:t>
            </w:r>
            <w:r>
              <w:rPr>
                <w:rStyle w:val="12"/>
                <w:rFonts w:hint="default"/>
                <w:sz w:val="24"/>
                <w:szCs w:val="24"/>
                <w:lang w:bidi="ar"/>
              </w:rPr>
              <w:br w:type="textWrapping"/>
            </w:r>
            <w:r>
              <w:rPr>
                <w:rStyle w:val="12"/>
                <w:rFonts w:hint="default"/>
                <w:sz w:val="24"/>
                <w:szCs w:val="24"/>
                <w:lang w:bidi="ar"/>
              </w:rPr>
              <w:t>3、导播模式：支持全自动、半自动、手动三种导播模式，并支持录制过程中任意切换导播模式；</w:t>
            </w:r>
            <w:r>
              <w:rPr>
                <w:rStyle w:val="12"/>
                <w:rFonts w:hint="default"/>
                <w:sz w:val="24"/>
                <w:szCs w:val="24"/>
                <w:lang w:bidi="ar"/>
              </w:rPr>
              <w:br w:type="textWrapping"/>
            </w:r>
            <w:r>
              <w:rPr>
                <w:rStyle w:val="12"/>
                <w:rFonts w:hint="default"/>
                <w:sz w:val="24"/>
                <w:szCs w:val="24"/>
                <w:lang w:bidi="ar"/>
              </w:rPr>
              <w:t>4、导播预览：要求导播界面可实现接入画面的导播预览，预览画面需包括教师特写、教师全景、学生全景、学生特写、电脑画面等。并支持点击预览画面可自由切换录制画面进行录制；</w:t>
            </w:r>
            <w:r>
              <w:rPr>
                <w:rStyle w:val="12"/>
                <w:rFonts w:hint="default"/>
                <w:sz w:val="24"/>
                <w:szCs w:val="24"/>
                <w:lang w:bidi="ar"/>
              </w:rPr>
              <w:br w:type="textWrapping"/>
            </w:r>
            <w:r>
              <w:rPr>
                <w:rStyle w:val="12"/>
                <w:rFonts w:hint="default"/>
                <w:sz w:val="24"/>
                <w:szCs w:val="24"/>
                <w:lang w:bidi="ar"/>
              </w:rPr>
              <w:t>5、画面布局：提供双分屏、三分屏、画中画等录制布局，并支持自定义布局方式，支持多个视频图层自由叠加组合，自定义布局时可随意拖拉画面窗口；</w:t>
            </w:r>
            <w:r>
              <w:rPr>
                <w:rStyle w:val="12"/>
                <w:rFonts w:hint="default"/>
                <w:sz w:val="24"/>
                <w:szCs w:val="24"/>
                <w:lang w:bidi="ar"/>
              </w:rPr>
              <w:br w:type="textWrapping"/>
            </w:r>
            <w:r>
              <w:rPr>
                <w:rStyle w:val="12"/>
                <w:rFonts w:hint="default"/>
                <w:sz w:val="24"/>
                <w:szCs w:val="24"/>
                <w:lang w:bidi="ar"/>
              </w:rPr>
              <w:t>6、摄像机预置位：要求支持8个摄像机云台预制位设置，导播过程中可便捷调取摄像机预设位置的画面；</w:t>
            </w:r>
            <w:r>
              <w:rPr>
                <w:rStyle w:val="12"/>
                <w:rFonts w:hint="default"/>
                <w:sz w:val="24"/>
                <w:szCs w:val="24"/>
                <w:lang w:bidi="ar"/>
              </w:rPr>
              <w:br w:type="textWrapping"/>
            </w:r>
            <w:r>
              <w:rPr>
                <w:rStyle w:val="12"/>
                <w:rFonts w:hint="default"/>
                <w:sz w:val="24"/>
                <w:szCs w:val="24"/>
                <w:lang w:bidi="ar"/>
              </w:rPr>
              <w:t>7、字幕台标：要求录制模式下支持Logo台标、字幕设置，可自主上传Logo图标、编辑字幕内容；</w:t>
            </w:r>
            <w:r>
              <w:rPr>
                <w:rStyle w:val="12"/>
                <w:rFonts w:hint="default"/>
                <w:sz w:val="24"/>
                <w:szCs w:val="24"/>
                <w:lang w:bidi="ar"/>
              </w:rPr>
              <w:br w:type="textWrapping"/>
            </w:r>
            <w:r>
              <w:rPr>
                <w:rStyle w:val="12"/>
                <w:rFonts w:hint="default"/>
                <w:sz w:val="24"/>
                <w:szCs w:val="24"/>
                <w:lang w:bidi="ar"/>
              </w:rPr>
              <w:t>8、可以音量控制：要求可通过导播界面进行音量控制，调整相关输入输出音量大小。</w:t>
            </w:r>
            <w:r>
              <w:rPr>
                <w:rStyle w:val="12"/>
                <w:rFonts w:hint="default"/>
                <w:sz w:val="24"/>
                <w:szCs w:val="24"/>
                <w:lang w:bidi="ar"/>
              </w:rPr>
              <w:br w:type="textWrapping"/>
            </w:r>
            <w:r>
              <w:rPr>
                <w:rStyle w:val="11"/>
                <w:rFonts w:hint="default"/>
                <w:sz w:val="24"/>
                <w:szCs w:val="24"/>
                <w:lang w:bidi="ar"/>
              </w:rPr>
              <w:t>四.直播模块</w:t>
            </w:r>
            <w:r>
              <w:rPr>
                <w:rStyle w:val="12"/>
                <w:rFonts w:hint="default"/>
                <w:sz w:val="24"/>
                <w:szCs w:val="24"/>
                <w:lang w:bidi="ar"/>
              </w:rPr>
              <w:br w:type="textWrapping"/>
            </w:r>
            <w:r>
              <w:rPr>
                <w:rStyle w:val="12"/>
                <w:rFonts w:hint="default"/>
                <w:sz w:val="24"/>
                <w:szCs w:val="24"/>
                <w:lang w:bidi="ar"/>
              </w:rPr>
              <w:t>1、多流直播：要求支持RTMP和RTSP视频传输协议，并要求支持不少于3路RTMP同步推流直播，并要求自定义选择主码流或子码流信号源进行推流，实现多流直播；</w:t>
            </w:r>
            <w:r>
              <w:rPr>
                <w:rStyle w:val="12"/>
                <w:rFonts w:hint="default"/>
                <w:sz w:val="24"/>
                <w:szCs w:val="24"/>
                <w:lang w:bidi="ar"/>
              </w:rPr>
              <w:br w:type="textWrapping"/>
            </w:r>
            <w:r>
              <w:rPr>
                <w:rStyle w:val="12"/>
                <w:rFonts w:hint="default"/>
                <w:sz w:val="24"/>
                <w:szCs w:val="24"/>
                <w:lang w:bidi="ar"/>
              </w:rPr>
              <w:t>2、直播码流：支持自定义直播分辨率和码率，最高支持1080P@30fps，以适应不同网络环境下保持直播的流畅性；</w:t>
            </w:r>
            <w:r>
              <w:rPr>
                <w:rStyle w:val="12"/>
                <w:rFonts w:hint="default"/>
                <w:sz w:val="24"/>
                <w:szCs w:val="24"/>
                <w:lang w:bidi="ar"/>
              </w:rPr>
              <w:br w:type="textWrapping"/>
            </w:r>
            <w:r>
              <w:rPr>
                <w:rStyle w:val="12"/>
                <w:rFonts w:hint="default"/>
                <w:sz w:val="24"/>
                <w:szCs w:val="24"/>
                <w:lang w:bidi="ar"/>
              </w:rPr>
              <w:t>3、直播模式：要求支持RTMP直播、TS直播、集控推流直播等不少于3种不同直播模式，以适应不同场景直播需求。</w:t>
            </w:r>
            <w:r>
              <w:rPr>
                <w:rStyle w:val="12"/>
                <w:rFonts w:hint="default"/>
                <w:sz w:val="24"/>
                <w:szCs w:val="24"/>
                <w:lang w:bidi="ar"/>
              </w:rPr>
              <w:br w:type="textWrapping"/>
            </w:r>
            <w:r>
              <w:rPr>
                <w:rStyle w:val="11"/>
                <w:rFonts w:hint="default"/>
                <w:sz w:val="24"/>
                <w:szCs w:val="24"/>
                <w:lang w:bidi="ar"/>
              </w:rPr>
              <w:t>五.互动模块</w:t>
            </w:r>
            <w:r>
              <w:rPr>
                <w:rStyle w:val="12"/>
                <w:rFonts w:hint="default"/>
                <w:sz w:val="24"/>
                <w:szCs w:val="24"/>
                <w:lang w:bidi="ar"/>
              </w:rPr>
              <w:br w:type="textWrapping"/>
            </w:r>
            <w:r>
              <w:rPr>
                <w:rStyle w:val="12"/>
                <w:rFonts w:hint="default"/>
                <w:sz w:val="24"/>
                <w:szCs w:val="24"/>
                <w:lang w:bidi="ar"/>
              </w:rPr>
              <w:t>1、互动协议：支持H.323、SIP标准视音频互动协议，便捷进行远程互动教学应用；</w:t>
            </w:r>
            <w:r>
              <w:rPr>
                <w:rStyle w:val="12"/>
                <w:rFonts w:hint="default"/>
                <w:sz w:val="24"/>
                <w:szCs w:val="24"/>
                <w:lang w:bidi="ar"/>
              </w:rPr>
              <w:br w:type="textWrapping"/>
            </w:r>
            <w:r>
              <w:rPr>
                <w:rStyle w:val="12"/>
                <w:rFonts w:hint="default"/>
                <w:sz w:val="24"/>
                <w:szCs w:val="24"/>
                <w:lang w:bidi="ar"/>
              </w:rPr>
              <w:t>2、互动要求：要求内置互动模块，无需额外部署MCU类设备即可支持“1+3”的互动授课模式，实现专递课堂教学应用。同时也需支持会议互动模式，创建或加入大规模视音频实时互动；</w:t>
            </w:r>
            <w:r>
              <w:rPr>
                <w:rStyle w:val="12"/>
                <w:rFonts w:hint="default"/>
                <w:sz w:val="24"/>
                <w:szCs w:val="24"/>
                <w:lang w:bidi="ar"/>
              </w:rPr>
              <w:br w:type="textWrapping"/>
            </w:r>
            <w:r>
              <w:rPr>
                <w:rStyle w:val="12"/>
                <w:rFonts w:hint="default"/>
                <w:sz w:val="24"/>
                <w:szCs w:val="24"/>
                <w:lang w:bidi="ar"/>
              </w:rPr>
              <w:t>3、双流互动：要求支持双流互动功能，在互动通讯过程中，支持教学场景信号与电脑课件信号以互相独立的信号进行传输，并最终接收端设备可通过两路HDMI接口将接收到的教学场景画面与电脑课件画面同时分别环出到两个显示设备上；</w:t>
            </w:r>
            <w:r>
              <w:rPr>
                <w:rStyle w:val="12"/>
                <w:rFonts w:hint="default"/>
                <w:sz w:val="24"/>
                <w:szCs w:val="24"/>
                <w:lang w:bidi="ar"/>
              </w:rPr>
              <w:br w:type="textWrapping"/>
            </w:r>
            <w:r>
              <w:rPr>
                <w:rStyle w:val="12"/>
                <w:rFonts w:hint="default"/>
                <w:sz w:val="24"/>
                <w:szCs w:val="24"/>
                <w:lang w:bidi="ar"/>
              </w:rPr>
              <w:t>4、互动通讯录：支持对接获取互动云系统的通讯录数据，数据内容包括所有已在互动云系统注册的录播账号、录播昵称。支持通过通讯录选择互动对象直接呼叫，或手动输入录播账号进行呼叫，并提供导入通讯录功能；</w:t>
            </w:r>
            <w:r>
              <w:rPr>
                <w:rStyle w:val="12"/>
                <w:rFonts w:hint="default"/>
                <w:sz w:val="24"/>
                <w:szCs w:val="24"/>
                <w:lang w:bidi="ar"/>
              </w:rPr>
              <w:br w:type="textWrapping"/>
            </w:r>
            <w:r>
              <w:rPr>
                <w:rStyle w:val="12"/>
                <w:rFonts w:hint="default"/>
                <w:sz w:val="24"/>
                <w:szCs w:val="24"/>
                <w:lang w:bidi="ar"/>
              </w:rPr>
              <w:t>5、发言权限控制：通过录播主机的网络导播界面，需支持主讲端在互动过程中对其余互动参与者的发言权限进行控制，支持单人禁言/开启以及全场禁言/开启的控制方式；</w:t>
            </w:r>
            <w:r>
              <w:rPr>
                <w:rStyle w:val="12"/>
                <w:rFonts w:hint="default"/>
                <w:sz w:val="24"/>
                <w:szCs w:val="24"/>
                <w:lang w:bidi="ar"/>
              </w:rPr>
              <w:br w:type="textWrapping"/>
            </w:r>
            <w:r>
              <w:rPr>
                <w:rStyle w:val="12"/>
                <w:rFonts w:hint="default"/>
                <w:sz w:val="24"/>
                <w:szCs w:val="24"/>
                <w:lang w:bidi="ar"/>
              </w:rPr>
              <w:t>6、互动画质：要求录播主机在双向互动过程中，可实现1080P@30FPS画质，并支持网络自适应功能。</w:t>
            </w:r>
            <w:r>
              <w:rPr>
                <w:rStyle w:val="12"/>
                <w:rFonts w:hint="default"/>
                <w:sz w:val="24"/>
                <w:szCs w:val="24"/>
                <w:lang w:bidi="ar"/>
              </w:rPr>
              <w:br w:type="textWrapping"/>
            </w:r>
            <w:r>
              <w:rPr>
                <w:rStyle w:val="11"/>
                <w:rFonts w:hint="default"/>
                <w:sz w:val="24"/>
                <w:szCs w:val="24"/>
                <w:lang w:bidi="ar"/>
              </w:rPr>
              <w:t>六.管理模块</w:t>
            </w:r>
            <w:r>
              <w:rPr>
                <w:rStyle w:val="12"/>
                <w:rFonts w:hint="default"/>
                <w:sz w:val="24"/>
                <w:szCs w:val="24"/>
                <w:lang w:bidi="ar"/>
              </w:rPr>
              <w:br w:type="textWrapping"/>
            </w:r>
            <w:r>
              <w:rPr>
                <w:rStyle w:val="12"/>
                <w:rFonts w:hint="default"/>
                <w:sz w:val="24"/>
                <w:szCs w:val="24"/>
                <w:lang w:bidi="ar"/>
              </w:rPr>
              <w:t>1、录像管理：支持对录制视频按标题、主持人、时间、时长进行排序，便于快速检索所需视频。支持对录像文件进行回放和下载；</w:t>
            </w:r>
            <w:r>
              <w:rPr>
                <w:rStyle w:val="12"/>
                <w:rFonts w:hint="default"/>
                <w:sz w:val="24"/>
                <w:szCs w:val="24"/>
                <w:lang w:bidi="ar"/>
              </w:rPr>
              <w:br w:type="textWrapping"/>
            </w:r>
            <w:r>
              <w:rPr>
                <w:rStyle w:val="12"/>
                <w:rFonts w:hint="default"/>
                <w:sz w:val="24"/>
                <w:szCs w:val="24"/>
                <w:lang w:bidi="ar"/>
              </w:rPr>
              <w:t>2、视频修复：支持硬盘格式化功能，支持对设备异常断电、宕机造成的损坏视频文件进行修复；</w:t>
            </w:r>
            <w:r>
              <w:rPr>
                <w:rStyle w:val="12"/>
                <w:rFonts w:hint="default"/>
                <w:sz w:val="24"/>
                <w:szCs w:val="24"/>
                <w:lang w:bidi="ar"/>
              </w:rPr>
              <w:br w:type="textWrapping"/>
            </w:r>
            <w:r>
              <w:rPr>
                <w:rStyle w:val="12"/>
                <w:rFonts w:hint="default"/>
                <w:sz w:val="24"/>
                <w:szCs w:val="24"/>
                <w:lang w:bidi="ar"/>
              </w:rPr>
              <w:t>3、版本切换：支持中英双语版本切换，适合不同用户的应用需求。要求通过网络导播界面即可便捷切换，无需进行更改授权、系统升级等复杂操作；</w:t>
            </w:r>
          </w:p>
          <w:p w14:paraId="4AE3A12E">
            <w:pPr>
              <w:widowControl/>
              <w:jc w:val="left"/>
              <w:textAlignment w:val="center"/>
              <w:rPr>
                <w:rFonts w:ascii="宋体" w:hAnsi="宋体" w:eastAsia="宋体" w:cs="宋体"/>
                <w:color w:val="000000"/>
                <w:sz w:val="24"/>
              </w:rPr>
            </w:pPr>
            <w:r>
              <w:rPr>
                <w:rStyle w:val="12"/>
                <w:rFonts w:hint="default"/>
                <w:sz w:val="24"/>
                <w:szCs w:val="24"/>
                <w:lang w:bidi="ar"/>
              </w:rPr>
              <w:t>4、面板管控：支持接入控制面板，对录播设备进行唤醒、录制管理。</w:t>
            </w:r>
          </w:p>
        </w:tc>
        <w:tc>
          <w:tcPr>
            <w:tcW w:w="709" w:type="dxa"/>
            <w:tcBorders>
              <w:top w:val="single" w:color="auto" w:sz="4" w:space="0"/>
              <w:left w:val="single" w:color="000000" w:sz="4" w:space="0"/>
              <w:bottom w:val="single" w:color="000000" w:sz="4" w:space="0"/>
              <w:right w:val="single" w:color="000000" w:sz="4" w:space="0"/>
            </w:tcBorders>
            <w:shd w:val="clear" w:color="auto" w:fill="auto"/>
            <w:vAlign w:val="center"/>
          </w:tcPr>
          <w:p w14:paraId="107A6B5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auto" w:sz="4" w:space="0"/>
              <w:left w:val="single" w:color="000000" w:sz="4" w:space="0"/>
              <w:bottom w:val="single" w:color="000000" w:sz="4" w:space="0"/>
              <w:right w:val="single" w:color="000000" w:sz="4" w:space="0"/>
            </w:tcBorders>
            <w:shd w:val="clear" w:color="auto" w:fill="auto"/>
            <w:vAlign w:val="center"/>
          </w:tcPr>
          <w:p w14:paraId="79EFB8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auto" w:sz="4" w:space="0"/>
              <w:left w:val="single" w:color="000000" w:sz="4" w:space="0"/>
              <w:bottom w:val="single" w:color="000000" w:sz="4" w:space="0"/>
              <w:right w:val="single" w:color="000000" w:sz="4" w:space="0"/>
            </w:tcBorders>
            <w:shd w:val="clear" w:color="auto" w:fill="auto"/>
            <w:vAlign w:val="center"/>
          </w:tcPr>
          <w:p w14:paraId="44E91998">
            <w:pPr>
              <w:jc w:val="left"/>
              <w:rPr>
                <w:rFonts w:ascii="宋体" w:hAnsi="宋体" w:eastAsia="宋体" w:cs="宋体"/>
                <w:color w:val="000000"/>
                <w:sz w:val="24"/>
              </w:rPr>
            </w:pPr>
          </w:p>
        </w:tc>
      </w:tr>
      <w:tr w14:paraId="188E4D6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D1E3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D3BB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AI智能跟踪处理软件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71A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r>
              <w:rPr>
                <w:rStyle w:val="12"/>
                <w:rFonts w:hint="default"/>
                <w:sz w:val="24"/>
                <w:szCs w:val="24"/>
                <w:lang w:bidi="ar"/>
              </w:rPr>
              <w:t>、</w:t>
            </w:r>
            <w:r>
              <w:rPr>
                <w:rFonts w:hint="eastAsia" w:ascii="宋体" w:hAnsi="宋体" w:eastAsia="宋体" w:cs="宋体"/>
                <w:color w:val="000000"/>
                <w:kern w:val="0"/>
                <w:sz w:val="24"/>
                <w:lang w:bidi="ar"/>
              </w:rPr>
              <w:t>摄像机跟踪逻辑分配：支持智能识别接入摄像机的使用定位，并联动摄像机选用对应的跟踪逻辑，如教师跟踪、学生跟踪等；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w:t>
            </w:r>
            <w:r>
              <w:rPr>
                <w:rStyle w:val="12"/>
                <w:rFonts w:hint="default"/>
                <w:sz w:val="24"/>
                <w:szCs w:val="24"/>
                <w:lang w:bidi="ar"/>
              </w:rPr>
              <w:t>、</w:t>
            </w:r>
            <w:r>
              <w:rPr>
                <w:rFonts w:hint="eastAsia" w:ascii="宋体" w:hAnsi="宋体" w:eastAsia="宋体" w:cs="宋体"/>
                <w:color w:val="000000"/>
                <w:kern w:val="0"/>
                <w:sz w:val="24"/>
                <w:lang w:bidi="ar"/>
              </w:rPr>
              <w:t>云台控制：支持对接入摄像机进行云台控制技术，实现画面的上下左右移动、放大缩小变焦等操作；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w:t>
            </w:r>
            <w:r>
              <w:rPr>
                <w:rStyle w:val="12"/>
                <w:rFonts w:hint="default"/>
                <w:sz w:val="24"/>
                <w:szCs w:val="24"/>
                <w:lang w:bidi="ar"/>
              </w:rPr>
              <w:t>、</w:t>
            </w:r>
            <w:r>
              <w:rPr>
                <w:rFonts w:hint="eastAsia" w:ascii="宋体" w:hAnsi="宋体" w:eastAsia="宋体" w:cs="宋体"/>
                <w:color w:val="000000"/>
                <w:kern w:val="0"/>
                <w:sz w:val="24"/>
                <w:lang w:bidi="ar"/>
              </w:rPr>
              <w:t>检测区域设置：支持对接入摄像机的AI跟踪检测区域设置，可根据实景拍摄画面中框选跟踪区域，框选后只在区域中方能触发跟踪，所见所得方便操作；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4、录制跟踪切换：根据设定的跟踪策略形成跟踪指令，实现多路接入摄像机的全自动AI跟踪画面切换；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AI跟踪目标丢失处理机制：支持对接入摄像机设置AI跟踪目标更新周期时间，在跟踪对象处于检测区域外达到更新时间后，对应摄像机回到预置位0并重新进行新目标的识别跟踪；跟踪对象处于检测区域外的时间小于更新时间并重新进入检测区域时，继续对该跟踪对象进行锁定跟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跟踪屏蔽：支持设置跟踪屏蔽区域，如主动屏蔽掉教师观摩区、窗户窗帘、教室门口、大屏液晶电视等易干扰跟踪效果的地方，所屏蔽的地方系统将不对其进行AI分析跟踪运算，以避免这些地方干扰整体的跟踪效果。</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FBE8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23F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0347">
            <w:pPr>
              <w:jc w:val="left"/>
              <w:rPr>
                <w:rFonts w:ascii="宋体" w:hAnsi="宋体" w:eastAsia="宋体" w:cs="宋体"/>
                <w:color w:val="000000"/>
                <w:sz w:val="24"/>
              </w:rPr>
            </w:pPr>
          </w:p>
        </w:tc>
      </w:tr>
      <w:tr w14:paraId="0539A05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4A0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BC92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高清摄像机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3818">
            <w:pPr>
              <w:widowControl/>
              <w:numPr>
                <w:ilvl w:val="0"/>
                <w:numId w:val="9"/>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传感器：要求采用CMOS类型图像传感器，尺寸≥1/2.5英寸；</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2、像素：有效像素不低于207万；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3、变焦：要求支持自动和手动变焦，变焦倍数≥12倍；</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4、云台转动：要求具备机械云台可进行转动跟踪。水平转动速度范围不少于1.0° ~ 94.2°/s，垂直转动速度范围不少于1.0° ~ 74.8°/s；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5、拍摄视场角：要求水平视场角度范围不少于72.0° ~ 6.1°，垂直视场角度范围不少于43.2° ~ 3.5°；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6、视频编码：要求支持H.265、H.264高清视频编码协议；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7、视频输出：要求具备标准SDI视频输出口≥1，HDMI视频输出口≥1；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8、背光补偿：要求具备背光补偿功能；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9、控制协议：要求采用VISCA标准摄像机控制协议；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10、通讯接口：要求具备RS232/RS422≥1；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11、网络接入：要求具备标准RJ45网络接口，并支持100M/1000M自适应以太网接入</w:t>
            </w:r>
            <w:r>
              <w:rPr>
                <w:rFonts w:hint="eastAsia" w:ascii="宋体" w:hAnsi="宋体" w:eastAsia="宋体" w:cs="宋体"/>
                <w:color w:val="000000"/>
                <w:kern w:val="0"/>
                <w:sz w:val="24"/>
                <w:lang w:eastAsia="zh-CN" w:bidi="ar"/>
              </w:rPr>
              <w:t>；</w:t>
            </w:r>
          </w:p>
          <w:p w14:paraId="539CE041">
            <w:pPr>
              <w:widowControl/>
              <w:numPr>
                <w:ilvl w:val="0"/>
                <w:numId w:val="0"/>
              </w:numPr>
              <w:jc w:val="left"/>
              <w:textAlignment w:val="center"/>
              <w:rPr>
                <w:rStyle w:val="12"/>
                <w:rFonts w:hint="default"/>
                <w:color w:val="00B0F0"/>
                <w:sz w:val="24"/>
                <w:szCs w:val="24"/>
                <w:lang w:bidi="ar"/>
              </w:rPr>
            </w:pPr>
            <w:r>
              <w:rPr>
                <w:rFonts w:hint="eastAsia" w:ascii="宋体" w:hAnsi="宋体" w:eastAsia="宋体" w:cs="宋体"/>
                <w:color w:val="000000"/>
                <w:kern w:val="0"/>
                <w:sz w:val="24"/>
                <w:lang w:bidi="ar"/>
              </w:rPr>
              <w:t>12、音频接口：要求具备不少于1路Line in输入口；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13、USB接口：要求具备USB Type-A≥1；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14、预置位：要求支持设置摄像机预置位，预置位数量≥255；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15、图像翻转：要求支持图像水平、垂直翻转，适应摄像机不同的安装方式要求；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16、一线通：要求与搭配的录播主机连接，可实现摄像机供电、控制以及视频信号传输；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17、AI跟踪：要求内置跟踪算法，摄像机内无额外辅助摄像头也无需增加任何设备即可实现人像自动跟踪，包括水平运动、俯仰运动、变焦、聚焦四维实时跟踪</w:t>
            </w:r>
            <w:r>
              <w:rPr>
                <w:rStyle w:val="12"/>
                <w:rFonts w:hint="default"/>
                <w:color w:val="auto"/>
                <w:sz w:val="24"/>
                <w:szCs w:val="24"/>
                <w:lang w:bidi="ar"/>
              </w:rPr>
              <w:t>；</w:t>
            </w:r>
          </w:p>
          <w:p w14:paraId="7AC640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18、跟踪逻辑自选：要求支持根据AI智能算法，同一摄像机可根据部署使用场景智能应用为教师、学生跟踪模式，无需手动设置；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19、电源支持：支持录播主机供电、POC和DC12V电源适配器等供电方式。</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7C5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33B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1F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教室4个摄像头</w:t>
            </w:r>
          </w:p>
        </w:tc>
      </w:tr>
      <w:tr w14:paraId="409A989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C78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4E9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高清摄像机传输管理软件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62E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1、摄像机管理软件采用B/S架构，支持通用浏览器直接访问进行管理；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2、支持曝光模式设置功能，包括自动、手动；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3、支持抗闪烁频率、动态范围、光圈、快门参数设置；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4、支持自动白平衡设置功能，红、蓝增益可调；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5、支持噪声抑制设置功能，支持2D、3D降噪；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6、支持摄像机图像质量调节功能，包括亮度、对比度、色调、饱和度；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7、支持摄像机控制功能，包括云台控制、预置位设置与调用、焦距调节等；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8、支持教师和学生的AI自动识别切换，根据部署位置、模式自主适配教师或学生的跟踪逻辑；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9、支持AI人体特征识别，能够自动识别并锁定跟踪人，人物丢失后再进入拍摄区域可以继续识别锁定进行跟踪；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10、采用教师角色识别逻辑，可基于站立姿态、面/背向状态等多维判定，快速识别教师，避免学生站立影响；</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11、支持划分自动跟踪区域，当锁定跟踪人物走出自动跟踪区域时即停止跟踪，直到重新回到区域出现在画面中为止；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▲12、支持设置跟踪锁定解除时间，被锁定教师人员脱离画面跟踪区域后，在跟踪锁定解除时间到达之后自动解除人员锁定，回归默认状态，等待下一位人员进入画面中开始重新锁定跟</w:t>
            </w:r>
            <w:r>
              <w:rPr>
                <w:rFonts w:hint="eastAsia" w:ascii="宋体" w:hAnsi="宋体" w:eastAsia="宋体" w:cs="宋体"/>
                <w:color w:val="auto"/>
                <w:kern w:val="0"/>
                <w:sz w:val="24"/>
                <w:lang w:bidi="ar"/>
              </w:rPr>
              <w:t>踪</w:t>
            </w:r>
            <w:r>
              <w:rPr>
                <w:rStyle w:val="12"/>
                <w:rFonts w:hint="default"/>
                <w:color w:val="auto"/>
                <w:sz w:val="24"/>
                <w:szCs w:val="24"/>
                <w:lang w:bidi="ar"/>
              </w:rPr>
              <w:t>；</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▲13、支持五分像、七分像、全身像等多种教师图像跟踪画面模式，根据实际需要设置选用教师跟踪画面的大小</w:t>
            </w:r>
            <w:r>
              <w:rPr>
                <w:rStyle w:val="12"/>
                <w:rFonts w:hint="default"/>
                <w:color w:val="auto"/>
                <w:sz w:val="24"/>
                <w:szCs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14、支持学生智能跟踪，根据学生站立/做下动作状态，进行学生特写跟踪拍摄，并通知录播主机完成画面切换。</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428E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DB3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9A34">
            <w:pPr>
              <w:jc w:val="left"/>
              <w:rPr>
                <w:rFonts w:ascii="宋体" w:hAnsi="宋体" w:eastAsia="宋体" w:cs="宋体"/>
                <w:color w:val="000000"/>
                <w:sz w:val="24"/>
              </w:rPr>
            </w:pPr>
          </w:p>
        </w:tc>
      </w:tr>
      <w:tr w14:paraId="4773E6A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7161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D45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数字音频矩阵</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F3A2">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1、48K采样率，高速DSP处理芯片；</w:t>
            </w:r>
          </w:p>
          <w:p w14:paraId="1505CCA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2、最大</w:t>
            </w:r>
            <w:r>
              <w:rPr>
                <w:rFonts w:hint="eastAsia" w:ascii="宋体" w:hAnsi="宋体" w:eastAsia="宋体" w:cs="宋体"/>
                <w:color w:val="auto"/>
                <w:kern w:val="0"/>
                <w:sz w:val="24"/>
                <w:lang w:bidi="ar"/>
              </w:rPr>
              <w:t>支持≥4路模拟输入，≥1路立体声输入，≥2路无线输入和≥4路模拟输出，≥2路功放输出的音频信号处理；</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3、频率响应：20-20KHz；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4、THD+N：≤0.003 @1KHz，+4dBu；</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5、动态范围：≥100dB；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6、幻象供电：支持每路独立48V幻象供电；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7、音频处理：支持DSP音频处理功能，包含反馈消除、回声消除、噪声消除等；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8、支持全功能矩阵混音功能；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9、支持场景预设功能，可通过场景预设切换相应配置；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10、支持断电自动保护记忆功能；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11、USB背景音乐播放与录制功能，支持通过USB接口自动读取并选择播放U盘中的MP3、WAV等格式的音频文件；</w:t>
            </w:r>
            <w:r>
              <w:rPr>
                <w:rFonts w:hint="eastAsia" w:ascii="宋体" w:hAnsi="宋体" w:eastAsia="宋体" w:cs="宋体"/>
                <w:color w:val="000000"/>
                <w:kern w:val="0"/>
                <w:sz w:val="24"/>
                <w:lang w:bidi="ar"/>
              </w:rPr>
              <w:br w:type="textWrapping"/>
            </w:r>
            <w:r>
              <w:rPr>
                <w:rStyle w:val="12"/>
                <w:rFonts w:hint="default"/>
                <w:color w:val="auto"/>
                <w:sz w:val="24"/>
                <w:szCs w:val="24"/>
                <w:lang w:bidi="ar"/>
              </w:rPr>
              <w:t>▲12</w:t>
            </w:r>
            <w:r>
              <w:rPr>
                <w:rFonts w:hint="eastAsia" w:ascii="宋体" w:hAnsi="宋体" w:eastAsia="宋体" w:cs="宋体"/>
                <w:color w:val="000000"/>
                <w:kern w:val="0"/>
                <w:sz w:val="24"/>
                <w:lang w:bidi="ar"/>
              </w:rPr>
              <w:t>、</w:t>
            </w:r>
            <w:r>
              <w:rPr>
                <w:rStyle w:val="12"/>
                <w:rFonts w:hint="default"/>
                <w:color w:val="auto"/>
                <w:sz w:val="24"/>
                <w:szCs w:val="24"/>
                <w:lang w:bidi="ar"/>
              </w:rPr>
              <w:t>产品无故障运行时间MTBF≥120000小时。</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BD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06F7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1495">
            <w:pPr>
              <w:jc w:val="left"/>
              <w:rPr>
                <w:rFonts w:ascii="宋体" w:hAnsi="宋体" w:eastAsia="宋体" w:cs="宋体"/>
                <w:color w:val="000000"/>
                <w:sz w:val="24"/>
              </w:rPr>
            </w:pPr>
          </w:p>
        </w:tc>
      </w:tr>
      <w:tr w14:paraId="193DD47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31C6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8E7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数字音频处理软件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06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1、采用C/S或B/S软件架构设计，支持对音频处理矩阵进行管理；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2、直观、图形化软件控制界面；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3、信道管理：提供输入输出信道的快捷控制方式，每个通道的处理器都可以快速直通和启用，选中不同的信道，会自动切换信道信息；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4、扩展器管理：支持通过扩展器调整输入的动态范围；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5、自动增益：支持通过改变输入输出压缩比例来自动控制增益的幅度，自动提升和压缩话筒音量，使之以恒定的电平输出；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6、压缩器管理：支持通过压缩器减少信号高于用户确定的阈值的动态范围，信号电平低于阈值保持不变；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7、均衡器管理：31段频点可单独调节增益，从而达到加强、削弱某些频点的目的，实现不同效果。</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C9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115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3EFE">
            <w:pPr>
              <w:jc w:val="left"/>
              <w:rPr>
                <w:rFonts w:ascii="宋体" w:hAnsi="宋体" w:eastAsia="宋体" w:cs="宋体"/>
                <w:color w:val="000000"/>
                <w:sz w:val="24"/>
              </w:rPr>
            </w:pPr>
          </w:p>
        </w:tc>
      </w:tr>
      <w:tr w14:paraId="579A13F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2C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41C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采访话筒（指向性）</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4759">
            <w:pPr>
              <w:widowControl/>
              <w:jc w:val="left"/>
              <w:textAlignment w:val="center"/>
              <w:rPr>
                <w:rFonts w:ascii="宋体" w:hAnsi="宋体" w:eastAsia="宋体" w:cs="宋体"/>
                <w:color w:val="000000"/>
                <w:sz w:val="24"/>
              </w:rPr>
            </w:pPr>
            <w:r>
              <w:rPr>
                <w:rStyle w:val="10"/>
                <w:rFonts w:hint="default"/>
                <w:sz w:val="24"/>
                <w:szCs w:val="24"/>
                <w:lang w:bidi="ar"/>
              </w:rPr>
              <w:t>1、单体：背极式驻极体；</w:t>
            </w:r>
            <w:r>
              <w:rPr>
                <w:rStyle w:val="10"/>
                <w:rFonts w:hint="default"/>
                <w:sz w:val="24"/>
                <w:szCs w:val="24"/>
                <w:lang w:bidi="ar"/>
              </w:rPr>
              <w:br w:type="textWrapping"/>
            </w:r>
            <w:r>
              <w:rPr>
                <w:rStyle w:val="10"/>
                <w:rFonts w:hint="default"/>
                <w:sz w:val="24"/>
                <w:szCs w:val="24"/>
                <w:lang w:bidi="ar"/>
              </w:rPr>
              <w:t>2、指向性：超心型；</w:t>
            </w:r>
            <w:r>
              <w:rPr>
                <w:rStyle w:val="10"/>
                <w:rFonts w:hint="default"/>
                <w:sz w:val="24"/>
                <w:szCs w:val="24"/>
                <w:lang w:bidi="ar"/>
              </w:rPr>
              <w:br w:type="textWrapping"/>
            </w:r>
            <w:r>
              <w:rPr>
                <w:rStyle w:val="10"/>
                <w:rFonts w:hint="default"/>
                <w:sz w:val="24"/>
                <w:szCs w:val="24"/>
                <w:lang w:bidi="ar"/>
              </w:rPr>
              <w:t>3、频率响应：40Hz—16kHz；</w:t>
            </w:r>
            <w:r>
              <w:rPr>
                <w:rStyle w:val="10"/>
                <w:rFonts w:hint="default"/>
                <w:sz w:val="24"/>
                <w:szCs w:val="24"/>
                <w:lang w:bidi="ar"/>
              </w:rPr>
              <w:br w:type="textWrapping"/>
            </w:r>
            <w:r>
              <w:rPr>
                <w:rStyle w:val="10"/>
                <w:rFonts w:hint="default"/>
                <w:sz w:val="24"/>
                <w:szCs w:val="24"/>
                <w:lang w:bidi="ar"/>
              </w:rPr>
              <w:t>4、低频衰减：内置；</w:t>
            </w:r>
            <w:r>
              <w:rPr>
                <w:rStyle w:val="10"/>
                <w:rFonts w:hint="default"/>
                <w:sz w:val="24"/>
                <w:szCs w:val="24"/>
                <w:lang w:bidi="ar"/>
              </w:rPr>
              <w:br w:type="textWrapping"/>
            </w:r>
            <w:r>
              <w:rPr>
                <w:rStyle w:val="10"/>
                <w:rFonts w:hint="default"/>
                <w:sz w:val="24"/>
                <w:szCs w:val="24"/>
                <w:lang w:bidi="ar"/>
              </w:rPr>
              <w:t>5、灵敏度：-29dB±3dB（1dB=1V/Pa at 1kHz.；</w:t>
            </w:r>
            <w:r>
              <w:rPr>
                <w:rStyle w:val="10"/>
                <w:rFonts w:hint="default"/>
                <w:sz w:val="24"/>
                <w:szCs w:val="24"/>
                <w:lang w:bidi="ar"/>
              </w:rPr>
              <w:br w:type="textWrapping"/>
            </w:r>
            <w:r>
              <w:rPr>
                <w:rStyle w:val="10"/>
                <w:rFonts w:hint="default"/>
                <w:sz w:val="24"/>
                <w:szCs w:val="24"/>
                <w:lang w:bidi="ar"/>
              </w:rPr>
              <w:t>6、输出抗阻：500</w:t>
            </w:r>
            <w:r>
              <w:rPr>
                <w:rStyle w:val="13"/>
                <w:rFonts w:hint="eastAsia" w:ascii="宋体" w:hAnsi="宋体" w:eastAsia="宋体" w:cs="宋体"/>
                <w:sz w:val="24"/>
                <w:szCs w:val="24"/>
                <w:lang w:bidi="ar"/>
              </w:rPr>
              <w:t>Ω</w:t>
            </w:r>
            <w:r>
              <w:rPr>
                <w:rStyle w:val="10"/>
                <w:rFonts w:hint="default"/>
                <w:sz w:val="24"/>
                <w:szCs w:val="24"/>
                <w:lang w:bidi="ar"/>
              </w:rPr>
              <w:t>±20%（at 1kHz.；</w:t>
            </w:r>
            <w:r>
              <w:rPr>
                <w:rStyle w:val="10"/>
                <w:rFonts w:hint="default"/>
                <w:sz w:val="24"/>
                <w:szCs w:val="24"/>
                <w:lang w:bidi="ar"/>
              </w:rPr>
              <w:br w:type="textWrapping"/>
            </w:r>
            <w:r>
              <w:rPr>
                <w:rStyle w:val="10"/>
                <w:rFonts w:hint="default"/>
                <w:sz w:val="24"/>
                <w:szCs w:val="24"/>
                <w:lang w:bidi="ar"/>
              </w:rPr>
              <w:t>7、最大声</w:t>
            </w:r>
            <w:r>
              <w:rPr>
                <w:rStyle w:val="10"/>
                <w:rFonts w:hint="default"/>
                <w:color w:val="auto"/>
                <w:sz w:val="24"/>
                <w:szCs w:val="24"/>
                <w:lang w:bidi="ar"/>
              </w:rPr>
              <w:t>压级：130dB（T.H.D≤1% at 1kHz.；</w:t>
            </w:r>
            <w:r>
              <w:rPr>
                <w:rStyle w:val="10"/>
                <w:rFonts w:hint="default"/>
                <w:color w:val="auto"/>
                <w:sz w:val="24"/>
                <w:szCs w:val="24"/>
                <w:lang w:bidi="ar"/>
              </w:rPr>
              <w:br w:type="textWrapping"/>
            </w:r>
            <w:r>
              <w:rPr>
                <w:rStyle w:val="10"/>
                <w:rFonts w:hint="default"/>
                <w:color w:val="auto"/>
                <w:sz w:val="24"/>
                <w:szCs w:val="24"/>
                <w:lang w:bidi="ar"/>
              </w:rPr>
              <w:t>8、信噪比：</w:t>
            </w:r>
            <w:r>
              <w:rPr>
                <w:rFonts w:hint="eastAsia" w:ascii="宋体" w:hAnsi="宋体" w:eastAsia="宋体" w:cs="宋体"/>
                <w:color w:val="auto"/>
                <w:kern w:val="0"/>
                <w:sz w:val="24"/>
                <w:lang w:bidi="ar"/>
              </w:rPr>
              <w:t>≥</w:t>
            </w:r>
            <w:r>
              <w:rPr>
                <w:rStyle w:val="10"/>
                <w:rFonts w:hint="default"/>
                <w:color w:val="auto"/>
                <w:sz w:val="24"/>
                <w:szCs w:val="24"/>
                <w:lang w:bidi="ar"/>
              </w:rPr>
              <w:t>70dB（1KHz at 1Pa.</w:t>
            </w:r>
            <w:r>
              <w:rPr>
                <w:rStyle w:val="10"/>
                <w:rFonts w:hint="default"/>
                <w:color w:val="auto"/>
                <w:sz w:val="24"/>
                <w:szCs w:val="24"/>
                <w:lang w:bidi="ar"/>
              </w:rPr>
              <w:br w:type="textWrapping"/>
            </w:r>
            <w:r>
              <w:rPr>
                <w:rStyle w:val="10"/>
                <w:rFonts w:hint="default"/>
                <w:color w:val="auto"/>
                <w:sz w:val="24"/>
                <w:szCs w:val="24"/>
                <w:lang w:bidi="ar"/>
              </w:rPr>
              <w:t>9、动态范围：</w:t>
            </w:r>
            <w:r>
              <w:rPr>
                <w:rFonts w:hint="eastAsia" w:ascii="宋体" w:hAnsi="宋体" w:eastAsia="宋体" w:cs="宋体"/>
                <w:color w:val="auto"/>
                <w:kern w:val="0"/>
                <w:sz w:val="24"/>
                <w:lang w:bidi="ar"/>
              </w:rPr>
              <w:t>≥</w:t>
            </w:r>
            <w:r>
              <w:rPr>
                <w:rStyle w:val="10"/>
                <w:rFonts w:hint="default"/>
                <w:color w:val="auto"/>
                <w:sz w:val="24"/>
                <w:szCs w:val="24"/>
                <w:lang w:bidi="ar"/>
              </w:rPr>
              <w:t>106dB（1kHz at Max SPL.；</w:t>
            </w:r>
            <w:r>
              <w:rPr>
                <w:rStyle w:val="10"/>
                <w:rFonts w:hint="default"/>
                <w:color w:val="auto"/>
                <w:sz w:val="24"/>
                <w:szCs w:val="24"/>
                <w:lang w:bidi="ar"/>
              </w:rPr>
              <w:br w:type="textWrapping"/>
            </w:r>
            <w:r>
              <w:rPr>
                <w:rStyle w:val="10"/>
                <w:rFonts w:hint="default"/>
                <w:color w:val="auto"/>
                <w:sz w:val="24"/>
                <w:szCs w:val="24"/>
                <w:lang w:bidi="ar"/>
              </w:rPr>
              <w:t>10、使用电源：48V 幻</w:t>
            </w:r>
            <w:r>
              <w:rPr>
                <w:rStyle w:val="10"/>
                <w:rFonts w:hint="default"/>
                <w:sz w:val="24"/>
                <w:szCs w:val="24"/>
                <w:lang w:bidi="ar"/>
              </w:rPr>
              <w:t>象电源（48V DC.，2mA。</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C6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9BA1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C75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教室6支吊麦</w:t>
            </w:r>
          </w:p>
        </w:tc>
      </w:tr>
      <w:tr w14:paraId="6CD7DD1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FD64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895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无线话筒</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2DA98">
            <w:pPr>
              <w:widowControl/>
              <w:jc w:val="left"/>
              <w:textAlignment w:val="center"/>
              <w:rPr>
                <w:rFonts w:ascii="宋体" w:hAnsi="宋体" w:eastAsia="宋体" w:cs="宋体"/>
                <w:color w:val="000000"/>
                <w:sz w:val="24"/>
              </w:rPr>
            </w:pPr>
            <w:r>
              <w:rPr>
                <w:rStyle w:val="9"/>
                <w:rFonts w:hint="default"/>
                <w:sz w:val="24"/>
                <w:szCs w:val="24"/>
                <w:lang w:bidi="ar"/>
              </w:rPr>
              <w:t>一、系统参数：</w:t>
            </w:r>
            <w:r>
              <w:rPr>
                <w:rStyle w:val="10"/>
                <w:rFonts w:hint="default"/>
                <w:sz w:val="24"/>
                <w:szCs w:val="24"/>
                <w:lang w:bidi="ar"/>
              </w:rPr>
              <w:br w:type="textWrapping"/>
            </w:r>
            <w:r>
              <w:rPr>
                <w:rStyle w:val="10"/>
                <w:rFonts w:hint="default"/>
                <w:sz w:val="24"/>
                <w:szCs w:val="24"/>
                <w:lang w:bidi="ar"/>
              </w:rPr>
              <w:t>1、采用UHF超高频段，提供多通道（32/64/99通道）选择，避免干扰；</w:t>
            </w:r>
            <w:r>
              <w:rPr>
                <w:rStyle w:val="10"/>
                <w:rFonts w:hint="default"/>
                <w:sz w:val="24"/>
                <w:szCs w:val="24"/>
                <w:lang w:bidi="ar"/>
              </w:rPr>
              <w:br w:type="textWrapping"/>
            </w:r>
            <w:r>
              <w:rPr>
                <w:rStyle w:val="10"/>
                <w:rFonts w:hint="default"/>
                <w:sz w:val="24"/>
                <w:szCs w:val="24"/>
                <w:lang w:bidi="ar"/>
              </w:rPr>
              <w:t>2、频率范围：500MHz-980MHz；</w:t>
            </w:r>
            <w:r>
              <w:rPr>
                <w:rStyle w:val="10"/>
                <w:rFonts w:hint="default"/>
                <w:sz w:val="24"/>
                <w:szCs w:val="24"/>
                <w:lang w:bidi="ar"/>
              </w:rPr>
              <w:br w:type="textWrapping"/>
            </w:r>
            <w:r>
              <w:rPr>
                <w:rStyle w:val="10"/>
                <w:rFonts w:hint="default"/>
                <w:sz w:val="24"/>
                <w:szCs w:val="24"/>
                <w:lang w:bidi="ar"/>
              </w:rPr>
              <w:t>3、调制方式：FM；</w:t>
            </w:r>
            <w:r>
              <w:rPr>
                <w:rStyle w:val="10"/>
                <w:rFonts w:hint="default"/>
                <w:sz w:val="24"/>
                <w:szCs w:val="24"/>
                <w:lang w:bidi="ar"/>
              </w:rPr>
              <w:br w:type="textWrapping"/>
            </w:r>
            <w:r>
              <w:rPr>
                <w:rStyle w:val="10"/>
                <w:rFonts w:hint="default"/>
                <w:sz w:val="24"/>
                <w:szCs w:val="24"/>
                <w:lang w:bidi="ar"/>
              </w:rPr>
              <w:t>4、音频响应：50Hz-15KHz；</w:t>
            </w:r>
            <w:r>
              <w:rPr>
                <w:rStyle w:val="10"/>
                <w:rFonts w:hint="default"/>
                <w:sz w:val="24"/>
                <w:szCs w:val="24"/>
                <w:lang w:bidi="ar"/>
              </w:rPr>
              <w:br w:type="textWrapping"/>
            </w:r>
            <w:r>
              <w:rPr>
                <w:rStyle w:val="10"/>
                <w:rFonts w:hint="default"/>
                <w:sz w:val="24"/>
                <w:szCs w:val="24"/>
                <w:lang w:bidi="ar"/>
              </w:rPr>
              <w:t>5、综合信噪比S/N</w:t>
            </w:r>
            <w:r>
              <w:rPr>
                <w:rStyle w:val="10"/>
                <w:rFonts w:hint="default"/>
                <w:color w:val="auto"/>
                <w:sz w:val="24"/>
                <w:szCs w:val="24"/>
                <w:lang w:bidi="ar"/>
              </w:rPr>
              <w:t>：</w:t>
            </w:r>
            <w:r>
              <w:rPr>
                <w:rFonts w:hint="eastAsia" w:ascii="宋体" w:hAnsi="宋体" w:eastAsia="宋体" w:cs="宋体"/>
                <w:color w:val="auto"/>
                <w:kern w:val="0"/>
                <w:sz w:val="24"/>
                <w:lang w:bidi="ar"/>
              </w:rPr>
              <w:t>≥</w:t>
            </w:r>
            <w:r>
              <w:rPr>
                <w:rStyle w:val="10"/>
                <w:rFonts w:hint="default"/>
                <w:color w:val="auto"/>
                <w:sz w:val="24"/>
                <w:szCs w:val="24"/>
                <w:lang w:bidi="ar"/>
              </w:rPr>
              <w:t>105dB；</w:t>
            </w:r>
            <w:r>
              <w:rPr>
                <w:rStyle w:val="10"/>
                <w:rFonts w:hint="default"/>
                <w:color w:val="auto"/>
                <w:sz w:val="24"/>
                <w:szCs w:val="24"/>
                <w:lang w:bidi="ar"/>
              </w:rPr>
              <w:br w:type="textWrapping"/>
            </w:r>
            <w:r>
              <w:rPr>
                <w:rStyle w:val="10"/>
                <w:rFonts w:hint="default"/>
                <w:color w:val="auto"/>
                <w:sz w:val="24"/>
                <w:szCs w:val="24"/>
                <w:lang w:bidi="ar"/>
              </w:rPr>
              <w:t>6、综合失真：≤ 0.5%。</w:t>
            </w:r>
            <w:r>
              <w:rPr>
                <w:rStyle w:val="10"/>
                <w:rFonts w:hint="default"/>
                <w:color w:val="auto"/>
                <w:sz w:val="24"/>
                <w:szCs w:val="24"/>
                <w:lang w:bidi="ar"/>
              </w:rPr>
              <w:br w:type="textWrapping"/>
            </w:r>
            <w:r>
              <w:rPr>
                <w:rStyle w:val="10"/>
                <w:rFonts w:hint="default"/>
                <w:color w:val="auto"/>
                <w:sz w:val="24"/>
                <w:szCs w:val="24"/>
                <w:lang w:bidi="ar"/>
              </w:rPr>
              <w:t>二、</w:t>
            </w:r>
            <w:r>
              <w:rPr>
                <w:rStyle w:val="9"/>
                <w:rFonts w:hint="default"/>
                <w:color w:val="auto"/>
                <w:sz w:val="24"/>
                <w:szCs w:val="24"/>
                <w:lang w:bidi="ar"/>
              </w:rPr>
              <w:t>接收机：</w:t>
            </w:r>
            <w:r>
              <w:rPr>
                <w:rStyle w:val="10"/>
                <w:rFonts w:hint="default"/>
                <w:color w:val="auto"/>
                <w:sz w:val="24"/>
                <w:szCs w:val="24"/>
                <w:lang w:bidi="ar"/>
              </w:rPr>
              <w:br w:type="textWrapping"/>
            </w:r>
            <w:r>
              <w:rPr>
                <w:rStyle w:val="10"/>
                <w:rFonts w:hint="default"/>
                <w:color w:val="auto"/>
                <w:sz w:val="24"/>
                <w:szCs w:val="24"/>
                <w:lang w:bidi="ar"/>
              </w:rPr>
              <w:t>1、采用微电脑CPU控制；</w:t>
            </w:r>
            <w:r>
              <w:rPr>
                <w:rStyle w:val="10"/>
                <w:rFonts w:hint="default"/>
                <w:color w:val="auto"/>
                <w:sz w:val="24"/>
                <w:szCs w:val="24"/>
                <w:lang w:bidi="ar"/>
              </w:rPr>
              <w:br w:type="textWrapping"/>
            </w:r>
            <w:r>
              <w:rPr>
                <w:rStyle w:val="10"/>
                <w:rFonts w:hint="default"/>
                <w:color w:val="auto"/>
                <w:sz w:val="24"/>
                <w:szCs w:val="24"/>
                <w:lang w:bidi="ar"/>
              </w:rPr>
              <w:t>2、PLL锁相环频率合成技术；</w:t>
            </w:r>
            <w:r>
              <w:rPr>
                <w:rStyle w:val="10"/>
                <w:rFonts w:hint="default"/>
                <w:color w:val="auto"/>
                <w:sz w:val="24"/>
                <w:szCs w:val="24"/>
                <w:lang w:bidi="ar"/>
              </w:rPr>
              <w:br w:type="textWrapping"/>
            </w:r>
            <w:r>
              <w:rPr>
                <w:rStyle w:val="10"/>
                <w:rFonts w:hint="default"/>
                <w:color w:val="auto"/>
                <w:sz w:val="24"/>
                <w:szCs w:val="24"/>
                <w:lang w:bidi="ar"/>
              </w:rPr>
              <w:t>3、杂讯锁定静噪控制+音码导航锁定静噪控制；</w:t>
            </w:r>
            <w:r>
              <w:rPr>
                <w:rStyle w:val="10"/>
                <w:rFonts w:hint="default"/>
                <w:color w:val="auto"/>
                <w:sz w:val="24"/>
                <w:szCs w:val="24"/>
                <w:lang w:bidi="ar"/>
              </w:rPr>
              <w:br w:type="textWrapping"/>
            </w:r>
            <w:r>
              <w:rPr>
                <w:rStyle w:val="10"/>
                <w:rFonts w:hint="default"/>
                <w:color w:val="auto"/>
                <w:sz w:val="24"/>
                <w:szCs w:val="24"/>
                <w:lang w:bidi="ar"/>
              </w:rPr>
              <w:t>4、音频动态扩展及自动电平控制电路；</w:t>
            </w:r>
            <w:r>
              <w:rPr>
                <w:rStyle w:val="10"/>
                <w:rFonts w:hint="default"/>
                <w:color w:val="auto"/>
                <w:sz w:val="24"/>
                <w:szCs w:val="24"/>
                <w:lang w:bidi="ar"/>
              </w:rPr>
              <w:br w:type="textWrapping"/>
            </w:r>
            <w:r>
              <w:rPr>
                <w:rStyle w:val="10"/>
                <w:rFonts w:hint="default"/>
                <w:color w:val="auto"/>
                <w:sz w:val="24"/>
                <w:szCs w:val="24"/>
                <w:lang w:bidi="ar"/>
              </w:rPr>
              <w:t>5、频率响应：40Hz-18KHz。</w:t>
            </w:r>
            <w:r>
              <w:rPr>
                <w:rStyle w:val="10"/>
                <w:rFonts w:hint="default"/>
                <w:color w:val="auto"/>
                <w:sz w:val="24"/>
                <w:szCs w:val="24"/>
                <w:lang w:bidi="ar"/>
              </w:rPr>
              <w:br w:type="textWrapping"/>
            </w:r>
            <w:r>
              <w:rPr>
                <w:rStyle w:val="10"/>
                <w:rFonts w:hint="default"/>
                <w:color w:val="auto"/>
                <w:sz w:val="24"/>
                <w:szCs w:val="24"/>
                <w:lang w:bidi="ar"/>
              </w:rPr>
              <w:t>三、</w:t>
            </w:r>
            <w:r>
              <w:rPr>
                <w:rStyle w:val="9"/>
                <w:rFonts w:hint="default"/>
                <w:color w:val="auto"/>
                <w:sz w:val="24"/>
                <w:szCs w:val="24"/>
                <w:lang w:bidi="ar"/>
              </w:rPr>
              <w:t>发射机：</w:t>
            </w:r>
            <w:r>
              <w:rPr>
                <w:rStyle w:val="10"/>
                <w:rFonts w:hint="default"/>
                <w:color w:val="auto"/>
                <w:sz w:val="24"/>
                <w:szCs w:val="24"/>
                <w:lang w:bidi="ar"/>
              </w:rPr>
              <w:br w:type="textWrapping"/>
            </w:r>
            <w:r>
              <w:rPr>
                <w:rStyle w:val="10"/>
                <w:rFonts w:hint="default"/>
                <w:color w:val="auto"/>
                <w:sz w:val="24"/>
                <w:szCs w:val="24"/>
                <w:lang w:bidi="ar"/>
              </w:rPr>
              <w:t>1、发射功率：高功率</w:t>
            </w:r>
            <w:r>
              <w:rPr>
                <w:rFonts w:hint="eastAsia" w:ascii="宋体" w:hAnsi="宋体" w:eastAsia="宋体" w:cs="宋体"/>
                <w:color w:val="auto"/>
                <w:kern w:val="0"/>
                <w:sz w:val="24"/>
                <w:lang w:bidi="ar"/>
              </w:rPr>
              <w:t>≥</w:t>
            </w:r>
            <w:r>
              <w:rPr>
                <w:rStyle w:val="10"/>
                <w:rFonts w:hint="default"/>
                <w:color w:val="auto"/>
                <w:sz w:val="24"/>
                <w:szCs w:val="24"/>
                <w:lang w:bidi="ar"/>
              </w:rPr>
              <w:t>10dBm，低功率</w:t>
            </w:r>
            <w:r>
              <w:rPr>
                <w:rFonts w:hint="eastAsia" w:ascii="宋体" w:hAnsi="宋体" w:eastAsia="宋体" w:cs="宋体"/>
                <w:color w:val="auto"/>
                <w:kern w:val="0"/>
                <w:sz w:val="24"/>
                <w:lang w:bidi="ar"/>
              </w:rPr>
              <w:t>≥</w:t>
            </w:r>
            <w:r>
              <w:rPr>
                <w:rStyle w:val="10"/>
                <w:rFonts w:hint="default"/>
                <w:color w:val="auto"/>
                <w:sz w:val="24"/>
                <w:szCs w:val="24"/>
                <w:lang w:bidi="ar"/>
              </w:rPr>
              <w:t>5dBm；</w:t>
            </w:r>
            <w:r>
              <w:rPr>
                <w:rStyle w:val="10"/>
                <w:rFonts w:hint="default"/>
                <w:color w:val="auto"/>
                <w:sz w:val="24"/>
                <w:szCs w:val="24"/>
                <w:lang w:bidi="ar"/>
              </w:rPr>
              <w:br w:type="textWrapping"/>
            </w:r>
            <w:r>
              <w:rPr>
                <w:rStyle w:val="10"/>
                <w:rFonts w:hint="default"/>
                <w:color w:val="auto"/>
                <w:sz w:val="24"/>
                <w:szCs w:val="24"/>
                <w:lang w:bidi="ar"/>
              </w:rPr>
              <w:t>2、调制方式：FM；</w:t>
            </w:r>
            <w:r>
              <w:rPr>
                <w:rStyle w:val="10"/>
                <w:rFonts w:hint="default"/>
                <w:color w:val="auto"/>
                <w:sz w:val="24"/>
                <w:szCs w:val="24"/>
                <w:lang w:bidi="ar"/>
              </w:rPr>
              <w:br w:type="textWrapping"/>
            </w:r>
            <w:r>
              <w:rPr>
                <w:rStyle w:val="10"/>
                <w:rFonts w:hint="default"/>
                <w:color w:val="auto"/>
                <w:sz w:val="24"/>
                <w:szCs w:val="24"/>
                <w:lang w:bidi="ar"/>
              </w:rPr>
              <w:t>3、最大调制度：±45KHz。</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DB11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7D2C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1DD4">
            <w:pPr>
              <w:jc w:val="left"/>
              <w:rPr>
                <w:rFonts w:ascii="宋体" w:hAnsi="宋体" w:eastAsia="宋体" w:cs="宋体"/>
                <w:color w:val="FF0000"/>
                <w:sz w:val="24"/>
              </w:rPr>
            </w:pPr>
          </w:p>
        </w:tc>
      </w:tr>
      <w:tr w14:paraId="2AFB0AF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DE25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0174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音箱</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8858">
            <w:pPr>
              <w:widowControl/>
              <w:jc w:val="left"/>
              <w:textAlignment w:val="center"/>
              <w:rPr>
                <w:rFonts w:ascii="宋体" w:hAnsi="宋体" w:eastAsia="宋体" w:cs="宋体"/>
                <w:color w:val="000000"/>
                <w:sz w:val="24"/>
              </w:rPr>
            </w:pPr>
            <w:r>
              <w:rPr>
                <w:rStyle w:val="10"/>
                <w:rFonts w:hint="default"/>
                <w:sz w:val="24"/>
                <w:szCs w:val="24"/>
                <w:lang w:bidi="ar"/>
              </w:rPr>
              <w:t>1、高音单元：</w:t>
            </w:r>
            <w:r>
              <w:rPr>
                <w:rStyle w:val="10"/>
                <w:rFonts w:hint="default"/>
                <w:color w:val="auto"/>
                <w:sz w:val="24"/>
                <w:szCs w:val="24"/>
                <w:lang w:bidi="ar"/>
              </w:rPr>
              <w:t>≥1＂；</w:t>
            </w:r>
            <w:r>
              <w:rPr>
                <w:rStyle w:val="10"/>
                <w:rFonts w:hint="default"/>
                <w:color w:val="auto"/>
                <w:sz w:val="24"/>
                <w:szCs w:val="24"/>
                <w:lang w:bidi="ar"/>
              </w:rPr>
              <w:br w:type="textWrapping"/>
            </w:r>
            <w:r>
              <w:rPr>
                <w:rStyle w:val="10"/>
                <w:rFonts w:hint="default"/>
                <w:color w:val="auto"/>
                <w:sz w:val="24"/>
                <w:szCs w:val="24"/>
                <w:lang w:bidi="ar"/>
              </w:rPr>
              <w:t>2、低音单元：≥6.5＂；</w:t>
            </w:r>
            <w:r>
              <w:rPr>
                <w:rStyle w:val="10"/>
                <w:rFonts w:hint="default"/>
                <w:color w:val="auto"/>
                <w:sz w:val="24"/>
                <w:szCs w:val="24"/>
                <w:lang w:bidi="ar"/>
              </w:rPr>
              <w:br w:type="textWrapping"/>
            </w:r>
            <w:r>
              <w:rPr>
                <w:rStyle w:val="10"/>
                <w:rFonts w:hint="default"/>
                <w:color w:val="auto"/>
                <w:sz w:val="24"/>
                <w:szCs w:val="24"/>
                <w:lang w:bidi="ar"/>
              </w:rPr>
              <w:t>3、频率响应：60Hz-20KHz±2DB；</w:t>
            </w:r>
            <w:r>
              <w:rPr>
                <w:rStyle w:val="10"/>
                <w:rFonts w:hint="default"/>
                <w:color w:val="auto"/>
                <w:sz w:val="24"/>
                <w:szCs w:val="24"/>
                <w:lang w:bidi="ar"/>
              </w:rPr>
              <w:br w:type="textWrapping"/>
            </w:r>
            <w:r>
              <w:rPr>
                <w:rStyle w:val="10"/>
                <w:rFonts w:hint="default"/>
                <w:color w:val="auto"/>
                <w:sz w:val="24"/>
                <w:szCs w:val="24"/>
                <w:lang w:bidi="ar"/>
              </w:rPr>
              <w:t>4、阻抗：6</w:t>
            </w:r>
            <w:r>
              <w:rPr>
                <w:rStyle w:val="13"/>
                <w:rFonts w:hint="eastAsia" w:ascii="宋体" w:hAnsi="宋体" w:eastAsia="宋体" w:cs="宋体"/>
                <w:color w:val="auto"/>
                <w:sz w:val="24"/>
                <w:szCs w:val="24"/>
                <w:lang w:bidi="ar"/>
              </w:rPr>
              <w:t>Ω；</w:t>
            </w:r>
            <w:r>
              <w:rPr>
                <w:rStyle w:val="10"/>
                <w:rFonts w:hint="default"/>
                <w:color w:val="auto"/>
                <w:sz w:val="24"/>
                <w:szCs w:val="24"/>
                <w:lang w:bidi="ar"/>
              </w:rPr>
              <w:br w:type="textWrapping"/>
            </w:r>
            <w:r>
              <w:rPr>
                <w:rStyle w:val="10"/>
                <w:rFonts w:hint="default"/>
                <w:color w:val="auto"/>
                <w:sz w:val="24"/>
                <w:szCs w:val="24"/>
                <w:lang w:bidi="ar"/>
              </w:rPr>
              <w:t>5、功率：≥60W(RMS) 120W(PEAK)；</w:t>
            </w:r>
            <w:r>
              <w:rPr>
                <w:rStyle w:val="10"/>
                <w:rFonts w:hint="default"/>
                <w:color w:val="auto"/>
                <w:sz w:val="24"/>
                <w:szCs w:val="24"/>
                <w:lang w:bidi="ar"/>
              </w:rPr>
              <w:br w:type="textWrapping"/>
            </w:r>
            <w:r>
              <w:rPr>
                <w:rStyle w:val="10"/>
                <w:rFonts w:hint="default"/>
                <w:color w:val="auto"/>
                <w:sz w:val="24"/>
                <w:szCs w:val="24"/>
                <w:lang w:bidi="ar"/>
              </w:rPr>
              <w:t>6、灵敏度：≥91dB；</w:t>
            </w:r>
            <w:r>
              <w:rPr>
                <w:rStyle w:val="10"/>
                <w:rFonts w:hint="default"/>
                <w:color w:val="auto"/>
                <w:sz w:val="24"/>
                <w:szCs w:val="24"/>
                <w:lang w:bidi="ar"/>
              </w:rPr>
              <w:br w:type="textWrapping"/>
            </w:r>
            <w:r>
              <w:rPr>
                <w:rStyle w:val="10"/>
                <w:rFonts w:hint="default"/>
                <w:color w:val="auto"/>
                <w:sz w:val="24"/>
                <w:szCs w:val="24"/>
                <w:lang w:bidi="ar"/>
              </w:rPr>
              <w:t>7、最大声压级：≥105dB。</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5A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76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EAFB">
            <w:pPr>
              <w:jc w:val="left"/>
              <w:rPr>
                <w:rFonts w:ascii="宋体" w:hAnsi="宋体" w:eastAsia="宋体" w:cs="宋体"/>
                <w:color w:val="FF0000"/>
                <w:sz w:val="24"/>
              </w:rPr>
            </w:pPr>
          </w:p>
        </w:tc>
      </w:tr>
      <w:tr w14:paraId="05B6DEB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D6A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5D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录制面板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A5A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1、在讲台上镶嵌式安装方式；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2、控制接口：RS232；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3、信号指示灯：支持；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4、支持一键式系统电源开关控制；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5、一键式录制、停止、锁定电脑信号；</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6、支持本地录播全自动的开启、关闭控制。该功能同时支持录播模式和互动模式；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7、支持通过面板一键发起与远端设备互动连接；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8、支持通过交互控制面板切换互动画面的信号源，并传输到听课室，包括本地老师信号、学生信号、电脑信号、远端课室画面；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9、支持对各画面的自由布局控制，包括单画面全屏、双分屏、三分屏、四分屏、画中画，并传输到听课室；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10、支持远程“一键静音”功能，主讲端可一键关闭远端互动教室发言，进入主讲授课模式。</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7A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75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6BE7">
            <w:pPr>
              <w:jc w:val="left"/>
              <w:rPr>
                <w:rFonts w:ascii="宋体" w:hAnsi="宋体" w:eastAsia="宋体" w:cs="宋体"/>
                <w:color w:val="FF0000"/>
                <w:sz w:val="24"/>
              </w:rPr>
            </w:pPr>
          </w:p>
        </w:tc>
      </w:tr>
      <w:tr w14:paraId="5E8179FB">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F2BC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41A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电源管理器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5B2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1、向录播视频系统、音频系统、显示系统提供统一的、至少八路电源管理；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2、支持对录播系统控制功能，实现通过录制面板一键启动录播系统相关设备的电源；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3、支持录播系统的远程集中统一控制，实现录播主机远程开关机。</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18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37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A9B6F">
            <w:pPr>
              <w:jc w:val="left"/>
              <w:rPr>
                <w:rFonts w:ascii="宋体" w:hAnsi="宋体" w:eastAsia="宋体" w:cs="宋体"/>
                <w:color w:val="FF0000"/>
                <w:sz w:val="24"/>
              </w:rPr>
            </w:pPr>
          </w:p>
        </w:tc>
      </w:tr>
      <w:tr w14:paraId="692EADA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8B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4AF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导播控制台</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111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1、支持远程操作录播主机的开关机；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2、支持不少于5种特技效果；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3、支持不少于6布局选择；6路视频直播切换；6个预置位；6个视频预选功能；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4、支持云台控制功能：上下左右及变焦功能；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5、支持录制、暂停、停止功能；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6、支持全自动录播模式和手动录播模式；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7、支持通过USB线缆连接录播主机；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8、安装导播控制台软件，并设置录播地址；</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9、导播界面与导播控制台按键/状态同步对应；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10、导播控制台关机按键为控制录播系统软关机/唤醒功能。</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935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9479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6C598">
            <w:pPr>
              <w:jc w:val="left"/>
              <w:rPr>
                <w:rFonts w:ascii="宋体" w:hAnsi="宋体" w:eastAsia="宋体" w:cs="宋体"/>
                <w:color w:val="FF0000"/>
                <w:sz w:val="24"/>
              </w:rPr>
            </w:pPr>
          </w:p>
        </w:tc>
      </w:tr>
      <w:tr w14:paraId="5629D0E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DE63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7EB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录播线材</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A61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国产优质高清SDI线/音频线/网络线等线材。</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431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58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CFB4">
            <w:pPr>
              <w:jc w:val="left"/>
              <w:rPr>
                <w:rFonts w:ascii="宋体" w:hAnsi="宋体" w:eastAsia="宋体" w:cs="宋体"/>
                <w:color w:val="FF0000"/>
                <w:sz w:val="24"/>
              </w:rPr>
            </w:pPr>
          </w:p>
        </w:tc>
      </w:tr>
      <w:tr w14:paraId="11D9D91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8C9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F8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资源平台主机</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B99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1、设备高度：≤1U；</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2、硬件架构：嵌入式ARM架构设计，主机出厂内置视频资源管理平台；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3、系统支持：Linux系统；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4、数据库支持</w:t>
            </w:r>
            <w:r>
              <w:rPr>
                <w:rFonts w:hint="eastAsia" w:ascii="宋体" w:hAnsi="宋体" w:eastAsia="宋体" w:cs="宋体"/>
                <w:color w:val="auto"/>
                <w:kern w:val="0"/>
                <w:sz w:val="24"/>
                <w:lang w:bidi="ar"/>
              </w:rPr>
              <w:t>：MYSQL；</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5、存储容量：</w:t>
            </w:r>
            <w:r>
              <w:rPr>
                <w:rStyle w:val="10"/>
                <w:rFonts w:hint="default"/>
                <w:color w:val="auto"/>
                <w:sz w:val="24"/>
                <w:szCs w:val="24"/>
                <w:lang w:bidi="ar"/>
              </w:rPr>
              <w:t>≥</w:t>
            </w:r>
            <w:r>
              <w:rPr>
                <w:rFonts w:hint="eastAsia" w:ascii="宋体" w:hAnsi="宋体" w:eastAsia="宋体" w:cs="宋体"/>
                <w:color w:val="auto"/>
                <w:kern w:val="0"/>
                <w:sz w:val="24"/>
                <w:lang w:bidi="ar"/>
              </w:rPr>
              <w:t xml:space="preserve">4TB SATA </w:t>
            </w:r>
            <w:r>
              <w:rPr>
                <w:rStyle w:val="10"/>
                <w:rFonts w:hint="default"/>
                <w:color w:val="auto"/>
                <w:sz w:val="24"/>
                <w:szCs w:val="24"/>
                <w:lang w:bidi="ar"/>
              </w:rPr>
              <w:t>≥</w:t>
            </w:r>
            <w:r>
              <w:rPr>
                <w:rFonts w:hint="eastAsia" w:ascii="宋体" w:hAnsi="宋体" w:eastAsia="宋体" w:cs="宋体"/>
                <w:color w:val="auto"/>
                <w:kern w:val="0"/>
                <w:sz w:val="24"/>
                <w:lang w:bidi="ar"/>
              </w:rPr>
              <w:t>7.2k 3.5in；</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6、网络连接：RJ45千兆网口；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7、通讯接口：USB2.0≥2；</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8、支持Rst设备一键复位功能；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9、采用安全电压不大于DC36V供电，节能环保，采用无风扇设计，低噪音；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10、支持流媒体转发、直播、点播功能，单台主机支持不少于150点转发直播、支持大规模点播。</w:t>
            </w:r>
            <w:r>
              <w:rPr>
                <w:rFonts w:hint="eastAsia" w:ascii="宋体" w:hAnsi="宋体" w:eastAsia="宋体" w:cs="宋体"/>
                <w:color w:val="000000"/>
                <w:kern w:val="0"/>
                <w:sz w:val="24"/>
                <w:lang w:bidi="ar"/>
              </w:rPr>
              <w:br w:type="textWrapping"/>
            </w:r>
            <w:r>
              <w:rPr>
                <w:rStyle w:val="12"/>
                <w:rFonts w:hint="default"/>
                <w:color w:val="auto"/>
                <w:sz w:val="24"/>
                <w:szCs w:val="24"/>
                <w:lang w:bidi="ar"/>
              </w:rPr>
              <w:t>▲11、产品无故障运行时间MTBF＞100000小时。</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58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2ED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EF42">
            <w:pPr>
              <w:jc w:val="left"/>
              <w:rPr>
                <w:rFonts w:ascii="宋体" w:hAnsi="宋体" w:eastAsia="宋体" w:cs="宋体"/>
                <w:color w:val="000000"/>
                <w:sz w:val="24"/>
              </w:rPr>
            </w:pPr>
          </w:p>
        </w:tc>
      </w:tr>
      <w:tr w14:paraId="68A5CFC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BB56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A7B2">
            <w:pPr>
              <w:widowControl/>
              <w:jc w:val="left"/>
              <w:textAlignment w:val="center"/>
              <w:rPr>
                <w:rFonts w:ascii="宋体" w:hAnsi="宋体" w:eastAsia="宋体" w:cs="宋体"/>
                <w:sz w:val="24"/>
              </w:rPr>
            </w:pPr>
            <w:r>
              <w:rPr>
                <w:rFonts w:hint="eastAsia" w:ascii="宋体" w:hAnsi="宋体" w:eastAsia="宋体" w:cs="宋体"/>
                <w:kern w:val="0"/>
                <w:sz w:val="24"/>
                <w:lang w:bidi="ar"/>
              </w:rPr>
              <w:t>校园教学视频资源管理平台</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4D91">
            <w:pPr>
              <w:widowControl/>
              <w:numPr>
                <w:ilvl w:val="0"/>
                <w:numId w:val="10"/>
              </w:numPr>
              <w:jc w:val="left"/>
              <w:textAlignment w:val="center"/>
              <w:rPr>
                <w:rFonts w:ascii="宋体" w:hAnsi="宋体" w:eastAsia="宋体" w:cs="宋体"/>
                <w:kern w:val="0"/>
                <w:sz w:val="24"/>
                <w:lang w:bidi="ar"/>
              </w:rPr>
            </w:pPr>
            <w:r>
              <w:rPr>
                <w:rFonts w:hint="eastAsia" w:ascii="宋体" w:hAnsi="宋体" w:eastAsia="宋体" w:cs="宋体"/>
                <w:kern w:val="0"/>
                <w:sz w:val="24"/>
                <w:lang w:bidi="ar"/>
              </w:rPr>
              <w:t>信息管理功能</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1、录播管理：支持把录播设备接入平台，实现自动转码、无缝直播点播，并具备直播和点播功能。支持对录播进行远程关机、休眠唤醒、启动录制等操作；</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2、多级平台对接：支持校平台与上级区平台进行对接，校平台资源可像区平台提交；</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录制预约：平台支持用户远程进行在线录课预约，可实现单个或批量预约；可直接导入课表实现预约；支持预约信息的申请和审核管理。支持用户手机扫码预约录制，扫码后手机端填写录播预约信息即可快速完成预约，录制结束后也可扫码在平台回顾或下载已录制的视频；</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4、资源颗粒度管理：支持视频资源多维度分类，如按年级、学科等分类管理，支持用户自定义分类类型。并支持根据关注度、用户推荐度和点击热度的不同维度在平台呈现；</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5、视频专辑：支持用户可灵活创建各种视频专辑，并自定义专辑类型，可将一同类型的视频进行归类；</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6、公告发布：平台首页提供公告模块，支持通过平台发布校务公告、活动通知、行政公告、直播通知、紧急通告等多种类型公告。公告支持按定义的类型进行归类查询，支持用户自定义公告类型；</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7、自动转码功能：支持视频下载、上传、编辑、管理。可实现所有主流视频文件格式自动转码，包括asf、mpg、rmvb、mov、rm、avi、3gp、wmv、flv、mp4等，可设置下载及观看权限，可设置高标清转码清晰度码流；</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8、虚拟切片：支持视频自动划分知识点和教学环节片段，且不破坏视频原来的完整性。知识点与教学环节目录支持在全屏状态下呈现，支持快速点击跳转到相应节点播放，支持片段循环播放。支持对上传的视频添加和修改“知识点”和“教学环节”；</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9、教学行为分析：支持弗兰德斯教学行为分析法（S-T），平台根据跟踪数据生成S-T曲线图，帮助用户进行教学技能提升和评估。S-T行为数据支持后期在线编辑修改；</w:t>
            </w:r>
          </w:p>
          <w:p w14:paraId="0D41BE18">
            <w:pPr>
              <w:widowControl/>
              <w:jc w:val="left"/>
              <w:textAlignment w:val="center"/>
              <w:rPr>
                <w:rFonts w:ascii="宋体" w:hAnsi="宋体" w:eastAsia="宋体" w:cs="宋体"/>
                <w:sz w:val="24"/>
              </w:rPr>
            </w:pPr>
            <w:r>
              <w:rPr>
                <w:rFonts w:hint="eastAsia" w:ascii="宋体" w:hAnsi="宋体" w:eastAsia="宋体" w:cs="宋体"/>
                <w:kern w:val="0"/>
                <w:sz w:val="24"/>
                <w:lang w:bidi="ar"/>
              </w:rPr>
              <w:t>10、文件检索：支持关键字搜索功能，用户可直接在资源管理平台的页面搜索框输入关键字，对某个视频标题、知识点和教学环节进行搜索；</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11、一键置灰：支持平台肤色一键置灰功能，切合特殊纪念日氛围；</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12、强制播放：支持强制设置播放源，用户点击任意视频均强制播放指定视频源，便于学校进行统一播放和管理；</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13、流量统计：支持平台对用户访问数、页面访问数进行数量统计，用户流量可按日、周、月、年、总浏览数进行分类统计。支持对视频直播流量、点播流量统计，并以曲线图形式展现10天内的访问流量变化趋势；</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14、存储管理：平台支持自定义视频的保存期限，支持永久保存，支持自定义视频保存天数期限，到达期限后自动删除；同时支持平台对录播内的视频保存期限进行管理，支持永久保存和自定义期限并在到达期限后录播自动删除视频文件；</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二、直播点播功能</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1、基于flash+html5技术，无需安装插件即可进行跨平台（Windows、Linux、IOS）视频点播观看；</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2、支持流媒体转发服务，平台支持不少于150点以上高清直播功能；</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3、集群技术：支持直播集群技术，以支持系统的横向拓展，随系统应用规模的拓展逐渐增加转发服务器以支持更大规模直播；</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4、多码率支持：点播视频时可根据网络情况在播放器窗口进行高标清切换观看；</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5、支持直播权限及密码设置，让直播信息更加安全；</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6、支持上传教案、课件等视频附件，附件可与视频进行绑定。支持word、excel、ppt、PDF、jpeg等格式。用户在点播视频时下载附件；</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7、提供视频转发分享功能，支持二维码分享和一键转发分享至新浪微博、QQ、微信等社交平台中。</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三、微课管理功能</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1、提供微课管理模块，支持自定义微课时长限制，在规定时长内的视频上传平台后自动归类到微课模块当中，并支持按学段、学科进行自动归类整理；</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2、提供专业微课录制软件，支持直接从平台下载微课录制软件并安装于笔记本电脑中。微课视频录制完毕后支持一键上传到平台，或下载到本地电脑保存；</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3、微课录制软件需满足包括教师头像、实物展台、课件PPT在内的三路视频源切换，支持课件与老师画中画模式；</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4、支持PPT课件导入、课件批注，在微课录制的同时支持PPT分页预览，并进行切换录制。</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四、移动APP应用服务</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1、提供平台移动端APP，支持Android系统，可与视频资源管理平台对接；</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2、移动端APP应提供视频在线直播、视频点播、专辑点播等功能；</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3、移动端同步支持虚拟切片功能，实现知识点的快速跳转观看、学习，提高学生的学习效率；</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4、支持移动端APP点播视频时查看视频信息、视频附件。</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CF1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2D2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D46A">
            <w:pPr>
              <w:jc w:val="left"/>
              <w:rPr>
                <w:rFonts w:ascii="宋体" w:hAnsi="宋体" w:eastAsia="宋体" w:cs="宋体"/>
                <w:color w:val="000000"/>
                <w:sz w:val="24"/>
              </w:rPr>
            </w:pPr>
          </w:p>
        </w:tc>
      </w:tr>
      <w:tr w14:paraId="35FF95C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05D2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8A61">
            <w:pPr>
              <w:widowControl/>
              <w:jc w:val="left"/>
              <w:textAlignment w:val="center"/>
              <w:rPr>
                <w:rFonts w:ascii="宋体" w:hAnsi="宋体" w:eastAsia="宋体" w:cs="宋体"/>
                <w:sz w:val="24"/>
              </w:rPr>
            </w:pPr>
            <w:r>
              <w:rPr>
                <w:rFonts w:hint="eastAsia" w:ascii="宋体" w:hAnsi="宋体" w:eastAsia="宋体" w:cs="宋体"/>
                <w:kern w:val="0"/>
                <w:sz w:val="24"/>
                <w:lang w:bidi="ar"/>
              </w:rPr>
              <w:t>86寸智慧黑板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8C15">
            <w:pPr>
              <w:widowControl/>
              <w:numPr>
                <w:ilvl w:val="0"/>
                <w:numId w:val="11"/>
              </w:numPr>
              <w:jc w:val="left"/>
              <w:textAlignment w:val="center"/>
              <w:rPr>
                <w:rFonts w:ascii="宋体" w:hAnsi="宋体" w:eastAsia="宋体" w:cs="宋体"/>
                <w:kern w:val="0"/>
                <w:sz w:val="24"/>
                <w:lang w:bidi="ar"/>
              </w:rPr>
            </w:pPr>
            <w:r>
              <w:rPr>
                <w:rFonts w:hint="eastAsia" w:ascii="宋体" w:hAnsi="宋体" w:eastAsia="宋体" w:cs="宋体"/>
                <w:kern w:val="0"/>
                <w:sz w:val="24"/>
                <w:lang w:bidi="ar"/>
              </w:rPr>
              <w:t>技术参数要求</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宽≥4200mm，高≥1200mm，厚≤94mm;由三部分拼接而成，可实现整块黑板统一书写；采用专业的模块化构架，方便用户使用磁吸教具，两块副屏支持磁吸功能，支持普通粉笔、液体粉笔、水溶性水笔等直接书写，普通板擦可擦除；</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2、中间显示屏采用≥86 英寸，UHD超高清LED显示屏，显示比例16:9；物理分辨率：3840×2160；可视角度≥178°,屏体亮度≥350cd/㎡,对比度≥4000：1，灰阶度≥128灰阶；刷新率≥60Hz；</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3、采用果冻水胶全贴合技术，杜绝灰尘和水汽进入屏幕，减少液晶面板和钢化玻璃间的反光；</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4、触控技术：电容触控，在Android、Windows系统双系统下均支持不少于20点触控，支持多人同时书写和擦除；能在Windows自带画图软件中实现多点书写。书写延迟速度≤25ms，触摸分辨率≥32768×32768，书写保障：在现场无法接地等复杂环境下，电容触控仍可正常使用，书写无跳点断线；</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5、嵌入安卓11.0系统，内存≥4G，储存空间≥32G；</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6、采用全物理钢化玻璃；</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7、采用安全无锐角结构，整机边框无凹凸，表面钢化玻璃面板与金属铝型材结构需采用卡槽式全包边设计，钢化玻璃需镶嵌在金属铝型材卡槽内，卡槽深度要求≥3mm；</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8、可通过五指按压快速开关黑板背关，关闭屏幕的同时，触摸功能也自动关闭，防止误操作；五指再次按压屏幕或者按下任意前置按键即可唤醒屏幕和触摸；</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9、内置≥1600万像素摄像头，≥8阵列拾音麦，支持拍照、录像、远程巡课等应用，拍照支持延时拍照，可分别选择3s、10s进行延时拍照。支持≥8</w:t>
            </w:r>
            <w:r>
              <w:rPr>
                <w:rFonts w:ascii="宋体" w:hAnsi="宋体" w:eastAsia="宋体" w:cs="宋体"/>
                <w:kern w:val="0"/>
                <w:sz w:val="24"/>
                <w:lang w:bidi="ar"/>
              </w:rPr>
              <w:t>m</w:t>
            </w:r>
            <w:r>
              <w:rPr>
                <w:rFonts w:hint="eastAsia" w:ascii="宋体" w:hAnsi="宋体" w:eastAsia="宋体" w:cs="宋体"/>
                <w:kern w:val="0"/>
                <w:sz w:val="24"/>
                <w:lang w:bidi="ar"/>
              </w:rPr>
              <w:t>拾音；</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10、前置接口：支持双通道USB接口≥3，非转接HDMI≥1，TOUCH USB≥1,Type-C≥1；</w:t>
            </w:r>
          </w:p>
          <w:p w14:paraId="7D74F2C8">
            <w:pPr>
              <w:widowControl/>
              <w:jc w:val="left"/>
              <w:textAlignment w:val="center"/>
              <w:rPr>
                <w:rFonts w:ascii="宋体" w:hAnsi="宋体" w:eastAsia="宋体" w:cs="宋体"/>
                <w:sz w:val="24"/>
              </w:rPr>
            </w:pPr>
            <w:r>
              <w:rPr>
                <w:rFonts w:hint="eastAsia" w:ascii="宋体" w:hAnsi="宋体" w:eastAsia="宋体" w:cs="宋体"/>
                <w:kern w:val="0"/>
                <w:sz w:val="24"/>
                <w:lang w:bidi="ar"/>
              </w:rPr>
              <w:t>11、侧置≥1路网口，≥1路SPDIF输出，≥1路耳机输入，≥1路耳机输出，≥2路HDMI输入，≥1路VGA输入，≥1路AV视频输入，≥1路Ypbpr色差分量接口输入，≥1路touchUSB，≥2路USB2.0，≥1路RS232串口；</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w:t>
            </w:r>
            <w:r>
              <w:rPr>
                <w:rFonts w:hint="eastAsia" w:ascii="宋体" w:hAnsi="宋体" w:cs="宋体"/>
                <w:kern w:val="0"/>
                <w:sz w:val="24"/>
                <w:lang w:val="en-US" w:eastAsia="zh-CN" w:bidi="ar"/>
              </w:rPr>
              <w:t>2</w:t>
            </w:r>
            <w:r>
              <w:rPr>
                <w:rFonts w:hint="eastAsia" w:ascii="宋体" w:hAnsi="宋体" w:eastAsia="宋体" w:cs="宋体"/>
                <w:kern w:val="0"/>
                <w:sz w:val="24"/>
                <w:lang w:bidi="ar"/>
              </w:rPr>
              <w:t>、智慧黑板内置2.1声道扬声器，功率10W左右声道扬声器≥4个，≥20W重低音扬声器≥1个，额定总功率≥5</w:t>
            </w:r>
            <w:r>
              <w:rPr>
                <w:rFonts w:ascii="宋体" w:hAnsi="宋体" w:eastAsia="宋体" w:cs="宋体"/>
                <w:kern w:val="0"/>
                <w:sz w:val="24"/>
                <w:lang w:bidi="ar"/>
              </w:rPr>
              <w:t>0</w:t>
            </w:r>
            <w:r>
              <w:rPr>
                <w:rFonts w:hint="eastAsia" w:ascii="宋体" w:hAnsi="宋体" w:eastAsia="宋体" w:cs="宋体"/>
                <w:kern w:val="0"/>
                <w:sz w:val="24"/>
                <w:lang w:bidi="ar"/>
              </w:rPr>
              <w:t>W。</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w:t>
            </w:r>
            <w:r>
              <w:rPr>
                <w:rFonts w:hint="eastAsia" w:ascii="宋体" w:hAnsi="宋体" w:cs="宋体"/>
                <w:kern w:val="0"/>
                <w:sz w:val="24"/>
                <w:lang w:val="en-US" w:eastAsia="zh-CN" w:bidi="ar"/>
              </w:rPr>
              <w:t>3</w:t>
            </w:r>
            <w:r>
              <w:rPr>
                <w:rFonts w:hint="eastAsia" w:ascii="宋体" w:hAnsi="宋体" w:eastAsia="宋体" w:cs="宋体"/>
                <w:kern w:val="0"/>
                <w:sz w:val="24"/>
                <w:lang w:bidi="ar"/>
              </w:rPr>
              <w:t>、前置按键:具备≥7个前置带标识的物理按键；</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w:t>
            </w:r>
            <w:r>
              <w:rPr>
                <w:rFonts w:hint="eastAsia" w:ascii="宋体" w:hAnsi="宋体" w:cs="宋体"/>
                <w:kern w:val="0"/>
                <w:sz w:val="24"/>
                <w:lang w:val="en-US" w:eastAsia="zh-CN" w:bidi="ar"/>
              </w:rPr>
              <w:t>4</w:t>
            </w:r>
            <w:r>
              <w:rPr>
                <w:rFonts w:hint="eastAsia" w:ascii="宋体" w:hAnsi="宋体" w:eastAsia="宋体" w:cs="宋体"/>
                <w:kern w:val="0"/>
                <w:sz w:val="24"/>
                <w:lang w:bidi="ar"/>
              </w:rPr>
              <w:t>、主屏底部带有粉笔槽装置。</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二、OPS电脑</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1、性能不低于Intel第1</w:t>
            </w:r>
            <w:r>
              <w:rPr>
                <w:rFonts w:hint="eastAsia" w:ascii="宋体" w:hAnsi="宋体" w:cs="宋体"/>
                <w:kern w:val="0"/>
                <w:sz w:val="24"/>
                <w:lang w:val="en-US" w:eastAsia="zh-CN" w:bidi="ar"/>
              </w:rPr>
              <w:t>2</w:t>
            </w:r>
            <w:r>
              <w:rPr>
                <w:rFonts w:hint="eastAsia" w:ascii="宋体" w:hAnsi="宋体" w:eastAsia="宋体" w:cs="宋体"/>
                <w:kern w:val="0"/>
                <w:sz w:val="24"/>
                <w:lang w:bidi="ar"/>
              </w:rPr>
              <w:t>代酷睿I5处理器/8G DDR4/256G/WIFI+BT；</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2、接口：≥1个HDMI，≥1个DP1.2，≥6个USB，Type-C接口≥1个，≥1个RJ45，≥1个Line out，≥1个Mic in；</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3、模块化电脑采用抽拉内置式，采用80pin或以上接口，实现无单独接线的插拔。</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7804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1BFF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6F2AF">
            <w:pPr>
              <w:jc w:val="left"/>
              <w:rPr>
                <w:rFonts w:ascii="宋体" w:hAnsi="宋体" w:eastAsia="宋体" w:cs="宋体"/>
                <w:color w:val="FF0000"/>
                <w:sz w:val="24"/>
              </w:rPr>
            </w:pPr>
          </w:p>
        </w:tc>
      </w:tr>
      <w:tr w14:paraId="6100486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B28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B5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壁挂式展台(高拍仪）</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9888D">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1、实物展台与智慧黑板采用一体化嵌入抽拉式设计；采用SGCC材质，圆弧无锐角；托板采用磁吸吸附式机构，防止托板打落；</w:t>
            </w:r>
          </w:p>
          <w:p w14:paraId="4A89D6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2、具备LED补光灯，自带补光灯；</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3、实物展台与智慧黑板采用一体化嵌入抽拉式设计，摄像头像</w:t>
            </w:r>
            <w:r>
              <w:rPr>
                <w:rFonts w:hint="eastAsia" w:ascii="宋体" w:hAnsi="宋体" w:eastAsia="宋体" w:cs="宋体"/>
                <w:color w:val="auto"/>
                <w:kern w:val="0"/>
                <w:sz w:val="24"/>
                <w:lang w:bidi="ar"/>
              </w:rPr>
              <w:t>素</w:t>
            </w:r>
            <w:bookmarkStart w:id="2" w:name="OLE_LINK2"/>
            <w:bookmarkStart w:id="3" w:name="OLE_LINK1"/>
            <w:r>
              <w:rPr>
                <w:rFonts w:hint="eastAsia" w:ascii="宋体" w:hAnsi="宋体" w:eastAsia="宋体" w:cs="宋体"/>
                <w:color w:val="auto"/>
                <w:kern w:val="0"/>
                <w:sz w:val="24"/>
                <w:lang w:bidi="ar"/>
              </w:rPr>
              <w:t>≥</w:t>
            </w:r>
            <w:bookmarkEnd w:id="2"/>
            <w:bookmarkEnd w:id="3"/>
            <w:r>
              <w:rPr>
                <w:rFonts w:hint="eastAsia" w:ascii="宋体" w:hAnsi="宋体" w:eastAsia="宋体" w:cs="宋体"/>
                <w:color w:val="auto"/>
                <w:kern w:val="0"/>
                <w:sz w:val="24"/>
                <w:lang w:bidi="ar"/>
              </w:rPr>
              <w:t>800万；内置 USB五伏供电接口；</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4、展台内USB连线采用隐藏式设计；</w:t>
            </w:r>
            <w:r>
              <w:rPr>
                <w:rFonts w:hint="eastAsia" w:ascii="宋体" w:hAnsi="宋体" w:eastAsia="宋体" w:cs="宋体"/>
                <w:color w:val="auto"/>
                <w:kern w:val="0"/>
                <w:sz w:val="24"/>
                <w:lang w:bidi="ar"/>
              </w:rPr>
              <w:br w:type="textWrapping"/>
            </w:r>
            <w:r>
              <w:rPr>
                <w:rFonts w:hint="eastAsia" w:ascii="宋体" w:hAnsi="宋体" w:eastAsia="宋体" w:cs="宋体"/>
                <w:color w:val="auto"/>
                <w:kern w:val="0"/>
                <w:sz w:val="24"/>
                <w:lang w:bidi="ar"/>
              </w:rPr>
              <w:t>5、支持A4大小拍摄幅面，托板采用金属加强处理可承重≥3kg。</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C9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D9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E8A4">
            <w:pPr>
              <w:jc w:val="left"/>
              <w:rPr>
                <w:rFonts w:ascii="宋体" w:hAnsi="宋体" w:eastAsia="宋体" w:cs="宋体"/>
                <w:color w:val="FF0000"/>
                <w:sz w:val="24"/>
              </w:rPr>
            </w:pPr>
          </w:p>
        </w:tc>
      </w:tr>
      <w:tr w14:paraId="06204F8E">
        <w:tblPrEx>
          <w:tblCellMar>
            <w:top w:w="0" w:type="dxa"/>
            <w:left w:w="108" w:type="dxa"/>
            <w:bottom w:w="0" w:type="dxa"/>
            <w:right w:w="108" w:type="dxa"/>
          </w:tblCellMar>
        </w:tblPrEx>
        <w:trPr>
          <w:trHeight w:val="397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6C10">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4EDD">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课桌椅</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B0808">
            <w:pPr>
              <w:widowControl/>
              <w:jc w:val="left"/>
              <w:textAlignment w:val="center"/>
              <w:rPr>
                <w:rFonts w:eastAsia="宋体"/>
                <w:color w:val="auto"/>
                <w:sz w:val="24"/>
                <w:lang w:bidi="ar"/>
              </w:rPr>
            </w:pPr>
            <w:r>
              <w:rPr>
                <w:rFonts w:hint="eastAsia" w:ascii="宋体" w:hAnsi="宋体" w:eastAsia="宋体" w:cs="宋体"/>
                <w:color w:val="auto"/>
                <w:sz w:val="24"/>
              </w:rPr>
              <w:t xml:space="preserve">单人双柱单层带双柱靠背椅。橡木桌面尺寸：600mm*400mm*18mm,抗压、耐磨、耐冲击；桌面与桌架用M4×14㎜自攻螺丝联接。采用实木橡木板一次成型。   </w:t>
            </w:r>
            <w:r>
              <w:rPr>
                <w:rFonts w:hint="eastAsia" w:ascii="宋体" w:hAnsi="宋体" w:eastAsia="宋体" w:cs="宋体"/>
                <w:color w:val="auto"/>
                <w:sz w:val="24"/>
              </w:rPr>
              <w:br w:type="textWrapping"/>
            </w:r>
            <w:r>
              <w:rPr>
                <w:rFonts w:hint="eastAsia" w:ascii="宋体" w:hAnsi="宋体" w:eastAsia="宋体" w:cs="宋体"/>
                <w:color w:val="auto"/>
                <w:sz w:val="24"/>
              </w:rPr>
              <w:t>材料：课桌高度上下可调5档，每档升降度约30mm,离地面780mm,最低降度660mm.备注可以调节780mm.750mm.720mm.690mm.660mm高，可以按照客户的要求生产。课桌斗板0.7mm质冷轧钢板折弯成型，斗箱内尺寸为：内宽度490mm*内深度330mm*内高度180mm，侧板：宽度330mm长度350mm。冷轧板抽屉底板压折而成，底板及隔板有两道压轨。边沿部位折叠加强，侧板斜度主要纠正学生坐姿，以防近视伤害眼睛和脊椎变形驼背。桌子地脚采用：20*49*1.0mm优质扁圆管，长度：390mm。桌子横档采用：20*49*1.0mm优质扁圆管，长度：495mm。桌子立柱采用：20*49*1.0mm扁圆管，长度：:495mm。采用二氧化碳保护焊接，保证无稀焊、漏焊。椅面规格：380 mm *360mm *18mm，采用实木橡木板,椅子高度上下可调4档，每档升降度为20mm,离地面430mm,最低降度350mm.备注可以调节</w:t>
            </w:r>
            <w:r>
              <w:rPr>
                <w:rFonts w:hint="eastAsia" w:ascii="宋体" w:hAnsi="宋体" w:eastAsia="宋体" w:cs="宋体"/>
                <w:color w:val="auto"/>
                <w:sz w:val="24"/>
              </w:rPr>
              <w:br w:type="textWrapping"/>
            </w:r>
            <w:r>
              <w:rPr>
                <w:rFonts w:hint="eastAsia" w:ascii="宋体" w:hAnsi="宋体" w:eastAsia="宋体" w:cs="宋体"/>
                <w:color w:val="auto"/>
                <w:sz w:val="24"/>
              </w:rPr>
              <w:t>430mm.410mm.390mm.370mm.350mm高，可以按照客户的要求生产。靠板尺寸：380mm*160mm，采用实木橡木板一次成型。 靠背板需用铆钉固定在椅子靠背骨架上，固定螺丝4颗，但不得穿出椅子靠背骨架。坐板与靠背坐高端间距为340mm±3mm。椅脚架：椅子地脚采用：20*49*1.0mm优质扁圆管，长度：290mm。椅子横档采用：20*49*1.0mm优质扁圆管，长度：270mm。椅子立柱采用：20*49*1.0mm优质扁圆管，长度：270mm。靠背管采用：20*20*1.0mm优质方管，长度：595mm.采用二氧化碳保护焊接，保证无稀焊、漏焊。椅子升降片采用：1.0mm宝钢优质冷轧板。课桌椅脚套、书包勾采用：进口PP工程塑料注塑成型蓝色。拼装结构：铆钉帽接、螺丝连接工艺处理：钢制部件表面进行磨光去刺、酸洗、磷化、防锈处理后，再进行静电喷型，高温固化，表面光滑。颜色为灰色。 工艺处理：钢制部件表面进行磨光去刺、酸洗、磷化、防锈处理后，再进行静电喷型，高温固化，表面光滑。颜色为灰色。升降结构：部分拆装、升降式。</w:t>
            </w:r>
            <w:r>
              <w:rPr>
                <w:rFonts w:hint="eastAsia" w:ascii="宋体" w:hAnsi="宋体" w:eastAsia="宋体" w:cs="宋体"/>
                <w:color w:val="auto"/>
                <w:kern w:val="0"/>
                <w:sz w:val="24"/>
                <w:lang w:bidi="ar"/>
              </w:rPr>
              <w:t>▲</w:t>
            </w:r>
            <w:r>
              <w:rPr>
                <w:rFonts w:hint="eastAsia" w:ascii="宋体" w:hAnsi="宋体" w:eastAsia="宋体" w:cs="宋体"/>
                <w:color w:val="auto"/>
                <w:sz w:val="24"/>
              </w:rPr>
              <w:t>满足国家标准《学校课桌椅功能尺寸及技术要求》（GB/T 3976-2014）。</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CA65">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55503">
            <w:pPr>
              <w:widowControl/>
              <w:jc w:val="left"/>
              <w:textAlignment w:val="center"/>
              <w:rPr>
                <w:rFonts w:ascii="宋体" w:hAnsi="宋体" w:eastAsia="宋体" w:cs="宋体"/>
                <w:color w:val="auto"/>
                <w:sz w:val="24"/>
              </w:rPr>
            </w:pPr>
            <w:r>
              <w:rPr>
                <w:rFonts w:hint="eastAsia" w:ascii="宋体" w:hAnsi="宋体" w:eastAsia="宋体" w:cs="宋体"/>
                <w:color w:val="auto"/>
                <w:kern w:val="0"/>
                <w:sz w:val="24"/>
                <w:lang w:bidi="ar"/>
              </w:rPr>
              <w:t>50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0D54">
            <w:pPr>
              <w:widowControl/>
              <w:jc w:val="left"/>
              <w:textAlignment w:val="center"/>
              <w:rPr>
                <w:rFonts w:ascii="宋体" w:hAnsi="宋体" w:eastAsia="宋体" w:cs="宋体"/>
                <w:color w:val="FF0000"/>
                <w:sz w:val="24"/>
              </w:rPr>
            </w:pPr>
          </w:p>
        </w:tc>
      </w:tr>
      <w:tr w14:paraId="7D2FBAC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4E7F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AD0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多功能讲台</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21C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表面采用静电喷塑工艺，电喷灰色，桌面两边采用橡木扶手</w:t>
            </w:r>
          </w:p>
          <w:p w14:paraId="3489A7BE">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规格：</w:t>
            </w:r>
            <w:r>
              <w:rPr>
                <w:rFonts w:hint="eastAsia" w:ascii="宋体" w:hAnsi="宋体" w:eastAsia="宋体" w:cs="宋体"/>
                <w:color w:val="auto"/>
                <w:kern w:val="0"/>
                <w:sz w:val="24"/>
                <w:lang w:bidi="ar"/>
              </w:rPr>
              <w:t>1100mm×760mm×1100mm</w:t>
            </w:r>
          </w:p>
          <w:p w14:paraId="0E3DA41C">
            <w:pPr>
              <w:widowControl/>
              <w:jc w:val="left"/>
              <w:textAlignment w:val="center"/>
              <w:rPr>
                <w:rFonts w:ascii="宋体" w:hAnsi="宋体" w:eastAsia="宋体" w:cs="宋体"/>
                <w:color w:val="FF0000"/>
                <w:kern w:val="0"/>
                <w:sz w:val="24"/>
                <w:lang w:bidi="ar"/>
              </w:rPr>
            </w:pPr>
            <w:r>
              <w:rPr>
                <w:rFonts w:hint="eastAsia" w:ascii="宋体" w:hAnsi="宋体" w:eastAsia="宋体" w:cs="宋体"/>
                <w:kern w:val="0"/>
                <w:sz w:val="24"/>
                <w:lang w:bidi="ar"/>
              </w:rPr>
              <w:t>一、基材：主体基材采用一级冷轧钢板，厚度≥1.0，部分采用≥0.8厚，台面、扶手采用橡木实木，木材含水率8%-12%；所有的金属表面经除油、除锈、陶化后喷塑处理，实木部分采用水性漆均衡涂饰隐孔半哑光效果。</w:t>
            </w:r>
          </w:p>
          <w:p w14:paraId="2DBFF54B">
            <w:pPr>
              <w:widowControl/>
              <w:jc w:val="left"/>
              <w:textAlignment w:val="center"/>
              <w:rPr>
                <w:rFonts w:ascii="宋体" w:hAnsi="宋体" w:eastAsia="宋体" w:cs="宋体"/>
                <w:color w:val="000000"/>
                <w:sz w:val="24"/>
              </w:rPr>
            </w:pPr>
            <w:r>
              <w:rPr>
                <w:rFonts w:hint="eastAsia" w:ascii="宋体" w:hAnsi="宋体" w:eastAsia="宋体" w:cs="宋体"/>
                <w:kern w:val="0"/>
                <w:sz w:val="24"/>
                <w:lang w:bidi="ar"/>
              </w:rPr>
              <w:t>二、功能设置：</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1、讲台整体采用分体式结构，长1100mm、宽750mm、高1000mm；台面为1100x750x340mm，箱体为800*650*650mm。</w:t>
            </w:r>
            <w:r>
              <w:rPr>
                <w:rFonts w:hint="eastAsia" w:ascii="宋体" w:hAnsi="宋体" w:eastAsia="宋体" w:cs="宋体"/>
                <w:color w:val="000000"/>
                <w:kern w:val="0"/>
                <w:sz w:val="24"/>
                <w:lang w:bidi="ar"/>
              </w:rPr>
              <w:br w:type="textWrapping"/>
            </w:r>
            <w:r>
              <w:rPr>
                <w:rFonts w:hint="eastAsia" w:ascii="宋体" w:hAnsi="宋体" w:eastAsia="宋体" w:cs="宋体"/>
                <w:kern w:val="0"/>
                <w:sz w:val="24"/>
                <w:lang w:bidi="ar"/>
              </w:rPr>
              <w:t>2、材质：台面采用黄色耐划木质材料，采用冷轧钢板0.8-1.0mm，前后开门；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3、台面左边为放置台，可放置任意尺寸的笔记本电脑及课本等，台面左右两侧带有橡木扶手，整机采用圆弧倒圆角设计；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4、台面右边</w:t>
            </w:r>
            <w:r>
              <w:rPr>
                <w:rFonts w:hint="eastAsia" w:ascii="宋体" w:hAnsi="宋体" w:eastAsia="宋体" w:cs="宋体"/>
                <w:kern w:val="0"/>
                <w:sz w:val="24"/>
                <w:lang w:bidi="ar"/>
              </w:rPr>
              <w:t>设有</w:t>
            </w:r>
            <w:r>
              <w:rPr>
                <w:rFonts w:hint="eastAsia" w:ascii="宋体" w:hAnsi="宋体" w:eastAsia="宋体" w:cs="宋体"/>
                <w:color w:val="000000"/>
                <w:kern w:val="0"/>
                <w:sz w:val="24"/>
                <w:lang w:bidi="ar"/>
              </w:rPr>
              <w:t>配模块接口盒，方便使用。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5、全封闭结构，安全防盗，锁好讲桌后，桌外无任何可拆卸部件。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6、钥匙通用：一把钥匙可以开启所有门。</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3BB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3C7F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D082">
            <w:pPr>
              <w:jc w:val="left"/>
              <w:rPr>
                <w:rFonts w:ascii="宋体" w:hAnsi="宋体" w:eastAsia="宋体" w:cs="宋体"/>
                <w:color w:val="000000"/>
                <w:sz w:val="24"/>
              </w:rPr>
            </w:pPr>
          </w:p>
        </w:tc>
      </w:tr>
      <w:tr w14:paraId="7FE2163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F3C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0711A">
            <w:pPr>
              <w:widowControl/>
              <w:jc w:val="left"/>
              <w:textAlignment w:val="center"/>
              <w:rPr>
                <w:rFonts w:ascii="宋体" w:hAnsi="宋体" w:eastAsia="宋体" w:cs="宋体"/>
                <w:color w:val="000000"/>
                <w:sz w:val="24"/>
              </w:rPr>
            </w:pPr>
            <w:r>
              <w:rPr>
                <w:rFonts w:hint="eastAsia" w:ascii="宋体" w:hAnsi="宋体" w:eastAsia="宋体" w:cs="宋体"/>
                <w:color w:val="000000"/>
                <w:sz w:val="24"/>
              </w:rPr>
              <w:t>柜式空调</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6C78">
            <w:pPr>
              <w:widowControl/>
              <w:numPr>
                <w:ilvl w:val="0"/>
                <w:numId w:val="12"/>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空调匹数：2匹；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2、适用面积</w:t>
            </w:r>
            <w:r>
              <w:rPr>
                <w:rFonts w:hint="eastAsia" w:ascii="宋体" w:hAnsi="宋体" w:eastAsia="宋体" w:cs="宋体"/>
                <w:kern w:val="0"/>
                <w:sz w:val="24"/>
                <w:lang w:bidi="ar"/>
              </w:rPr>
              <w:t>：约23</w:t>
            </w:r>
            <w:r>
              <w:rPr>
                <w:sz w:val="24"/>
              </w:rPr>
              <w:t xml:space="preserve"> </w:t>
            </w:r>
            <w:r>
              <w:rPr>
                <w:rFonts w:ascii="宋体" w:hAnsi="宋体" w:eastAsia="宋体" w:cs="宋体"/>
                <w:kern w:val="0"/>
                <w:sz w:val="24"/>
                <w:lang w:bidi="ar"/>
              </w:rPr>
              <w:t>m</w:t>
            </w:r>
            <w:r>
              <w:rPr>
                <w:rFonts w:ascii="宋体" w:hAnsi="宋体" w:eastAsia="宋体" w:cs="宋体"/>
                <w:kern w:val="0"/>
                <w:sz w:val="24"/>
                <w:vertAlign w:val="superscript"/>
                <w:lang w:bidi="ar"/>
              </w:rPr>
              <w:t>2</w:t>
            </w:r>
            <w:r>
              <w:rPr>
                <w:rFonts w:hint="eastAsia" w:ascii="宋体" w:hAnsi="宋体" w:eastAsia="宋体" w:cs="宋体"/>
                <w:kern w:val="0"/>
                <w:sz w:val="24"/>
                <w:lang w:bidi="ar"/>
              </w:rPr>
              <w:t>-34m</w:t>
            </w:r>
            <w:r>
              <w:rPr>
                <w:rFonts w:hint="eastAsia" w:ascii="宋体" w:hAnsi="宋体" w:eastAsia="宋体" w:cs="宋体"/>
                <w:kern w:val="0"/>
                <w:sz w:val="24"/>
                <w:vertAlign w:val="superscript"/>
                <w:lang w:bidi="ar"/>
              </w:rPr>
              <w:t>2；</w:t>
            </w:r>
            <w:r>
              <w:rPr>
                <w:rFonts w:hint="eastAsia" w:ascii="宋体" w:hAnsi="宋体" w:eastAsia="宋体" w:cs="宋体"/>
                <w:color w:val="000000"/>
                <w:kern w:val="0"/>
                <w:sz w:val="24"/>
                <w:lang w:bidi="ar"/>
              </w:rPr>
              <w:t>；</w:t>
            </w:r>
          </w:p>
          <w:p w14:paraId="73BB525E">
            <w:pPr>
              <w:widowControl/>
              <w:jc w:val="left"/>
              <w:textAlignment w:val="center"/>
              <w:rPr>
                <w:rFonts w:ascii="宋体" w:hAnsi="宋体" w:eastAsia="宋体" w:cs="宋体"/>
                <w:color w:val="00B050"/>
                <w:kern w:val="0"/>
                <w:sz w:val="24"/>
                <w:lang w:bidi="ar"/>
              </w:rPr>
            </w:pPr>
            <w:r>
              <w:rPr>
                <w:rFonts w:hint="eastAsia" w:ascii="宋体" w:hAnsi="宋体" w:eastAsia="宋体" w:cs="宋体"/>
                <w:color w:val="000000" w:themeColor="text1"/>
                <w:kern w:val="0"/>
                <w:sz w:val="24"/>
                <w:lang w:bidi="ar"/>
                <w14:textFill>
                  <w14:solidFill>
                    <w14:schemeClr w14:val="tx1"/>
                  </w14:solidFill>
                </w14:textFill>
              </w:rPr>
              <w:t>3、APF/EER：3.7；</w:t>
            </w:r>
            <w:r>
              <w:rPr>
                <w:rFonts w:hint="eastAsia" w:ascii="宋体" w:hAnsi="宋体" w:eastAsia="宋体" w:cs="宋体"/>
                <w:color w:val="00B050"/>
                <w:kern w:val="0"/>
                <w:sz w:val="24"/>
                <w:lang w:bidi="ar"/>
              </w:rPr>
              <w:br w:type="textWrapping"/>
            </w:r>
            <w:r>
              <w:rPr>
                <w:rFonts w:hint="eastAsia" w:ascii="宋体" w:hAnsi="宋体" w:eastAsia="宋体" w:cs="宋体"/>
                <w:color w:val="000000" w:themeColor="text1"/>
                <w:kern w:val="0"/>
                <w:sz w:val="24"/>
                <w:lang w:bidi="ar"/>
                <w14:textFill>
                  <w14:solidFill>
                    <w14:schemeClr w14:val="tx1"/>
                  </w14:solidFill>
                </w14:textFill>
              </w:rPr>
              <w:t>4、能效等级：新国标3级；</w:t>
            </w:r>
            <w:r>
              <w:rPr>
                <w:rFonts w:hint="eastAsia" w:ascii="宋体" w:hAnsi="宋体" w:eastAsia="宋体" w:cs="宋体"/>
                <w:color w:val="000000" w:themeColor="text1"/>
                <w:kern w:val="0"/>
                <w:sz w:val="24"/>
                <w:lang w:bidi="ar"/>
                <w14:textFill>
                  <w14:solidFill>
                    <w14:schemeClr w14:val="tx1"/>
                  </w14:solidFill>
                </w14:textFill>
              </w:rPr>
              <w:br w:type="textWrapping"/>
            </w:r>
            <w:r>
              <w:rPr>
                <w:rFonts w:hint="eastAsia" w:ascii="宋体" w:hAnsi="宋体" w:eastAsia="宋体" w:cs="宋体"/>
                <w:color w:val="000000"/>
                <w:kern w:val="0"/>
                <w:sz w:val="24"/>
                <w:lang w:bidi="ar"/>
              </w:rPr>
              <w:t>5、额定制冷量(W)：7110(950~7870)；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6、额定制热量(W)：4300(150~5617)；</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7、额定制冷功率(W)：1580(340~2530)；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8、额定制热功率(W)：2300(310~2810)；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9、电辅热(W)：1800；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10、循环风量(m°/h) ：1000；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11、内机噪音dB(A) ：高风挡38；</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12、外机噪音dB(A) ：</w:t>
            </w:r>
            <w:r>
              <w:rPr>
                <w:rFonts w:hint="eastAsia" w:ascii="宋体" w:hAnsi="宋体" w:eastAsia="宋体" w:cs="宋体"/>
                <w:kern w:val="0"/>
                <w:sz w:val="24"/>
                <w:lang w:bidi="ar"/>
              </w:rPr>
              <w:t>约5</w:t>
            </w:r>
            <w:r>
              <w:rPr>
                <w:rFonts w:hint="eastAsia" w:ascii="宋体" w:hAnsi="宋体" w:eastAsia="宋体" w:cs="宋体"/>
                <w:color w:val="000000"/>
                <w:kern w:val="0"/>
                <w:sz w:val="24"/>
                <w:lang w:bidi="ar"/>
              </w:rPr>
              <w:t>5</w:t>
            </w:r>
            <w:r>
              <w:rPr>
                <w:rFonts w:hint="eastAsia" w:ascii="宋体" w:hAnsi="宋体" w:eastAsia="宋体" w:cs="宋体"/>
                <w:color w:val="FF0000"/>
                <w:kern w:val="0"/>
                <w:sz w:val="24"/>
                <w:lang w:bidi="ar"/>
              </w:rPr>
              <w:t>.</w:t>
            </w:r>
            <w:r>
              <w:rPr>
                <w:rFonts w:hint="eastAsia" w:ascii="宋体" w:hAnsi="宋体" w:eastAsia="宋体" w:cs="宋体"/>
                <w:color w:val="000000"/>
                <w:kern w:val="0"/>
                <w:sz w:val="24"/>
                <w:lang w:bidi="ar"/>
              </w:rPr>
              <w:t>3。</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BC5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1D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411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教室两台空调</w:t>
            </w:r>
          </w:p>
        </w:tc>
      </w:tr>
      <w:tr w14:paraId="66946CB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5B75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9DF6">
            <w:pPr>
              <w:widowControl/>
              <w:jc w:val="left"/>
              <w:textAlignment w:val="center"/>
              <w:rPr>
                <w:rFonts w:ascii="宋体" w:hAnsi="宋体" w:eastAsia="宋体" w:cs="宋体"/>
                <w:color w:val="000000"/>
                <w:sz w:val="24"/>
              </w:rPr>
            </w:pPr>
            <w:r>
              <w:rPr>
                <w:rFonts w:hint="eastAsia" w:ascii="宋体" w:hAnsi="宋体" w:eastAsia="宋体" w:cs="宋体"/>
                <w:color w:val="auto"/>
                <w:kern w:val="0"/>
                <w:sz w:val="24"/>
                <w:lang w:bidi="ar"/>
              </w:rPr>
              <w:t>壁挂空调</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E14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1.空调匹数：大1匹；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2.适用面积</w:t>
            </w:r>
            <w:r>
              <w:rPr>
                <w:rFonts w:hint="eastAsia" w:ascii="宋体" w:hAnsi="宋体" w:eastAsia="宋体" w:cs="宋体"/>
                <w:kern w:val="0"/>
                <w:sz w:val="24"/>
                <w:lang w:bidi="ar"/>
              </w:rPr>
              <w:t>：10</w:t>
            </w:r>
            <w:r>
              <w:rPr>
                <w:sz w:val="24"/>
              </w:rPr>
              <w:t xml:space="preserve"> </w:t>
            </w:r>
            <w:r>
              <w:rPr>
                <w:rFonts w:ascii="宋体" w:hAnsi="宋体" w:eastAsia="宋体" w:cs="宋体"/>
                <w:kern w:val="0"/>
                <w:sz w:val="24"/>
                <w:lang w:bidi="ar"/>
              </w:rPr>
              <w:t>m</w:t>
            </w:r>
            <w:r>
              <w:rPr>
                <w:rFonts w:ascii="宋体" w:hAnsi="宋体" w:eastAsia="宋体" w:cs="宋体"/>
                <w:kern w:val="0"/>
                <w:sz w:val="24"/>
                <w:vertAlign w:val="superscript"/>
                <w:lang w:bidi="ar"/>
              </w:rPr>
              <w:t>2</w:t>
            </w:r>
            <w:r>
              <w:rPr>
                <w:rFonts w:hint="eastAsia" w:ascii="宋体" w:hAnsi="宋体" w:eastAsia="宋体" w:cs="宋体"/>
                <w:kern w:val="0"/>
                <w:sz w:val="24"/>
                <w:lang w:bidi="ar"/>
              </w:rPr>
              <w:t>-16m</w:t>
            </w:r>
            <w:r>
              <w:rPr>
                <w:rFonts w:hint="eastAsia" w:ascii="宋体" w:hAnsi="宋体" w:eastAsia="宋体" w:cs="宋体"/>
                <w:kern w:val="0"/>
                <w:sz w:val="24"/>
                <w:vertAlign w:val="superscript"/>
                <w:lang w:bidi="ar"/>
              </w:rPr>
              <w:t>2</w:t>
            </w:r>
            <w:r>
              <w:rPr>
                <w:rFonts w:hint="eastAsia" w:ascii="宋体" w:hAnsi="宋体" w:eastAsia="宋体" w:cs="宋体"/>
                <w:kern w:val="0"/>
                <w:sz w:val="24"/>
                <w:lang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3.APF/EER：4.21；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4.能效等级：新国标3级；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5.额定制冷量(W) ：2600(200~3800)；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6.额定制热量(W) ：3900(200~5000)；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7.额定制冷功率(W) ：730(85~1650)；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8.额定制热功率(W)：1100(85~1755)；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9.电辅热(W) ：900；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10.循环风量(m°/h) ：630；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11.内机噪音dB(A) ：高风</w:t>
            </w:r>
            <w:r>
              <w:rPr>
                <w:rFonts w:hint="eastAsia" w:ascii="宋体" w:hAnsi="宋体" w:eastAsia="宋体" w:cs="宋体"/>
                <w:kern w:val="0"/>
                <w:sz w:val="24"/>
                <w:lang w:bidi="ar"/>
              </w:rPr>
              <w:t>挡约</w:t>
            </w:r>
            <w:r>
              <w:rPr>
                <w:rFonts w:hint="eastAsia" w:ascii="宋体" w:hAnsi="宋体" w:eastAsia="宋体" w:cs="宋体"/>
                <w:color w:val="000000"/>
                <w:kern w:val="0"/>
                <w:sz w:val="24"/>
                <w:lang w:bidi="ar"/>
              </w:rPr>
              <w:t>35；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12.外机噪音dB(A) ：≤50。</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9F4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18F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E0280">
            <w:pPr>
              <w:jc w:val="left"/>
              <w:rPr>
                <w:rFonts w:ascii="宋体" w:hAnsi="宋体" w:eastAsia="宋体" w:cs="宋体"/>
                <w:color w:val="FF0000"/>
                <w:sz w:val="24"/>
              </w:rPr>
            </w:pPr>
          </w:p>
        </w:tc>
      </w:tr>
      <w:tr w14:paraId="7BD0841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1E3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BD3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观摩高清电视</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7B20">
            <w:pPr>
              <w:widowControl/>
              <w:numPr>
                <w:ilvl w:val="0"/>
                <w:numId w:val="13"/>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分辨率：超高清4K（全高清）；</w:t>
            </w:r>
          </w:p>
          <w:p w14:paraId="1FEA421F">
            <w:pPr>
              <w:widowControl/>
              <w:numPr>
                <w:ilvl w:val="0"/>
                <w:numId w:val="0"/>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2、电视类型：智能电视；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3、能效等级：三级能效；</w:t>
            </w:r>
          </w:p>
          <w:p w14:paraId="5999B0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4、屏幕尺寸：</w:t>
            </w:r>
            <w:r>
              <w:rPr>
                <w:rFonts w:hint="eastAsia" w:ascii="宋体" w:hAnsi="宋体" w:eastAsia="宋体" w:cs="宋体"/>
                <w:color w:val="auto"/>
                <w:kern w:val="0"/>
                <w:sz w:val="24"/>
                <w:lang w:bidi="ar"/>
              </w:rPr>
              <w:t>≥65英寸</w:t>
            </w:r>
            <w:r>
              <w:rPr>
                <w:rFonts w:hint="eastAsia" w:ascii="宋体" w:hAnsi="宋体" w:eastAsia="宋体" w:cs="宋体"/>
                <w:color w:val="000000"/>
                <w:kern w:val="0"/>
                <w:sz w:val="24"/>
                <w:lang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5813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377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B6F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观摩室两台电视</w:t>
            </w:r>
          </w:p>
        </w:tc>
      </w:tr>
      <w:tr w14:paraId="2C8CB16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042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681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导播电脑</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ADA9">
            <w:pPr>
              <w:widowControl/>
              <w:jc w:val="left"/>
              <w:textAlignment w:val="center"/>
              <w:rPr>
                <w:rFonts w:ascii="宋体" w:hAnsi="宋体" w:eastAsia="宋体" w:cs="宋体"/>
                <w:color w:val="auto"/>
                <w:kern w:val="0"/>
                <w:sz w:val="24"/>
                <w:lang w:bidi="ar"/>
              </w:rPr>
            </w:pPr>
            <w:r>
              <w:rPr>
                <w:rFonts w:hint="eastAsia" w:ascii="宋体" w:hAnsi="宋体" w:eastAsia="宋体" w:cs="宋体"/>
                <w:color w:val="000000"/>
                <w:kern w:val="0"/>
                <w:sz w:val="24"/>
                <w:lang w:bidi="ar"/>
              </w:rPr>
              <w:t>符合信创标准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1、国内主流国产化CPU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2、内存：</w:t>
            </w:r>
            <w:r>
              <w:rPr>
                <w:rFonts w:hint="eastAsia" w:ascii="宋体" w:hAnsi="宋体" w:eastAsia="宋体" w:cs="宋体"/>
                <w:color w:val="auto"/>
                <w:kern w:val="0"/>
                <w:sz w:val="24"/>
                <w:lang w:bidi="ar"/>
              </w:rPr>
              <w:t>≥16GB；</w:t>
            </w:r>
          </w:p>
          <w:p w14:paraId="22C18888">
            <w:pPr>
              <w:widowControl/>
              <w:jc w:val="left"/>
              <w:textAlignment w:val="center"/>
              <w:rPr>
                <w:rFonts w:ascii="宋体" w:hAnsi="宋体" w:eastAsia="宋体" w:cs="宋体"/>
                <w:color w:val="000000"/>
                <w:kern w:val="0"/>
                <w:sz w:val="24"/>
                <w:lang w:bidi="ar"/>
              </w:rPr>
            </w:pPr>
            <w:r>
              <w:rPr>
                <w:rFonts w:hint="eastAsia" w:ascii="宋体" w:hAnsi="宋体" w:eastAsia="宋体" w:cs="宋体"/>
                <w:color w:val="auto"/>
                <w:kern w:val="0"/>
                <w:sz w:val="24"/>
                <w:lang w:bidi="ar"/>
              </w:rPr>
              <w:t xml:space="preserve">3、硬盘：≥1TB </w:t>
            </w:r>
            <w:r>
              <w:rPr>
                <w:rFonts w:hint="eastAsia" w:ascii="宋体" w:hAnsi="宋体" w:eastAsia="宋体" w:cs="宋体"/>
                <w:color w:val="000000"/>
                <w:kern w:val="0"/>
                <w:sz w:val="24"/>
                <w:lang w:bidi="ar"/>
              </w:rPr>
              <w:t>SSD；</w:t>
            </w:r>
          </w:p>
          <w:p w14:paraId="6B25424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4、包含键鼠。</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A37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4F8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0C93">
            <w:pPr>
              <w:jc w:val="left"/>
              <w:rPr>
                <w:rFonts w:ascii="宋体" w:hAnsi="宋体" w:eastAsia="宋体" w:cs="宋体"/>
                <w:color w:val="FF0000"/>
                <w:sz w:val="24"/>
              </w:rPr>
            </w:pPr>
          </w:p>
        </w:tc>
      </w:tr>
      <w:tr w14:paraId="6AF34E8B">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01B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1BE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有源音箱</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29B33">
            <w:pPr>
              <w:widowControl/>
              <w:jc w:val="left"/>
              <w:textAlignment w:val="center"/>
              <w:rPr>
                <w:rFonts w:ascii="宋体" w:hAnsi="宋体" w:eastAsia="宋体" w:cs="宋体"/>
                <w:color w:val="000000"/>
                <w:sz w:val="24"/>
              </w:rPr>
            </w:pPr>
            <w:r>
              <w:rPr>
                <w:rStyle w:val="10"/>
                <w:rFonts w:hint="default"/>
                <w:sz w:val="24"/>
                <w:szCs w:val="24"/>
                <w:lang w:bidi="ar"/>
              </w:rPr>
              <w:t>一、主要功能特点：</w:t>
            </w:r>
            <w:r>
              <w:rPr>
                <w:rStyle w:val="10"/>
                <w:rFonts w:hint="default"/>
                <w:sz w:val="24"/>
                <w:szCs w:val="24"/>
                <w:lang w:bidi="ar"/>
              </w:rPr>
              <w:br w:type="textWrapping"/>
            </w:r>
            <w:r>
              <w:rPr>
                <w:rStyle w:val="10"/>
                <w:rFonts w:hint="default"/>
                <w:sz w:val="24"/>
                <w:szCs w:val="24"/>
                <w:lang w:bidi="ar"/>
              </w:rPr>
              <w:t>1、两分频设计；</w:t>
            </w:r>
            <w:r>
              <w:rPr>
                <w:rStyle w:val="10"/>
                <w:rFonts w:hint="default"/>
                <w:sz w:val="24"/>
                <w:szCs w:val="24"/>
                <w:lang w:bidi="ar"/>
              </w:rPr>
              <w:br w:type="textWrapping"/>
            </w:r>
            <w:r>
              <w:rPr>
                <w:rStyle w:val="10"/>
                <w:rFonts w:hint="default"/>
                <w:sz w:val="24"/>
                <w:szCs w:val="24"/>
                <w:lang w:bidi="ar"/>
              </w:rPr>
              <w:t>2、二路话筒输入（环保麦克风插口自带DC+6V电源）；</w:t>
            </w:r>
            <w:r>
              <w:rPr>
                <w:rStyle w:val="10"/>
                <w:rFonts w:hint="default"/>
                <w:sz w:val="24"/>
                <w:szCs w:val="24"/>
                <w:lang w:bidi="ar"/>
              </w:rPr>
              <w:br w:type="textWrapping"/>
            </w:r>
            <w:r>
              <w:rPr>
                <w:rStyle w:val="10"/>
                <w:rFonts w:hint="default"/>
                <w:sz w:val="24"/>
                <w:szCs w:val="24"/>
                <w:lang w:bidi="ar"/>
              </w:rPr>
              <w:t>3、话筒音量、高低音调节，可以独立控制；</w:t>
            </w:r>
            <w:r>
              <w:rPr>
                <w:rStyle w:val="10"/>
                <w:rFonts w:hint="default"/>
                <w:sz w:val="24"/>
                <w:szCs w:val="24"/>
                <w:lang w:bidi="ar"/>
              </w:rPr>
              <w:br w:type="textWrapping"/>
            </w:r>
            <w:r>
              <w:rPr>
                <w:rStyle w:val="10"/>
                <w:rFonts w:hint="default"/>
                <w:sz w:val="24"/>
                <w:szCs w:val="24"/>
                <w:lang w:bidi="ar"/>
              </w:rPr>
              <w:t>4、带一路广播优先接口，当有广播信号时自动切换；</w:t>
            </w:r>
            <w:r>
              <w:rPr>
                <w:rStyle w:val="10"/>
                <w:rFonts w:hint="default"/>
                <w:sz w:val="24"/>
                <w:szCs w:val="24"/>
                <w:lang w:bidi="ar"/>
              </w:rPr>
              <w:br w:type="textWrapping"/>
            </w:r>
            <w:r>
              <w:rPr>
                <w:rStyle w:val="10"/>
                <w:rFonts w:hint="default"/>
                <w:sz w:val="24"/>
                <w:szCs w:val="24"/>
                <w:lang w:bidi="ar"/>
              </w:rPr>
              <w:t>5、标配壁挂安装配件，安装简单方便；</w:t>
            </w:r>
            <w:r>
              <w:rPr>
                <w:rStyle w:val="10"/>
                <w:rFonts w:hint="default"/>
                <w:sz w:val="24"/>
                <w:szCs w:val="24"/>
                <w:lang w:bidi="ar"/>
              </w:rPr>
              <w:br w:type="textWrapping"/>
            </w:r>
            <w:r>
              <w:rPr>
                <w:rStyle w:val="10"/>
                <w:rFonts w:hint="default"/>
                <w:sz w:val="24"/>
                <w:szCs w:val="24"/>
                <w:lang w:bidi="ar"/>
              </w:rPr>
              <w:t>二、主要技术参数：</w:t>
            </w:r>
            <w:r>
              <w:rPr>
                <w:rStyle w:val="10"/>
                <w:rFonts w:hint="default"/>
                <w:sz w:val="24"/>
                <w:szCs w:val="24"/>
                <w:lang w:bidi="ar"/>
              </w:rPr>
              <w:br w:type="textWrapping"/>
            </w:r>
            <w:r>
              <w:rPr>
                <w:rStyle w:val="10"/>
                <w:rFonts w:hint="default"/>
                <w:sz w:val="24"/>
                <w:szCs w:val="24"/>
                <w:lang w:bidi="ar"/>
              </w:rPr>
              <w:t>1、额定功率：</w:t>
            </w:r>
            <w:r>
              <w:rPr>
                <w:rFonts w:hint="eastAsia" w:ascii="宋体" w:hAnsi="宋体" w:eastAsia="宋体" w:cs="宋体"/>
                <w:color w:val="auto"/>
                <w:kern w:val="0"/>
                <w:sz w:val="24"/>
                <w:lang w:bidi="ar"/>
              </w:rPr>
              <w:t>≥</w:t>
            </w:r>
            <w:r>
              <w:rPr>
                <w:rStyle w:val="10"/>
                <w:rFonts w:hint="default"/>
                <w:color w:val="auto"/>
                <w:sz w:val="24"/>
                <w:szCs w:val="24"/>
                <w:lang w:bidi="ar"/>
              </w:rPr>
              <w:t>50W；</w:t>
            </w:r>
            <w:r>
              <w:rPr>
                <w:rStyle w:val="10"/>
                <w:rFonts w:hint="default"/>
                <w:sz w:val="24"/>
                <w:szCs w:val="24"/>
                <w:lang w:bidi="ar"/>
              </w:rPr>
              <w:br w:type="textWrapping"/>
            </w:r>
            <w:r>
              <w:rPr>
                <w:rStyle w:val="10"/>
                <w:rFonts w:hint="default"/>
                <w:sz w:val="24"/>
                <w:szCs w:val="24"/>
                <w:lang w:bidi="ar"/>
              </w:rPr>
              <w:t>2、额定阻抗：4Ω；</w:t>
            </w:r>
            <w:r>
              <w:rPr>
                <w:rStyle w:val="10"/>
                <w:rFonts w:hint="default"/>
                <w:sz w:val="24"/>
                <w:szCs w:val="24"/>
                <w:lang w:bidi="ar"/>
              </w:rPr>
              <w:br w:type="textWrapping"/>
            </w:r>
            <w:r>
              <w:rPr>
                <w:rStyle w:val="10"/>
                <w:rFonts w:hint="default"/>
                <w:sz w:val="24"/>
                <w:szCs w:val="24"/>
                <w:lang w:bidi="ar"/>
              </w:rPr>
              <w:t>3、频率响应：55Hz-18kHz；</w:t>
            </w:r>
            <w:r>
              <w:rPr>
                <w:rStyle w:val="10"/>
                <w:rFonts w:hint="default"/>
                <w:sz w:val="24"/>
                <w:szCs w:val="24"/>
                <w:lang w:bidi="ar"/>
              </w:rPr>
              <w:br w:type="textWrapping"/>
            </w:r>
            <w:r>
              <w:rPr>
                <w:rStyle w:val="10"/>
                <w:rFonts w:hint="default"/>
                <w:sz w:val="24"/>
                <w:szCs w:val="24"/>
                <w:lang w:bidi="ar"/>
              </w:rPr>
              <w:t>4、驱动器：1个5.5寸长冲程低音驱动器、1个前纸盆高音；</w:t>
            </w:r>
            <w:r>
              <w:rPr>
                <w:rStyle w:val="10"/>
                <w:rFonts w:hint="default"/>
                <w:sz w:val="24"/>
                <w:szCs w:val="24"/>
                <w:lang w:bidi="ar"/>
              </w:rPr>
              <w:br w:type="textWrapping"/>
            </w:r>
            <w:r>
              <w:rPr>
                <w:rStyle w:val="10"/>
                <w:rFonts w:hint="default"/>
                <w:sz w:val="24"/>
                <w:szCs w:val="24"/>
                <w:lang w:bidi="ar"/>
              </w:rPr>
              <w:t>5、额定输入电平：话筒 15mV（非平衡）；输入：1路广播输入（70V－110V输入），2路立体声RCA接口；</w:t>
            </w:r>
            <w:r>
              <w:rPr>
                <w:rStyle w:val="10"/>
                <w:rFonts w:hint="default"/>
                <w:sz w:val="24"/>
                <w:szCs w:val="24"/>
                <w:lang w:bidi="ar"/>
              </w:rPr>
              <w:br w:type="textWrapping"/>
            </w:r>
            <w:r>
              <w:rPr>
                <w:rStyle w:val="10"/>
                <w:rFonts w:hint="default"/>
                <w:sz w:val="24"/>
                <w:szCs w:val="24"/>
                <w:lang w:bidi="ar"/>
              </w:rPr>
              <w:t>6、灵敏度：</w:t>
            </w:r>
            <w:r>
              <w:rPr>
                <w:rFonts w:hint="eastAsia" w:ascii="宋体" w:hAnsi="宋体" w:eastAsia="宋体" w:cs="宋体"/>
                <w:color w:val="auto"/>
                <w:kern w:val="0"/>
                <w:sz w:val="24"/>
                <w:lang w:bidi="ar"/>
              </w:rPr>
              <w:t>≥</w:t>
            </w:r>
            <w:r>
              <w:rPr>
                <w:rStyle w:val="10"/>
                <w:rFonts w:hint="default"/>
                <w:color w:val="auto"/>
                <w:sz w:val="24"/>
                <w:szCs w:val="24"/>
                <w:lang w:bidi="ar"/>
              </w:rPr>
              <w:t>85dB/1W/1M；</w:t>
            </w:r>
            <w:r>
              <w:rPr>
                <w:rStyle w:val="10"/>
                <w:rFonts w:hint="default"/>
                <w:color w:val="auto"/>
                <w:sz w:val="24"/>
                <w:szCs w:val="24"/>
                <w:lang w:bidi="ar"/>
              </w:rPr>
              <w:br w:type="textWrapping"/>
            </w:r>
            <w:r>
              <w:rPr>
                <w:rStyle w:val="10"/>
                <w:rFonts w:hint="default"/>
                <w:color w:val="auto"/>
                <w:sz w:val="24"/>
                <w:szCs w:val="24"/>
                <w:lang w:bidi="ar"/>
              </w:rPr>
              <w:t>7、信噪比：≥85dB；</w:t>
            </w:r>
            <w:r>
              <w:rPr>
                <w:rStyle w:val="10"/>
                <w:rFonts w:hint="default"/>
                <w:color w:val="auto"/>
                <w:sz w:val="24"/>
                <w:szCs w:val="24"/>
                <w:lang w:bidi="ar"/>
              </w:rPr>
              <w:br w:type="textWrapping"/>
            </w:r>
            <w:r>
              <w:rPr>
                <w:rStyle w:val="10"/>
                <w:rFonts w:hint="default"/>
                <w:color w:val="auto"/>
                <w:sz w:val="24"/>
                <w:szCs w:val="24"/>
                <w:lang w:bidi="ar"/>
              </w:rPr>
              <w:t>8、最大声压级：约96dB；</w:t>
            </w:r>
            <w:r>
              <w:rPr>
                <w:rStyle w:val="10"/>
                <w:rFonts w:hint="default"/>
                <w:sz w:val="24"/>
                <w:szCs w:val="24"/>
                <w:lang w:bidi="ar"/>
              </w:rPr>
              <w:br w:type="textWrapping"/>
            </w:r>
            <w:r>
              <w:rPr>
                <w:rStyle w:val="10"/>
                <w:rFonts w:hint="default"/>
                <w:sz w:val="24"/>
                <w:szCs w:val="24"/>
                <w:lang w:bidi="ar"/>
              </w:rPr>
              <w:t>9、箱体型式：倒相式；</w:t>
            </w:r>
            <w:r>
              <w:rPr>
                <w:rStyle w:val="10"/>
                <w:rFonts w:hint="default"/>
                <w:sz w:val="24"/>
                <w:szCs w:val="24"/>
                <w:lang w:bidi="ar"/>
              </w:rPr>
              <w:br w:type="textWrapping"/>
            </w:r>
            <w:r>
              <w:rPr>
                <w:rStyle w:val="10"/>
                <w:rFonts w:hint="default"/>
                <w:sz w:val="24"/>
                <w:szCs w:val="24"/>
                <w:lang w:bidi="ar"/>
              </w:rPr>
              <w:t>10、箱体及外饰：高密度中纤板（黑色）箱体，棉网；</w:t>
            </w:r>
            <w:r>
              <w:rPr>
                <w:rStyle w:val="10"/>
                <w:rFonts w:hint="default"/>
                <w:sz w:val="24"/>
                <w:szCs w:val="24"/>
                <w:lang w:bidi="ar"/>
              </w:rPr>
              <w:br w:type="textWrapping"/>
            </w:r>
            <w:r>
              <w:rPr>
                <w:rStyle w:val="10"/>
                <w:rFonts w:hint="default"/>
                <w:sz w:val="24"/>
                <w:szCs w:val="24"/>
                <w:lang w:bidi="ar"/>
              </w:rPr>
              <w:t>11、安装：标配壁挂架。</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AA7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B15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5EB6B">
            <w:pPr>
              <w:jc w:val="left"/>
              <w:rPr>
                <w:rFonts w:ascii="宋体" w:hAnsi="宋体" w:eastAsia="宋体" w:cs="宋体"/>
                <w:color w:val="FF0000"/>
                <w:sz w:val="24"/>
              </w:rPr>
            </w:pPr>
          </w:p>
        </w:tc>
      </w:tr>
      <w:tr w14:paraId="1B4FBE8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D7C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39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观摩桌椅</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AF1B">
            <w:pPr>
              <w:widowControl/>
              <w:jc w:val="left"/>
              <w:textAlignment w:val="center"/>
              <w:rPr>
                <w:rFonts w:ascii="宋体" w:hAnsi="宋体" w:eastAsia="宋体" w:cs="宋体"/>
                <w:kern w:val="0"/>
                <w:sz w:val="24"/>
                <w:lang w:bidi="ar"/>
              </w:rPr>
            </w:pPr>
            <w:r>
              <w:rPr>
                <w:rFonts w:hint="eastAsia" w:ascii="宋体" w:hAnsi="宋体" w:eastAsia="宋体" w:cs="宋体"/>
                <w:kern w:val="0"/>
                <w:sz w:val="24"/>
                <w:lang w:bidi="ar"/>
              </w:rPr>
              <w:t>一体桌椅</w:t>
            </w:r>
          </w:p>
          <w:p w14:paraId="07B6EB95">
            <w:pPr>
              <w:widowControl/>
              <w:jc w:val="left"/>
              <w:textAlignment w:val="center"/>
              <w:rPr>
                <w:rFonts w:ascii="宋体" w:hAnsi="宋体" w:eastAsia="宋体" w:cs="宋体"/>
                <w:kern w:val="0"/>
                <w:sz w:val="24"/>
                <w:highlight w:val="yellow"/>
                <w:lang w:bidi="ar"/>
              </w:rPr>
            </w:pPr>
            <w:r>
              <w:rPr>
                <w:rFonts w:hint="eastAsia" w:ascii="宋体" w:hAnsi="宋体" w:eastAsia="宋体" w:cs="宋体"/>
                <w:kern w:val="0"/>
                <w:sz w:val="24"/>
                <w:lang w:bidi="ar"/>
              </w:rPr>
              <w:t>规格：常规</w:t>
            </w:r>
          </w:p>
          <w:p w14:paraId="6D1F6883">
            <w:pPr>
              <w:widowControl/>
              <w:jc w:val="left"/>
              <w:textAlignment w:val="center"/>
              <w:rPr>
                <w:rFonts w:ascii="宋体" w:hAnsi="宋体" w:eastAsia="宋体" w:cs="宋体"/>
                <w:sz w:val="24"/>
              </w:rPr>
            </w:pPr>
            <w:r>
              <w:rPr>
                <w:rFonts w:hint="eastAsia" w:ascii="宋体" w:hAnsi="宋体" w:eastAsia="宋体" w:cs="宋体"/>
                <w:kern w:val="0"/>
                <w:sz w:val="24"/>
                <w:lang w:bidi="ar"/>
              </w:rPr>
              <w:t>金属四脚椅架，壁厚</w:t>
            </w:r>
            <w:r>
              <w:rPr>
                <w:rFonts w:hint="eastAsia" w:ascii="宋体" w:hAnsi="宋体" w:eastAsia="宋体" w:cs="宋体"/>
                <w:color w:val="auto"/>
                <w:kern w:val="0"/>
                <w:sz w:val="24"/>
                <w:lang w:bidi="ar"/>
              </w:rPr>
              <w:t>≥1.5</w:t>
            </w:r>
            <w:r>
              <w:rPr>
                <w:rFonts w:ascii="宋体" w:hAnsi="宋体" w:eastAsia="宋体" w:cs="宋体"/>
                <w:color w:val="auto"/>
                <w:kern w:val="0"/>
                <w:sz w:val="24"/>
                <w:lang w:bidi="ar"/>
              </w:rPr>
              <w:t xml:space="preserve"> mm </w:t>
            </w:r>
            <w:r>
              <w:rPr>
                <w:rFonts w:hint="eastAsia" w:ascii="宋体" w:hAnsi="宋体" w:eastAsia="宋体" w:cs="宋体"/>
                <w:color w:val="auto"/>
                <w:kern w:val="0"/>
                <w:sz w:val="24"/>
                <w:lang w:bidi="ar"/>
              </w:rPr>
              <w:t>，所有金属表面经除油、除锈后喷塑处理；后脚设</w:t>
            </w:r>
            <w:r>
              <w:rPr>
                <w:rFonts w:hint="eastAsia" w:ascii="宋体" w:hAnsi="宋体" w:eastAsia="宋体" w:cs="宋体"/>
                <w:kern w:val="0"/>
                <w:sz w:val="24"/>
                <w:lang w:bidi="ar"/>
              </w:rPr>
              <w:t>PU脚轮，前脚设有尼龙脚垫；背框采用ABS工程塑料，上覆尼龙网布面；座软包，外覆环保麻绒面料覆面，面料下覆5厚蓬松棉，蓬松棉下为环保一次成型PU泡棉，密度≥30kg/m</w:t>
            </w:r>
            <w:r>
              <w:rPr>
                <w:rFonts w:hint="eastAsia" w:ascii="宋体" w:hAnsi="宋体" w:eastAsia="宋体" w:cs="宋体"/>
                <w:kern w:val="0"/>
                <w:sz w:val="24"/>
                <w:vertAlign w:val="superscript"/>
                <w:lang w:bidi="ar"/>
              </w:rPr>
              <w:t>3</w:t>
            </w:r>
            <w:r>
              <w:rPr>
                <w:rFonts w:hint="eastAsia" w:ascii="宋体" w:hAnsi="宋体" w:eastAsia="宋体" w:cs="宋体"/>
                <w:kern w:val="0"/>
                <w:sz w:val="24"/>
                <w:lang w:bidi="ar"/>
              </w:rPr>
              <w:t>，回弹性≥40%，衬板采用ABS工程塑料；PU扶手可前后移动；带ABS工程塑料写字板。</w:t>
            </w:r>
            <w:r>
              <w:rPr>
                <w:rFonts w:hint="eastAsia" w:ascii="宋体" w:hAnsi="宋体" w:eastAsia="宋体" w:cs="宋体"/>
                <w:kern w:val="0"/>
                <w:sz w:val="24"/>
                <w:highlight w:val="yellow"/>
                <w:lang w:bidi="ar"/>
              </w:rPr>
              <w:br w:type="textWrapping"/>
            </w:r>
            <w:r>
              <w:rPr>
                <w:rFonts w:hint="eastAsia" w:ascii="宋体" w:hAnsi="宋体" w:eastAsia="宋体" w:cs="宋体"/>
                <w:kern w:val="0"/>
                <w:sz w:val="24"/>
                <w:lang w:bidi="ar"/>
              </w:rPr>
              <w:t>1、带桌板，网布材质</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2、可折叠</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3、尺寸：约高8</w:t>
            </w:r>
            <w:r>
              <w:rPr>
                <w:rFonts w:hint="eastAsia" w:ascii="宋体" w:hAnsi="宋体" w:eastAsia="宋体" w:cs="宋体"/>
                <w:color w:val="auto"/>
                <w:kern w:val="0"/>
                <w:sz w:val="24"/>
                <w:lang w:bidi="ar"/>
              </w:rPr>
              <w:t>20</w:t>
            </w:r>
            <w:r>
              <w:rPr>
                <w:rFonts w:ascii="宋体" w:hAnsi="宋体" w:eastAsia="宋体" w:cs="宋体"/>
                <w:color w:val="auto"/>
                <w:kern w:val="0"/>
                <w:sz w:val="24"/>
                <w:lang w:bidi="ar"/>
              </w:rPr>
              <w:t xml:space="preserve"> mm </w:t>
            </w:r>
            <w:r>
              <w:rPr>
                <w:rFonts w:hint="eastAsia" w:ascii="宋体" w:hAnsi="宋体" w:eastAsia="宋体" w:cs="宋体"/>
                <w:color w:val="auto"/>
                <w:kern w:val="0"/>
                <w:sz w:val="24"/>
                <w:lang w:bidi="ar"/>
              </w:rPr>
              <w:t xml:space="preserve"> *长460</w:t>
            </w:r>
            <w:r>
              <w:rPr>
                <w:rFonts w:ascii="宋体" w:hAnsi="宋体" w:eastAsia="宋体" w:cs="宋体"/>
                <w:color w:val="auto"/>
                <w:kern w:val="0"/>
                <w:sz w:val="24"/>
                <w:lang w:bidi="ar"/>
              </w:rPr>
              <w:t xml:space="preserve"> mm </w:t>
            </w:r>
            <w:r>
              <w:rPr>
                <w:rFonts w:hint="eastAsia" w:ascii="宋体" w:hAnsi="宋体" w:eastAsia="宋体" w:cs="宋体"/>
                <w:color w:val="auto"/>
                <w:kern w:val="0"/>
                <w:sz w:val="24"/>
                <w:lang w:bidi="ar"/>
              </w:rPr>
              <w:t xml:space="preserve"> *宽480</w:t>
            </w:r>
            <w:r>
              <w:rPr>
                <w:rFonts w:ascii="宋体" w:hAnsi="宋体" w:eastAsia="宋体" w:cs="宋体"/>
                <w:color w:val="auto"/>
                <w:kern w:val="0"/>
                <w:sz w:val="24"/>
                <w:lang w:bidi="ar"/>
              </w:rPr>
              <w:t xml:space="preserve"> mm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37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878A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F5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观摩室8套观摩桌</w:t>
            </w:r>
            <w:bookmarkStart w:id="4" w:name="_GoBack"/>
            <w:bookmarkEnd w:id="4"/>
            <w:r>
              <w:rPr>
                <w:rFonts w:hint="eastAsia" w:ascii="宋体" w:hAnsi="宋体" w:eastAsia="宋体" w:cs="宋体"/>
                <w:color w:val="000000"/>
                <w:kern w:val="0"/>
                <w:sz w:val="24"/>
                <w:lang w:bidi="ar"/>
              </w:rPr>
              <w:t>椅</w:t>
            </w:r>
          </w:p>
        </w:tc>
      </w:tr>
      <w:tr w14:paraId="7EBD1539">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7F2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485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导播桌椅</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88D2E">
            <w:pPr>
              <w:widowControl/>
              <w:numPr>
                <w:ilvl w:val="0"/>
                <w:numId w:val="0"/>
              </w:numPr>
              <w:jc w:val="left"/>
              <w:textAlignment w:val="center"/>
              <w:rPr>
                <w:rFonts w:hint="eastAsia" w:ascii="宋体" w:hAnsi="宋体" w:cs="宋体"/>
                <w:kern w:val="0"/>
                <w:sz w:val="24"/>
                <w:lang w:val="en-US" w:eastAsia="zh-CN" w:bidi="ar"/>
              </w:rPr>
            </w:pPr>
            <w:r>
              <w:rPr>
                <w:rFonts w:hint="eastAsia" w:ascii="宋体" w:hAnsi="宋体" w:cs="宋体"/>
                <w:kern w:val="0"/>
                <w:sz w:val="24"/>
                <w:lang w:val="en-US" w:eastAsia="zh-CN" w:bidi="ar"/>
              </w:rPr>
              <w:t>1、</w:t>
            </w:r>
            <w:r>
              <w:rPr>
                <w:rFonts w:hint="eastAsia" w:ascii="宋体" w:hAnsi="宋体" w:eastAsia="宋体" w:cs="宋体"/>
                <w:kern w:val="0"/>
                <w:sz w:val="24"/>
                <w:lang w:bidi="ar"/>
              </w:rPr>
              <w:t>长1500×宽700×高750mm,25×25×1.2mm方管烤漆</w:t>
            </w:r>
            <w:r>
              <w:rPr>
                <w:rFonts w:hint="eastAsia" w:ascii="宋体" w:hAnsi="宋体" w:eastAsia="宋体" w:cs="宋体"/>
                <w:kern w:val="0"/>
                <w:sz w:val="24"/>
                <w:lang w:bidi="ar"/>
              </w:rPr>
              <w:br w:type="textWrapping"/>
            </w:r>
            <w:r>
              <w:rPr>
                <w:rFonts w:hint="eastAsia" w:ascii="宋体" w:hAnsi="宋体" w:cs="宋体"/>
                <w:kern w:val="0"/>
                <w:sz w:val="24"/>
                <w:lang w:val="en-US" w:eastAsia="zh-CN" w:bidi="ar"/>
              </w:rPr>
              <w:t>2、12mm防划板+10mm聚晶钢化玻璃桌面</w:t>
            </w:r>
            <w:r>
              <w:rPr>
                <w:rFonts w:hint="eastAsia" w:ascii="宋体" w:hAnsi="宋体" w:cs="宋体"/>
                <w:kern w:val="0"/>
                <w:sz w:val="24"/>
                <w:lang w:val="en-US" w:eastAsia="zh-CN" w:bidi="ar"/>
              </w:rPr>
              <w:br w:type="textWrapping"/>
            </w:r>
            <w:r>
              <w:rPr>
                <w:rFonts w:hint="eastAsia" w:ascii="宋体" w:hAnsi="宋体" w:cs="宋体"/>
                <w:kern w:val="0"/>
                <w:sz w:val="24"/>
                <w:lang w:val="en-US" w:eastAsia="zh-CN" w:bidi="ar"/>
              </w:rPr>
              <w:t>3、配套椅子：</w:t>
            </w:r>
          </w:p>
          <w:p w14:paraId="752AE049">
            <w:pPr>
              <w:widowControl/>
              <w:numPr>
                <w:ilvl w:val="0"/>
                <w:numId w:val="0"/>
              </w:numPr>
              <w:jc w:val="left"/>
              <w:textAlignment w:val="center"/>
              <w:rPr>
                <w:rFonts w:hint="eastAsia" w:ascii="宋体" w:hAnsi="宋体" w:cs="宋体"/>
                <w:kern w:val="0"/>
                <w:sz w:val="24"/>
                <w:lang w:val="en-US" w:eastAsia="zh-CN" w:bidi="ar"/>
              </w:rPr>
            </w:pPr>
            <w:r>
              <w:rPr>
                <w:rFonts w:hint="eastAsia" w:ascii="宋体" w:hAnsi="宋体" w:cs="宋体"/>
                <w:kern w:val="0"/>
                <w:sz w:val="24"/>
                <w:lang w:val="en-US" w:eastAsia="zh-CN" w:bidi="ar"/>
              </w:rPr>
              <w:t>椅子规格：常规、中背、带扶手</w:t>
            </w:r>
          </w:p>
          <w:p w14:paraId="60A146C4">
            <w:pPr>
              <w:widowControl/>
              <w:numPr>
                <w:ilvl w:val="0"/>
                <w:numId w:val="0"/>
              </w:numPr>
              <w:jc w:val="left"/>
              <w:textAlignment w:val="center"/>
              <w:rPr>
                <w:rFonts w:hint="eastAsia" w:ascii="宋体" w:hAnsi="宋体" w:cs="宋体"/>
                <w:kern w:val="0"/>
                <w:sz w:val="24"/>
                <w:lang w:val="en-US" w:eastAsia="zh-CN" w:bidi="ar"/>
              </w:rPr>
            </w:pPr>
            <w:r>
              <w:rPr>
                <w:rFonts w:hint="eastAsia" w:ascii="宋体" w:hAnsi="宋体" w:cs="宋体"/>
                <w:kern w:val="0"/>
                <w:sz w:val="24"/>
                <w:lang w:val="en-US" w:eastAsia="zh-CN" w:bidi="ar"/>
              </w:rPr>
              <w:t>（1）、基材：采用PP材料椅座、背框，后背采用尼龙丝网布（内嵌式），椅座采用尼龙网布覆面，内衬环保高回弹PU定型泡棉，座密度≥35Kg/ m3，回弹性≥40%。前置式同步倾仰机构，气压棒具备倾仰、升降、锁定功能，行程≥80，最低座面高≤400；PU扶手可升降、前后移动。铝合金五星脚； PU脚轮。</w:t>
            </w:r>
          </w:p>
          <w:p w14:paraId="4D4B1883">
            <w:pPr>
              <w:widowControl/>
              <w:numPr>
                <w:ilvl w:val="0"/>
                <w:numId w:val="0"/>
              </w:numPr>
              <w:jc w:val="left"/>
              <w:textAlignment w:val="center"/>
              <w:rPr>
                <w:rFonts w:hint="eastAsia" w:ascii="宋体" w:hAnsi="宋体" w:cs="宋体"/>
                <w:kern w:val="0"/>
                <w:sz w:val="24"/>
                <w:lang w:val="en-US" w:eastAsia="zh-CN" w:bidi="ar"/>
              </w:rPr>
            </w:pPr>
            <w:r>
              <w:rPr>
                <w:rFonts w:hint="eastAsia" w:ascii="宋体" w:hAnsi="宋体" w:cs="宋体"/>
                <w:kern w:val="0"/>
                <w:sz w:val="24"/>
                <w:lang w:val="en-US" w:eastAsia="zh-CN" w:bidi="ar"/>
              </w:rPr>
              <w:t>4、基材：面桌采用≥12厚的岩板，上覆有≥10厚的聚晶钢化玻璃；金属桌架，金属壁厚≥1.5mm，其他部位采用一级冷轧钢板，壁厚≥0.8 mm ；所有的金属表面经除油、除锈、陶化后喷塑处理。</w:t>
            </w:r>
          </w:p>
          <w:p w14:paraId="6E7E0716">
            <w:pPr>
              <w:widowControl/>
              <w:numPr>
                <w:ilvl w:val="0"/>
                <w:numId w:val="0"/>
              </w:numPr>
              <w:jc w:val="left"/>
              <w:textAlignment w:val="center"/>
              <w:rPr>
                <w:rFonts w:hint="eastAsia" w:ascii="宋体" w:hAnsi="宋体" w:cs="宋体"/>
                <w:kern w:val="0"/>
                <w:sz w:val="24"/>
                <w:lang w:val="en-US" w:eastAsia="zh-CN" w:bidi="ar"/>
              </w:rPr>
            </w:pPr>
            <w:r>
              <w:rPr>
                <w:rFonts w:hint="eastAsia" w:ascii="宋体" w:hAnsi="宋体" w:cs="宋体"/>
                <w:kern w:val="0"/>
                <w:sz w:val="24"/>
                <w:lang w:val="en-US" w:eastAsia="zh-CN" w:bidi="ar"/>
              </w:rPr>
              <w:t>5、功能设置：桌面下一侧为三屉固定柜，联动锁具，中间设键盘架，另一侧为口子形金属腿，壁厚≥1.5 mm 。</w:t>
            </w:r>
          </w:p>
          <w:p w14:paraId="27BA41A8">
            <w:pPr>
              <w:widowControl/>
              <w:numPr>
                <w:ilvl w:val="0"/>
                <w:numId w:val="0"/>
              </w:numPr>
              <w:jc w:val="left"/>
              <w:textAlignment w:val="center"/>
              <w:rPr>
                <w:rFonts w:hint="eastAsia" w:ascii="宋体" w:hAnsi="宋体" w:cs="宋体"/>
                <w:kern w:val="0"/>
                <w:sz w:val="24"/>
                <w:lang w:val="en-US" w:eastAsia="zh-CN" w:bidi="ar"/>
              </w:rPr>
            </w:pPr>
            <w:r>
              <w:rPr>
                <w:rFonts w:hint="eastAsia" w:ascii="宋体" w:hAnsi="宋体" w:cs="宋体"/>
                <w:kern w:val="0"/>
                <w:sz w:val="24"/>
                <w:lang w:val="en-US" w:eastAsia="zh-CN" w:bidi="ar"/>
              </w:rPr>
              <w:t>6、五金件：三节静音滑轨、锁具。</w:t>
            </w:r>
          </w:p>
          <w:p w14:paraId="2A85A396">
            <w:pPr>
              <w:pStyle w:val="3"/>
              <w:jc w:val="left"/>
              <w:rPr>
                <w:b w:val="0"/>
                <w:sz w:val="24"/>
                <w:lang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587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A26F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4F166">
            <w:pPr>
              <w:jc w:val="left"/>
              <w:rPr>
                <w:rFonts w:ascii="宋体" w:hAnsi="宋体" w:eastAsia="宋体" w:cs="宋体"/>
                <w:b/>
                <w:bCs/>
                <w:color w:val="000000"/>
                <w:sz w:val="24"/>
              </w:rPr>
            </w:pPr>
          </w:p>
        </w:tc>
      </w:tr>
      <w:tr w14:paraId="66512B67">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9FA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59ED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机柜</w:t>
            </w:r>
          </w:p>
        </w:tc>
        <w:tc>
          <w:tcPr>
            <w:tcW w:w="5470" w:type="dxa"/>
            <w:tcBorders>
              <w:top w:val="single" w:color="000000" w:sz="4" w:space="0"/>
              <w:left w:val="single" w:color="000000" w:sz="4" w:space="0"/>
              <w:bottom w:val="single" w:color="000000" w:sz="4" w:space="0"/>
              <w:right w:val="single" w:color="000000" w:sz="4" w:space="0"/>
            </w:tcBorders>
            <w:shd w:val="clear" w:color="auto" w:fill="auto"/>
          </w:tcPr>
          <w:p w14:paraId="19A25A0E">
            <w:pPr>
              <w:widowControl/>
              <w:jc w:val="left"/>
              <w:textAlignment w:val="top"/>
              <w:rPr>
                <w:sz w:val="24"/>
              </w:rPr>
            </w:pPr>
            <w:r>
              <w:rPr>
                <w:rFonts w:hint="eastAsia" w:ascii="宋体" w:hAnsi="宋体" w:eastAsia="宋体" w:cs="宋体"/>
                <w:kern w:val="0"/>
                <w:sz w:val="24"/>
                <w:lang w:bidi="ar"/>
              </w:rPr>
              <w:t>机柜标配：冷轧钢板，板厚≥1.5mm与≥1.2mm的搭配，防静电喷涂防锈处理，八位国标排插组件1套。固定板2块，两个高速排气扇，四个承重万向轮</w:t>
            </w:r>
            <w:r>
              <w:rPr>
                <w:rFonts w:hint="eastAsia" w:ascii="宋体" w:hAnsi="宋体" w:eastAsia="宋体" w:cs="宋体"/>
                <w:kern w:val="0"/>
                <w:sz w:val="24"/>
                <w:lang w:eastAsia="zh-CN" w:bidi="ar"/>
              </w:rPr>
              <w:t>；</w:t>
            </w:r>
            <w:r>
              <w:rPr>
                <w:rFonts w:hint="eastAsia"/>
                <w:b w:val="0"/>
                <w:sz w:val="24"/>
                <w:lang w:bidi="ar"/>
              </w:rPr>
              <w:t>规格：</w:t>
            </w:r>
            <w:r>
              <w:rPr>
                <w:rFonts w:hint="eastAsia" w:ascii="宋体" w:hAnsi="宋体" w:eastAsia="宋体" w:cs="宋体"/>
                <w:b w:val="0"/>
                <w:kern w:val="0"/>
                <w:sz w:val="24"/>
                <w:szCs w:val="24"/>
                <w:lang w:val="en-US" w:eastAsia="zh-CN" w:bidi="ar"/>
              </w:rPr>
              <w:t>标准网络机柜(600mm宽×600mm深×高1600 mm)带前后门、侧板，底部走线。</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EC6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A73D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CFDEB">
            <w:pPr>
              <w:jc w:val="left"/>
              <w:rPr>
                <w:rFonts w:ascii="宋体" w:hAnsi="宋体" w:eastAsia="宋体" w:cs="宋体"/>
                <w:color w:val="FF0000"/>
                <w:sz w:val="24"/>
              </w:rPr>
            </w:pPr>
          </w:p>
        </w:tc>
      </w:tr>
      <w:tr w14:paraId="29647DB4">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87E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E43D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稳压器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668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电脑稳压</w:t>
            </w:r>
            <w:r>
              <w:rPr>
                <w:rFonts w:hint="eastAsia" w:ascii="宋体" w:hAnsi="宋体" w:eastAsia="宋体" w:cs="宋体"/>
                <w:color w:val="auto"/>
                <w:kern w:val="0"/>
                <w:sz w:val="24"/>
                <w:lang w:bidi="ar"/>
              </w:rPr>
              <w:t>器≥3000W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3840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B72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EE1DD">
            <w:pPr>
              <w:jc w:val="left"/>
              <w:rPr>
                <w:rFonts w:ascii="宋体" w:hAnsi="宋体" w:eastAsia="宋体" w:cs="宋体"/>
                <w:color w:val="FF0000"/>
                <w:sz w:val="24"/>
              </w:rPr>
            </w:pPr>
          </w:p>
        </w:tc>
      </w:tr>
      <w:tr w14:paraId="60675E82">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0EC36E">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（二）教室装饰</w:t>
            </w:r>
          </w:p>
        </w:tc>
      </w:tr>
      <w:tr w14:paraId="155FCBB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DB89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6F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双层遮光窗帘</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A1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材料：涤纶、聚酯纤维。一层为遮光帘，一</w:t>
            </w:r>
            <w:r>
              <w:rPr>
                <w:rFonts w:hint="eastAsia" w:ascii="宋体" w:hAnsi="宋体" w:eastAsia="宋体" w:cs="宋体"/>
                <w:kern w:val="0"/>
                <w:sz w:val="24"/>
                <w:lang w:bidi="ar"/>
              </w:rPr>
              <w:t>层为普通窗帘，高2800，配罗马杆轨道。</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369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C634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17.00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BC5DE">
            <w:pPr>
              <w:jc w:val="left"/>
              <w:rPr>
                <w:rFonts w:ascii="宋体" w:hAnsi="宋体" w:eastAsia="宋体" w:cs="宋体"/>
                <w:color w:val="000000"/>
                <w:sz w:val="24"/>
              </w:rPr>
            </w:pPr>
            <w:r>
              <w:rPr>
                <w:rFonts w:hint="eastAsia" w:ascii="宋体" w:hAnsi="宋体" w:eastAsia="宋体" w:cs="宋体"/>
                <w:color w:val="auto"/>
                <w:sz w:val="24"/>
              </w:rPr>
              <w:t>1:2.5（长度与褶前比）</w:t>
            </w:r>
          </w:p>
        </w:tc>
      </w:tr>
      <w:tr w14:paraId="091EC55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C0A3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56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铝扣板吊顶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58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规格600*</w:t>
            </w:r>
            <w:r>
              <w:rPr>
                <w:rFonts w:hint="eastAsia" w:ascii="宋体" w:hAnsi="宋体" w:eastAsia="宋体" w:cs="宋体"/>
                <w:color w:val="auto"/>
                <w:kern w:val="0"/>
                <w:sz w:val="24"/>
                <w:lang w:bidi="ar"/>
              </w:rPr>
              <w:t>600</w:t>
            </w:r>
            <w:r>
              <w:rPr>
                <w:b/>
                <w:color w:val="auto"/>
                <w:sz w:val="24"/>
                <w:lang w:bidi="ar"/>
              </w:rPr>
              <w:t xml:space="preserve"> </w:t>
            </w:r>
            <w:r>
              <w:rPr>
                <w:rFonts w:hint="eastAsia" w:ascii="宋体" w:hAnsi="宋体" w:eastAsia="宋体" w:cs="宋体"/>
                <w:color w:val="auto"/>
                <w:kern w:val="0"/>
                <w:sz w:val="24"/>
                <w:lang w:bidi="ar"/>
              </w:rPr>
              <w:t>mm</w:t>
            </w:r>
            <w:r>
              <w:rPr>
                <w:b/>
                <w:color w:val="auto"/>
                <w:sz w:val="24"/>
                <w:lang w:bidi="ar"/>
              </w:rPr>
              <w:t xml:space="preserve"> </w:t>
            </w:r>
            <w:r>
              <w:rPr>
                <w:rFonts w:hint="eastAsia" w:ascii="宋体" w:hAnsi="宋体" w:eastAsia="宋体" w:cs="宋体"/>
                <w:color w:val="auto"/>
                <w:kern w:val="0"/>
                <w:sz w:val="24"/>
                <w:lang w:bidi="ar"/>
              </w:rPr>
              <w:t>，1.0mm</w:t>
            </w:r>
            <w:r>
              <w:rPr>
                <w:rFonts w:hint="eastAsia" w:ascii="宋体" w:hAnsi="宋体" w:eastAsia="宋体" w:cs="宋体"/>
                <w:color w:val="000000"/>
                <w:kern w:val="0"/>
                <w:sz w:val="24"/>
                <w:lang w:bidi="ar"/>
              </w:rPr>
              <w:t>厚白色铝扣板，</w:t>
            </w:r>
            <w:r>
              <w:rPr>
                <w:rFonts w:hint="eastAsia" w:ascii="宋体" w:hAnsi="宋体" w:eastAsia="宋体" w:cs="宋体"/>
                <w:kern w:val="0"/>
                <w:sz w:val="24"/>
                <w:lang w:bidi="ar"/>
              </w:rPr>
              <w:t>厚度≥0.6</w:t>
            </w:r>
            <w:r>
              <w:rPr>
                <w:rFonts w:hint="eastAsia" w:ascii="宋体" w:hAnsi="宋体" w:eastAsia="宋体" w:cs="宋体"/>
                <w:color w:val="000000"/>
                <w:kern w:val="0"/>
                <w:sz w:val="24"/>
                <w:lang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E5E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88B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162.24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8DD3">
            <w:pPr>
              <w:jc w:val="left"/>
              <w:rPr>
                <w:rFonts w:ascii="宋体" w:hAnsi="宋体" w:eastAsia="宋体" w:cs="宋体"/>
                <w:color w:val="000000"/>
                <w:sz w:val="24"/>
              </w:rPr>
            </w:pPr>
          </w:p>
        </w:tc>
      </w:tr>
      <w:tr w14:paraId="115DEEFE">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57CD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3B0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自流平</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C8F8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厚</w:t>
            </w:r>
            <w:r>
              <w:rPr>
                <w:rFonts w:hint="eastAsia" w:ascii="宋体" w:hAnsi="宋体" w:eastAsia="宋体" w:cs="宋体"/>
                <w:color w:val="auto"/>
                <w:kern w:val="0"/>
                <w:sz w:val="24"/>
                <w:lang w:bidi="ar"/>
              </w:rPr>
              <w:t>度3mm-4mm。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F8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3A4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162.24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37A07">
            <w:pPr>
              <w:jc w:val="left"/>
              <w:rPr>
                <w:rFonts w:ascii="宋体" w:hAnsi="宋体" w:eastAsia="宋体" w:cs="宋体"/>
                <w:color w:val="000000"/>
                <w:sz w:val="24"/>
              </w:rPr>
            </w:pPr>
          </w:p>
        </w:tc>
      </w:tr>
      <w:tr w14:paraId="3859ED4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AC2B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838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地板胶</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FAF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PVC塑胶地板。规格2.0厚，宽2米*20米长。</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A8F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12D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162.24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5DEEE">
            <w:pPr>
              <w:jc w:val="left"/>
              <w:rPr>
                <w:rFonts w:ascii="宋体" w:hAnsi="宋体" w:eastAsia="宋体" w:cs="宋体"/>
                <w:color w:val="000000"/>
                <w:sz w:val="24"/>
              </w:rPr>
            </w:pPr>
          </w:p>
        </w:tc>
      </w:tr>
      <w:tr w14:paraId="7EAFA4C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B31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C3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墙面隔音</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08B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轻钢骨打底，3公分隔音棉，</w:t>
            </w:r>
            <w:r>
              <w:rPr>
                <w:rFonts w:hint="eastAsia" w:ascii="宋体" w:hAnsi="宋体" w:eastAsia="宋体" w:cs="宋体"/>
                <w:color w:val="auto"/>
                <w:kern w:val="0"/>
                <w:sz w:val="24"/>
                <w:lang w:bidi="ar"/>
              </w:rPr>
              <w:t>墙面9 mm阻燃板 封平，9 mm吸音板聚酯纤维板。</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8EC9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DC3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223.08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1602">
            <w:pPr>
              <w:jc w:val="left"/>
              <w:rPr>
                <w:rFonts w:ascii="宋体" w:hAnsi="宋体" w:eastAsia="宋体" w:cs="宋体"/>
                <w:color w:val="000000"/>
                <w:sz w:val="24"/>
              </w:rPr>
            </w:pPr>
          </w:p>
        </w:tc>
      </w:tr>
      <w:tr w14:paraId="7B6BB7D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7A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B821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平板灯</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C8B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尺寸：600*600</w:t>
            </w:r>
            <w:r>
              <w:rPr>
                <w:rFonts w:hint="eastAsia" w:ascii="宋体" w:hAnsi="宋体" w:eastAsia="宋体" w:cs="宋体"/>
                <w:color w:val="auto"/>
                <w:kern w:val="0"/>
                <w:sz w:val="24"/>
                <w:lang w:bidi="ar"/>
              </w:rPr>
              <w:t xml:space="preserve"> mm。光源：LED。光色:白色。瓦数:36瓦。色温：冷光（5000K以上）。</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135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02A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6.00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3B49F">
            <w:pPr>
              <w:jc w:val="left"/>
              <w:rPr>
                <w:rFonts w:ascii="宋体" w:hAnsi="宋体" w:eastAsia="宋体" w:cs="宋体"/>
                <w:color w:val="000000"/>
                <w:sz w:val="24"/>
              </w:rPr>
            </w:pPr>
          </w:p>
        </w:tc>
      </w:tr>
      <w:tr w14:paraId="415AFFD8">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3ADB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8C24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观摩玻璃</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70B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钢化单向玻璃尺寸：4米宽*1.3米高,厚</w:t>
            </w:r>
            <w:r>
              <w:rPr>
                <w:rFonts w:hint="eastAsia" w:ascii="宋体" w:hAnsi="宋体" w:eastAsia="宋体" w:cs="宋体"/>
                <w:color w:val="auto"/>
                <w:kern w:val="0"/>
                <w:sz w:val="24"/>
                <w:lang w:bidi="ar"/>
              </w:rPr>
              <w:t>10 mm。分两块安装2米宽*1.3米高。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92F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C58B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5.20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919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组价</w:t>
            </w:r>
          </w:p>
        </w:tc>
      </w:tr>
      <w:tr w14:paraId="44A59DBE">
        <w:tblPrEx>
          <w:tblCellMar>
            <w:top w:w="0" w:type="dxa"/>
            <w:left w:w="108" w:type="dxa"/>
            <w:bottom w:w="0" w:type="dxa"/>
            <w:right w:w="108" w:type="dxa"/>
          </w:tblCellMar>
        </w:tblPrEx>
        <w:trPr>
          <w:trHeight w:val="934"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0959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59A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玻璃不锈钢收口条</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0F08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6公分不锈钢收口条。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72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8E5C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21.20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D26FB">
            <w:pPr>
              <w:jc w:val="left"/>
              <w:rPr>
                <w:rFonts w:ascii="宋体" w:hAnsi="宋体" w:eastAsia="宋体" w:cs="宋体"/>
                <w:color w:val="000000"/>
                <w:sz w:val="24"/>
              </w:rPr>
            </w:pPr>
          </w:p>
        </w:tc>
      </w:tr>
      <w:tr w14:paraId="63AC20F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15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449B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隔断（木工）</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8A9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轻钢骨打底，3公分隔音棉，墙面</w:t>
            </w:r>
            <w:r>
              <w:rPr>
                <w:rFonts w:hint="eastAsia" w:ascii="宋体" w:hAnsi="宋体" w:eastAsia="宋体" w:cs="宋体"/>
                <w:color w:val="auto"/>
                <w:kern w:val="0"/>
                <w:sz w:val="24"/>
                <w:lang w:bidi="ar"/>
              </w:rPr>
              <w:t>9 mm阻燃板 封平，9 mm吸音板聚酯纤维板（隔墙两面贴）</w:t>
            </w:r>
            <w:r>
              <w:rPr>
                <w:rFonts w:hint="eastAsia" w:ascii="宋体" w:hAnsi="宋体" w:eastAsia="宋体" w:cs="宋体"/>
                <w:color w:val="000000"/>
                <w:kern w:val="0"/>
                <w:sz w:val="24"/>
                <w:lang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12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C87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25.22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3AAD">
            <w:pPr>
              <w:jc w:val="left"/>
              <w:rPr>
                <w:rFonts w:ascii="宋体" w:hAnsi="宋体" w:eastAsia="宋体" w:cs="宋体"/>
                <w:color w:val="000000"/>
                <w:sz w:val="24"/>
              </w:rPr>
            </w:pPr>
          </w:p>
        </w:tc>
      </w:tr>
      <w:tr w14:paraId="355B5CE3">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7808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B2A0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强电布线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72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国标电线多股铜心线，PVC线管及开关插座。</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2FDD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832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162.24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91A00">
            <w:pPr>
              <w:jc w:val="left"/>
              <w:rPr>
                <w:rFonts w:ascii="宋体" w:hAnsi="宋体" w:eastAsia="宋体" w:cs="宋体"/>
                <w:color w:val="000000"/>
                <w:sz w:val="24"/>
              </w:rPr>
            </w:pPr>
          </w:p>
        </w:tc>
      </w:tr>
      <w:tr w14:paraId="6863908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A5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2DCB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材料搬运费</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CD5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人工费：搬运材料上楼。</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9D26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平米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362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162.24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8446">
            <w:pPr>
              <w:jc w:val="left"/>
              <w:rPr>
                <w:rFonts w:ascii="宋体" w:hAnsi="宋体" w:eastAsia="宋体" w:cs="宋体"/>
                <w:color w:val="000000"/>
                <w:sz w:val="24"/>
              </w:rPr>
            </w:pPr>
          </w:p>
        </w:tc>
      </w:tr>
      <w:tr w14:paraId="2D6B8A6F">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E34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357A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录播教室弱电系统布线、安装</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AFD71">
            <w:pPr>
              <w:widowControl/>
              <w:numPr>
                <w:ilvl w:val="0"/>
                <w:numId w:val="14"/>
              </w:numPr>
              <w:jc w:val="left"/>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录播及周边对接设备布线、安装（含机柜整理、一体机安装、电视安装）；</w:t>
            </w:r>
          </w:p>
          <w:p w14:paraId="3ECA9C5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2、含吊顶线管、线槽。</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92C4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6DF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1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5249">
            <w:pPr>
              <w:jc w:val="left"/>
              <w:rPr>
                <w:rFonts w:ascii="宋体" w:hAnsi="宋体" w:eastAsia="宋体" w:cs="宋体"/>
                <w:color w:val="000000"/>
                <w:sz w:val="24"/>
              </w:rPr>
            </w:pPr>
          </w:p>
        </w:tc>
      </w:tr>
      <w:tr w14:paraId="66928895">
        <w:tblPrEx>
          <w:tblCellMar>
            <w:top w:w="0" w:type="dxa"/>
            <w:left w:w="108" w:type="dxa"/>
            <w:bottom w:w="0" w:type="dxa"/>
            <w:right w:w="108" w:type="dxa"/>
          </w:tblCellMar>
        </w:tblPrEx>
        <w:trPr>
          <w:trHeight w:val="23" w:hRule="atLeast"/>
        </w:trPr>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783C52">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（三）系统集成</w:t>
            </w:r>
          </w:p>
        </w:tc>
      </w:tr>
      <w:tr w14:paraId="017F4DF5">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51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FA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CBDE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55C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C3E1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A4F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机柜到一体机</w:t>
            </w:r>
          </w:p>
        </w:tc>
      </w:tr>
      <w:tr w14:paraId="6FED817B">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856B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C7E2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393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5659">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29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173E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机柜到备用互动显示屏</w:t>
            </w:r>
          </w:p>
        </w:tc>
      </w:tr>
      <w:tr w14:paraId="33A7B69D">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AD5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F089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CD57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B9D5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780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6C42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机柜到观摩电视1</w:t>
            </w:r>
          </w:p>
        </w:tc>
      </w:tr>
      <w:tr w14:paraId="26466FC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BE3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6646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77E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256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53C9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ED90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机柜到观摩电视2</w:t>
            </w:r>
          </w:p>
        </w:tc>
      </w:tr>
      <w:tr w14:paraId="54FE8FDC">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9316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40F0A">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音响线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9B1E1">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15米</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2AB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条</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B3D0D">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D6A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观摩主副音箱</w:t>
            </w:r>
          </w:p>
        </w:tc>
      </w:tr>
      <w:tr w14:paraId="7008B7BA">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A45C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D1A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HDMI分屏器</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6EA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1进4出</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4A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F7CD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041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录播、一体机信号分屏</w:t>
            </w:r>
          </w:p>
        </w:tc>
      </w:tr>
      <w:tr w14:paraId="12F9A810">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1D3A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2C02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网线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BFE7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超六类</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0164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D2957">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180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56E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一体机、讲桌、电视、导播电脑等</w:t>
            </w:r>
          </w:p>
        </w:tc>
      </w:tr>
      <w:tr w14:paraId="61C7D522">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D0E6">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717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咪线</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399D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2芯带屏蔽</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054E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CB02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847C">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机柜到一体机、讲桌</w:t>
            </w:r>
          </w:p>
        </w:tc>
      </w:tr>
      <w:tr w14:paraId="464FE2F1">
        <w:tblPrEx>
          <w:tblCellMar>
            <w:top w:w="0" w:type="dxa"/>
            <w:left w:w="108" w:type="dxa"/>
            <w:bottom w:w="0" w:type="dxa"/>
            <w:right w:w="108" w:type="dxa"/>
          </w:tblCellMar>
        </w:tblPrEx>
        <w:trPr>
          <w:trHeight w:val="2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54D08">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C7224">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水晶头</w:t>
            </w:r>
          </w:p>
        </w:tc>
        <w:tc>
          <w:tcPr>
            <w:tcW w:w="5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1766F">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超六类</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CB05">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盒</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DC83">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D32E">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设备连接</w:t>
            </w:r>
          </w:p>
        </w:tc>
      </w:tr>
    </w:tbl>
    <w:p w14:paraId="421A5CC6"/>
    <w:sectPr>
      <w:footerReference r:id="rId3" w:type="default"/>
      <w:pgSz w:w="11906" w:h="16838"/>
      <w:pgMar w:top="1440" w:right="1800" w:bottom="1440" w:left="1800" w:header="851" w:footer="56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A4E7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DD5B3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DD5B3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6E0BB2"/>
    <w:multiLevelType w:val="singleLevel"/>
    <w:tmpl w:val="9B6E0BB2"/>
    <w:lvl w:ilvl="0" w:tentative="0">
      <w:start w:val="1"/>
      <w:numFmt w:val="decimal"/>
      <w:suff w:val="nothing"/>
      <w:lvlText w:val="%1、"/>
      <w:lvlJc w:val="left"/>
    </w:lvl>
  </w:abstractNum>
  <w:abstractNum w:abstractNumId="1">
    <w:nsid w:val="9BC184D2"/>
    <w:multiLevelType w:val="singleLevel"/>
    <w:tmpl w:val="9BC184D2"/>
    <w:lvl w:ilvl="0" w:tentative="0">
      <w:start w:val="1"/>
      <w:numFmt w:val="decimal"/>
      <w:suff w:val="nothing"/>
      <w:lvlText w:val="%1、"/>
      <w:lvlJc w:val="left"/>
    </w:lvl>
  </w:abstractNum>
  <w:abstractNum w:abstractNumId="2">
    <w:nsid w:val="C1A935B6"/>
    <w:multiLevelType w:val="multilevel"/>
    <w:tmpl w:val="C1A935B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DFDEB03C"/>
    <w:multiLevelType w:val="singleLevel"/>
    <w:tmpl w:val="DFDEB03C"/>
    <w:lvl w:ilvl="0" w:tentative="0">
      <w:start w:val="1"/>
      <w:numFmt w:val="decimal"/>
      <w:suff w:val="nothing"/>
      <w:lvlText w:val="%1、"/>
      <w:lvlJc w:val="left"/>
    </w:lvl>
  </w:abstractNum>
  <w:abstractNum w:abstractNumId="4">
    <w:nsid w:val="E4F5098F"/>
    <w:multiLevelType w:val="singleLevel"/>
    <w:tmpl w:val="E4F5098F"/>
    <w:lvl w:ilvl="0" w:tentative="0">
      <w:start w:val="1"/>
      <w:numFmt w:val="decimal"/>
      <w:suff w:val="nothing"/>
      <w:lvlText w:val="%1、"/>
      <w:lvlJc w:val="left"/>
    </w:lvl>
  </w:abstractNum>
  <w:abstractNum w:abstractNumId="5">
    <w:nsid w:val="F7EF8901"/>
    <w:multiLevelType w:val="singleLevel"/>
    <w:tmpl w:val="F7EF8901"/>
    <w:lvl w:ilvl="0" w:tentative="0">
      <w:start w:val="1"/>
      <w:numFmt w:val="decimal"/>
      <w:suff w:val="nothing"/>
      <w:lvlText w:val="%1、"/>
      <w:lvlJc w:val="left"/>
    </w:lvl>
  </w:abstractNum>
  <w:abstractNum w:abstractNumId="6">
    <w:nsid w:val="FC1A33FA"/>
    <w:multiLevelType w:val="singleLevel"/>
    <w:tmpl w:val="FC1A33FA"/>
    <w:lvl w:ilvl="0" w:tentative="0">
      <w:start w:val="1"/>
      <w:numFmt w:val="decimal"/>
      <w:suff w:val="nothing"/>
      <w:lvlText w:val="%1、"/>
      <w:lvlJc w:val="left"/>
    </w:lvl>
  </w:abstractNum>
  <w:abstractNum w:abstractNumId="7">
    <w:nsid w:val="0C583843"/>
    <w:multiLevelType w:val="singleLevel"/>
    <w:tmpl w:val="0C583843"/>
    <w:lvl w:ilvl="0" w:tentative="0">
      <w:start w:val="1"/>
      <w:numFmt w:val="chineseCounting"/>
      <w:suff w:val="nothing"/>
      <w:lvlText w:val="%1、"/>
      <w:lvlJc w:val="left"/>
      <w:rPr>
        <w:rFonts w:hint="eastAsia"/>
      </w:rPr>
    </w:lvl>
  </w:abstractNum>
  <w:abstractNum w:abstractNumId="8">
    <w:nsid w:val="1444A9BD"/>
    <w:multiLevelType w:val="singleLevel"/>
    <w:tmpl w:val="1444A9BD"/>
    <w:lvl w:ilvl="0" w:tentative="0">
      <w:start w:val="9"/>
      <w:numFmt w:val="decimal"/>
      <w:suff w:val="nothing"/>
      <w:lvlText w:val="%1、"/>
      <w:lvlJc w:val="left"/>
    </w:lvl>
  </w:abstractNum>
  <w:abstractNum w:abstractNumId="9">
    <w:nsid w:val="1974DEB0"/>
    <w:multiLevelType w:val="singleLevel"/>
    <w:tmpl w:val="1974DEB0"/>
    <w:lvl w:ilvl="0" w:tentative="0">
      <w:start w:val="1"/>
      <w:numFmt w:val="chineseCounting"/>
      <w:suff w:val="nothing"/>
      <w:lvlText w:val="%1、"/>
      <w:lvlJc w:val="left"/>
      <w:rPr>
        <w:rFonts w:hint="eastAsia"/>
      </w:rPr>
    </w:lvl>
  </w:abstractNum>
  <w:abstractNum w:abstractNumId="10">
    <w:nsid w:val="1ADAFD94"/>
    <w:multiLevelType w:val="singleLevel"/>
    <w:tmpl w:val="1ADAFD94"/>
    <w:lvl w:ilvl="0" w:tentative="0">
      <w:start w:val="9"/>
      <w:numFmt w:val="decimal"/>
      <w:suff w:val="nothing"/>
      <w:lvlText w:val="%1、"/>
      <w:lvlJc w:val="left"/>
    </w:lvl>
  </w:abstractNum>
  <w:abstractNum w:abstractNumId="11">
    <w:nsid w:val="2708666F"/>
    <w:multiLevelType w:val="singleLevel"/>
    <w:tmpl w:val="2708666F"/>
    <w:lvl w:ilvl="0" w:tentative="0">
      <w:start w:val="1"/>
      <w:numFmt w:val="decimal"/>
      <w:suff w:val="nothing"/>
      <w:lvlText w:val="%1、"/>
      <w:lvlJc w:val="left"/>
    </w:lvl>
  </w:abstractNum>
  <w:abstractNum w:abstractNumId="12">
    <w:nsid w:val="3FEE7312"/>
    <w:multiLevelType w:val="singleLevel"/>
    <w:tmpl w:val="3FEE7312"/>
    <w:lvl w:ilvl="0" w:tentative="0">
      <w:start w:val="1"/>
      <w:numFmt w:val="decimal"/>
      <w:suff w:val="nothing"/>
      <w:lvlText w:val="%1、"/>
      <w:lvlJc w:val="left"/>
    </w:lvl>
  </w:abstractNum>
  <w:abstractNum w:abstractNumId="13">
    <w:nsid w:val="7C3898EA"/>
    <w:multiLevelType w:val="singleLevel"/>
    <w:tmpl w:val="7C3898EA"/>
    <w:lvl w:ilvl="0" w:tentative="0">
      <w:start w:val="1"/>
      <w:numFmt w:val="chineseCounting"/>
      <w:suff w:val="nothing"/>
      <w:lvlText w:val="%1、"/>
      <w:lvlJc w:val="left"/>
      <w:rPr>
        <w:rFonts w:hint="eastAsia"/>
      </w:rPr>
    </w:lvl>
  </w:abstractNum>
  <w:num w:numId="1">
    <w:abstractNumId w:val="13"/>
  </w:num>
  <w:num w:numId="2">
    <w:abstractNumId w:val="5"/>
  </w:num>
  <w:num w:numId="3">
    <w:abstractNumId w:val="2"/>
  </w:num>
  <w:num w:numId="4">
    <w:abstractNumId w:val="10"/>
  </w:num>
  <w:num w:numId="5">
    <w:abstractNumId w:val="8"/>
  </w:num>
  <w:num w:numId="6">
    <w:abstractNumId w:val="0"/>
  </w:num>
  <w:num w:numId="7">
    <w:abstractNumId w:val="3"/>
  </w:num>
  <w:num w:numId="8">
    <w:abstractNumId w:val="1"/>
  </w:num>
  <w:num w:numId="9">
    <w:abstractNumId w:val="6"/>
  </w:num>
  <w:num w:numId="10">
    <w:abstractNumId w:val="9"/>
  </w:num>
  <w:num w:numId="11">
    <w:abstractNumId w:val="7"/>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F48DB"/>
    <w:rsid w:val="4445642C"/>
    <w:rsid w:val="4FF1644F"/>
    <w:rsid w:val="58177938"/>
    <w:rsid w:val="7C3A6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font41"/>
    <w:basedOn w:val="8"/>
    <w:qFormat/>
    <w:uiPriority w:val="0"/>
    <w:rPr>
      <w:rFonts w:hint="eastAsia" w:ascii="宋体" w:hAnsi="宋体" w:eastAsia="宋体" w:cs="宋体"/>
      <w:b/>
      <w:bCs/>
      <w:color w:val="000000"/>
      <w:sz w:val="20"/>
      <w:szCs w:val="20"/>
      <w:u w:val="none"/>
    </w:rPr>
  </w:style>
  <w:style w:type="character" w:customStyle="1" w:styleId="10">
    <w:name w:val="font31"/>
    <w:basedOn w:val="8"/>
    <w:qFormat/>
    <w:uiPriority w:val="0"/>
    <w:rPr>
      <w:rFonts w:hint="eastAsia" w:ascii="宋体" w:hAnsi="宋体" w:eastAsia="宋体" w:cs="宋体"/>
      <w:color w:val="000000"/>
      <w:sz w:val="20"/>
      <w:szCs w:val="20"/>
      <w:u w:val="none"/>
    </w:rPr>
  </w:style>
  <w:style w:type="character" w:customStyle="1" w:styleId="11">
    <w:name w:val="font91"/>
    <w:basedOn w:val="8"/>
    <w:qFormat/>
    <w:uiPriority w:val="0"/>
    <w:rPr>
      <w:rFonts w:hint="eastAsia" w:ascii="宋体" w:hAnsi="宋体" w:eastAsia="宋体" w:cs="宋体"/>
      <w:b/>
      <w:bCs/>
      <w:color w:val="000000"/>
      <w:sz w:val="20"/>
      <w:szCs w:val="20"/>
      <w:u w:val="none"/>
    </w:rPr>
  </w:style>
  <w:style w:type="character" w:customStyle="1" w:styleId="12">
    <w:name w:val="font131"/>
    <w:basedOn w:val="8"/>
    <w:qFormat/>
    <w:uiPriority w:val="0"/>
    <w:rPr>
      <w:rFonts w:hint="eastAsia" w:ascii="宋体" w:hAnsi="宋体" w:eastAsia="宋体" w:cs="宋体"/>
      <w:color w:val="000000"/>
      <w:sz w:val="20"/>
      <w:szCs w:val="20"/>
      <w:u w:val="none"/>
    </w:rPr>
  </w:style>
  <w:style w:type="character" w:customStyle="1" w:styleId="13">
    <w:name w:val="font141"/>
    <w:basedOn w:val="8"/>
    <w:qFormat/>
    <w:uiPriority w:val="0"/>
    <w:rPr>
      <w:rFonts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20233</Words>
  <Characters>23512</Characters>
  <Lines>0</Lines>
  <Paragraphs>0</Paragraphs>
  <TotalTime>15</TotalTime>
  <ScaleCrop>false</ScaleCrop>
  <LinksUpToDate>false</LinksUpToDate>
  <CharactersWithSpaces>23698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2025-06-30T10:09:00Z</dcterms:created>
  <dc:creator>Administrator</dc:creator>
  <cp:lastModifiedBy>嘉言懿行</cp:lastModifiedBy>
  <dcterms:modified xsi:type="dcterms:W3CDTF">2025-07-01T10:49:00Z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eyJoZGlkIjoiYjhmMTA5MTAyYjVhYzljNGMyNWRhNmEwMjBkNDUxNDUiLCJ1c2VySWQiOiIxMDQ2MzY2NDQyIn0=</vt:lpwstr>
  </property>
  <property fmtid="{D5CDD505-2E9C-101B-9397-08002B2CF9AE}" pid="4" name="ICV">
    <vt:lpwstr>7CF3614BDB784DF1A46800AED0C0A507_12</vt:lpwstr>
  </property>
</Properties>
</file>