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2025年保亭县义务教育薄弱环节改善与能力提升项目教育装备类购置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HCZB-2025-ZB0686YA</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保亭黎族苗族自治县教育局</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2025年保亭县义务教育薄弱环节改善与能力提升项目教育装备类购置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HCZB-2025-ZB0686YA</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2025年保亭县义务教育薄弱环节改善与能力提升项目教育装备类购置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11,302,148.96元</w:t>
      </w:r>
      <w:r>
        <w:rPr>
          <w:rFonts w:ascii="仿宋_GB2312" w:hAnsi="仿宋_GB2312" w:cs="仿宋_GB2312" w:eastAsia="仿宋_GB2312"/>
        </w:rPr>
        <w:t>壹仟壹佰叁拾万零贰仟壹佰肆拾捌元玖角陆分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 60 个工作日内，安装调试完毕并交付使用；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 60 个工作日内，安装调试完毕并交付使用；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 60 个工作日内，安装调试完毕并交付使用；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 60 个工作日内，安装调试完毕并交付使用；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截止时间前，必须登录系统上传加密的电子投标文件（后缀名.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保亭黎族苗族自治县教育局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海南省保亭县保城镇新兴东路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0898-83661203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采购包1：2,352,160.44元</w:t>
            </w:r>
          </w:p>
          <w:p>
            <w:pPr>
              <w:pStyle w:val="null3"/>
              <w:jc w:val="left"/>
            </w:pPr>
            <w:r>
              <w:rPr>
                <w:rFonts w:ascii="仿宋_GB2312" w:hAnsi="仿宋_GB2312" w:cs="仿宋_GB2312" w:eastAsia="仿宋_GB2312"/>
              </w:rPr>
              <w:t>采购包2：1,756,335.10元</w:t>
            </w:r>
          </w:p>
          <w:p>
            <w:pPr>
              <w:pStyle w:val="null3"/>
              <w:jc w:val="left"/>
            </w:pPr>
            <w:r>
              <w:rPr>
                <w:rFonts w:ascii="仿宋_GB2312" w:hAnsi="仿宋_GB2312" w:cs="仿宋_GB2312" w:eastAsia="仿宋_GB2312"/>
              </w:rPr>
              <w:t>采购包3：1,871,477.10元</w:t>
            </w:r>
          </w:p>
          <w:p>
            <w:pPr>
              <w:pStyle w:val="null3"/>
              <w:jc w:val="left"/>
            </w:pPr>
            <w:r>
              <w:rPr>
                <w:rFonts w:ascii="仿宋_GB2312" w:hAnsi="仿宋_GB2312" w:cs="仿宋_GB2312" w:eastAsia="仿宋_GB2312"/>
              </w:rPr>
              <w:t>采购包4：5,322,176.32元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履约保证金汇至：保亭黎族苗族自治县教育局 账号：2201026509026414250 开户行：中国工商银行股份有限公司保亭支行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履约保证金汇至：保亭黎族苗族自治县教育局 账号：2201026509026414250 开户行：中国工商银行股份有限公司保亭支行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履约保证金汇至：保亭黎族苗族自治县教育局 账号：2201026509026414250 开户行：中国工商银行股份有限公司保亭支行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履约保证金汇至：保亭黎族苗族自治县教育局 账号：2201026509026414250 开户行：中国工商银行股份有限公司保亭支行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至投标截止之日起不少于90天。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由采购人参照“《海南省物价局关于降低部分招标代理服务收费标准的通知》(琼价费管(2011)225号)和(发改价格(2015)299号)”之规定的60%支付。采购人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16.1、履约保证金将被没收：①中标人擅自转包、转让的；②中标人在投标活动中有违反法律、违反政策规定行为的；③采购合同规定的其他情形。 16.2、投标无效情形：①如投标人在非开标现场上传的电子标书的IP地址相同，则IP地址相同的投标按无效标处理。②如投标人提交的投标文件为虚假材料的，按无效标处理。 16.3、述标和/或产（样）品演（展）示：无。 16.4、是否接受进口产品投标：详见采购文件第三章“采购需求” 16.5、采购需求：（1）采购需求（参考配置及技术要求为定制产品除外） 本项目所有产品均不接受定制产品投标，否则将作为无效投标处理。（2）采购标的物需按照国家相关标准、行业标准、地方标准或者其他标准、规范执行。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16.10、评标委员会的组建：（1）评标委员会由采购人代表和评审专家共7人以上单数组成，其中评审专家人数不少于成员总数的2/3。（2）评审专家从：海南省公共资源交易综合评标评审专家库中随机抽取。 16.11、充分、公平竞争保障措施：提供相同品牌产品处理：（1）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、采购单位：保亭黎族苗族自治县教育局</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、项目名称：</w:t>
      </w:r>
      <w:r>
        <w:rPr>
          <w:rFonts w:ascii="仿宋_GB2312" w:hAnsi="仿宋_GB2312" w:cs="仿宋_GB2312" w:eastAsia="仿宋_GB2312"/>
          <w:sz w:val="28"/>
        </w:rPr>
        <w:t>2025</w:t>
      </w:r>
      <w:r>
        <w:rPr>
          <w:rFonts w:ascii="仿宋_GB2312" w:hAnsi="仿宋_GB2312" w:cs="仿宋_GB2312" w:eastAsia="仿宋_GB2312"/>
          <w:sz w:val="28"/>
        </w:rPr>
        <w:t>年保亭县义务教育薄弱环节改善与能力提升教育装备类购置</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、预算金额：￥</w:t>
      </w:r>
      <w:r>
        <w:rPr>
          <w:rFonts w:ascii="仿宋_GB2312" w:hAnsi="仿宋_GB2312" w:cs="仿宋_GB2312" w:eastAsia="仿宋_GB2312"/>
          <w:sz w:val="28"/>
        </w:rPr>
        <w:t>11302148.96</w:t>
      </w:r>
      <w:r>
        <w:rPr>
          <w:rFonts w:ascii="仿宋_GB2312" w:hAnsi="仿宋_GB2312" w:cs="仿宋_GB2312" w:eastAsia="仿宋_GB2312"/>
          <w:sz w:val="28"/>
        </w:rPr>
        <w:t>元（其中</w:t>
      </w:r>
      <w:r>
        <w:rPr>
          <w:rFonts w:ascii="仿宋_GB2312" w:hAnsi="仿宋_GB2312" w:cs="仿宋_GB2312" w:eastAsia="仿宋_GB2312"/>
          <w:sz w:val="28"/>
        </w:rPr>
        <w:t>1</w:t>
      </w:r>
      <w:r>
        <w:rPr>
          <w:rFonts w:ascii="仿宋_GB2312" w:hAnsi="仿宋_GB2312" w:cs="仿宋_GB2312" w:eastAsia="仿宋_GB2312"/>
          <w:sz w:val="28"/>
        </w:rPr>
        <w:t>包：￥</w:t>
      </w:r>
      <w:r>
        <w:rPr>
          <w:rFonts w:ascii="仿宋_GB2312" w:hAnsi="仿宋_GB2312" w:cs="仿宋_GB2312" w:eastAsia="仿宋_GB2312"/>
          <w:sz w:val="28"/>
        </w:rPr>
        <w:t>2352160.</w:t>
      </w:r>
      <w:r>
        <w:rPr>
          <w:rFonts w:ascii="仿宋_GB2312" w:hAnsi="仿宋_GB2312" w:cs="仿宋_GB2312" w:eastAsia="仿宋_GB2312"/>
          <w:sz w:val="28"/>
        </w:rPr>
        <w:t>4</w:t>
      </w:r>
      <w:r>
        <w:rPr>
          <w:rFonts w:ascii="仿宋_GB2312" w:hAnsi="仿宋_GB2312" w:cs="仿宋_GB2312" w:eastAsia="仿宋_GB2312"/>
          <w:sz w:val="28"/>
        </w:rPr>
        <w:t>4</w:t>
      </w:r>
      <w:r>
        <w:rPr>
          <w:rFonts w:ascii="仿宋_GB2312" w:hAnsi="仿宋_GB2312" w:cs="仿宋_GB2312" w:eastAsia="仿宋_GB2312"/>
          <w:sz w:val="28"/>
        </w:rPr>
        <w:t>元；</w:t>
      </w:r>
      <w:r>
        <w:rPr>
          <w:rFonts w:ascii="仿宋_GB2312" w:hAnsi="仿宋_GB2312" w:cs="仿宋_GB2312" w:eastAsia="仿宋_GB2312"/>
          <w:sz w:val="28"/>
        </w:rPr>
        <w:t>2</w:t>
      </w:r>
      <w:r>
        <w:rPr>
          <w:rFonts w:ascii="仿宋_GB2312" w:hAnsi="仿宋_GB2312" w:cs="仿宋_GB2312" w:eastAsia="仿宋_GB2312"/>
          <w:sz w:val="28"/>
        </w:rPr>
        <w:t>包： ￥</w:t>
      </w:r>
      <w:r>
        <w:rPr>
          <w:rFonts w:ascii="仿宋_GB2312" w:hAnsi="仿宋_GB2312" w:cs="仿宋_GB2312" w:eastAsia="仿宋_GB2312"/>
          <w:sz w:val="28"/>
        </w:rPr>
        <w:t>1756335.1</w:t>
      </w:r>
      <w:r>
        <w:rPr>
          <w:rFonts w:ascii="仿宋_GB2312" w:hAnsi="仿宋_GB2312" w:cs="仿宋_GB2312" w:eastAsia="仿宋_GB2312"/>
          <w:sz w:val="28"/>
        </w:rPr>
        <w:t>0</w:t>
      </w:r>
      <w:r>
        <w:rPr>
          <w:rFonts w:ascii="仿宋_GB2312" w:hAnsi="仿宋_GB2312" w:cs="仿宋_GB2312" w:eastAsia="仿宋_GB2312"/>
          <w:sz w:val="28"/>
        </w:rPr>
        <w:t>元；</w:t>
      </w:r>
      <w:r>
        <w:rPr>
          <w:rFonts w:ascii="仿宋_GB2312" w:hAnsi="仿宋_GB2312" w:cs="仿宋_GB2312" w:eastAsia="仿宋_GB2312"/>
          <w:sz w:val="28"/>
        </w:rPr>
        <w:t>3</w:t>
      </w:r>
      <w:r>
        <w:rPr>
          <w:rFonts w:ascii="仿宋_GB2312" w:hAnsi="仿宋_GB2312" w:cs="仿宋_GB2312" w:eastAsia="仿宋_GB2312"/>
          <w:sz w:val="28"/>
        </w:rPr>
        <w:t>包：</w:t>
      </w:r>
      <w:r>
        <w:rPr>
          <w:rFonts w:ascii="仿宋_GB2312" w:hAnsi="仿宋_GB2312" w:cs="仿宋_GB2312" w:eastAsia="仿宋_GB2312"/>
          <w:sz w:val="28"/>
        </w:rPr>
        <w:t>1871477 .</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元；</w:t>
      </w:r>
      <w:r>
        <w:rPr>
          <w:rFonts w:ascii="仿宋_GB2312" w:hAnsi="仿宋_GB2312" w:cs="仿宋_GB2312" w:eastAsia="仿宋_GB2312"/>
          <w:sz w:val="28"/>
        </w:rPr>
        <w:t>4</w:t>
      </w:r>
      <w:r>
        <w:rPr>
          <w:rFonts w:ascii="仿宋_GB2312" w:hAnsi="仿宋_GB2312" w:cs="仿宋_GB2312" w:eastAsia="仿宋_GB2312"/>
          <w:sz w:val="28"/>
        </w:rPr>
        <w:t>包：</w:t>
      </w:r>
      <w:r>
        <w:rPr>
          <w:rFonts w:ascii="仿宋_GB2312" w:hAnsi="仿宋_GB2312" w:cs="仿宋_GB2312" w:eastAsia="仿宋_GB2312"/>
          <w:sz w:val="28"/>
        </w:rPr>
        <w:t>5322176 .</w:t>
      </w:r>
      <w:r>
        <w:rPr>
          <w:rFonts w:ascii="仿宋_GB2312" w:hAnsi="仿宋_GB2312" w:cs="仿宋_GB2312" w:eastAsia="仿宋_GB2312"/>
          <w:sz w:val="28"/>
        </w:rPr>
        <w:t>32</w:t>
      </w:r>
      <w:r>
        <w:rPr>
          <w:rFonts w:ascii="仿宋_GB2312" w:hAnsi="仿宋_GB2312" w:cs="仿宋_GB2312" w:eastAsia="仿宋_GB2312"/>
          <w:sz w:val="28"/>
        </w:rPr>
        <w:t>元）</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采购标的所属行业：工业（制造业）</w:t>
      </w:r>
    </w:p>
    <w:p>
      <w:pPr>
        <w:pStyle w:val="null3"/>
        <w:jc w:val="left"/>
      </w:pPr>
      <w:r>
        <w:rPr>
          <w:rFonts w:ascii="仿宋_GB2312" w:hAnsi="仿宋_GB2312" w:cs="仿宋_GB2312" w:eastAsia="仿宋_GB2312"/>
          <w:sz w:val="28"/>
        </w:rPr>
        <w:t>5</w:t>
      </w:r>
      <w:r>
        <w:rPr>
          <w:rFonts w:ascii="仿宋_GB2312" w:hAnsi="仿宋_GB2312" w:cs="仿宋_GB2312" w:eastAsia="仿宋_GB2312"/>
          <w:sz w:val="28"/>
        </w:rPr>
        <w:t>、需求概况：计划为</w:t>
      </w:r>
      <w:r>
        <w:rPr>
          <w:rFonts w:ascii="仿宋_GB2312" w:hAnsi="仿宋_GB2312" w:cs="仿宋_GB2312" w:eastAsia="仿宋_GB2312"/>
          <w:sz w:val="28"/>
        </w:rPr>
        <w:t>26</w:t>
      </w:r>
      <w:r>
        <w:rPr>
          <w:rFonts w:ascii="仿宋_GB2312" w:hAnsi="仿宋_GB2312" w:cs="仿宋_GB2312" w:eastAsia="仿宋_GB2312"/>
          <w:sz w:val="28"/>
        </w:rPr>
        <w:t>所中小学改善提升办学条件，进一步提高学校生活设施、教室环境、理化生实验教学环境。</w:t>
      </w:r>
    </w:p>
    <w:p>
      <w:pPr>
        <w:pStyle w:val="null3"/>
        <w:jc w:val="left"/>
      </w:pPr>
      <w:r>
        <w:rPr>
          <w:rFonts w:ascii="仿宋_GB2312" w:hAnsi="仿宋_GB2312" w:cs="仿宋_GB2312" w:eastAsia="仿宋_GB2312"/>
          <w:sz w:val="36"/>
          <w:b/>
        </w:rPr>
        <w:t>二、采购需求一览表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01"/>
        <w:gridCol w:w="732"/>
        <w:gridCol w:w="2079"/>
        <w:gridCol w:w="706"/>
        <w:gridCol w:w="758"/>
        <w:gridCol w:w="902"/>
        <w:gridCol w:w="850"/>
        <w:gridCol w:w="1621"/>
      </w:tblGrid>
      <w:tr>
        <w:tc>
          <w:tcPr>
            <w:tcW w:type="dxa" w:w="60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包号</w:t>
            </w:r>
          </w:p>
        </w:tc>
        <w:tc>
          <w:tcPr>
            <w:tcW w:type="dxa" w:w="7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采购品目名称</w:t>
            </w:r>
          </w:p>
        </w:tc>
        <w:tc>
          <w:tcPr>
            <w:tcW w:type="dxa" w:w="7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7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9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是否允许进口产品投标</w:t>
            </w:r>
          </w:p>
        </w:tc>
        <w:tc>
          <w:tcPr>
            <w:tcW w:type="dxa" w:w="8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是否核心产品</w:t>
            </w:r>
          </w:p>
        </w:tc>
        <w:tc>
          <w:tcPr>
            <w:tcW w:type="dxa" w:w="16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601"/>
            <w:vMerge/>
            <w:tcBorders>
              <w:top w:val="single" w:color="000000" w:sz="4"/>
              <w:left w:val="single" w:color="000000" w:sz="4"/>
              <w:bottom w:val="single" w:color="000000" w:sz="4"/>
              <w:right w:val="single" w:color="000000" w:sz="4"/>
            </w:tcBorders>
          </w:tcPr>
          <w:p/>
        </w:tc>
        <w:tc>
          <w:tcPr>
            <w:tcW w:type="dxa" w:w="732"/>
            <w:vMerge/>
            <w:tcBorders>
              <w:top w:val="single" w:color="000000" w:sz="4"/>
              <w:left w:val="none" w:color="000000" w:sz="4"/>
              <w:bottom w:val="single" w:color="000000" w:sz="4"/>
              <w:right w:val="single" w:color="000000" w:sz="4"/>
            </w:tcBorders>
          </w:tcPr>
          <w:p/>
        </w:tc>
        <w:tc>
          <w:tcPr>
            <w:tcW w:type="dxa" w:w="2079"/>
            <w:vMerge/>
            <w:tcBorders>
              <w:top w:val="single" w:color="000000" w:sz="4"/>
              <w:left w:val="none" w:color="000000" w:sz="4"/>
              <w:bottom w:val="singl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758"/>
            <w:vMerge/>
            <w:tcBorders>
              <w:top w:val="single" w:color="000000" w:sz="4"/>
              <w:left w:val="none" w:color="000000" w:sz="4"/>
              <w:bottom w:val="single" w:color="000000" w:sz="4"/>
              <w:right w:val="single" w:color="000000" w:sz="4"/>
            </w:tcBorders>
          </w:tcPr>
          <w:p/>
        </w:tc>
        <w:tc>
          <w:tcPr>
            <w:tcW w:type="dxa" w:w="902"/>
            <w:vMerge/>
            <w:tcBorders>
              <w:top w:val="single" w:color="000000" w:sz="4"/>
              <w:left w:val="none" w:color="000000" w:sz="4"/>
              <w:bottom w:val="single" w:color="000000" w:sz="4"/>
              <w:right w:val="single" w:color="000000" w:sz="4"/>
            </w:tcBorders>
          </w:tcPr>
          <w:p/>
        </w:tc>
        <w:tc>
          <w:tcPr>
            <w:tcW w:type="dxa" w:w="850"/>
            <w:vMerge/>
            <w:tcBorders>
              <w:top w:val="single" w:color="000000" w:sz="4"/>
              <w:left w:val="none" w:color="000000" w:sz="4"/>
              <w:bottom w:val="single" w:color="000000" w:sz="4"/>
              <w:right w:val="single" w:color="000000" w:sz="4"/>
            </w:tcBorders>
          </w:tc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single" w:color="000000" w:sz="4"/>
              <w:left w:val="single" w:color="000000" w:sz="4"/>
              <w:bottom w:val="single" w:color="000000" w:sz="4"/>
              <w:right w:val="single" w:color="000000" w:sz="4"/>
            </w:tcBorders>
          </w:tcPr>
          <w:p/>
        </w:tc>
        <w:tc>
          <w:tcPr>
            <w:tcW w:type="dxa" w:w="732"/>
            <w:vMerge/>
            <w:tcBorders>
              <w:top w:val="single" w:color="000000" w:sz="4"/>
              <w:left w:val="none" w:color="000000" w:sz="4"/>
              <w:bottom w:val="single" w:color="000000" w:sz="4"/>
              <w:right w:val="single" w:color="000000" w:sz="4"/>
            </w:tcBorders>
          </w:tcPr>
          <w:p/>
        </w:tc>
        <w:tc>
          <w:tcPr>
            <w:tcW w:type="dxa" w:w="2079"/>
            <w:vMerge/>
            <w:tcBorders>
              <w:top w:val="single" w:color="000000" w:sz="4"/>
              <w:left w:val="none" w:color="000000" w:sz="4"/>
              <w:bottom w:val="singl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758"/>
            <w:vMerge/>
            <w:tcBorders>
              <w:top w:val="single" w:color="000000" w:sz="4"/>
              <w:left w:val="none" w:color="000000" w:sz="4"/>
              <w:bottom w:val="single" w:color="000000" w:sz="4"/>
              <w:right w:val="single" w:color="000000" w:sz="4"/>
            </w:tcBorders>
          </w:tcPr>
          <w:p/>
        </w:tc>
        <w:tc>
          <w:tcPr>
            <w:tcW w:type="dxa" w:w="902"/>
            <w:vMerge/>
            <w:tcBorders>
              <w:top w:val="single" w:color="000000" w:sz="4"/>
              <w:left w:val="none" w:color="000000" w:sz="4"/>
              <w:bottom w:val="single" w:color="000000" w:sz="4"/>
              <w:right w:val="single" w:color="000000" w:sz="4"/>
            </w:tcBorders>
          </w:tcPr>
          <w:p/>
        </w:tc>
        <w:tc>
          <w:tcPr>
            <w:tcW w:type="dxa" w:w="850"/>
            <w:vMerge/>
            <w:tcBorders>
              <w:top w:val="single" w:color="000000" w:sz="4"/>
              <w:left w:val="none" w:color="000000" w:sz="4"/>
              <w:bottom w:val="single" w:color="000000" w:sz="4"/>
              <w:right w:val="single" w:color="000000" w:sz="4"/>
            </w:tcBorders>
          </w:tcPr>
          <w:p/>
        </w:tc>
        <w:tc>
          <w:tcPr>
            <w:tcW w:type="dxa" w:w="1621"/>
            <w:vMerge/>
            <w:tcBorders>
              <w:top w:val="single" w:color="000000" w:sz="4"/>
              <w:left w:val="non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1包</w:t>
            </w: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一、学生睡床</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学生睡床</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二、饮水机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饮水机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三、安防设施设备（新政镇中心学校）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600万星光枪式摄像头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w:t>
            </w:r>
            <w:r>
              <w:rPr>
                <w:rFonts w:ascii="仿宋_GB2312" w:hAnsi="仿宋_GB2312" w:cs="仿宋_GB2312" w:eastAsia="仿宋_GB2312"/>
                <w:sz w:val="22"/>
                <w:color w:val="000000"/>
              </w:rPr>
              <w:t>5个，旧教学楼楼梯口5个，旧教学楼楼层共6个，一楼向操场方向1个，右侧1个，后面2个对射，新教学楼楼层8个，新教学楼楼梯口8个，新旧教学楼后侧4个，新旧教学楼前活动区2个新教学楼左侧立杆2个，操场4个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64路16盘位监控主机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新录像机管理摄像头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追加新摄像头吊装支架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55寸监视器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校警室管理摄像头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10T监控硬盘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按公安局要求，录像视频储蓄</w:t>
            </w:r>
            <w:r>
              <w:rPr>
                <w:rFonts w:ascii="仿宋_GB2312" w:hAnsi="仿宋_GB2312" w:cs="仿宋_GB2312" w:eastAsia="仿宋_GB2312"/>
                <w:sz w:val="22"/>
                <w:color w:val="000000"/>
              </w:rPr>
              <w:t>90天</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追加新摄像头网络线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新涉嫌头布置网络线水晶头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8口POE千兆交换机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新摄像头</w:t>
            </w:r>
            <w:r>
              <w:rPr>
                <w:rFonts w:ascii="仿宋_GB2312" w:hAnsi="仿宋_GB2312" w:cs="仿宋_GB2312" w:eastAsia="仿宋_GB2312"/>
                <w:sz w:val="22"/>
                <w:color w:val="000000"/>
              </w:rPr>
              <w:t>POE供电</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校警室至旧教学楼</w:t>
            </w:r>
            <w:r>
              <w:rPr>
                <w:rFonts w:ascii="仿宋_GB2312" w:hAnsi="仿宋_GB2312" w:cs="仿宋_GB2312" w:eastAsia="仿宋_GB2312"/>
                <w:sz w:val="22"/>
                <w:color w:val="000000"/>
              </w:rPr>
              <w:t>130米，校警室至新教学楼186米，校警室至操场250米</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千兆光收发器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校警室至旧教学楼</w:t>
            </w:r>
            <w:r>
              <w:rPr>
                <w:rFonts w:ascii="仿宋_GB2312" w:hAnsi="仿宋_GB2312" w:cs="仿宋_GB2312" w:eastAsia="仿宋_GB2312"/>
                <w:sz w:val="22"/>
                <w:color w:val="000000"/>
              </w:rPr>
              <w:t>1对，校警室至新教学1对，校警室至操场1对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光纤每边头融</w:t>
            </w:r>
            <w:r>
              <w:rPr>
                <w:rFonts w:ascii="仿宋_GB2312" w:hAnsi="仿宋_GB2312" w:cs="仿宋_GB2312" w:eastAsia="仿宋_GB2312"/>
                <w:sz w:val="22"/>
                <w:color w:val="000000"/>
              </w:rPr>
              <w:t>2芯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融管理人工费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设备箱插座板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围墙立杆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围墙摄像头支架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操场</w:t>
            </w:r>
            <w:r>
              <w:rPr>
                <w:rFonts w:ascii="仿宋_GB2312" w:hAnsi="仿宋_GB2312" w:cs="仿宋_GB2312" w:eastAsia="仿宋_GB2312"/>
                <w:sz w:val="22"/>
                <w:color w:val="000000"/>
              </w:rPr>
              <w:t>2支，新教学楼左侧1支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户外防水箱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POE供电交换机安装设备箱</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网络机柜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摄像头录像存放，收发器存放等设备</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光纤跳线管理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防雷</w:t>
            </w:r>
            <w:r>
              <w:rPr>
                <w:rFonts w:ascii="仿宋_GB2312" w:hAnsi="仿宋_GB2312" w:cs="仿宋_GB2312" w:eastAsia="仿宋_GB2312"/>
                <w:sz w:val="20"/>
                <w:color w:val="000000"/>
              </w:rPr>
              <w:t>PDU</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电源控制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千兆核心交换机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收发器跳线及监控主机核心交换机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设备箱供电电源线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光纤机网络线套管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挖沟及切路面</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水泥路面切割及回填</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摄像头布线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安装新摄像头工费</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四、安防设施设备（三道镇首弓小学）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600万星光枪式摄像头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更换原来旧摄像头头</w:t>
            </w:r>
            <w:r>
              <w:rPr>
                <w:rFonts w:ascii="仿宋_GB2312" w:hAnsi="仿宋_GB2312" w:cs="仿宋_GB2312" w:eastAsia="仿宋_GB2312"/>
                <w:sz w:val="22"/>
                <w:color w:val="000000"/>
              </w:rPr>
              <w:t>13个（学校已经更换15个新摄像头），大门口3个，首馨楼向围墙方向1台，首馨楼走到3个，首馨楼楼梯口6个（共2部楼梯，三层），首馨楼后3个，配餐室后1台，操场4个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32路16盘位监控主机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管理新摄像头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HDMI切换器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共享原来</w:t>
            </w:r>
            <w:r>
              <w:rPr>
                <w:rFonts w:ascii="仿宋_GB2312" w:hAnsi="仿宋_GB2312" w:cs="仿宋_GB2312" w:eastAsia="仿宋_GB2312"/>
                <w:sz w:val="22"/>
                <w:color w:val="000000"/>
              </w:rPr>
              <w:t>1台新55寸监视器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HDMI数据线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链接切换器使用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追加新摄像头吊装支架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55寸监视器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更换旧监视器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10T监控硬盘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按公安局要求，录像视频储蓄</w:t>
            </w:r>
            <w:r>
              <w:rPr>
                <w:rFonts w:ascii="仿宋_GB2312" w:hAnsi="仿宋_GB2312" w:cs="仿宋_GB2312" w:eastAsia="仿宋_GB2312"/>
                <w:sz w:val="22"/>
                <w:color w:val="000000"/>
              </w:rPr>
              <w:t>90天，旧录像机安装8个，新录像机安装10个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追加新摄像头网络线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新涉嫌头布置网络线水晶头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8口POE千兆交换机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新摄像头</w:t>
            </w:r>
            <w:r>
              <w:rPr>
                <w:rFonts w:ascii="仿宋_GB2312" w:hAnsi="仿宋_GB2312" w:cs="仿宋_GB2312" w:eastAsia="仿宋_GB2312"/>
                <w:sz w:val="22"/>
                <w:color w:val="000000"/>
              </w:rPr>
              <w:t>POE供电</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校警室至首馨楼</w:t>
            </w:r>
            <w:r>
              <w:rPr>
                <w:rFonts w:ascii="仿宋_GB2312" w:hAnsi="仿宋_GB2312" w:cs="仿宋_GB2312" w:eastAsia="仿宋_GB2312"/>
                <w:sz w:val="22"/>
                <w:color w:val="000000"/>
              </w:rPr>
              <w:t>250米，校警室至操场200米</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千兆光收发器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校警室至首馨楼</w:t>
            </w:r>
            <w:r>
              <w:rPr>
                <w:rFonts w:ascii="仿宋_GB2312" w:hAnsi="仿宋_GB2312" w:cs="仿宋_GB2312" w:eastAsia="仿宋_GB2312"/>
                <w:sz w:val="22"/>
                <w:color w:val="000000"/>
              </w:rPr>
              <w:t>1对，校警室至操场1对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光纤每边头融</w:t>
            </w:r>
            <w:r>
              <w:rPr>
                <w:rFonts w:ascii="仿宋_GB2312" w:hAnsi="仿宋_GB2312" w:cs="仿宋_GB2312" w:eastAsia="仿宋_GB2312"/>
                <w:sz w:val="22"/>
                <w:color w:val="000000"/>
              </w:rPr>
              <w:t>2芯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融管理人工费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设备箱插座板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操场</w:t>
            </w:r>
            <w:r>
              <w:rPr>
                <w:rFonts w:ascii="仿宋_GB2312" w:hAnsi="仿宋_GB2312" w:cs="仿宋_GB2312" w:eastAsia="仿宋_GB2312"/>
                <w:sz w:val="22"/>
                <w:color w:val="000000"/>
              </w:rPr>
              <w:t>1支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户外防水箱</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POE供电交换机安装设备箱</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网络机柜</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更换原旧壁挂机柜</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光纤跳线管理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防雷</w:t>
            </w:r>
            <w:r>
              <w:rPr>
                <w:rFonts w:ascii="仿宋_GB2312" w:hAnsi="仿宋_GB2312" w:cs="仿宋_GB2312" w:eastAsia="仿宋_GB2312"/>
                <w:sz w:val="20"/>
                <w:color w:val="000000"/>
              </w:rPr>
              <w:t>PDU</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电源控制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千兆核心交换机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收发器跳线及监控主机核心交换机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设备箱供电电源线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光纤机网络线套管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拉光纤</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挖沟及切路面</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水泥路面切割及回填</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摄像头布线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安装新旧摄像头工费</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五、安防设施设备（六弓乡中心学校）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600万星光枪式摄像头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w:t>
            </w:r>
            <w:r>
              <w:rPr>
                <w:rFonts w:ascii="仿宋_GB2312" w:hAnsi="仿宋_GB2312" w:cs="仿宋_GB2312" w:eastAsia="仿宋_GB2312"/>
                <w:sz w:val="22"/>
                <w:color w:val="000000"/>
              </w:rPr>
              <w:t>5个，教室周转宿舍A栋1个，女生宿舍走道6个，楼梯口8个，食堂餐厅4个，食堂外5个，第一栋教学楼4个，楼梯口2个，第一栋教学楼活动区2个，男生宿舍16个，前面活动区4个，后活动区4个，左侧1个，第二栋教学楼走道6个，楼梯口3个，前活动区2个，左侧1个，后活动区4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64路16盘位监控主机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新录像机管理摄像头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HDMI切换器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共享原来</w:t>
            </w:r>
            <w:r>
              <w:rPr>
                <w:rFonts w:ascii="仿宋_GB2312" w:hAnsi="仿宋_GB2312" w:cs="仿宋_GB2312" w:eastAsia="仿宋_GB2312"/>
                <w:sz w:val="22"/>
                <w:color w:val="000000"/>
              </w:rPr>
              <w:t>1台新55寸监视器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HDMI数据线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链接切换器使用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追加新摄像头吊装支架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55寸监视器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原旧监视器屏幕已坏，无法正常使用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10T监控硬盘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按公安局要求，录像视频储蓄</w:t>
            </w:r>
            <w:r>
              <w:rPr>
                <w:rFonts w:ascii="仿宋_GB2312" w:hAnsi="仿宋_GB2312" w:cs="仿宋_GB2312" w:eastAsia="仿宋_GB2312"/>
                <w:sz w:val="22"/>
                <w:color w:val="000000"/>
              </w:rPr>
              <w:t>90天，旧录像机安装15个，新录像机安装15个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追加新摄像头网络线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新涉嫌头布置网络线水晶头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8口POE千兆交换机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新摄像头</w:t>
            </w:r>
            <w:r>
              <w:rPr>
                <w:rFonts w:ascii="仿宋_GB2312" w:hAnsi="仿宋_GB2312" w:cs="仿宋_GB2312" w:eastAsia="仿宋_GB2312"/>
                <w:sz w:val="22"/>
                <w:color w:val="000000"/>
              </w:rPr>
              <w:t>POE供电</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校门口至女生宿舍</w:t>
            </w:r>
            <w:r>
              <w:rPr>
                <w:rFonts w:ascii="仿宋_GB2312" w:hAnsi="仿宋_GB2312" w:cs="仿宋_GB2312" w:eastAsia="仿宋_GB2312"/>
                <w:sz w:val="22"/>
                <w:color w:val="000000"/>
              </w:rPr>
              <w:t>150米，校门口至第1栋教学楼210米，校门口至男生宿舍150米</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千兆光收发器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校门口至女生宿舍</w:t>
            </w:r>
            <w:r>
              <w:rPr>
                <w:rFonts w:ascii="仿宋_GB2312" w:hAnsi="仿宋_GB2312" w:cs="仿宋_GB2312" w:eastAsia="仿宋_GB2312"/>
                <w:sz w:val="22"/>
                <w:color w:val="000000"/>
              </w:rPr>
              <w:t>1对，校门口至第1栋教学楼1对，校门口至男生宿舍1对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光纤每边头融</w:t>
            </w:r>
            <w:r>
              <w:rPr>
                <w:rFonts w:ascii="仿宋_GB2312" w:hAnsi="仿宋_GB2312" w:cs="仿宋_GB2312" w:eastAsia="仿宋_GB2312"/>
                <w:sz w:val="22"/>
                <w:color w:val="000000"/>
              </w:rPr>
              <w:t>2芯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融管理人工费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多功能插座</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设备箱插座板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户外防水箱</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POE供电交换机安装设备箱</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网络机柜</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更换原旧机柜</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光纤跳线管理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防雷</w:t>
            </w:r>
            <w:r>
              <w:rPr>
                <w:rFonts w:ascii="仿宋_GB2312" w:hAnsi="仿宋_GB2312" w:cs="仿宋_GB2312" w:eastAsia="仿宋_GB2312"/>
                <w:sz w:val="20"/>
                <w:color w:val="000000"/>
              </w:rPr>
              <w:t>PDU</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电源控制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千兆核心交换机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收发器跳线及监控主机核心交换机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设备箱供电电源线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光纤机网络线套管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拉光纤</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挖沟及切路面</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水泥路面切割及回填</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摄像头布线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安装新旧摄像头工费</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六、安防设施设备（毛感乡中心学校）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600万星光枪式摄像头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校警室</w:t>
            </w:r>
            <w:r>
              <w:rPr>
                <w:rFonts w:ascii="仿宋_GB2312" w:hAnsi="仿宋_GB2312" w:cs="仿宋_GB2312" w:eastAsia="仿宋_GB2312"/>
                <w:sz w:val="22"/>
                <w:color w:val="000000"/>
              </w:rPr>
              <w:t>4个，感悟楼16个，感兴楼16个，感恩楼17个，篮球场3个，教师宿舍2个</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64路24盘位监控主机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新录像机管理摄像头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追加新摄像头吊装支架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55寸监视器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更换原旧监视器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10T监控硬盘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按公安局要求，录像视频储蓄</w:t>
            </w:r>
            <w:r>
              <w:rPr>
                <w:rFonts w:ascii="仿宋_GB2312" w:hAnsi="仿宋_GB2312" w:cs="仿宋_GB2312" w:eastAsia="仿宋_GB2312"/>
                <w:sz w:val="22"/>
                <w:color w:val="000000"/>
              </w:rPr>
              <w:t>90天</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追加新摄像头网络线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新涉嫌头布置网络线水晶头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8口POE千兆交换机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新摄像头</w:t>
            </w:r>
            <w:r>
              <w:rPr>
                <w:rFonts w:ascii="仿宋_GB2312" w:hAnsi="仿宋_GB2312" w:cs="仿宋_GB2312" w:eastAsia="仿宋_GB2312"/>
                <w:sz w:val="22"/>
                <w:color w:val="000000"/>
              </w:rPr>
              <w:t>POE供电</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校门口至感兴楼</w:t>
            </w:r>
            <w:r>
              <w:rPr>
                <w:rFonts w:ascii="仿宋_GB2312" w:hAnsi="仿宋_GB2312" w:cs="仿宋_GB2312" w:eastAsia="仿宋_GB2312"/>
                <w:sz w:val="22"/>
                <w:color w:val="000000"/>
              </w:rPr>
              <w:t>80米，校门口至操场150米</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千兆光收发器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校门口至感兴楼</w:t>
            </w:r>
            <w:r>
              <w:rPr>
                <w:rFonts w:ascii="仿宋_GB2312" w:hAnsi="仿宋_GB2312" w:cs="仿宋_GB2312" w:eastAsia="仿宋_GB2312"/>
                <w:sz w:val="22"/>
                <w:color w:val="000000"/>
              </w:rPr>
              <w:t>1对，校门口至操场1对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光纤每边头融</w:t>
            </w:r>
            <w:r>
              <w:rPr>
                <w:rFonts w:ascii="仿宋_GB2312" w:hAnsi="仿宋_GB2312" w:cs="仿宋_GB2312" w:eastAsia="仿宋_GB2312"/>
                <w:sz w:val="22"/>
                <w:color w:val="000000"/>
              </w:rPr>
              <w:t>2芯</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融管理人工费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设备箱插座板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户外防水箱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POE供电交换机安装设备箱</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网络机柜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更换原旧机柜</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光纤跳线管理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防雷</w:t>
            </w:r>
            <w:r>
              <w:rPr>
                <w:rFonts w:ascii="仿宋_GB2312" w:hAnsi="仿宋_GB2312" w:cs="仿宋_GB2312" w:eastAsia="仿宋_GB2312"/>
                <w:sz w:val="20"/>
                <w:color w:val="000000"/>
              </w:rPr>
              <w:t>PDU</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电源控制</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千兆核心交换机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收发器跳线及监控主机核心交换机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设备箱供电电源线</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光纤机网络线套管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拉光纤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光纤套管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挖沟及切路面</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水泥路面切割及回填</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摄像头布线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安装新旧摄像头工费</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七、录播教室教学设备清单（思源实验学校）</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（一）设备部分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AI智能语音分析主机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语音</w:t>
            </w:r>
            <w:r>
              <w:rPr>
                <w:rFonts w:ascii="仿宋_GB2312" w:hAnsi="仿宋_GB2312" w:cs="仿宋_GB2312" w:eastAsia="仿宋_GB2312"/>
                <w:sz w:val="22"/>
                <w:color w:val="000000"/>
              </w:rPr>
              <w:t>AI分析</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AI数据处理软件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语音</w:t>
            </w:r>
            <w:r>
              <w:rPr>
                <w:rFonts w:ascii="仿宋_GB2312" w:hAnsi="仿宋_GB2312" w:cs="仿宋_GB2312" w:eastAsia="仿宋_GB2312"/>
                <w:sz w:val="22"/>
                <w:color w:val="000000"/>
              </w:rPr>
              <w:t>AI分析</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智能课堂行为分析软件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行为</w:t>
            </w:r>
            <w:r>
              <w:rPr>
                <w:rFonts w:ascii="仿宋_GB2312" w:hAnsi="仿宋_GB2312" w:cs="仿宋_GB2312" w:eastAsia="仿宋_GB2312"/>
                <w:sz w:val="22"/>
                <w:color w:val="000000"/>
              </w:rPr>
              <w:t>AI分析</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高清互动录播主机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录播流媒体处理软件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AI智能跟踪处理软件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高清摄像机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教室</w:t>
            </w:r>
            <w:r>
              <w:rPr>
                <w:rFonts w:ascii="仿宋_GB2312" w:hAnsi="仿宋_GB2312" w:cs="仿宋_GB2312" w:eastAsia="仿宋_GB2312"/>
                <w:sz w:val="22"/>
                <w:color w:val="000000"/>
              </w:rPr>
              <w:t>4个摄像头</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高清摄像机传输管理软件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数字音频矩阵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数字音频处理软件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采访话筒（指向性）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w:t>
            </w:r>
            <w:r>
              <w:rPr>
                <w:rFonts w:ascii="仿宋_GB2312" w:hAnsi="仿宋_GB2312" w:cs="仿宋_GB2312" w:eastAsia="仿宋_GB2312"/>
                <w:sz w:val="22"/>
                <w:color w:val="000000"/>
              </w:rPr>
              <w:t>6支吊麦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录制面板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导播控制台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录播线材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资源平台主机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校园教学视频资源管理平台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86寸智慧黑板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壁挂式展台</w:t>
            </w:r>
            <w:r>
              <w:rPr>
                <w:rFonts w:ascii="仿宋_GB2312" w:hAnsi="仿宋_GB2312" w:cs="仿宋_GB2312" w:eastAsia="仿宋_GB2312"/>
                <w:sz w:val="20"/>
                <w:color w:val="000000"/>
              </w:rPr>
              <w:t>(高拍仪）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课桌椅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w:t>
            </w:r>
            <w:r>
              <w:rPr>
                <w:rFonts w:ascii="仿宋_GB2312" w:hAnsi="仿宋_GB2312" w:cs="仿宋_GB2312" w:eastAsia="仿宋_GB2312"/>
                <w:sz w:val="22"/>
                <w:color w:val="000000"/>
              </w:rPr>
              <w:t>45套桌椅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多功能讲台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柜式空调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教室两台空调</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壁挂空调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观摩高清电视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观摩室两台电视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导播电脑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有源音箱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观摩桌椅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观摩室</w:t>
            </w:r>
            <w:r>
              <w:rPr>
                <w:rFonts w:ascii="仿宋_GB2312" w:hAnsi="仿宋_GB2312" w:cs="仿宋_GB2312" w:eastAsia="仿宋_GB2312"/>
                <w:sz w:val="22"/>
                <w:color w:val="000000"/>
              </w:rPr>
              <w:t>8套观摩桌椅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导播桌椅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稳压器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（二）教室装饰</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双层遮光窗帘</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1:2.5（长度与褶前比）</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铝扣板吊顶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自流平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地板胶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墙面隔音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223.08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平板灯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观摩玻璃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组价</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玻璃不锈钢收口条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隔断（木工）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强电布线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材料搬运费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录播教室弱电系统布线、安装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（三）系统集成</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机柜到一体机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机柜到备用互动显示屏</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机柜到观摩电视</w:t>
            </w:r>
            <w:r>
              <w:rPr>
                <w:rFonts w:ascii="仿宋_GB2312" w:hAnsi="仿宋_GB2312" w:cs="仿宋_GB2312" w:eastAsia="仿宋_GB2312"/>
                <w:sz w:val="22"/>
                <w:color w:val="000000"/>
              </w:rPr>
              <w:t>1</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机柜到观摩电视</w:t>
            </w:r>
            <w:r>
              <w:rPr>
                <w:rFonts w:ascii="仿宋_GB2312" w:hAnsi="仿宋_GB2312" w:cs="仿宋_GB2312" w:eastAsia="仿宋_GB2312"/>
                <w:sz w:val="22"/>
                <w:color w:val="000000"/>
              </w:rPr>
              <w:t>2</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观摩主副音箱</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HDMI分屏器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录播、一体机信号分屏</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一体机、讲桌、电视、导播电脑等</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咪线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机柜到一体机、讲桌</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设备连接</w:t>
            </w: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包号</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采购品目名称</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9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是否允许进口产品投标</w:t>
            </w:r>
          </w:p>
        </w:tc>
        <w:tc>
          <w:tcPr>
            <w:tcW w:type="dxa" w:w="8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是否核心产品</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2包</w:t>
            </w: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一、可升降课桌椅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学生课桌椅</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二、教室照明明细清单（思源学校）（</w:t>
            </w:r>
            <w:r>
              <w:rPr>
                <w:rFonts w:ascii="仿宋_GB2312" w:hAnsi="仿宋_GB2312" w:cs="仿宋_GB2312" w:eastAsia="仿宋_GB2312"/>
                <w:sz w:val="22"/>
                <w:b/>
                <w:color w:val="000000"/>
              </w:rPr>
              <w:t>36间教室）</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教室护眼灯</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盏</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报价含安装及辅材等费用，教室面积</w:t>
            </w:r>
            <w:r>
              <w:rPr>
                <w:rFonts w:ascii="仿宋_GB2312" w:hAnsi="仿宋_GB2312" w:cs="仿宋_GB2312" w:eastAsia="仿宋_GB2312"/>
                <w:sz w:val="22"/>
                <w:color w:val="000000"/>
              </w:rPr>
              <w:t>36</w:t>
            </w:r>
            <w:r>
              <w:rPr>
                <w:rFonts w:ascii="仿宋_GB2312" w:hAnsi="仿宋_GB2312" w:cs="仿宋_GB2312" w:eastAsia="仿宋_GB2312"/>
                <w:sz w:val="22"/>
                <w:color w:val="000000"/>
              </w:rPr>
              <w:t>间</w:t>
            </w:r>
            <w:r>
              <w:rPr>
                <w:rFonts w:ascii="仿宋_GB2312" w:hAnsi="仿宋_GB2312" w:cs="仿宋_GB2312" w:eastAsia="仿宋_GB2312"/>
                <w:sz w:val="22"/>
                <w:color w:val="000000"/>
              </w:rPr>
              <w:t>(51—75平方)</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黑板护眼灯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盏</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报价含安装辅材等所需费用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智能控制面板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报价含安装及辅材等所需费用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此项为配套设备不做报价。开关组每间教室</w:t>
            </w:r>
            <w:r>
              <w:rPr>
                <w:rFonts w:ascii="仿宋_GB2312" w:hAnsi="仿宋_GB2312" w:cs="仿宋_GB2312" w:eastAsia="仿宋_GB2312"/>
                <w:sz w:val="22"/>
                <w:color w:val="000000"/>
              </w:rPr>
              <w:t>4组，开关费用、安装及辅材等费用分摊在灯具中。</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照明境抽样检测费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间</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三、书架（思源实验学校）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六层书架</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四、阅览室设施（思源实验学校）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实木阅览桌四人位单桌</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实木方凳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w:t>
            </w:r>
            <w:r>
              <w:rPr>
                <w:rFonts w:ascii="仿宋_GB2312" w:hAnsi="仿宋_GB2312" w:cs="仿宋_GB2312" w:eastAsia="仿宋_GB2312"/>
                <w:sz w:val="20"/>
                <w:color w:val="000000"/>
              </w:rPr>
              <w:t>86吋）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五、音乐教室设备清单（思源实验学校）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合唱弧形</w:t>
            </w:r>
            <w:r>
              <w:rPr>
                <w:rFonts w:ascii="仿宋_GB2312" w:hAnsi="仿宋_GB2312" w:cs="仿宋_GB2312" w:eastAsia="仿宋_GB2312"/>
                <w:sz w:val="20"/>
                <w:color w:val="000000"/>
              </w:rPr>
              <w:t>4层阶梯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音乐教室凳子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收纳柜</w:t>
            </w:r>
            <w:r>
              <w:rPr>
                <w:rFonts w:ascii="仿宋_GB2312" w:hAnsi="仿宋_GB2312" w:cs="仿宋_GB2312" w:eastAsia="仿宋_GB2312"/>
                <w:sz w:val="20"/>
                <w:color w:val="000000"/>
              </w:rPr>
              <w:t>(5层)</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鞋柜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w:t>
            </w:r>
            <w:r>
              <w:rPr>
                <w:rFonts w:ascii="仿宋_GB2312" w:hAnsi="仿宋_GB2312" w:cs="仿宋_GB2312" w:eastAsia="仿宋_GB2312"/>
                <w:sz w:val="20"/>
                <w:color w:val="000000"/>
              </w:rPr>
              <w:t>86吋）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讲台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六、书法、美术教室（各一间）设备清单（思源实验学校）</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（一）书法教室</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学生书法桌椅</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讲台书法桌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收纳柜</w:t>
            </w:r>
            <w:r>
              <w:rPr>
                <w:rFonts w:ascii="仿宋_GB2312" w:hAnsi="仿宋_GB2312" w:cs="仿宋_GB2312" w:eastAsia="仿宋_GB2312"/>
                <w:sz w:val="20"/>
                <w:color w:val="000000"/>
              </w:rPr>
              <w:t>(5层)</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w:t>
            </w:r>
            <w:r>
              <w:rPr>
                <w:rFonts w:ascii="仿宋_GB2312" w:hAnsi="仿宋_GB2312" w:cs="仿宋_GB2312" w:eastAsia="仿宋_GB2312"/>
                <w:sz w:val="20"/>
                <w:color w:val="000000"/>
              </w:rPr>
              <w:t>86吋）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（二）美术教室</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几何石膏</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大卫石膏头像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伏尔泰石膏头像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海盗石膏头像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阿格里巴石膏头像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马赛石膏头像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大琴女石膏头像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五官石膏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绘画桌子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讲台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w:t>
            </w:r>
            <w:r>
              <w:rPr>
                <w:rFonts w:ascii="仿宋_GB2312" w:hAnsi="仿宋_GB2312" w:cs="仿宋_GB2312" w:eastAsia="仿宋_GB2312"/>
                <w:sz w:val="20"/>
                <w:color w:val="000000"/>
              </w:rPr>
              <w:t>86吋）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七、体育器材清单（思源实验学校）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室内乒乓球桌</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包号</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采购品目名称</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9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是否允许进口产品投标</w:t>
            </w:r>
          </w:p>
        </w:tc>
        <w:tc>
          <w:tcPr>
            <w:tcW w:type="dxa" w:w="8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是否核心产品</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3包</w:t>
            </w: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一、小学科学实验室设施设备（思源实验学校）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铝塑型创新实验桌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水槽柜</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小号三联水嘴</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教师电源交直流主控台</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学生实验电源</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供排水系统</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电气布线</w:t>
            </w:r>
            <w:r>
              <w:rPr>
                <w:rFonts w:ascii="仿宋_GB2312" w:hAnsi="仿宋_GB2312" w:cs="仿宋_GB2312" w:eastAsia="仿宋_GB2312"/>
                <w:sz w:val="20"/>
                <w:color w:val="000000"/>
              </w:rPr>
              <w:t>(选配)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调试安装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触控一体机（教育专用红外触控带黑板配置）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视频展示台</w:t>
            </w:r>
            <w:r>
              <w:rPr>
                <w:rFonts w:ascii="仿宋_GB2312" w:hAnsi="仿宋_GB2312" w:cs="仿宋_GB2312" w:eastAsia="仿宋_GB2312"/>
                <w:sz w:val="20"/>
                <w:color w:val="000000"/>
              </w:rPr>
              <w:t>(高拍仪）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二、小学科学教学装备（思源实验学校）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计算器</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打气筒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生物显微演示装置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放大镜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放大镜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天文望远镜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酒精喷灯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电加热器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电冰箱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电烤箱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听诊器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水族箱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手持移动灯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水槽</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旋转架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百叶箱支架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百叶箱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金属钩码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体重秤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电子停表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体温计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寒暑表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最高温度表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最低温度表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湿度计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指南针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肺活量计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风杯式风速表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激光笔</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斜面</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沉浮块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杠杆尺及支架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滑轮组及支架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轮轴及支架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齿轮组及支架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弹簧片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太阳高度测量器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风的形成实验材料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组装风车材料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组装水轮材料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太阳能的应用材料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小鼓</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组装土电话材料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热传导实验材料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物体热涨冷缩实验材料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灯座及灯泡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物体导电性实验材料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电磁铁组装材料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手摇发电机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小孔成像装置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平面镜及支架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曲面镜及支架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透镜、棱镜及支架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成像屏及支架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昆虫观察盒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动物饲养笼</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塑料注射器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平面政区地球仪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平面地形地球仪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照相机模型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儿童骨骼模型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儿童牙列模型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少年人体半身模型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眼构造模型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啄木鸟仿真模型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猫头鹰仿真模型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地动仪模型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地球构造模型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司南模型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月相变化演示器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蟾蜍浸制标本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河蚌浸制标本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爬行类动物浸制标本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蛙发育顺序标本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桑蚕生活史标本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兔外形标本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植物种子传播方式标本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植物根尖纵切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木本双子叶植物茎横切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草本植物茎横切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洋葱表皮装片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叶片横切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叶片气孔装片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动物表皮细胞装片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蛙卵细胞切片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骨细胞切片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口腔粘膜细胞装片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人血细胞装片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天然材料标本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人造材料标本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纺织品标本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各种纸样标本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岩石标本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金属矿物标本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土壤标本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矿物提炼物标本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中国政区地图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中国地形地图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小学科学安全操作挂图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小学科学生命世界教学挂图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小学科学物质世界教学挂图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小学科学地球与宇宙教学挂图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科学史挂图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植物分类图谱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动物分类图谱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小学科学生命世界教学投影片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小学科学物质世界教学投影片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小学科学地球与宇宙教学投影片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小学科学教学素材库</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小学科学实验教学指导书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小学科学实验仪器手册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甘油注射器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Y形管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石棉网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燃烧匙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千克</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培养皿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蒸发皿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塑料量杯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pH广范围试纸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载玻片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盖玻片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测电笔</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尖咀钳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钢手锯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活扳手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电烙铁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手电钻</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手持筛子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喷水壶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吹风机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采集捕捞工具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三、初中物理实验室设施设备</w:t>
            </w:r>
            <w:r>
              <w:rPr>
                <w:rFonts w:ascii="仿宋_GB2312" w:hAnsi="仿宋_GB2312" w:cs="仿宋_GB2312" w:eastAsia="仿宋_GB2312"/>
                <w:sz w:val="22"/>
                <w:b/>
                <w:color w:val="000000"/>
              </w:rPr>
              <w:t>-物理电学实验室（国兴中学保亭学校/金江学校，各56座）</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（一）教师控制演示区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实验桌（教师演示台）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（二）学生实验学习区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实验桌（学生）</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电源功能柱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（三）安装附件部分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电源布线耗材</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四、初中物理教学装备配置（金江学校）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超声波清洗机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实验用品提篮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电工刀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打孔夹板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电子打火枪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多功能实验支架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碘升华凝华管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演示直尺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五、初中物理教学装备配置（国兴中学保亭学校）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数据采集器</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实验数据采集处理软件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温度传感器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热辐射传感器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磁感应强度传感器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压强传感器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声波传感器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多量程电流传感器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多量程电压传感器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乳胶手套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机械危害防护手套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激光防护镜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电冰箱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吹风机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超声波清洗机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小托盘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大托盘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手板锯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钢手锯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钳工锤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剥线钳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尖嘴钳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平口钳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斜口钳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台虎钳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铁皮剪刀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民用剪刀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电烙铁套装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焊锡膏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焊锡丝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吸锡器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打孔夹板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水准器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直角尺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寒暑表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体温计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电子体温计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红液温度计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水银温度计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双金属片温度计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蒸发皿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橡胶塞</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电子打火枪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烧杯用电加热器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三通连接管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陶土网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脚踏打气筒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两用气筒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硫代硫酸钠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方座支架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多功能实验支架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半导体致冷器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晶体熔化与凝固实验器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碘升华凝华管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制作简易温度计实验材料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物质弹性实验材料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物质磁性实验材料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磁悬浮原理实验器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体重秤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案秤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弹簧度盘秤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杆秤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戥子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圆柱体组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立方体组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长方体组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光学显微镜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放大镜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望远镜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半导体性质实验材料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记忆合金特性实验盒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纳米特性实验盒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分子间作用力模型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内聚力演示器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无水硫酸铜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食用色素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演示直尺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钢直尺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钢卷尺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布纤维卷尺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游标卡尺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数显游标卡尺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外径千分尺</w:t>
            </w:r>
            <w:r>
              <w:rPr>
                <w:rFonts w:ascii="仿宋_GB2312" w:hAnsi="仿宋_GB2312" w:cs="仿宋_GB2312" w:eastAsia="仿宋_GB2312"/>
                <w:sz w:val="20"/>
                <w:color w:val="000000"/>
              </w:rPr>
              <w:t>(螺旋测微器)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数显外径千分尺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激光测距仪</w:t>
            </w:r>
            <w:r>
              <w:rPr>
                <w:rFonts w:ascii="仿宋_GB2312" w:hAnsi="仿宋_GB2312" w:cs="仿宋_GB2312" w:eastAsia="仿宋_GB2312"/>
                <w:sz w:val="20"/>
                <w:color w:val="000000"/>
                <w:vertAlign w:val="superscript"/>
              </w:rPr>
              <w:t>c</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滚轮式测距仪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机械秒表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电子秒表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节拍器</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沙漏</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滴漏</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日晷</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斜面小车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改变物体运动状态实验装置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气火箭</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螺旋弹簧组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圆盘测力计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拉压测力计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金属钩码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双锥体上滚演示器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重心应用趣味实验材料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摩擦力实验器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摩擦力趣味实验制作材料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运动和力实验器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伽利略理想斜面演示器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惯性演示器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阿基米德原理实验器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浮力原理演示器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气体浮力演示器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物体浮沉条件演示器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潜水艇浮沉演示器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压力和压强演示器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压力作用效果演示器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液体内部压强实验器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微小压强计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透明盛液筒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液体对器壁压强演示器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液体压强与深度关系实验器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帕斯卡球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连通器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船闸模型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马德堡半球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空盒气压计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肺呼吸模拟器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离心水泵模型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抽水机模型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流体压强与流速关系演示器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飞机升力原理演示器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杠杆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演示滑轮组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滑轮组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支杆定滑轮组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简单机械设计实验箱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初中力学实验箱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听诊器器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波动弹簧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声传播演示器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旋片真空泵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抽气盘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发音齿轮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手摇离心转台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电动离心转台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音频发生器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低频信号发生器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纸盆扬声器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教学示波器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超声应用演示器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声音能量演示器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声级计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初中声学实验箱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多束激光盒</w:t>
            </w:r>
            <w:r>
              <w:rPr>
                <w:rFonts w:ascii="仿宋_GB2312" w:hAnsi="仿宋_GB2312" w:cs="仿宋_GB2312" w:eastAsia="仿宋_GB2312"/>
                <w:sz w:val="20"/>
                <w:color w:val="000000"/>
                <w:vertAlign w:val="superscript"/>
              </w:rPr>
              <w:t>c</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无影灯原理演示器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凹面镜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凸面镜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镜面</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哈哈镜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光的传播、反射、折射实验器</w:t>
            </w:r>
            <w:r>
              <w:rPr>
                <w:rFonts w:ascii="仿宋_GB2312" w:hAnsi="仿宋_GB2312" w:cs="仿宋_GB2312" w:eastAsia="仿宋_GB2312"/>
                <w:sz w:val="20"/>
                <w:color w:val="000000"/>
                <w:vertAlign w:val="superscript"/>
              </w:rPr>
              <w:t>c</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光的反射实验仪</w:t>
            </w:r>
            <w:r>
              <w:rPr>
                <w:rFonts w:ascii="仿宋_GB2312" w:hAnsi="仿宋_GB2312" w:cs="仿宋_GB2312" w:eastAsia="仿宋_GB2312"/>
                <w:sz w:val="20"/>
                <w:color w:val="000000"/>
                <w:vertAlign w:val="superscript"/>
              </w:rPr>
              <w:t>c</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平面镜成像实验器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透明水槽</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光导纤维组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凹透镜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凸透镜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透镜及其应用实验器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照相机原理模型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白光的色散与合成演示器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颜料的三原色</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光的三原色合成实验器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三棱镜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紫外线作用演示器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手持直视分光镜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激光光学演示仪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光具组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初中光学实验箱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擦镜纸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玻棒</w:t>
            </w:r>
            <w:r>
              <w:rPr>
                <w:rFonts w:ascii="仿宋_GB2312" w:hAnsi="仿宋_GB2312" w:cs="仿宋_GB2312" w:eastAsia="仿宋_GB2312"/>
                <w:sz w:val="20"/>
                <w:color w:val="000000"/>
              </w:rPr>
              <w:t>(附丝绸)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胶棒</w:t>
            </w:r>
            <w:r>
              <w:rPr>
                <w:rFonts w:ascii="仿宋_GB2312" w:hAnsi="仿宋_GB2312" w:cs="仿宋_GB2312" w:eastAsia="仿宋_GB2312"/>
                <w:sz w:val="20"/>
                <w:color w:val="000000"/>
              </w:rPr>
              <w:t>(附毛皮)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电磁实验用旋转架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验电器连接杆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指针验电器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感应起电机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电子起电机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翼形磁针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菱形小磁针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立体磁感线演示器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电流磁场演示器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蹄形电磁铁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电磁铁实验器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演示原副线圈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螺线管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充磁器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演示电磁继电器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电磁继电器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磁场对电流作用实验器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电机原理演示器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小型电动机实验器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方形线圈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微电流放大器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电磁感应线圈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圆线圈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手摇交直流发电机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半导体收音机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电话原理模型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光导纤维应用演示器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滚摆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离心轨道</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动能实验演示器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数字计时器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重力势能实验演示器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量热器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气体做功内能减少演示器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机械能内能互变演示器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金属线膨胀演示器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固体缩力演示器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空气压缩引火仪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爆燃器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汽油机模型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柴油机模型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数字演示电表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直流电流表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数字低压电流表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直流电压表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数字低压电压表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灵敏电流计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绝缘电阻表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干电池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教学用</w:t>
            </w:r>
            <w:r>
              <w:rPr>
                <w:rFonts w:ascii="仿宋_GB2312" w:hAnsi="仿宋_GB2312" w:cs="仿宋_GB2312" w:eastAsia="仿宋_GB2312"/>
                <w:sz w:val="20"/>
                <w:color w:val="000000"/>
              </w:rPr>
              <w:t>E10 螺口灯座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电珠</w:t>
            </w:r>
            <w:r>
              <w:rPr>
                <w:rFonts w:ascii="仿宋_GB2312" w:hAnsi="仿宋_GB2312" w:cs="仿宋_GB2312" w:eastAsia="仿宋_GB2312"/>
                <w:sz w:val="20"/>
                <w:color w:val="000000"/>
              </w:rPr>
              <w:t>(小灯泡)</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313</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314</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单刀开关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单刀双掷开关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双刀双掷开关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电阻定律演示器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电阻定律实验器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插头导线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接线夹导线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演示线路实验板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学生线路实验板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初中电路实验箱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焦耳定律演示器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焦耳定律实验器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低压测电器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家庭电路示教板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安全用电示教板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高压电弧触电示教板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保险丝作用演示器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太阳能探究实验箱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风能探究实验箱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能的转化演示器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能的转化实验器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水轮机模型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六、初中物理教学装备配置需求表（保亭中学）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数显外径千分尺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外径千分尺</w:t>
            </w:r>
            <w:r>
              <w:rPr>
                <w:rFonts w:ascii="仿宋_GB2312" w:hAnsi="仿宋_GB2312" w:cs="仿宋_GB2312" w:eastAsia="仿宋_GB2312"/>
                <w:sz w:val="20"/>
                <w:color w:val="000000"/>
              </w:rPr>
              <w:t>(螺旋测微器)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螺旋弹簧组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机械秒表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凸面镜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平面镜成像实验器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条形盒测力计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蹄形电磁铁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方形线圈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手摇交直流发电机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探究平抛运动的特点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观察电容器的充、放电现象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电磁打点计时器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压强演示器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气垫导轨演示器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用油膜法估测油酸分子的大小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七、初中化学实验室设施设备</w:t>
            </w:r>
            <w:r>
              <w:rPr>
                <w:rFonts w:ascii="仿宋_GB2312" w:hAnsi="仿宋_GB2312" w:cs="仿宋_GB2312" w:eastAsia="仿宋_GB2312"/>
                <w:sz w:val="22"/>
                <w:b/>
                <w:color w:val="000000"/>
              </w:rPr>
              <w:t>-化学万向通风实验室（国兴中学保亭学校56座）</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（一）教师控制演示区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实验桌（教师演示台）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（二）学生实验学习区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实验桌（学生）</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电源功能柱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（三）给排水设备</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洗眼器</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化验水槽（配出水装置）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独立水槽台（配出水装置）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（四）通风设备</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万向吸风罩</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离心风机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室内风管及配件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室外风管及配件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风机变频控制器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（五）安装附件部分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电源布线耗材</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风机布线耗材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给</w:t>
            </w:r>
            <w:r>
              <w:rPr>
                <w:rFonts w:ascii="仿宋_GB2312" w:hAnsi="仿宋_GB2312" w:cs="仿宋_GB2312" w:eastAsia="仿宋_GB2312"/>
                <w:sz w:val="20"/>
                <w:color w:val="000000"/>
              </w:rPr>
              <w:t>/排水全套装置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八、初中化学教学装备配置（国兴中学保亭学校）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试剂瓶托盘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实验用品提篮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玻璃瓶盖开启器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玻璃管切割器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打孔器刮刀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水银温度计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口部具支试管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硬质玻璃管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蒸馏烧瓶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茶色广口瓶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茶色细口瓶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茶色滴瓶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牛角管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安全漏斗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分液漏斗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坩埚钳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螺旋皮管夹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石棉网</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陶土网</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燃烧匙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玻璃弯管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结晶皿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蒸发皿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反应板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井穴板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塑料多用滴管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塑料洗瓶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塑料水槽</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集气瓶挂扣器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酒精喷灯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初中化学实验材料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铝箔</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锌片（锌花）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紫铜片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w:t>
            </w:r>
            <w:r>
              <w:rPr>
                <w:rFonts w:ascii="仿宋_GB2312" w:hAnsi="仿宋_GB2312" w:cs="仿宋_GB2312" w:eastAsia="仿宋_GB2312"/>
                <w:sz w:val="20"/>
                <w:color w:val="000000"/>
              </w:rPr>
              <w:t>(赤)磷</w:t>
            </w:r>
            <w:r>
              <w:rPr>
                <w:rFonts w:ascii="仿宋_GB2312" w:hAnsi="仿宋_GB2312" w:cs="仿宋_GB2312" w:eastAsia="仿宋_GB2312"/>
                <w:sz w:val="20"/>
                <w:color w:val="000000"/>
                <w:vertAlign w:val="superscript"/>
              </w:rPr>
              <w:t xml:space="preserve"> </w:t>
            </w:r>
            <w:r>
              <w:rPr>
                <w:rFonts w:ascii="仿宋_GB2312" w:hAnsi="仿宋_GB2312" w:cs="仿宋_GB2312" w:eastAsia="仿宋_GB2312"/>
                <w:sz w:val="20"/>
                <w:color w:val="000000"/>
                <w:vertAlign w:val="superscript"/>
              </w:rPr>
              <w:t>bb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镁条</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w:t>
            </w:r>
            <w:r>
              <w:rPr>
                <w:rFonts w:ascii="仿宋_GB2312" w:hAnsi="仿宋_GB2312" w:cs="仿宋_GB2312" w:eastAsia="仿宋_GB2312"/>
                <w:sz w:val="20"/>
                <w:color w:val="000000"/>
              </w:rPr>
              <w:t>(黄)磷</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过氧化氢</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无水氯化钙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三氯化铁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氯化钡</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硫酸铜</w:t>
            </w:r>
            <w:r>
              <w:rPr>
                <w:rFonts w:ascii="仿宋_GB2312" w:hAnsi="仿宋_GB2312" w:cs="仿宋_GB2312" w:eastAsia="仿宋_GB2312"/>
                <w:sz w:val="20"/>
                <w:color w:val="000000"/>
              </w:rPr>
              <w:t>(蓝矾、胆矾)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无水硫酸铜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硫酸铝钾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碳酸氢钠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大理石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碳酸氢铵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碱式碳酸铜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硝酸银</w:t>
            </w:r>
            <w:r>
              <w:rPr>
                <w:rFonts w:ascii="仿宋_GB2312" w:hAnsi="仿宋_GB2312" w:cs="仿宋_GB2312" w:eastAsia="仿宋_GB2312"/>
                <w:sz w:val="20"/>
                <w:color w:val="000000"/>
                <w:vertAlign w:val="superscript"/>
              </w:rPr>
              <w:t xml:space="preserve"> </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氯酸钾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高锰酸钾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硝酸钡</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硝酸钠</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氢氧化钠</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氢氧化钡</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氢氧化钙</w:t>
            </w:r>
            <w:r>
              <w:rPr>
                <w:rFonts w:ascii="仿宋_GB2312" w:hAnsi="仿宋_GB2312" w:cs="仿宋_GB2312" w:eastAsia="仿宋_GB2312"/>
                <w:sz w:val="20"/>
                <w:color w:val="000000"/>
              </w:rPr>
              <w:t>(熟石灰)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碱石灰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煤油</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汽油</w:t>
            </w:r>
            <w:r>
              <w:rPr>
                <w:rFonts w:ascii="仿宋_GB2312" w:hAnsi="仿宋_GB2312" w:cs="仿宋_GB2312" w:eastAsia="仿宋_GB2312"/>
                <w:sz w:val="20"/>
                <w:color w:val="000000"/>
                <w:vertAlign w:val="superscript"/>
              </w:rPr>
              <w:t xml:space="preserve"> </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乙酸（醋酸）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石蕊</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酚酞</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广泛试纸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定性滤纸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传感器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传感器</w:t>
            </w:r>
            <w:r>
              <w:rPr>
                <w:rFonts w:ascii="仿宋_GB2312" w:hAnsi="仿宋_GB2312" w:cs="仿宋_GB2312" w:eastAsia="仿宋_GB2312"/>
                <w:sz w:val="20"/>
                <w:color w:val="000000"/>
              </w:rPr>
              <w:t>ABS专制箱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采集器铝合金箱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金属矿物、金属及合金标本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溶液导电演示器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微型溶液导电实验器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水电解演示器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水电解实验器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金刚石结构模型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石墨结构模型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-60 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碘升华凝华管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分子间隔演示器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分子结构模型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氯化钠晶体结构模型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元素周期表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原油常见馏分标本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合成有机高分子材料标本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新型无机非金属材料标本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化学与社会发展实验箱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九、初中化学教学装备需求表（保亭中学）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防毒面具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发光二极管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电烤箱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广泛试纸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碘液</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硫酸亚铁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乙酸铅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高锰酸钾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氢氧化钠</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碘化钾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陶土网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石墨结构模型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金刚石结构模型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-60 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水电解实验器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表面皿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液封除毒气集气瓶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滴定管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稳压直流电源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恒温水浴锅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电子秒表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接线夹导线</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接线叉导线</w:t>
            </w: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十、初中生物实验室设施设备</w:t>
            </w:r>
            <w:r>
              <w:rPr>
                <w:rFonts w:ascii="仿宋_GB2312" w:hAnsi="仿宋_GB2312" w:cs="仿宋_GB2312" w:eastAsia="仿宋_GB2312"/>
                <w:sz w:val="22"/>
                <w:b/>
                <w:color w:val="000000"/>
              </w:rPr>
              <w:t>-生物观察实验室（国兴中学保亭学校56座）</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（一）教师控制演示区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实验桌（教师演示台）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（二）学生实验学习区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实验桌（学生）</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电源功能柱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学生光源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（三）给排水设备</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化验水槽（配出水装置）</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独立水槽台（配出水装置）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（四）安装附件部分</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电源布线耗材</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给</w:t>
            </w:r>
            <w:r>
              <w:rPr>
                <w:rFonts w:ascii="仿宋_GB2312" w:hAnsi="仿宋_GB2312" w:cs="仿宋_GB2312" w:eastAsia="仿宋_GB2312"/>
                <w:sz w:val="20"/>
                <w:color w:val="000000"/>
              </w:rPr>
              <w:t>/排水全套装置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十一、初中生物学教学装备配置（国兴中学保亭学校）</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灭火毯</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实验服</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防护面罩</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乳胶手套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w:t>
            </w:r>
            <w:r>
              <w:rPr>
                <w:rFonts w:ascii="仿宋_GB2312" w:hAnsi="仿宋_GB2312" w:cs="仿宋_GB2312" w:eastAsia="仿宋_GB2312"/>
                <w:sz w:val="20"/>
                <w:color w:val="000000"/>
              </w:rPr>
              <w:t>PE 手套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电冰箱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恒温水浴锅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烘干箱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恒温培养箱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整理箱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大托盘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小托盘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实验用品提篮</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打孔夹板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打孔器刮刀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低压测电器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十字螺丝刀</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钢手锯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剥线钳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活扳手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砂轮片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电子天平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电子秒表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红液温度计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水银温度计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干湿球温度计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计数器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普通手术剪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眼用手术剪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手术刀柄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手术刀片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双面刀片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眼科镊</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研磨过滤器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接种环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生物体的结构层次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生物与环境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生物圈中的绿色植物</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生物圈中的人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动物的运动和行为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生物的生殖、发育和遗传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生物多样性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生物技术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健康地生活</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青春期教育</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中学生物显微图谱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锥形瓶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细口瓶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茶色滴瓶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培养皿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三通连接管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滴管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玻璃钟罩</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载玻片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盖玻片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酒精喷灯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玻璃弯管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止水皮管夹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陶土网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燃烧匙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橡胶塞</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研钵</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记数载玻片（计数板）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枝剪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花盆</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育苗盘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展翅板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标记笔</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ABO 血型鉴定实验盒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碘化钾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硫酸铜（蓝矾、胆矾）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碳酸氢钠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氢氧化钙（熟石灰）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高锰酸钾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氢氧化钠</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柠檬酸钠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可溶性淀粉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琼脂</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乙酸（醋酸）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甲醛</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酚酞</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甲基绿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亚甲基蓝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溴麝香草酚蓝</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胭脂红（洋红）</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广泛试纸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尿糖试纸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定性滤纸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字母装片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双目立体显微镜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放大镜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望远镜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口腔上皮细胞装片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洋葱鳞片叶表皮装片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蚕豆叶下表皮装片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草履虫接合生殖装片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草履虫分裂生殖装片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动物细胞有丝分裂</w:t>
            </w:r>
            <w:r>
              <w:rPr>
                <w:rFonts w:ascii="仿宋_GB2312" w:hAnsi="仿宋_GB2312" w:cs="仿宋_GB2312" w:eastAsia="仿宋_GB2312"/>
                <w:sz w:val="20"/>
                <w:color w:val="000000"/>
              </w:rPr>
              <w:t>(马蛔虫受精卵切片)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植物细胞模型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动物细胞模型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草履虫模型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植物细胞有丝分裂切片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单层扁平上皮装片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复层扁平上皮装片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纤维结缔组织切片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疏松结缔组织装片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骨骼肌纵横切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平滑肌分离装片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心肌切片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运动神经元装片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竹节虫拟态标本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水质检测工具箱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空气质量检测仪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声级计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玉米种子纵切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根纵剖模型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植物根尖纵切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顶芽纵切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桃花模型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小麦花模型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花粉萌发装片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百合子房切片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百合花药切片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荠菜幼胚切片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荠菜老胚切片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单子叶植物茎模型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双子叶草本植物茎模型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导管、筛管结构模型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单子叶植物茎横切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双子叶植物茎横切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木本双子叶植物茎横切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南瓜茎纵切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叶构造模型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松叶横切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蕨叶切片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迎春叶横切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植物光合作用、呼吸作用、蒸腾作用演示器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人体半身模型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胃壁切片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小肠切片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喉解剖模型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肺泡模型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人体呼吸运动模型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膈肌运动模拟器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肺活量计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人血涂片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动静脉血管横切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肺血管注射切片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肾血管注射切片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心脏解剖模型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心脏解剖模型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心搏与血液循环模型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听诊器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电子血压计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男性泌尿生殖系统模型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女性泌尿生殖系统模型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肾单位、肾小体模型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肾脏纵切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尿的形成动态模型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皮肤结构模型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人皮过毛囊切片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人皮过汗腺切片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眼球解剖模型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脑解剖模型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脊髓横切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运动神经末梢装片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橡皮锤</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人体肌肉模型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肘关节活动模型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兔骨骼标本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鱼骨骼标本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蛙骨骼标本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鸽骨骼标本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卵巢切片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精巢切片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精子涂片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家蚕生活史标本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蝗虫生活史标本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蜜蜂生活史标本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菜粉蝶生活史标本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蛙发育顺序标本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正常人染色体装片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验证基因分离规律玉米标本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海葵标本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海蛰标本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珊瑚标本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水螅带芽整体装片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水螅纵切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水螅过精巢横切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水螅过卵巢横切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囊虫装片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血吸虫模型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血吸虫雌雄合抱装片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血吸虫雄虫装片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血吸虫雌虫装片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蛔虫标本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蚯蚓横切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蚯蚓解剖模型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节肢动物标本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昆虫标本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家蚊</w:t>
            </w:r>
            <w:r>
              <w:rPr>
                <w:rFonts w:ascii="仿宋_GB2312" w:hAnsi="仿宋_GB2312" w:cs="仿宋_GB2312" w:eastAsia="仿宋_GB2312"/>
                <w:sz w:val="20"/>
                <w:color w:val="000000"/>
              </w:rPr>
              <w:t>(雌)刺吸式口器装片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蝶虹吸式口器装片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蝗虫咀嚼式口器装片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鱼解剖标本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蛙解剖标本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鸽解剖标本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兔解剖标本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苔藓类植物标本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蕨类植物标本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裸子植物标本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被子植物标本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珍贵植物保色标本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团藻装片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胞间连丝切片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褐藻类标本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红藻类标本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r>
              <w:rPr>
                <w:rFonts w:ascii="仿宋_GB2312" w:hAnsi="仿宋_GB2312" w:cs="仿宋_GB2312" w:eastAsia="仿宋_GB2312"/>
                <w:sz w:val="22"/>
                <w:color w:val="000000"/>
              </w:rPr>
              <w:t>/块/套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衣藻模型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衣藻装片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水绵装片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水绵接合生殖装片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病毒模型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细菌模型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细菌三型涂片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酵母菌装片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青霉装片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曲霉装片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黑根霉装片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伞蕈切片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蛔虫卵装片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十二、初中生物学教学装备需求表（保亭中学）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载玻片</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盖玻片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烧杯</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数码液晶显微镜</w:t>
            </w:r>
            <w:r>
              <w:rPr>
                <w:rFonts w:ascii="仿宋_GB2312" w:hAnsi="仿宋_GB2312" w:cs="仿宋_GB2312" w:eastAsia="仿宋_GB2312"/>
                <w:sz w:val="20"/>
                <w:color w:val="000000"/>
                <w:vertAlign w:val="superscript"/>
              </w:rPr>
              <w:t>a</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双目立体显微镜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乙酸（醋酸）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盐酸</w:t>
            </w:r>
            <w:r>
              <w:rPr>
                <w:rFonts w:ascii="仿宋_GB2312" w:hAnsi="仿宋_GB2312" w:cs="仿宋_GB2312" w:eastAsia="仿宋_GB2312"/>
                <w:sz w:val="20"/>
                <w:color w:val="000000"/>
                <w:vertAlign w:val="superscript"/>
              </w:rPr>
              <w:t>b</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无水乙醇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吸水纸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解剖针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0.9％生理盐水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无水碳酸钠</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定性滤纸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酵母菌装片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细菌三型涂片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衣藻装片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琼脂</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广泛试纸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镊子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乳胶手套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擦镜纸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玻璃罐、玻璃坛</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十三、初中地理教学装备配置需求表（保亭中学）</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三球仪</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平面地形地球仪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岩石矿物标本</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板块模型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中国版图拼图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小型水循环模型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十四、心理咨询室设备清单</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心理自助查询系统（基础版）</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等候沙发</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创意心理书架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投射绘画测验</w:t>
            </w:r>
            <w:r>
              <w:rPr>
                <w:rFonts w:ascii="仿宋_GB2312" w:hAnsi="仿宋_GB2312" w:cs="仿宋_GB2312" w:eastAsia="仿宋_GB2312"/>
                <w:sz w:val="20"/>
                <w:color w:val="000000"/>
              </w:rPr>
              <w:t>OH卡牌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录音笔</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心理咨询室</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绘画用具</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心理健康测评软件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心理沙盘（大、小）</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沙具（</w:t>
            </w:r>
            <w:r>
              <w:rPr>
                <w:rFonts w:ascii="仿宋_GB2312" w:hAnsi="仿宋_GB2312" w:cs="仿宋_GB2312" w:eastAsia="仿宋_GB2312"/>
                <w:sz w:val="20"/>
                <w:color w:val="000000"/>
              </w:rPr>
              <w:t>1组）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沙具柜（</w:t>
            </w:r>
            <w:r>
              <w:rPr>
                <w:rFonts w:ascii="仿宋_GB2312" w:hAnsi="仿宋_GB2312" w:cs="仿宋_GB2312" w:eastAsia="仿宋_GB2312"/>
                <w:sz w:val="20"/>
                <w:color w:val="000000"/>
              </w:rPr>
              <w:t>3个）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沙盘小坐凳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智能音乐放松椅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宣泄击打套装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呐喊宣泄仪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团体活动桌椅</w:t>
            </w:r>
            <w:r>
              <w:rPr>
                <w:rFonts w:ascii="仿宋_GB2312" w:hAnsi="仿宋_GB2312" w:cs="仿宋_GB2312" w:eastAsia="仿宋_GB2312"/>
                <w:sz w:val="20"/>
                <w:color w:val="000000"/>
              </w:rPr>
              <w:t>/组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团体活动箱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《青少年生涯课程卡片教具包》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十五、少先队室设备清单（思源实验学校</w:t>
            </w:r>
            <w:r>
              <w:rPr>
                <w:rFonts w:ascii="仿宋_GB2312" w:hAnsi="仿宋_GB2312" w:cs="仿宋_GB2312" w:eastAsia="仿宋_GB2312"/>
                <w:sz w:val="22"/>
                <w:b/>
                <w:color w:val="000000"/>
              </w:rPr>
              <w:t>-小学部）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圆形学生活动桌椅</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长椭圆学生活动桌椅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可叠放靠背椅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报刊架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落地书柜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触控一体机（</w:t>
            </w:r>
            <w:r>
              <w:rPr>
                <w:rFonts w:ascii="仿宋_GB2312" w:hAnsi="仿宋_GB2312" w:cs="仿宋_GB2312" w:eastAsia="仿宋_GB2312"/>
                <w:sz w:val="20"/>
                <w:color w:val="000000"/>
              </w:rPr>
              <w:t>86吋）</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包号</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采购品目名称</w:t>
            </w:r>
            <w:r>
              <w:rPr>
                <w:rFonts w:ascii="仿宋_GB2312" w:hAnsi="仿宋_GB2312" w:cs="仿宋_GB2312" w:eastAsia="仿宋_GB2312"/>
                <w:sz w:val="20"/>
                <w:b/>
                <w:color w:val="000000"/>
              </w:rPr>
              <w:t xml:space="preserve">                 </w:t>
            </w:r>
          </w:p>
        </w:tc>
        <w:tc>
          <w:tcPr>
            <w:tcW w:type="dxa" w:w="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是否允许进口产品投标</w:t>
            </w:r>
          </w:p>
        </w:tc>
        <w:tc>
          <w:tcPr>
            <w:tcW w:type="dxa" w:w="8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是否核心产品</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c>
          <w:tcPr>
            <w:tcW w:type="dxa" w:w="902"/>
            <w:vMerge/>
            <w:tcBorders>
              <w:top w:val="none" w:color="000000" w:sz="4"/>
              <w:left w:val="none" w:color="000000" w:sz="4"/>
              <w:bottom w:val="single" w:color="000000" w:sz="4"/>
              <w:right w:val="single" w:color="000000" w:sz="4"/>
            </w:tcBorders>
          </w:tcPr>
          <w:p/>
        </w:tc>
        <w:tc>
          <w:tcPr>
            <w:tcW w:type="dxa" w:w="850"/>
            <w:vMerge/>
            <w:tcBorders>
              <w:top w:val="none" w:color="000000" w:sz="4"/>
              <w:left w:val="non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4包</w:t>
            </w: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一、初中无人机</w:t>
            </w:r>
            <w:r>
              <w:rPr>
                <w:rFonts w:ascii="仿宋_GB2312" w:hAnsi="仿宋_GB2312" w:cs="仿宋_GB2312" w:eastAsia="仿宋_GB2312"/>
                <w:sz w:val="21"/>
                <w:b/>
                <w:color w:val="000000"/>
              </w:rPr>
              <w:t>&amp;人工智能创新实验室配置方案（初中2所学校）</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（一）人工智能教学区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《人工智能基础（第二版）》学生手册</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《人工智能基础（第二版）》课程资源包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《人工智能基础</w:t>
            </w:r>
            <w:r>
              <w:rPr>
                <w:rFonts w:ascii="仿宋_GB2312" w:hAnsi="仿宋_GB2312" w:cs="仿宋_GB2312" w:eastAsia="仿宋_GB2312"/>
                <w:sz w:val="20"/>
                <w:color w:val="000000"/>
              </w:rPr>
              <w:t>2.0》套件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《智能语音助手》套件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《智能语音助手》学习手册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《图像识别小车》套件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《图像识别小车》教师指南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《图像识别小车》地图包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（二）综合教学区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AI</w:t>
            </w:r>
            <w:r>
              <w:rPr>
                <w:rFonts w:ascii="仿宋_GB2312" w:hAnsi="仿宋_GB2312" w:cs="仿宋_GB2312" w:eastAsia="仿宋_GB2312"/>
                <w:sz w:val="20"/>
              </w:rPr>
              <w:t>自动</w:t>
            </w:r>
            <w:r>
              <w:rPr>
                <w:rFonts w:ascii="仿宋_GB2312" w:hAnsi="仿宋_GB2312" w:cs="仿宋_GB2312" w:eastAsia="仿宋_GB2312"/>
                <w:sz w:val="20"/>
                <w:color w:val="000000"/>
              </w:rPr>
              <w:t>驾驶原型车</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《自动驾驶创业记（初级版）》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《自动驾驶创业记（初级版）》教师指南</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《自动驾驶创业记（初级版）》学生手册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《自动驾驶创业记（初级版）》课程资源包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AI自动驾驶原</w:t>
            </w:r>
            <w:r>
              <w:rPr>
                <w:rFonts w:ascii="仿宋_GB2312" w:hAnsi="仿宋_GB2312" w:cs="仿宋_GB2312" w:eastAsia="仿宋_GB2312"/>
                <w:sz w:val="20"/>
                <w:color w:val="000000"/>
              </w:rPr>
              <w:t>型车地图</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AI</w:t>
            </w:r>
            <w:r>
              <w:rPr>
                <w:rFonts w:ascii="仿宋_GB2312" w:hAnsi="仿宋_GB2312" w:cs="仿宋_GB2312" w:eastAsia="仿宋_GB2312"/>
                <w:sz w:val="20"/>
              </w:rPr>
              <w:t>自</w:t>
            </w:r>
            <w:r>
              <w:rPr>
                <w:rFonts w:ascii="仿宋_GB2312" w:hAnsi="仿宋_GB2312" w:cs="仿宋_GB2312" w:eastAsia="仿宋_GB2312"/>
                <w:sz w:val="20"/>
                <w:color w:val="000000"/>
              </w:rPr>
              <w:t>动驾驶原型车训练机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（三）无人机教学区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无人机：青少年无人机创新教程（初级</w:t>
            </w:r>
            <w:r>
              <w:rPr>
                <w:rFonts w:ascii="仿宋_GB2312" w:hAnsi="仿宋_GB2312" w:cs="仿宋_GB2312" w:eastAsia="仿宋_GB2312"/>
                <w:sz w:val="20"/>
                <w:color w:val="000000"/>
              </w:rPr>
              <w:t>套装共</w:t>
            </w:r>
            <w:r>
              <w:rPr>
                <w:rFonts w:ascii="仿宋_GB2312" w:hAnsi="仿宋_GB2312" w:cs="仿宋_GB2312" w:eastAsia="仿宋_GB2312"/>
                <w:sz w:val="20"/>
                <w:color w:val="000000"/>
              </w:rPr>
              <w:t>2册）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编程无人机教学套件（初阶）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教学套装（</w:t>
            </w:r>
            <w:r>
              <w:rPr>
                <w:rFonts w:ascii="仿宋_GB2312" w:hAnsi="仿宋_GB2312" w:cs="仿宋_GB2312" w:eastAsia="仿宋_GB2312"/>
                <w:sz w:val="20"/>
                <w:color w:val="000000"/>
              </w:rPr>
              <w:t>10机套装）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无人机编程教学电子课件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全国赛三合一赛道（中学组）</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飞行网笼防护缓冲地垫</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教学飞行安全防护网笼</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（四）加工区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电子工具箱</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五金工具箱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热熔胶枪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（五）基础设备区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多媒体控制台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编程教学一体机（定制）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（标准版）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产品体验收纳柜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教师工作椅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柜式空调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（六）室内装修项目</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地面铺贴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拆除及清场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地脚线修补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聚氯乙烯绝缘电线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PVC线管、线槽、直通等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双开单控开关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配电箱（空气开关、漏电开关）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布置暗装强电人工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布置暗装弱电人工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墙体（顶）涂料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隔断</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材料搬运费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垃圾清理费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清洁费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二、小学创新实验室配置方案（小学</w:t>
            </w:r>
            <w:r>
              <w:rPr>
                <w:rFonts w:ascii="仿宋_GB2312" w:hAnsi="仿宋_GB2312" w:cs="仿宋_GB2312" w:eastAsia="仿宋_GB2312"/>
                <w:sz w:val="21"/>
                <w:b/>
                <w:color w:val="000000"/>
              </w:rPr>
              <w:t>5所学校）</w:t>
            </w: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（一）机器人教学区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《机器人总动员基础（第二版）》学生手册</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套装不可拆：手册</w:t>
            </w:r>
            <w:r>
              <w:rPr>
                <w:rFonts w:ascii="仿宋_GB2312" w:hAnsi="仿宋_GB2312" w:cs="仿宋_GB2312" w:eastAsia="仿宋_GB2312"/>
                <w:sz w:val="21"/>
                <w:color w:val="000000"/>
              </w:rPr>
              <w:t>1人1本（含教师1本）；资源包每校1套；套件3人1套（教师单独使用1套)</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《机器人总动员基础（第二版）》课程资源包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《机器人总动员（基础版</w:t>
            </w:r>
            <w:r>
              <w:rPr>
                <w:rFonts w:ascii="仿宋_GB2312" w:hAnsi="仿宋_GB2312" w:cs="仿宋_GB2312" w:eastAsia="仿宋_GB2312"/>
                <w:sz w:val="20"/>
                <w:color w:val="000000"/>
              </w:rPr>
              <w:t>2.0）》套件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《机器人总动员进阶（第二版）》学生手册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套装不可拆：手册</w:t>
            </w:r>
            <w:r>
              <w:rPr>
                <w:rFonts w:ascii="仿宋_GB2312" w:hAnsi="仿宋_GB2312" w:cs="仿宋_GB2312" w:eastAsia="仿宋_GB2312"/>
                <w:sz w:val="21"/>
                <w:color w:val="000000"/>
              </w:rPr>
              <w:t>1人1本（含教师1本）；资源包每校1套；套件3人1套（教师单独使用1套)</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《机器人总动员进阶（第二版）》课程资源包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《机器人总动员（进阶版</w:t>
            </w:r>
            <w:r>
              <w:rPr>
                <w:rFonts w:ascii="仿宋_GB2312" w:hAnsi="仿宋_GB2312" w:cs="仿宋_GB2312" w:eastAsia="仿宋_GB2312"/>
                <w:sz w:val="20"/>
                <w:color w:val="000000"/>
              </w:rPr>
              <w:t>2.0）》套件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电子耗材包</w:t>
            </w:r>
            <w:r>
              <w:rPr>
                <w:rFonts w:ascii="仿宋_GB2312" w:hAnsi="仿宋_GB2312" w:cs="仿宋_GB2312" w:eastAsia="仿宋_GB2312"/>
                <w:sz w:val="20"/>
                <w:color w:val="000000"/>
              </w:rPr>
              <w:t>2.0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（二）无人机教学区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标准赛道</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无人机：青少年无人机创新教程（初级</w:t>
            </w:r>
            <w:r>
              <w:rPr>
                <w:rFonts w:ascii="仿宋_GB2312" w:hAnsi="仿宋_GB2312" w:cs="仿宋_GB2312" w:eastAsia="仿宋_GB2312"/>
                <w:sz w:val="20"/>
                <w:color w:val="000000"/>
              </w:rPr>
              <w:t>套装共</w:t>
            </w:r>
            <w:r>
              <w:rPr>
                <w:rFonts w:ascii="仿宋_GB2312" w:hAnsi="仿宋_GB2312" w:cs="仿宋_GB2312" w:eastAsia="仿宋_GB2312"/>
                <w:sz w:val="20"/>
                <w:color w:val="000000"/>
              </w:rPr>
              <w:t>2册）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编程无人机教学套件（初阶）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无人机编程教学电子课件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教学套装（</w:t>
            </w:r>
            <w:r>
              <w:rPr>
                <w:rFonts w:ascii="仿宋_GB2312" w:hAnsi="仿宋_GB2312" w:cs="仿宋_GB2312" w:eastAsia="仿宋_GB2312"/>
                <w:sz w:val="20"/>
                <w:color w:val="000000"/>
              </w:rPr>
              <w:t>10机套装）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无人机编程教学电子课件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飞行网笼防护缓冲地垫</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教学飞行安全防护网笼</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（三）智造区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高精度</w:t>
            </w:r>
            <w:r>
              <w:rPr>
                <w:rFonts w:ascii="仿宋_GB2312" w:hAnsi="仿宋_GB2312" w:cs="仿宋_GB2312" w:eastAsia="仿宋_GB2312"/>
                <w:sz w:val="20"/>
                <w:color w:val="000000"/>
              </w:rPr>
              <w:t>3D打印机</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PLA耗材</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singl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3D打印建模学生手册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3D打印模型、模型库及软件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《智造》套件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《智造</w:t>
            </w:r>
            <w:r>
              <w:rPr>
                <w:rFonts w:ascii="仿宋_GB2312" w:hAnsi="仿宋_GB2312" w:cs="仿宋_GB2312" w:eastAsia="仿宋_GB2312"/>
                <w:sz w:val="20"/>
                <w:color w:val="000000"/>
              </w:rPr>
              <w:t>-激光切割机STEM入门》学生手册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《智造</w:t>
            </w:r>
            <w:r>
              <w:rPr>
                <w:rFonts w:ascii="仿宋_GB2312" w:hAnsi="仿宋_GB2312" w:cs="仿宋_GB2312" w:eastAsia="仿宋_GB2312"/>
                <w:sz w:val="20"/>
                <w:color w:val="000000"/>
              </w:rPr>
              <w:t>——激光切割STEAM入门》课程资源包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激光宝盒</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椴木板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瓦楞纸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（四）工具区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电子工具箱</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五金工具箱</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热熔胶枪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（五）互动体验区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无人机套件</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飞行控制请自备安卓手机</w:t>
            </w:r>
            <w:r>
              <w:rPr>
                <w:rFonts w:ascii="仿宋_GB2312" w:hAnsi="仿宋_GB2312" w:cs="仿宋_GB2312" w:eastAsia="仿宋_GB2312"/>
                <w:sz w:val="21"/>
                <w:color w:val="000000"/>
              </w:rPr>
              <w:t>/pad</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音乐套件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科技与生活主题生活中不同的趣味场景模拟展示，鼓励学生挖掘场景背后的原理与知识，学以致用</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木工展示类作品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DIY科技类作品</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教育定制版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自平衡小车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磁悬浮地球仪</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（六）基础设备区</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多媒体控制台</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编程教学一体机（定制）</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（标准版）</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vMerge/>
            <w:tcBorders>
              <w:top w:val="none" w:color="000000" w:sz="4"/>
              <w:left w:val="non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工作桌</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教师工作椅</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产品体验收纳柜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设备装饰台</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24口接入交换机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网络设备机柜</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柜式空调</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64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（七）室内装修项目</w:t>
            </w: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地面铺贴</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拆除及清场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地脚线修补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聚氯乙烯绝缘电线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2079"/>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超六类网线</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网络水晶头</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PVC线管、线槽、直通等</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双开单控开关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空调插座</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配电箱（空气开关、漏电开关）</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布置暗装强电人工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布置暗装弱电人工</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墙体（顶）涂料</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隔断</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窗帘</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材料搬运费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垃圾清理费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1"/>
            <w:vMerge/>
            <w:tcBorders>
              <w:top w:val="none" w:color="000000" w:sz="4"/>
              <w:left w:val="single" w:color="000000" w:sz="4"/>
              <w:bottom w:val="singl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清洁费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2,352,160.44</w:t>
      </w:r>
    </w:p>
    <w:p>
      <w:pPr>
        <w:pStyle w:val="null3"/>
        <w:jc w:val="left"/>
      </w:pPr>
      <w:r>
        <w:rPr>
          <w:rFonts w:ascii="仿宋_GB2312" w:hAnsi="仿宋_GB2312" w:cs="仿宋_GB2312" w:eastAsia="仿宋_GB2312"/>
        </w:rPr>
        <w:t>采购包最高限价（元）: 2,352,160.44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2025年保亭县义务教育薄弱环节改善与能力提升项目教育装备类购置A包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2,352,160.44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1,756,335.10</w:t>
      </w:r>
    </w:p>
    <w:p>
      <w:pPr>
        <w:pStyle w:val="null3"/>
        <w:jc w:val="left"/>
      </w:pPr>
      <w:r>
        <w:rPr>
          <w:rFonts w:ascii="仿宋_GB2312" w:hAnsi="仿宋_GB2312" w:cs="仿宋_GB2312" w:eastAsia="仿宋_GB2312"/>
        </w:rPr>
        <w:t>采购包最高限价（元）: 1,756,335.10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2025年保亭县义务教育薄弱环节改善与能力提升项目教育装备类购置B包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1,756,335.10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1,871,477.10</w:t>
      </w:r>
    </w:p>
    <w:p>
      <w:pPr>
        <w:pStyle w:val="null3"/>
        <w:jc w:val="left"/>
      </w:pPr>
      <w:r>
        <w:rPr>
          <w:rFonts w:ascii="仿宋_GB2312" w:hAnsi="仿宋_GB2312" w:cs="仿宋_GB2312" w:eastAsia="仿宋_GB2312"/>
        </w:rPr>
        <w:t>采购包最高限价（元）: 1,871,477.10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2025年保亭县义务教育薄弱环节改善与能力提升项目教育装备类购置C包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1,871,477.10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5,322,176.32</w:t>
      </w:r>
    </w:p>
    <w:p>
      <w:pPr>
        <w:pStyle w:val="null3"/>
        <w:jc w:val="left"/>
      </w:pPr>
      <w:r>
        <w:rPr>
          <w:rFonts w:ascii="仿宋_GB2312" w:hAnsi="仿宋_GB2312" w:cs="仿宋_GB2312" w:eastAsia="仿宋_GB2312"/>
        </w:rPr>
        <w:t>采购包最高限价（元）: 5,322,176.32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2025年保亭县义务教育薄弱环节改善与能力提升项目教育装备类购置D包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5,322,176.32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2025年保亭县义务教育薄弱环节改善与能力提升项目教育装备类购置A包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2,352,160.44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2025年保亭县义务教育薄弱环节改善与能力提升项目教育装备类购置B包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1,756,335.10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2025年保亭县义务教育薄弱环节改善与能力提升项目教育装备类购置C包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1,871,477.10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2025年保亭县义务教育薄弱环节改善与能力提升项目教育装备类购置D包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5,322,176.32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标的名称：2025年保亭县义务教育薄弱环节改善与能力提升项目教育装备类购置A包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标的名称：2025年保亭县义务教育薄弱环节改善与能力提升项目教育装备类购置B包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标的名称：2025年保亭县义务教育薄弱环节改善与能力提升项目教育装备类购置C包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标的名称：2025年保亭县义务教育薄弱环节改善与能力提升项目教育装备类购置D包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（一）、基本要求</w:t>
            </w:r>
          </w:p>
          <w:p>
            <w:pPr>
              <w:pStyle w:val="null3"/>
              <w:jc w:val="both"/>
            </w:pPr>
            <w:r>
              <w:rPr>
                <w:rFonts w:ascii="仿宋_GB2312" w:hAnsi="仿宋_GB2312" w:cs="仿宋_GB2312" w:eastAsia="仿宋_GB2312"/>
                <w:sz w:val="20"/>
              </w:rPr>
              <w:t>1.货物为近期内原厂生产的全新合格产品，无污染、无侵权行为、无任何缺陷隐患，在中国境内可依常规合法、安全使用。包装标准为原厂生产商未启封全新包装，序列号、包装箱号与出厂批号一致，并可追索查阅。</w:t>
            </w:r>
            <w:r>
              <w:rPr>
                <w:rFonts w:ascii="仿宋_GB2312" w:hAnsi="仿宋_GB2312" w:cs="仿宋_GB2312" w:eastAsia="仿宋_GB2312"/>
                <w:sz w:val="20"/>
              </w:rPr>
              <w:t>中标供应商</w:t>
            </w:r>
            <w:r>
              <w:rPr>
                <w:rFonts w:ascii="仿宋_GB2312" w:hAnsi="仿宋_GB2312" w:cs="仿宋_GB2312" w:eastAsia="仿宋_GB2312"/>
                <w:sz w:val="20"/>
              </w:rPr>
              <w:t>应提供有关资料清单（如招标文件有明确规定的从其规定）。</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jc w:val="both"/>
            </w:pPr>
            <w:r>
              <w:rPr>
                <w:rFonts w:ascii="仿宋_GB2312" w:hAnsi="仿宋_GB2312" w:cs="仿宋_GB2312" w:eastAsia="仿宋_GB2312"/>
                <w:sz w:val="20"/>
              </w:rPr>
              <w:t>（二）、技术资料及参数</w:t>
            </w:r>
          </w:p>
          <w:p>
            <w:pPr>
              <w:pStyle w:val="null3"/>
              <w:jc w:val="both"/>
            </w:pPr>
            <w:r>
              <w:rPr>
                <w:rFonts w:ascii="仿宋_GB2312" w:hAnsi="仿宋_GB2312" w:cs="仿宋_GB2312" w:eastAsia="仿宋_GB2312"/>
                <w:sz w:val="20"/>
              </w:rPr>
              <w:t>1.投标人应保证所提交给招标人和招标代理机构的资料和数据是真实的，因提交的资料和数据不真实所引起的责任由投标人自行承担。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0"/>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0"/>
              </w:rPr>
              <w:t>3.投标人需对响应的“技术参数、规格、功能及其他要求”内容真实性负责，如虚假响应谋取成交资格，经核实发现，取消成交资格。</w:t>
            </w:r>
          </w:p>
          <w:p>
            <w:pPr>
              <w:pStyle w:val="null3"/>
              <w:jc w:val="both"/>
            </w:pPr>
            <w:r>
              <w:rPr>
                <w:rFonts w:ascii="仿宋_GB2312" w:hAnsi="仿宋_GB2312" w:cs="仿宋_GB2312" w:eastAsia="仿宋_GB2312"/>
                <w:sz w:val="20"/>
              </w:rPr>
              <w:t>4.规格尺寸、重量类参数允许不超过±2%的偏差（上述技术参数已有要求的除外）。</w:t>
            </w:r>
          </w:p>
          <w:p>
            <w:pPr>
              <w:pStyle w:val="null3"/>
              <w:jc w:val="both"/>
            </w:pPr>
            <w:r>
              <w:rPr>
                <w:rFonts w:ascii="仿宋_GB2312" w:hAnsi="仿宋_GB2312" w:cs="仿宋_GB2312" w:eastAsia="仿宋_GB2312"/>
                <w:sz w:val="20"/>
              </w:rPr>
              <w:t>（三）、工具</w:t>
            </w:r>
          </w:p>
          <w:p>
            <w:pPr>
              <w:pStyle w:val="null3"/>
              <w:jc w:val="both"/>
            </w:pPr>
            <w:r>
              <w:rPr>
                <w:rFonts w:ascii="仿宋_GB2312" w:hAnsi="仿宋_GB2312" w:cs="仿宋_GB2312" w:eastAsia="仿宋_GB2312"/>
                <w:sz w:val="20"/>
              </w:rPr>
              <w:t>投标人提供产品设备所带专用工具清单，并标明其种类、用途和生产厂，并在货物到货时同时提供给业主，此价格应包含在投标价中。</w:t>
            </w:r>
          </w:p>
          <w:p>
            <w:pPr>
              <w:pStyle w:val="null3"/>
              <w:jc w:val="both"/>
            </w:pPr>
            <w:r>
              <w:rPr>
                <w:rFonts w:ascii="仿宋_GB2312" w:hAnsi="仿宋_GB2312" w:cs="仿宋_GB2312" w:eastAsia="仿宋_GB2312"/>
                <w:sz w:val="20"/>
              </w:rPr>
              <w:t>（四）备件</w:t>
            </w:r>
          </w:p>
          <w:p>
            <w:pPr>
              <w:pStyle w:val="null3"/>
              <w:jc w:val="both"/>
            </w:pPr>
            <w:r>
              <w:rPr>
                <w:rFonts w:ascii="仿宋_GB2312" w:hAnsi="仿宋_GB2312" w:cs="仿宋_GB2312" w:eastAsia="仿宋_GB2312"/>
                <w:sz w:val="20"/>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0"/>
              </w:rPr>
              <w:t>（五）易损件</w:t>
            </w:r>
          </w:p>
          <w:p>
            <w:pPr>
              <w:pStyle w:val="null3"/>
              <w:jc w:val="both"/>
            </w:pPr>
            <w:r>
              <w:rPr>
                <w:rFonts w:ascii="仿宋_GB2312" w:hAnsi="仿宋_GB2312" w:cs="仿宋_GB2312" w:eastAsia="仿宋_GB2312"/>
                <w:sz w:val="20"/>
              </w:rPr>
              <w:t>投标人可提供一个易损、易耗件清单，并标明用途、生产厂、常规使用寿命和单价。</w:t>
            </w:r>
          </w:p>
          <w:p>
            <w:pPr>
              <w:pStyle w:val="null3"/>
              <w:jc w:val="both"/>
            </w:pPr>
            <w:r>
              <w:rPr>
                <w:rFonts w:ascii="仿宋_GB2312" w:hAnsi="仿宋_GB2312" w:cs="仿宋_GB2312" w:eastAsia="仿宋_GB2312"/>
                <w:sz w:val="20"/>
              </w:rPr>
              <w:t>（六）质量保质期</w:t>
            </w:r>
            <w:r>
              <w:rPr>
                <w:rFonts w:ascii="仿宋_GB2312" w:hAnsi="仿宋_GB2312" w:cs="仿宋_GB2312" w:eastAsia="仿宋_GB2312"/>
                <w:sz w:val="20"/>
              </w:rPr>
              <w:t>及产品质量要求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本项目的质保期最低为</w:t>
            </w:r>
            <w:r>
              <w:rPr>
                <w:rFonts w:ascii="仿宋_GB2312" w:hAnsi="仿宋_GB2312" w:cs="仿宋_GB2312" w:eastAsia="仿宋_GB2312"/>
                <w:sz w:val="20"/>
              </w:rPr>
              <w:t>1年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，质保期从整体验收合格之日起计算，免费上门服务。（采购清单中免费保修期有特殊要求的按照采购清单中的为准）。若厂家有超过期限免费保修期的按厂家方案执行。）</w:t>
            </w:r>
          </w:p>
          <w:p>
            <w:pPr>
              <w:pStyle w:val="null3"/>
              <w:jc w:val="both"/>
            </w:pPr>
            <w:r>
              <w:rPr>
                <w:rFonts w:ascii="仿宋_GB2312" w:hAnsi="仿宋_GB2312" w:cs="仿宋_GB2312" w:eastAsia="仿宋_GB2312"/>
                <w:sz w:val="20"/>
              </w:rPr>
              <w:t>2.中标供应商提供的产品必须是全新（包括零部件）的产品(软件不作此类要求，具体以清单要求为准)。有关产品必须符合国家检测标准，或具有有关质检部门出具的产品检验合格证明。</w:t>
            </w:r>
          </w:p>
          <w:p>
            <w:pPr>
              <w:pStyle w:val="null3"/>
              <w:jc w:val="both"/>
            </w:pPr>
            <w:r>
              <w:rPr>
                <w:rFonts w:ascii="仿宋_GB2312" w:hAnsi="仿宋_GB2312" w:cs="仿宋_GB2312" w:eastAsia="仿宋_GB2312"/>
                <w:sz w:val="20"/>
              </w:rPr>
              <w:t>2.中标供应商对所提供的产品须提供相应的维修保养期，保养期内非因采购人的人为原因而出现质量问题，由中标供应商负责。中标供应商负责包换、包修或者包退，并承担修理、调换或退货的实际费用。中标供应商不能修理或不能调换，按不能交货处理。在保质期满后，中标供应商应保证以合理的价格，长期提供备件和保养服务，当发生故障时，中标供应商应按保质期内同样的要求进行维修处理，合理收取维修费。</w:t>
            </w:r>
          </w:p>
          <w:p>
            <w:pPr>
              <w:pStyle w:val="null3"/>
              <w:jc w:val="both"/>
            </w:pPr>
            <w:r>
              <w:rPr>
                <w:rFonts w:ascii="仿宋_GB2312" w:hAnsi="仿宋_GB2312" w:cs="仿宋_GB2312" w:eastAsia="仿宋_GB2312"/>
                <w:sz w:val="20"/>
              </w:rPr>
              <w:t>（七）、售后服务</w:t>
            </w:r>
          </w:p>
          <w:p>
            <w:pPr>
              <w:pStyle w:val="null3"/>
              <w:jc w:val="both"/>
            </w:pPr>
            <w:r>
              <w:rPr>
                <w:rFonts w:ascii="仿宋_GB2312" w:hAnsi="仿宋_GB2312" w:cs="仿宋_GB2312" w:eastAsia="仿宋_GB2312"/>
                <w:sz w:val="20"/>
              </w:rPr>
              <w:t>1.投标人中标后需在项目所在地具有相应的技术支持及售后服务网点，确保设备使用的用户能够得到及时优质的售后服务。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0"/>
              </w:rPr>
              <w:t>2.在保质期以内，投标人在接到业主的维修通知后需及时响应，并派出有能力的维修人员赶到业主现场进行维修处理。产品的质保期为至少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，质保期内，凡因正常使用出现质量问题，投标人应提供免费维修或咨询等服务，承担因此产生的一切费用。</w:t>
            </w:r>
          </w:p>
          <w:p>
            <w:pPr>
              <w:pStyle w:val="null3"/>
              <w:jc w:val="both"/>
            </w:pPr>
            <w:r>
              <w:rPr>
                <w:rFonts w:ascii="仿宋_GB2312" w:hAnsi="仿宋_GB2312" w:cs="仿宋_GB2312" w:eastAsia="仿宋_GB2312"/>
                <w:sz w:val="20"/>
              </w:rPr>
              <w:t>3.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p>
          <w:p>
            <w:pPr>
              <w:pStyle w:val="null3"/>
              <w:jc w:val="both"/>
            </w:pPr>
            <w:r>
              <w:rPr>
                <w:rFonts w:ascii="仿宋_GB2312" w:hAnsi="仿宋_GB2312" w:cs="仿宋_GB2312" w:eastAsia="仿宋_GB2312"/>
                <w:sz w:val="20"/>
              </w:rPr>
              <w:t>（八）培训服务：</w:t>
            </w:r>
          </w:p>
          <w:p>
            <w:pPr>
              <w:pStyle w:val="null3"/>
              <w:jc w:val="both"/>
            </w:pPr>
            <w:r>
              <w:rPr>
                <w:rFonts w:ascii="仿宋_GB2312" w:hAnsi="仿宋_GB2312" w:cs="仿宋_GB2312" w:eastAsia="仿宋_GB2312"/>
                <w:sz w:val="20"/>
              </w:rPr>
              <w:t>1.投标人应在采购人规定的时间内将全部产品安装、调试完毕，提供给采购人正常使用，并免费提供使用说明书及有关产品使用和管理的培训。</w:t>
            </w:r>
          </w:p>
          <w:p>
            <w:pPr>
              <w:pStyle w:val="null3"/>
              <w:jc w:val="both"/>
            </w:pPr>
            <w:r>
              <w:rPr>
                <w:rFonts w:ascii="仿宋_GB2312" w:hAnsi="仿宋_GB2312" w:cs="仿宋_GB2312" w:eastAsia="仿宋_GB2312"/>
                <w:sz w:val="20"/>
              </w:rPr>
              <w:t>2.免费提供培训材料及所培训内容。</w:t>
            </w:r>
          </w:p>
          <w:p>
            <w:pPr>
              <w:pStyle w:val="null3"/>
              <w:jc w:val="both"/>
            </w:pPr>
            <w:r>
              <w:rPr>
                <w:rFonts w:ascii="仿宋_GB2312" w:hAnsi="仿宋_GB2312" w:cs="仿宋_GB2312" w:eastAsia="仿宋_GB2312"/>
                <w:sz w:val="20"/>
              </w:rPr>
              <w:t>3.培训地点：采购人指定地点；</w:t>
            </w:r>
          </w:p>
          <w:p>
            <w:pPr>
              <w:pStyle w:val="null3"/>
              <w:jc w:val="both"/>
            </w:pPr>
            <w:r>
              <w:rPr>
                <w:rFonts w:ascii="仿宋_GB2312" w:hAnsi="仿宋_GB2312" w:cs="仿宋_GB2312" w:eastAsia="仿宋_GB2312"/>
                <w:sz w:val="20"/>
              </w:rPr>
              <w:t>4.时间：至少 5天；</w:t>
            </w:r>
          </w:p>
          <w:p>
            <w:pPr>
              <w:pStyle w:val="null3"/>
              <w:jc w:val="both"/>
            </w:pPr>
            <w:r>
              <w:rPr>
                <w:rFonts w:ascii="仿宋_GB2312" w:hAnsi="仿宋_GB2312" w:cs="仿宋_GB2312" w:eastAsia="仿宋_GB2312"/>
                <w:sz w:val="20"/>
              </w:rPr>
              <w:t>5.内容：产品的基本原理、结构、基本操作及维护知识，并指导用户进行操作，直到用户方使用人员可独立进行操作为止。</w:t>
            </w:r>
          </w:p>
          <w:p>
            <w:pPr>
              <w:pStyle w:val="null3"/>
              <w:jc w:val="both"/>
            </w:pPr>
            <w:r>
              <w:rPr>
                <w:rFonts w:ascii="仿宋_GB2312" w:hAnsi="仿宋_GB2312" w:cs="仿宋_GB2312" w:eastAsia="仿宋_GB2312"/>
                <w:sz w:val="20"/>
              </w:rPr>
              <w:t>6.产品包含一次免费搬家服务</w:t>
            </w:r>
          </w:p>
          <w:p>
            <w:pPr>
              <w:pStyle w:val="null3"/>
              <w:jc w:val="both"/>
            </w:pPr>
            <w:r>
              <w:rPr>
                <w:rFonts w:ascii="仿宋_GB2312" w:hAnsi="仿宋_GB2312" w:cs="仿宋_GB2312" w:eastAsia="仿宋_GB2312"/>
                <w:sz w:val="20"/>
              </w:rPr>
              <w:t>（九）除招标文件明确外，未经业主同意，中标供应商不得以任何方式转包或分包本项目。</w:t>
            </w:r>
          </w:p>
          <w:p>
            <w:pPr>
              <w:pStyle w:val="null3"/>
              <w:jc w:val="both"/>
            </w:pPr>
            <w:r>
              <w:rPr>
                <w:rFonts w:ascii="仿宋_GB2312" w:hAnsi="仿宋_GB2312" w:cs="仿宋_GB2312" w:eastAsia="仿宋_GB2312"/>
                <w:sz w:val="20"/>
              </w:rPr>
              <w:t>（十）签订合同：中标供应商在收到《中标通知书》</w:t>
            </w:r>
            <w:r>
              <w:rPr>
                <w:rFonts w:ascii="仿宋_GB2312" w:hAnsi="仿宋_GB2312" w:cs="仿宋_GB2312" w:eastAsia="仿宋_GB2312"/>
                <w:sz w:val="20"/>
              </w:rPr>
              <w:t>5个工作日与业主签订合同。</w:t>
            </w:r>
          </w:p>
          <w:p>
            <w:pPr>
              <w:pStyle w:val="null3"/>
              <w:jc w:val="both"/>
            </w:pPr>
            <w:r>
              <w:rPr>
                <w:rFonts w:ascii="仿宋_GB2312" w:hAnsi="仿宋_GB2312" w:cs="仿宋_GB2312" w:eastAsia="仿宋_GB2312"/>
                <w:sz w:val="20"/>
              </w:rPr>
              <w:t>（十一）其它注意事项</w:t>
            </w:r>
          </w:p>
          <w:p>
            <w:pPr>
              <w:pStyle w:val="null3"/>
              <w:jc w:val="both"/>
            </w:pPr>
            <w:r>
              <w:rPr>
                <w:rFonts w:ascii="仿宋_GB2312" w:hAnsi="仿宋_GB2312" w:cs="仿宋_GB2312" w:eastAsia="仿宋_GB2312"/>
                <w:sz w:val="20"/>
              </w:rPr>
              <w:t>1.提供正常系统维护和免费提供软件系统升级。</w:t>
            </w:r>
          </w:p>
          <w:p>
            <w:pPr>
              <w:pStyle w:val="null3"/>
              <w:jc w:val="both"/>
            </w:pPr>
            <w:r>
              <w:rPr>
                <w:rFonts w:ascii="仿宋_GB2312" w:hAnsi="仿宋_GB2312" w:cs="仿宋_GB2312" w:eastAsia="仿宋_GB2312"/>
                <w:sz w:val="20"/>
              </w:rPr>
              <w:t>2.中标方负责设备的安装、调试。</w:t>
            </w:r>
          </w:p>
          <w:p>
            <w:pPr>
              <w:pStyle w:val="null3"/>
              <w:jc w:val="both"/>
            </w:pPr>
            <w:r>
              <w:rPr>
                <w:rFonts w:ascii="仿宋_GB2312" w:hAnsi="仿宋_GB2312" w:cs="仿宋_GB2312" w:eastAsia="仿宋_GB2312"/>
                <w:sz w:val="20"/>
              </w:rPr>
              <w:t>3.未尽事宜由双方商议解决。</w:t>
            </w:r>
          </w:p>
          <w:p>
            <w:pPr>
              <w:pStyle w:val="null3"/>
              <w:jc w:val="both"/>
            </w:pPr>
            <w:r>
              <w:rPr>
                <w:rFonts w:ascii="仿宋_GB2312" w:hAnsi="仿宋_GB2312" w:cs="仿宋_GB2312" w:eastAsia="仿宋_GB2312"/>
                <w:sz w:val="20"/>
              </w:rPr>
              <w:t>4.本项目最高限价金</w:t>
            </w:r>
            <w:r>
              <w:rPr>
                <w:rFonts w:ascii="仿宋_GB2312" w:hAnsi="仿宋_GB2312" w:cs="仿宋_GB2312" w:eastAsia="仿宋_GB2312"/>
                <w:sz w:val="20"/>
              </w:rPr>
              <w:t>额为¥2352160.44元，投</w:t>
            </w:r>
            <w:r>
              <w:rPr>
                <w:rFonts w:ascii="仿宋_GB2312" w:hAnsi="仿宋_GB2312" w:cs="仿宋_GB2312" w:eastAsia="仿宋_GB2312"/>
                <w:sz w:val="20"/>
              </w:rPr>
              <w:t>标人的报价不得超过此最高限价，否则按无效投标处理。</w:t>
            </w:r>
          </w:p>
          <w:p>
            <w:pPr>
              <w:pStyle w:val="null3"/>
              <w:jc w:val="both"/>
            </w:pPr>
            <w:r>
              <w:rPr>
                <w:rFonts w:ascii="仿宋_GB2312" w:hAnsi="仿宋_GB2312" w:cs="仿宋_GB2312" w:eastAsia="仿宋_GB2312"/>
                <w:sz w:val="20"/>
              </w:rPr>
              <w:t>5.安全标准：符合国家、地方和行业的相关政策、法规。</w:t>
            </w:r>
          </w:p>
          <w:p>
            <w:pPr>
              <w:pStyle w:val="null3"/>
              <w:jc w:val="both"/>
            </w:pPr>
            <w:r>
              <w:rPr>
                <w:rFonts w:ascii="仿宋_GB2312" w:hAnsi="仿宋_GB2312" w:cs="仿宋_GB2312" w:eastAsia="仿宋_GB2312"/>
                <w:sz w:val="20"/>
              </w:rPr>
              <w:t>6.项目的实质性要求：按招标文件要求实施。</w:t>
            </w:r>
          </w:p>
          <w:p>
            <w:pPr>
              <w:pStyle w:val="null3"/>
              <w:jc w:val="both"/>
            </w:pPr>
            <w:r>
              <w:rPr>
                <w:rFonts w:ascii="仿宋_GB2312" w:hAnsi="仿宋_GB2312" w:cs="仿宋_GB2312" w:eastAsia="仿宋_GB2312"/>
                <w:sz w:val="2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0"/>
              </w:rPr>
              <w:t>8.法律法规规定的强制性标准：无</w:t>
            </w:r>
          </w:p>
          <w:p>
            <w:pPr>
              <w:pStyle w:val="null3"/>
              <w:jc w:val="both"/>
            </w:pPr>
            <w:r>
              <w:rPr>
                <w:rFonts w:ascii="仿宋_GB2312" w:hAnsi="仿宋_GB2312" w:cs="仿宋_GB2312" w:eastAsia="仿宋_GB2312"/>
                <w:sz w:val="20"/>
              </w:rPr>
              <w:t>（十二）合同履行期限、交货地点及付款方式</w:t>
            </w:r>
          </w:p>
          <w:p>
            <w:pPr>
              <w:pStyle w:val="null3"/>
              <w:jc w:val="both"/>
            </w:pPr>
            <w:r>
              <w:rPr>
                <w:rFonts w:ascii="仿宋_GB2312" w:hAnsi="仿宋_GB2312" w:cs="仿宋_GB2312" w:eastAsia="仿宋_GB2312"/>
                <w:sz w:val="20"/>
              </w:rPr>
              <w:t>1、合同履行期限：合同签订后 60 个工作日内，安装调试完毕并交付使用。</w:t>
            </w:r>
          </w:p>
          <w:p>
            <w:pPr>
              <w:pStyle w:val="null3"/>
              <w:jc w:val="both"/>
            </w:pPr>
            <w:r>
              <w:rPr>
                <w:rFonts w:ascii="仿宋_GB2312" w:hAnsi="仿宋_GB2312" w:cs="仿宋_GB2312" w:eastAsia="仿宋_GB2312"/>
                <w:sz w:val="20"/>
              </w:rPr>
              <w:t>2、交货地点（项目实施地点）：采购人指定地点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3、付款方式：</w:t>
            </w:r>
          </w:p>
          <w:p>
            <w:pPr>
              <w:pStyle w:val="null3"/>
              <w:jc w:val="both"/>
            </w:pPr>
            <w:r>
              <w:rPr>
                <w:rFonts w:ascii="仿宋_GB2312" w:hAnsi="仿宋_GB2312" w:cs="仿宋_GB2312" w:eastAsia="仿宋_GB2312"/>
                <w:sz w:val="20"/>
              </w:rPr>
              <w:t>1.根据财政部《政府采购促进中小企业发展管理办法》（财库〔2022〕46号）、《关于进一步加大政府采购支持中小学企业力度的通知》（财库〔2022〕19号）和《海南省财政厅关于进一步加强政府采购支持中小企业发展的通知》文件精神要求，合同签订后甲方凭乙方开具的正式有效发票于</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 </w:t>
            </w:r>
            <w:r>
              <w:rPr>
                <w:rFonts w:ascii="仿宋_GB2312" w:hAnsi="仿宋_GB2312" w:cs="仿宋_GB2312" w:eastAsia="仿宋_GB2312"/>
                <w:sz w:val="20"/>
              </w:rPr>
              <w:t>个工作日内向乙方支付合同总金额的</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w:t>
            </w:r>
            <w:r>
              <w:rPr>
                <w:rFonts w:ascii="仿宋_GB2312" w:hAnsi="仿宋_GB2312" w:cs="仿宋_GB2312" w:eastAsia="仿宋_GB2312"/>
                <w:sz w:val="20"/>
              </w:rPr>
              <w:t>预付款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2.项目验收合格并提交相关的文档、资料后，乙方按合同总金额的</w:t>
            </w:r>
            <w:r>
              <w:rPr>
                <w:rFonts w:ascii="仿宋_GB2312" w:hAnsi="仿宋_GB2312" w:cs="仿宋_GB2312" w:eastAsia="仿宋_GB2312"/>
                <w:sz w:val="20"/>
                <w:u w:val="single"/>
              </w:rPr>
              <w:t>3</w:t>
            </w:r>
            <w:r>
              <w:rPr>
                <w:rFonts w:ascii="仿宋_GB2312" w:hAnsi="仿宋_GB2312" w:cs="仿宋_GB2312" w:eastAsia="仿宋_GB2312"/>
                <w:sz w:val="20"/>
                <w:u w:val="single"/>
              </w:rPr>
              <w:t>%  即¥  元（大写：人民币  元）</w:t>
            </w:r>
            <w:r>
              <w:rPr>
                <w:rFonts w:ascii="仿宋_GB2312" w:hAnsi="仿宋_GB2312" w:cs="仿宋_GB2312" w:eastAsia="仿宋_GB2312"/>
                <w:sz w:val="20"/>
              </w:rPr>
              <w:t>向甲方提供质量保函作为项目产品质量保证金。产品质量保证金双方同意参照《中华人民共和国政府采购法实施条例》第四十八条规定的履约保证金的数额不得超过政府采购合同金额的</w:t>
            </w:r>
            <w:r>
              <w:rPr>
                <w:rFonts w:ascii="仿宋_GB2312" w:hAnsi="仿宋_GB2312" w:cs="仿宋_GB2312" w:eastAsia="仿宋_GB2312"/>
                <w:sz w:val="20"/>
              </w:rPr>
              <w:t>10%和根据海南省财政厅文件 《海南省财政厅关于项目质量保证金支付管理相关问题的通知》（琼财支[2015]1766号）中的第二项内容（采取质量保函方式解决质量保证金预算执行的问题）执行。乙方负责办理质量保函并将原件交给甲方。甲方在项目终验合格及收到乙方保函原件后10个工作日内向乙方支付合同总金额</w:t>
            </w:r>
            <w:r>
              <w:rPr>
                <w:rFonts w:ascii="仿宋_GB2312" w:hAnsi="仿宋_GB2312" w:cs="仿宋_GB2312" w:eastAsia="仿宋_GB2312"/>
                <w:u w:val="single"/>
              </w:rPr>
              <w:t xml:space="preserve">     </w:t>
            </w:r>
            <w:r>
              <w:rPr>
                <w:rFonts w:ascii="仿宋_GB2312" w:hAnsi="仿宋_GB2312" w:cs="仿宋_GB2312" w:eastAsia="仿宋_GB2312"/>
                <w:sz w:val="20"/>
              </w:rPr>
              <w:t>%的余款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3.价格构成：包括产品购置、配套零配部件、送输装卸、安装调试；定期及不定期保养维护；售后整体运维、产品操作指导、技术咨询及培训辅导、维保人员技术支持；保险、全额含税发票等与采购相关各项费用，以及合同实施过程中的应预见或不可预见费用等。</w:t>
            </w:r>
          </w:p>
          <w:p>
            <w:pPr>
              <w:pStyle w:val="null3"/>
              <w:jc w:val="both"/>
            </w:pPr>
            <w:r>
              <w:rPr>
                <w:rFonts w:ascii="仿宋_GB2312" w:hAnsi="仿宋_GB2312" w:cs="仿宋_GB2312" w:eastAsia="仿宋_GB2312"/>
                <w:sz w:val="20"/>
              </w:rPr>
              <w:t>4、支付方式均为银行转账。</w:t>
            </w:r>
          </w:p>
          <w:p>
            <w:pPr>
              <w:pStyle w:val="null3"/>
              <w:jc w:val="both"/>
            </w:pPr>
            <w:r>
              <w:rPr>
                <w:rFonts w:ascii="仿宋_GB2312" w:hAnsi="仿宋_GB2312" w:cs="仿宋_GB2312" w:eastAsia="仿宋_GB2312"/>
                <w:sz w:val="20"/>
              </w:rPr>
              <w:t>（十三）验收、交付标准和方法</w:t>
            </w:r>
          </w:p>
          <w:p>
            <w:pPr>
              <w:pStyle w:val="null3"/>
              <w:jc w:val="both"/>
            </w:pPr>
            <w:r>
              <w:rPr>
                <w:rFonts w:ascii="仿宋_GB2312" w:hAnsi="仿宋_GB2312" w:cs="仿宋_GB2312" w:eastAsia="仿宋_GB2312"/>
                <w:sz w:val="20"/>
              </w:rPr>
              <w:t>1、验收标准：质量合格，符合国家行业相关标准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2、验收方式：</w:t>
            </w:r>
          </w:p>
          <w:p>
            <w:pPr>
              <w:pStyle w:val="null3"/>
              <w:ind w:firstLine="400"/>
              <w:jc w:val="both"/>
            </w:pPr>
            <w:r>
              <w:rPr>
                <w:rFonts w:ascii="仿宋_GB2312" w:hAnsi="仿宋_GB2312" w:cs="仿宋_GB2312" w:eastAsia="仿宋_GB2312"/>
                <w:sz w:val="20"/>
              </w:rPr>
              <w:t>本项目分</w:t>
            </w:r>
            <w:r>
              <w:rPr>
                <w:rFonts w:ascii="仿宋_GB2312" w:hAnsi="仿宋_GB2312" w:cs="仿宋_GB2312" w:eastAsia="仿宋_GB2312"/>
                <w:sz w:val="20"/>
              </w:rPr>
              <w:t>2个阶段进行验收，第一阶段为货物到货后中间验收，第二阶段为项目最终验收。</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中间验收：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各批次货物运至项目现场</w:t>
            </w:r>
            <w:r>
              <w:rPr>
                <w:rFonts w:ascii="仿宋_GB2312" w:hAnsi="仿宋_GB2312" w:cs="仿宋_GB2312" w:eastAsia="仿宋_GB2312"/>
                <w:sz w:val="20"/>
              </w:rPr>
              <w:t>后</w:t>
            </w:r>
            <w:r>
              <w:rPr>
                <w:rFonts w:ascii="仿宋_GB2312" w:hAnsi="仿宋_GB2312" w:cs="仿宋_GB2312" w:eastAsia="仿宋_GB2312"/>
                <w:sz w:val="20"/>
              </w:rPr>
              <w:t>3</w:t>
            </w:r>
            <w:r>
              <w:rPr>
                <w:rFonts w:ascii="仿宋_GB2312" w:hAnsi="仿宋_GB2312" w:cs="仿宋_GB2312" w:eastAsia="仿宋_GB2312"/>
                <w:sz w:val="20"/>
              </w:rPr>
              <w:t>日内乙方通知甲方，甲方择期进行验收，验收中产生的费用由乙方负责。</w:t>
            </w:r>
          </w:p>
          <w:p>
            <w:pPr>
              <w:pStyle w:val="null3"/>
              <w:ind w:firstLine="400"/>
              <w:jc w:val="both"/>
            </w:pPr>
            <w:r>
              <w:rPr>
                <w:rFonts w:ascii="仿宋_GB2312" w:hAnsi="仿宋_GB2312" w:cs="仿宋_GB2312" w:eastAsia="仿宋_GB2312"/>
                <w:sz w:val="20"/>
              </w:rPr>
              <w:t>（二）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pPr>
              <w:pStyle w:val="null3"/>
              <w:ind w:firstLine="400"/>
              <w:jc w:val="both"/>
            </w:pPr>
            <w:r>
              <w:rPr>
                <w:rFonts w:ascii="仿宋_GB2312" w:hAnsi="仿宋_GB2312" w:cs="仿宋_GB2312" w:eastAsia="仿宋_GB2312"/>
                <w:sz w:val="20"/>
              </w:rPr>
              <w:t>（三）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w:t>
            </w:r>
            <w:r>
              <w:rPr>
                <w:rFonts w:ascii="仿宋_GB2312" w:hAnsi="仿宋_GB2312" w:cs="仿宋_GB2312" w:eastAsia="仿宋_GB2312"/>
                <w:sz w:val="20"/>
              </w:rPr>
              <w:t>10个工作日内自负费用进行更换、补充发货并送至本合同确定的甲方指定地点，有关费用由乙方承担。</w:t>
            </w:r>
          </w:p>
          <w:p>
            <w:pPr>
              <w:pStyle w:val="null3"/>
              <w:ind w:firstLine="400"/>
              <w:jc w:val="both"/>
            </w:pPr>
            <w:r>
              <w:rPr>
                <w:rFonts w:ascii="仿宋_GB2312" w:hAnsi="仿宋_GB2312" w:cs="仿宋_GB2312" w:eastAsia="仿宋_GB2312"/>
                <w:sz w:val="20"/>
              </w:rPr>
              <w:t>（四）未能通过甲方验收的货物，以及甲方接收后发现有误的货物，由乙方自费回收。如乙方未在甲方发出通知后</w:t>
            </w:r>
            <w:r>
              <w:rPr>
                <w:rFonts w:ascii="仿宋_GB2312" w:hAnsi="仿宋_GB2312" w:cs="仿宋_GB2312" w:eastAsia="仿宋_GB2312"/>
                <w:sz w:val="20"/>
              </w:rPr>
              <w:t>10天内收回，则甲方可自行处理该货物，包括但不限于另外存放并收取租金等，由此产生的费用由乙方承担。</w:t>
            </w:r>
          </w:p>
          <w:p>
            <w:pPr>
              <w:pStyle w:val="null3"/>
              <w:ind w:firstLine="402"/>
              <w:jc w:val="both"/>
            </w:pPr>
            <w:r>
              <w:rPr>
                <w:rFonts w:ascii="仿宋_GB2312" w:hAnsi="仿宋_GB2312" w:cs="仿宋_GB2312" w:eastAsia="仿宋_GB2312"/>
                <w:sz w:val="20"/>
                <w:b/>
              </w:rPr>
              <w:t>最终验收：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货物安装调试完毕后</w:t>
            </w:r>
            <w:r>
              <w:rPr>
                <w:rFonts w:ascii="仿宋_GB2312" w:hAnsi="仿宋_GB2312" w:cs="仿宋_GB2312" w:eastAsia="仿宋_GB2312"/>
                <w:sz w:val="20"/>
              </w:rPr>
              <w:t>10日内乙方通知甲方，甲方择期进行项目合同履约验收，验收中产生的费用由乙方负责。</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确认</w:t>
            </w:r>
            <w:r>
              <w:rPr>
                <w:rFonts w:ascii="仿宋_GB2312" w:hAnsi="仿宋_GB2312" w:cs="仿宋_GB2312" w:eastAsia="仿宋_GB2312"/>
                <w:sz w:val="20"/>
              </w:rPr>
              <w:t>所有中间</w:t>
            </w:r>
            <w:r>
              <w:rPr>
                <w:rFonts w:ascii="仿宋_GB2312" w:hAnsi="仿宋_GB2312" w:cs="仿宋_GB2312" w:eastAsia="仿宋_GB2312"/>
                <w:sz w:val="20"/>
              </w:rPr>
              <w:t>验收完成：</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所有到货验收、安装调试验收均已完成，遗留问题已全部解决并签字确认。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设备</w:t>
            </w:r>
            <w:r>
              <w:rPr>
                <w:rFonts w:ascii="仿宋_GB2312" w:hAnsi="仿宋_GB2312" w:cs="仿宋_GB2312" w:eastAsia="仿宋_GB2312"/>
                <w:sz w:val="20"/>
              </w:rPr>
              <w:t>/系统已按合同要求完成安装、调试，并通过了安装调试后的功能性能测试。</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确认符合所有合同要求：</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性能达标：所有合同和</w:t>
            </w:r>
            <w:r>
              <w:rPr>
                <w:rFonts w:ascii="仿宋_GB2312" w:hAnsi="仿宋_GB2312" w:cs="仿宋_GB2312" w:eastAsia="仿宋_GB2312"/>
                <w:sz w:val="20"/>
              </w:rPr>
              <w:t>招标文件技术要求</w:t>
            </w:r>
            <w:r>
              <w:rPr>
                <w:rFonts w:ascii="仿宋_GB2312" w:hAnsi="仿宋_GB2312" w:cs="仿宋_GB2312" w:eastAsia="仿宋_GB2312"/>
                <w:sz w:val="20"/>
              </w:rPr>
              <w:t>中规定的功能、性能、技术指标均得到验证和确认。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安全环保合规：符合所有约定的安全标准、操作规程要求和环保法规。</w:t>
            </w:r>
          </w:p>
          <w:p>
            <w:pPr>
              <w:pStyle w:val="null3"/>
              <w:ind w:firstLine="400"/>
              <w:jc w:val="both"/>
            </w:pPr>
            <w:r>
              <w:rPr>
                <w:rFonts w:ascii="仿宋_GB2312" w:hAnsi="仿宋_GB2312" w:cs="仿宋_GB2312" w:eastAsia="仿宋_GB2312"/>
                <w:sz w:val="20"/>
              </w:rPr>
              <w:t>2.3</w:t>
            </w:r>
            <w:r>
              <w:rPr>
                <w:rFonts w:ascii="仿宋_GB2312" w:hAnsi="仿宋_GB2312" w:cs="仿宋_GB2312" w:eastAsia="仿宋_GB2312"/>
                <w:sz w:val="20"/>
              </w:rPr>
              <w:t>文件完整性：所有合同约定的技术文件、资料、证书（如最终操作维护手册、竣工图纸、软件最终版、全项检测报告、安全认证、培训记录、备品备件清单）均已完整、准确移交。</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）乙方提供的货物整体免费保修期为叁年，自验收合格之日起计算。在保修期内，如果货物的性能和质量与合同规定不符，或出现任何故障，乙方负责在</w:t>
            </w:r>
            <w:r>
              <w:rPr>
                <w:rFonts w:ascii="仿宋_GB2312" w:hAnsi="仿宋_GB2312" w:cs="仿宋_GB2312" w:eastAsia="仿宋_GB2312"/>
                <w:sz w:val="20"/>
              </w:rPr>
              <w:t>10天内免费排除缺陷、修理或更换相关货物。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）在保修期内，如因乙方原因不能按合同约定履行保修义务，则甲方有权委托第三方进行维修，产生的费用由乙方承担。</w:t>
            </w:r>
          </w:p>
          <w:p>
            <w:pPr>
              <w:pStyle w:val="null3"/>
              <w:jc w:val="both"/>
            </w:pPr>
            <w:r>
              <w:rPr>
                <w:rFonts w:ascii="仿宋_GB2312" w:hAnsi="仿宋_GB2312" w:cs="仿宋_GB2312" w:eastAsia="仿宋_GB2312"/>
                <w:sz w:val="20"/>
              </w:rPr>
              <w:t>3、交付标准：按现行相关法律法规规定及招标文件要求交付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:带“★”条款为实质性条款，必须完全响应，不允许负偏离，否则作无效响应处理。带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（一）、基本要求</w:t>
            </w:r>
          </w:p>
          <w:p>
            <w:pPr>
              <w:pStyle w:val="null3"/>
              <w:jc w:val="both"/>
            </w:pPr>
            <w:r>
              <w:rPr>
                <w:rFonts w:ascii="仿宋_GB2312" w:hAnsi="仿宋_GB2312" w:cs="仿宋_GB2312" w:eastAsia="仿宋_GB2312"/>
                <w:sz w:val="20"/>
              </w:rPr>
              <w:t>1.货物为近期内原厂生产的全新合格产品，无污染、无侵权行为、无任何缺陷隐患，在中国境内可依常规合法、安全使用。包装标准为原厂生产商未启封全新包装，序列号、包装箱号与出厂批号一致，并可追索查阅。</w:t>
            </w:r>
            <w:r>
              <w:rPr>
                <w:rFonts w:ascii="仿宋_GB2312" w:hAnsi="仿宋_GB2312" w:cs="仿宋_GB2312" w:eastAsia="仿宋_GB2312"/>
                <w:sz w:val="20"/>
              </w:rPr>
              <w:t>中标供应商</w:t>
            </w:r>
            <w:r>
              <w:rPr>
                <w:rFonts w:ascii="仿宋_GB2312" w:hAnsi="仿宋_GB2312" w:cs="仿宋_GB2312" w:eastAsia="仿宋_GB2312"/>
                <w:sz w:val="20"/>
              </w:rPr>
              <w:t>应提供有关资料清单（如招标文件有明确规定的从其规定）。</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jc w:val="both"/>
            </w:pPr>
            <w:r>
              <w:rPr>
                <w:rFonts w:ascii="仿宋_GB2312" w:hAnsi="仿宋_GB2312" w:cs="仿宋_GB2312" w:eastAsia="仿宋_GB2312"/>
                <w:sz w:val="20"/>
              </w:rPr>
              <w:t>（二）、技术资料及参数</w:t>
            </w:r>
          </w:p>
          <w:p>
            <w:pPr>
              <w:pStyle w:val="null3"/>
              <w:jc w:val="both"/>
            </w:pPr>
            <w:r>
              <w:rPr>
                <w:rFonts w:ascii="仿宋_GB2312" w:hAnsi="仿宋_GB2312" w:cs="仿宋_GB2312" w:eastAsia="仿宋_GB2312"/>
                <w:sz w:val="20"/>
              </w:rPr>
              <w:t>1.投标人应保证所提交给招标人和招标代理机构的资料和数据是真实的，因提交的资料和数据不真实所引起的责任由投标人自行承担。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0"/>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0"/>
              </w:rPr>
              <w:t>3.投标人需对响应的“技术参数、规格、功能及其他要求”内容真实性负责，如虚假响应谋取成交资格，经核实发现，取消成交资格。</w:t>
            </w:r>
          </w:p>
          <w:p>
            <w:pPr>
              <w:pStyle w:val="null3"/>
              <w:jc w:val="both"/>
            </w:pPr>
            <w:r>
              <w:rPr>
                <w:rFonts w:ascii="仿宋_GB2312" w:hAnsi="仿宋_GB2312" w:cs="仿宋_GB2312" w:eastAsia="仿宋_GB2312"/>
                <w:sz w:val="20"/>
              </w:rPr>
              <w:t>4.规格尺寸、重量类参数允许不超过±2%的偏差（上述技术参数已有要求的除外）。</w:t>
            </w:r>
          </w:p>
          <w:p>
            <w:pPr>
              <w:pStyle w:val="null3"/>
              <w:jc w:val="both"/>
            </w:pPr>
            <w:r>
              <w:rPr>
                <w:rFonts w:ascii="仿宋_GB2312" w:hAnsi="仿宋_GB2312" w:cs="仿宋_GB2312" w:eastAsia="仿宋_GB2312"/>
                <w:sz w:val="20"/>
              </w:rPr>
              <w:t>（三）、工具</w:t>
            </w:r>
          </w:p>
          <w:p>
            <w:pPr>
              <w:pStyle w:val="null3"/>
              <w:jc w:val="both"/>
            </w:pPr>
            <w:r>
              <w:rPr>
                <w:rFonts w:ascii="仿宋_GB2312" w:hAnsi="仿宋_GB2312" w:cs="仿宋_GB2312" w:eastAsia="仿宋_GB2312"/>
                <w:sz w:val="20"/>
              </w:rPr>
              <w:t>投标人提供产品设备所带专用工具清单，并标明其种类、用途和生产厂，并在货物到货时同时提供给业主，此价格应包含在投标价中。</w:t>
            </w:r>
          </w:p>
          <w:p>
            <w:pPr>
              <w:pStyle w:val="null3"/>
              <w:jc w:val="both"/>
            </w:pPr>
            <w:r>
              <w:rPr>
                <w:rFonts w:ascii="仿宋_GB2312" w:hAnsi="仿宋_GB2312" w:cs="仿宋_GB2312" w:eastAsia="仿宋_GB2312"/>
                <w:sz w:val="20"/>
              </w:rPr>
              <w:t>（四）备件</w:t>
            </w:r>
          </w:p>
          <w:p>
            <w:pPr>
              <w:pStyle w:val="null3"/>
              <w:jc w:val="both"/>
            </w:pPr>
            <w:r>
              <w:rPr>
                <w:rFonts w:ascii="仿宋_GB2312" w:hAnsi="仿宋_GB2312" w:cs="仿宋_GB2312" w:eastAsia="仿宋_GB2312"/>
                <w:sz w:val="20"/>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0"/>
              </w:rPr>
              <w:t>（五）易损件</w:t>
            </w:r>
          </w:p>
          <w:p>
            <w:pPr>
              <w:pStyle w:val="null3"/>
              <w:jc w:val="both"/>
            </w:pPr>
            <w:r>
              <w:rPr>
                <w:rFonts w:ascii="仿宋_GB2312" w:hAnsi="仿宋_GB2312" w:cs="仿宋_GB2312" w:eastAsia="仿宋_GB2312"/>
                <w:sz w:val="20"/>
              </w:rPr>
              <w:t>投标人可提供一个易损、易耗件清单，并标明用途、生产厂、常规使用寿命和单价。</w:t>
            </w:r>
          </w:p>
          <w:p>
            <w:pPr>
              <w:pStyle w:val="null3"/>
              <w:jc w:val="both"/>
            </w:pPr>
            <w:r>
              <w:rPr>
                <w:rFonts w:ascii="仿宋_GB2312" w:hAnsi="仿宋_GB2312" w:cs="仿宋_GB2312" w:eastAsia="仿宋_GB2312"/>
                <w:sz w:val="20"/>
              </w:rPr>
              <w:t>（六）质量保质期</w:t>
            </w:r>
            <w:r>
              <w:rPr>
                <w:rFonts w:ascii="仿宋_GB2312" w:hAnsi="仿宋_GB2312" w:cs="仿宋_GB2312" w:eastAsia="仿宋_GB2312"/>
                <w:sz w:val="20"/>
              </w:rPr>
              <w:t>及产品质量要求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本项目的质保期最低为</w:t>
            </w:r>
            <w:r>
              <w:rPr>
                <w:rFonts w:ascii="仿宋_GB2312" w:hAnsi="仿宋_GB2312" w:cs="仿宋_GB2312" w:eastAsia="仿宋_GB2312"/>
                <w:sz w:val="20"/>
              </w:rPr>
              <w:t>1年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，质保期从整体验收合格之日起计算，免费上门服务。（采购清单中免费保修期有特殊要求的按照采购清单中的为准）。若厂家有超过期限免费保修期的按厂家方案执行。）</w:t>
            </w:r>
          </w:p>
          <w:p>
            <w:pPr>
              <w:pStyle w:val="null3"/>
              <w:jc w:val="both"/>
            </w:pPr>
            <w:r>
              <w:rPr>
                <w:rFonts w:ascii="仿宋_GB2312" w:hAnsi="仿宋_GB2312" w:cs="仿宋_GB2312" w:eastAsia="仿宋_GB2312"/>
                <w:sz w:val="20"/>
              </w:rPr>
              <w:t>2.中标供应商提供的产品必须是全新（包括零部件）的产品(软件不作此类要求，具体以清单要求为准)。有关产品必须符合国家检测标准，或具有有关质检部门出具的产品检验合格证明。</w:t>
            </w:r>
          </w:p>
          <w:p>
            <w:pPr>
              <w:pStyle w:val="null3"/>
              <w:jc w:val="both"/>
            </w:pPr>
            <w:r>
              <w:rPr>
                <w:rFonts w:ascii="仿宋_GB2312" w:hAnsi="仿宋_GB2312" w:cs="仿宋_GB2312" w:eastAsia="仿宋_GB2312"/>
                <w:sz w:val="20"/>
              </w:rPr>
              <w:t>2.中标供应商对所提供的产品须提供相应的维修保养期，保养期内非因采购人的人为原因而出现质量问题，由中标供应商负责。中标供应商负责包换、包修或者包退，并承担修理、调换或退货的实际费用。中标供应商不能修理或不能调换，按不能交货处理。在保质期满后，中标供应商应保证以合理的价格，长期提供备件和保养服务，当发生故障时，中标供应商应按保质期内同样的要求进行维修处理，合理收取维修费。</w:t>
            </w:r>
          </w:p>
          <w:p>
            <w:pPr>
              <w:pStyle w:val="null3"/>
              <w:jc w:val="both"/>
            </w:pPr>
            <w:r>
              <w:rPr>
                <w:rFonts w:ascii="仿宋_GB2312" w:hAnsi="仿宋_GB2312" w:cs="仿宋_GB2312" w:eastAsia="仿宋_GB2312"/>
                <w:sz w:val="20"/>
              </w:rPr>
              <w:t>（七）、售后服务</w:t>
            </w:r>
          </w:p>
          <w:p>
            <w:pPr>
              <w:pStyle w:val="null3"/>
              <w:jc w:val="both"/>
            </w:pPr>
            <w:r>
              <w:rPr>
                <w:rFonts w:ascii="仿宋_GB2312" w:hAnsi="仿宋_GB2312" w:cs="仿宋_GB2312" w:eastAsia="仿宋_GB2312"/>
                <w:sz w:val="20"/>
              </w:rPr>
              <w:t>1.投标人中标后需在项目所在地具有相应的技术支持及售后服务网点，确保设备使用的用户能够得到及时优质的售后服务。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0"/>
              </w:rPr>
              <w:t>2.在保质期以内，投标人在接到业主的维修通知后需及时响应，并派出有能力的维修人员赶到业主现场进行维修处理。产品的质保期为至少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，质保期内，凡因正常使用出现质量问题，投标人应提供免费维修或咨询等服务，承担因此产生的一切费用。</w:t>
            </w:r>
          </w:p>
          <w:p>
            <w:pPr>
              <w:pStyle w:val="null3"/>
              <w:jc w:val="both"/>
            </w:pPr>
            <w:r>
              <w:rPr>
                <w:rFonts w:ascii="仿宋_GB2312" w:hAnsi="仿宋_GB2312" w:cs="仿宋_GB2312" w:eastAsia="仿宋_GB2312"/>
                <w:sz w:val="20"/>
              </w:rPr>
              <w:t>3.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p>
          <w:p>
            <w:pPr>
              <w:pStyle w:val="null3"/>
              <w:jc w:val="both"/>
            </w:pPr>
            <w:r>
              <w:rPr>
                <w:rFonts w:ascii="仿宋_GB2312" w:hAnsi="仿宋_GB2312" w:cs="仿宋_GB2312" w:eastAsia="仿宋_GB2312"/>
                <w:sz w:val="20"/>
              </w:rPr>
              <w:t>（八）培训服务：</w:t>
            </w:r>
          </w:p>
          <w:p>
            <w:pPr>
              <w:pStyle w:val="null3"/>
              <w:jc w:val="both"/>
            </w:pPr>
            <w:r>
              <w:rPr>
                <w:rFonts w:ascii="仿宋_GB2312" w:hAnsi="仿宋_GB2312" w:cs="仿宋_GB2312" w:eastAsia="仿宋_GB2312"/>
                <w:sz w:val="20"/>
              </w:rPr>
              <w:t>1.投标人应在采购人规定的时间内将全部产品安装、调试完毕，提供给采购人正常使用，并免费提供使用说明书及有关产品使用和管理的培训。</w:t>
            </w:r>
          </w:p>
          <w:p>
            <w:pPr>
              <w:pStyle w:val="null3"/>
              <w:jc w:val="both"/>
            </w:pPr>
            <w:r>
              <w:rPr>
                <w:rFonts w:ascii="仿宋_GB2312" w:hAnsi="仿宋_GB2312" w:cs="仿宋_GB2312" w:eastAsia="仿宋_GB2312"/>
                <w:sz w:val="20"/>
              </w:rPr>
              <w:t>2.免费提供培训材料及所培训内容。</w:t>
            </w:r>
          </w:p>
          <w:p>
            <w:pPr>
              <w:pStyle w:val="null3"/>
              <w:jc w:val="both"/>
            </w:pPr>
            <w:r>
              <w:rPr>
                <w:rFonts w:ascii="仿宋_GB2312" w:hAnsi="仿宋_GB2312" w:cs="仿宋_GB2312" w:eastAsia="仿宋_GB2312"/>
                <w:sz w:val="20"/>
              </w:rPr>
              <w:t>3.培训地点：采购人指定地点；</w:t>
            </w:r>
          </w:p>
          <w:p>
            <w:pPr>
              <w:pStyle w:val="null3"/>
              <w:jc w:val="both"/>
            </w:pPr>
            <w:r>
              <w:rPr>
                <w:rFonts w:ascii="仿宋_GB2312" w:hAnsi="仿宋_GB2312" w:cs="仿宋_GB2312" w:eastAsia="仿宋_GB2312"/>
                <w:sz w:val="20"/>
              </w:rPr>
              <w:t>4.时间：至少 5天；</w:t>
            </w:r>
          </w:p>
          <w:p>
            <w:pPr>
              <w:pStyle w:val="null3"/>
              <w:jc w:val="both"/>
            </w:pPr>
            <w:r>
              <w:rPr>
                <w:rFonts w:ascii="仿宋_GB2312" w:hAnsi="仿宋_GB2312" w:cs="仿宋_GB2312" w:eastAsia="仿宋_GB2312"/>
                <w:sz w:val="20"/>
              </w:rPr>
              <w:t>5.内容：产品的基本原理、结构、基本操作及维护知识，并指导用户进行操作，直到用户方使用人员可独立进行操作为止。</w:t>
            </w:r>
          </w:p>
          <w:p>
            <w:pPr>
              <w:pStyle w:val="null3"/>
              <w:jc w:val="both"/>
            </w:pPr>
            <w:r>
              <w:rPr>
                <w:rFonts w:ascii="仿宋_GB2312" w:hAnsi="仿宋_GB2312" w:cs="仿宋_GB2312" w:eastAsia="仿宋_GB2312"/>
                <w:sz w:val="20"/>
              </w:rPr>
              <w:t>6.产品包含一次免费搬家服务</w:t>
            </w:r>
          </w:p>
          <w:p>
            <w:pPr>
              <w:pStyle w:val="null3"/>
              <w:jc w:val="both"/>
            </w:pPr>
            <w:r>
              <w:rPr>
                <w:rFonts w:ascii="仿宋_GB2312" w:hAnsi="仿宋_GB2312" w:cs="仿宋_GB2312" w:eastAsia="仿宋_GB2312"/>
                <w:sz w:val="20"/>
              </w:rPr>
              <w:t>（九）除招标文件明确外，未经业主同意，中标供应商不得以任何方式转包或分包本项目。</w:t>
            </w:r>
          </w:p>
          <w:p>
            <w:pPr>
              <w:pStyle w:val="null3"/>
              <w:jc w:val="both"/>
            </w:pPr>
            <w:r>
              <w:rPr>
                <w:rFonts w:ascii="仿宋_GB2312" w:hAnsi="仿宋_GB2312" w:cs="仿宋_GB2312" w:eastAsia="仿宋_GB2312"/>
                <w:sz w:val="20"/>
              </w:rPr>
              <w:t>（十）签订合同：中标供应商在收到《中标通知书》</w:t>
            </w:r>
            <w:r>
              <w:rPr>
                <w:rFonts w:ascii="仿宋_GB2312" w:hAnsi="仿宋_GB2312" w:cs="仿宋_GB2312" w:eastAsia="仿宋_GB2312"/>
                <w:sz w:val="20"/>
              </w:rPr>
              <w:t>5个工作日与业主签订合同。</w:t>
            </w:r>
          </w:p>
          <w:p>
            <w:pPr>
              <w:pStyle w:val="null3"/>
              <w:jc w:val="both"/>
            </w:pPr>
            <w:r>
              <w:rPr>
                <w:rFonts w:ascii="仿宋_GB2312" w:hAnsi="仿宋_GB2312" w:cs="仿宋_GB2312" w:eastAsia="仿宋_GB2312"/>
                <w:sz w:val="20"/>
              </w:rPr>
              <w:t>（十一）其它注意事项</w:t>
            </w:r>
          </w:p>
          <w:p>
            <w:pPr>
              <w:pStyle w:val="null3"/>
              <w:jc w:val="both"/>
            </w:pPr>
            <w:r>
              <w:rPr>
                <w:rFonts w:ascii="仿宋_GB2312" w:hAnsi="仿宋_GB2312" w:cs="仿宋_GB2312" w:eastAsia="仿宋_GB2312"/>
                <w:sz w:val="20"/>
              </w:rPr>
              <w:t>1.提供正常系统维护和免费提供软件系统升级。</w:t>
            </w:r>
          </w:p>
          <w:p>
            <w:pPr>
              <w:pStyle w:val="null3"/>
              <w:jc w:val="both"/>
            </w:pPr>
            <w:r>
              <w:rPr>
                <w:rFonts w:ascii="仿宋_GB2312" w:hAnsi="仿宋_GB2312" w:cs="仿宋_GB2312" w:eastAsia="仿宋_GB2312"/>
                <w:sz w:val="20"/>
              </w:rPr>
              <w:t>2.中标方负责设备的安装、调试。</w:t>
            </w:r>
          </w:p>
          <w:p>
            <w:pPr>
              <w:pStyle w:val="null3"/>
              <w:jc w:val="both"/>
            </w:pPr>
            <w:r>
              <w:rPr>
                <w:rFonts w:ascii="仿宋_GB2312" w:hAnsi="仿宋_GB2312" w:cs="仿宋_GB2312" w:eastAsia="仿宋_GB2312"/>
                <w:sz w:val="20"/>
              </w:rPr>
              <w:t>3.未尽事宜由双方商议解决。</w:t>
            </w:r>
          </w:p>
          <w:p>
            <w:pPr>
              <w:pStyle w:val="null3"/>
              <w:jc w:val="both"/>
            </w:pPr>
            <w:r>
              <w:rPr>
                <w:rFonts w:ascii="仿宋_GB2312" w:hAnsi="仿宋_GB2312" w:cs="仿宋_GB2312" w:eastAsia="仿宋_GB2312"/>
                <w:sz w:val="20"/>
              </w:rPr>
              <w:t>4.本项目最高限价金额</w:t>
            </w:r>
            <w:r>
              <w:rPr>
                <w:rFonts w:ascii="仿宋_GB2312" w:hAnsi="仿宋_GB2312" w:cs="仿宋_GB2312" w:eastAsia="仿宋_GB2312"/>
                <w:sz w:val="20"/>
              </w:rPr>
              <w:t>为¥1756335.10元</w:t>
            </w:r>
            <w:r>
              <w:rPr>
                <w:rFonts w:ascii="仿宋_GB2312" w:hAnsi="仿宋_GB2312" w:cs="仿宋_GB2312" w:eastAsia="仿宋_GB2312"/>
                <w:sz w:val="20"/>
              </w:rPr>
              <w:t>，投标人的报价不得超过此最高限价，否则按无效投标处理。</w:t>
            </w:r>
          </w:p>
          <w:p>
            <w:pPr>
              <w:pStyle w:val="null3"/>
              <w:jc w:val="both"/>
            </w:pPr>
            <w:r>
              <w:rPr>
                <w:rFonts w:ascii="仿宋_GB2312" w:hAnsi="仿宋_GB2312" w:cs="仿宋_GB2312" w:eastAsia="仿宋_GB2312"/>
                <w:sz w:val="20"/>
              </w:rPr>
              <w:t>5.安全标准：符合国家、地方和行业的相关政策、法规。</w:t>
            </w:r>
          </w:p>
          <w:p>
            <w:pPr>
              <w:pStyle w:val="null3"/>
              <w:jc w:val="both"/>
            </w:pPr>
            <w:r>
              <w:rPr>
                <w:rFonts w:ascii="仿宋_GB2312" w:hAnsi="仿宋_GB2312" w:cs="仿宋_GB2312" w:eastAsia="仿宋_GB2312"/>
                <w:sz w:val="20"/>
              </w:rPr>
              <w:t>6.项目的实质性要求：按招标文件要求实施。</w:t>
            </w:r>
          </w:p>
          <w:p>
            <w:pPr>
              <w:pStyle w:val="null3"/>
              <w:jc w:val="both"/>
            </w:pPr>
            <w:r>
              <w:rPr>
                <w:rFonts w:ascii="仿宋_GB2312" w:hAnsi="仿宋_GB2312" w:cs="仿宋_GB2312" w:eastAsia="仿宋_GB2312"/>
                <w:sz w:val="2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0"/>
              </w:rPr>
              <w:t>8.法律法规规定的强制性标准：无</w:t>
            </w:r>
          </w:p>
          <w:p>
            <w:pPr>
              <w:pStyle w:val="null3"/>
              <w:jc w:val="both"/>
            </w:pPr>
            <w:r>
              <w:rPr>
                <w:rFonts w:ascii="仿宋_GB2312" w:hAnsi="仿宋_GB2312" w:cs="仿宋_GB2312" w:eastAsia="仿宋_GB2312"/>
                <w:sz w:val="20"/>
              </w:rPr>
              <w:t>（十二）合同履行期限、交货地点及付款方式</w:t>
            </w:r>
          </w:p>
          <w:p>
            <w:pPr>
              <w:pStyle w:val="null3"/>
              <w:jc w:val="both"/>
            </w:pPr>
            <w:r>
              <w:rPr>
                <w:rFonts w:ascii="仿宋_GB2312" w:hAnsi="仿宋_GB2312" w:cs="仿宋_GB2312" w:eastAsia="仿宋_GB2312"/>
                <w:sz w:val="20"/>
              </w:rPr>
              <w:t>1、合同履行期限：合同签订后 60 个工作日内，安装调试完毕并交付使用。</w:t>
            </w:r>
          </w:p>
          <w:p>
            <w:pPr>
              <w:pStyle w:val="null3"/>
              <w:jc w:val="both"/>
            </w:pPr>
            <w:r>
              <w:rPr>
                <w:rFonts w:ascii="仿宋_GB2312" w:hAnsi="仿宋_GB2312" w:cs="仿宋_GB2312" w:eastAsia="仿宋_GB2312"/>
                <w:sz w:val="20"/>
              </w:rPr>
              <w:t>2、交货地点（项目实施地点）：采购人指定地点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3、付款方式：</w:t>
            </w:r>
          </w:p>
          <w:p>
            <w:pPr>
              <w:pStyle w:val="null3"/>
              <w:jc w:val="both"/>
            </w:pPr>
            <w:r>
              <w:rPr>
                <w:rFonts w:ascii="仿宋_GB2312" w:hAnsi="仿宋_GB2312" w:cs="仿宋_GB2312" w:eastAsia="仿宋_GB2312"/>
                <w:sz w:val="20"/>
              </w:rPr>
              <w:t>1.根据财政部《政府采购促进中小企业发展管理办法》（财库〔2022〕46号）、《关于进一步加大政府采购支持中小学企业力度的通知》（财库〔2022〕19号）和《海南省财政厅关于进一步加强政府采购支持中小企业发展的通知》文件精神要求，合同签订后甲方凭乙方开具的正式有效发票于</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 </w:t>
            </w:r>
            <w:r>
              <w:rPr>
                <w:rFonts w:ascii="仿宋_GB2312" w:hAnsi="仿宋_GB2312" w:cs="仿宋_GB2312" w:eastAsia="仿宋_GB2312"/>
                <w:sz w:val="20"/>
              </w:rPr>
              <w:t>个工作日内向乙方支付合同总金额的</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w:t>
            </w:r>
            <w:r>
              <w:rPr>
                <w:rFonts w:ascii="仿宋_GB2312" w:hAnsi="仿宋_GB2312" w:cs="仿宋_GB2312" w:eastAsia="仿宋_GB2312"/>
                <w:sz w:val="20"/>
              </w:rPr>
              <w:t>预付款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2.项目验收合格并提交相关的文档、资料后，乙方按合同总金额的</w:t>
            </w:r>
            <w:r>
              <w:rPr>
                <w:rFonts w:ascii="仿宋_GB2312" w:hAnsi="仿宋_GB2312" w:cs="仿宋_GB2312" w:eastAsia="仿宋_GB2312"/>
                <w:sz w:val="20"/>
                <w:u w:val="single"/>
              </w:rPr>
              <w:t>3</w:t>
            </w:r>
            <w:r>
              <w:rPr>
                <w:rFonts w:ascii="仿宋_GB2312" w:hAnsi="仿宋_GB2312" w:cs="仿宋_GB2312" w:eastAsia="仿宋_GB2312"/>
                <w:sz w:val="20"/>
                <w:u w:val="single"/>
              </w:rPr>
              <w:t>%  即¥  元（大写：人民币  元）</w:t>
            </w:r>
            <w:r>
              <w:rPr>
                <w:rFonts w:ascii="仿宋_GB2312" w:hAnsi="仿宋_GB2312" w:cs="仿宋_GB2312" w:eastAsia="仿宋_GB2312"/>
                <w:sz w:val="20"/>
              </w:rPr>
              <w:t>向甲方提供质量保函作为项目产品质量保证金。产品质量保证金双方同意参照《中华人民共和国政府采购法实施条例》第四十八条规定的履约保证金的数额不得超过政府采购合同金额的</w:t>
            </w:r>
            <w:r>
              <w:rPr>
                <w:rFonts w:ascii="仿宋_GB2312" w:hAnsi="仿宋_GB2312" w:cs="仿宋_GB2312" w:eastAsia="仿宋_GB2312"/>
                <w:sz w:val="20"/>
              </w:rPr>
              <w:t>10%和根据海南省财政厅文件 《海南省财政厅关于项目质量保证金支付管理相关问题的通知》（琼财支[2015]1766号）中的第二项内容（采取质量保函方式解决质量保证金预算执行的问题）执行。乙方负责办理质量保函并将原件交给甲方。甲方在项目终验合格及收到乙方保函原件后10个工作日内向乙方支付合同总金额</w:t>
            </w:r>
            <w:r>
              <w:rPr>
                <w:rFonts w:ascii="仿宋_GB2312" w:hAnsi="仿宋_GB2312" w:cs="仿宋_GB2312" w:eastAsia="仿宋_GB2312"/>
                <w:u w:val="single"/>
              </w:rPr>
              <w:t xml:space="preserve">     </w:t>
            </w:r>
            <w:r>
              <w:rPr>
                <w:rFonts w:ascii="仿宋_GB2312" w:hAnsi="仿宋_GB2312" w:cs="仿宋_GB2312" w:eastAsia="仿宋_GB2312"/>
                <w:sz w:val="20"/>
              </w:rPr>
              <w:t>%的余款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3.价格构成：包括产品购置、配套零配部件、送输装卸、安装调试；定期及不定期保养维护；售后整体运维、产品操作指导、技术咨询及培训辅导、维保人员技术支持；保险、全额含税发票等与采购相关各项费用，以及合同实施过程中的应预见或不可预见费用等。</w:t>
            </w:r>
          </w:p>
          <w:p>
            <w:pPr>
              <w:pStyle w:val="null3"/>
              <w:jc w:val="both"/>
            </w:pPr>
            <w:r>
              <w:rPr>
                <w:rFonts w:ascii="仿宋_GB2312" w:hAnsi="仿宋_GB2312" w:cs="仿宋_GB2312" w:eastAsia="仿宋_GB2312"/>
                <w:sz w:val="20"/>
              </w:rPr>
              <w:t>4、支付方式均为银行转账。</w:t>
            </w:r>
          </w:p>
          <w:p>
            <w:pPr>
              <w:pStyle w:val="null3"/>
              <w:jc w:val="both"/>
            </w:pPr>
            <w:r>
              <w:rPr>
                <w:rFonts w:ascii="仿宋_GB2312" w:hAnsi="仿宋_GB2312" w:cs="仿宋_GB2312" w:eastAsia="仿宋_GB2312"/>
                <w:sz w:val="20"/>
              </w:rPr>
              <w:t>（十三）验收、交付标准和方法</w:t>
            </w:r>
          </w:p>
          <w:p>
            <w:pPr>
              <w:pStyle w:val="null3"/>
              <w:jc w:val="both"/>
            </w:pPr>
            <w:r>
              <w:rPr>
                <w:rFonts w:ascii="仿宋_GB2312" w:hAnsi="仿宋_GB2312" w:cs="仿宋_GB2312" w:eastAsia="仿宋_GB2312"/>
                <w:sz w:val="20"/>
              </w:rPr>
              <w:t>1、验收标准：质量合格，符合国家行业相关标准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2、验收方式：</w:t>
            </w:r>
          </w:p>
          <w:p>
            <w:pPr>
              <w:pStyle w:val="null3"/>
              <w:ind w:firstLine="400"/>
              <w:jc w:val="both"/>
            </w:pPr>
            <w:r>
              <w:rPr>
                <w:rFonts w:ascii="仿宋_GB2312" w:hAnsi="仿宋_GB2312" w:cs="仿宋_GB2312" w:eastAsia="仿宋_GB2312"/>
                <w:sz w:val="20"/>
              </w:rPr>
              <w:t>本项目分</w:t>
            </w:r>
            <w:r>
              <w:rPr>
                <w:rFonts w:ascii="仿宋_GB2312" w:hAnsi="仿宋_GB2312" w:cs="仿宋_GB2312" w:eastAsia="仿宋_GB2312"/>
                <w:sz w:val="20"/>
              </w:rPr>
              <w:t>2个阶段进行验收，第一阶段为货物到货后中间验收，第二阶段为项目最终验收。</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中间验收：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各批次货物运至项目现场</w:t>
            </w:r>
            <w:r>
              <w:rPr>
                <w:rFonts w:ascii="仿宋_GB2312" w:hAnsi="仿宋_GB2312" w:cs="仿宋_GB2312" w:eastAsia="仿宋_GB2312"/>
                <w:sz w:val="20"/>
              </w:rPr>
              <w:t>后</w:t>
            </w:r>
            <w:r>
              <w:rPr>
                <w:rFonts w:ascii="仿宋_GB2312" w:hAnsi="仿宋_GB2312" w:cs="仿宋_GB2312" w:eastAsia="仿宋_GB2312"/>
                <w:sz w:val="20"/>
              </w:rPr>
              <w:t>3</w:t>
            </w:r>
            <w:r>
              <w:rPr>
                <w:rFonts w:ascii="仿宋_GB2312" w:hAnsi="仿宋_GB2312" w:cs="仿宋_GB2312" w:eastAsia="仿宋_GB2312"/>
                <w:sz w:val="20"/>
              </w:rPr>
              <w:t>日内乙方通知甲方，甲方择期进行验收，验收中产生的费用由乙方负责。</w:t>
            </w:r>
          </w:p>
          <w:p>
            <w:pPr>
              <w:pStyle w:val="null3"/>
              <w:ind w:firstLine="400"/>
              <w:jc w:val="both"/>
            </w:pPr>
            <w:r>
              <w:rPr>
                <w:rFonts w:ascii="仿宋_GB2312" w:hAnsi="仿宋_GB2312" w:cs="仿宋_GB2312" w:eastAsia="仿宋_GB2312"/>
                <w:sz w:val="20"/>
              </w:rPr>
              <w:t>（二）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pPr>
              <w:pStyle w:val="null3"/>
              <w:ind w:firstLine="400"/>
              <w:jc w:val="both"/>
            </w:pPr>
            <w:r>
              <w:rPr>
                <w:rFonts w:ascii="仿宋_GB2312" w:hAnsi="仿宋_GB2312" w:cs="仿宋_GB2312" w:eastAsia="仿宋_GB2312"/>
                <w:sz w:val="20"/>
              </w:rPr>
              <w:t>（三）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w:t>
            </w:r>
            <w:r>
              <w:rPr>
                <w:rFonts w:ascii="仿宋_GB2312" w:hAnsi="仿宋_GB2312" w:cs="仿宋_GB2312" w:eastAsia="仿宋_GB2312"/>
                <w:sz w:val="20"/>
              </w:rPr>
              <w:t>10个工作日内自负费用进行更换、补充发货并送至本合同确定的甲方指定地点，有关费用由乙方承担。</w:t>
            </w:r>
          </w:p>
          <w:p>
            <w:pPr>
              <w:pStyle w:val="null3"/>
              <w:ind w:firstLine="400"/>
              <w:jc w:val="both"/>
            </w:pPr>
            <w:r>
              <w:rPr>
                <w:rFonts w:ascii="仿宋_GB2312" w:hAnsi="仿宋_GB2312" w:cs="仿宋_GB2312" w:eastAsia="仿宋_GB2312"/>
                <w:sz w:val="20"/>
              </w:rPr>
              <w:t>（四）未能通过甲方验收的货物，以及甲方接收后发现有误的货物，由乙方自费回收。如乙方未在甲方发出通知后</w:t>
            </w:r>
            <w:r>
              <w:rPr>
                <w:rFonts w:ascii="仿宋_GB2312" w:hAnsi="仿宋_GB2312" w:cs="仿宋_GB2312" w:eastAsia="仿宋_GB2312"/>
                <w:sz w:val="20"/>
              </w:rPr>
              <w:t>10天内收回，则甲方可自行处理该货物，包括但不限于另外存放并收取租金等，由此产生的费用由乙方承担。</w:t>
            </w:r>
          </w:p>
          <w:p>
            <w:pPr>
              <w:pStyle w:val="null3"/>
              <w:ind w:firstLine="402"/>
              <w:jc w:val="both"/>
            </w:pPr>
            <w:r>
              <w:rPr>
                <w:rFonts w:ascii="仿宋_GB2312" w:hAnsi="仿宋_GB2312" w:cs="仿宋_GB2312" w:eastAsia="仿宋_GB2312"/>
                <w:sz w:val="20"/>
                <w:b/>
              </w:rPr>
              <w:t>最终验收：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货物安装调试完毕后</w:t>
            </w:r>
            <w:r>
              <w:rPr>
                <w:rFonts w:ascii="仿宋_GB2312" w:hAnsi="仿宋_GB2312" w:cs="仿宋_GB2312" w:eastAsia="仿宋_GB2312"/>
                <w:sz w:val="20"/>
              </w:rPr>
              <w:t>10日内乙方通知甲方，甲方择期进行项目合同履约验收，验收中产生的费用由乙方负责。</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确认</w:t>
            </w:r>
            <w:r>
              <w:rPr>
                <w:rFonts w:ascii="仿宋_GB2312" w:hAnsi="仿宋_GB2312" w:cs="仿宋_GB2312" w:eastAsia="仿宋_GB2312"/>
                <w:sz w:val="20"/>
              </w:rPr>
              <w:t>所有中间</w:t>
            </w:r>
            <w:r>
              <w:rPr>
                <w:rFonts w:ascii="仿宋_GB2312" w:hAnsi="仿宋_GB2312" w:cs="仿宋_GB2312" w:eastAsia="仿宋_GB2312"/>
                <w:sz w:val="20"/>
              </w:rPr>
              <w:t>验收完成：</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所有到货验收、安装调试验收均已完成，遗留问题已全部解决并签字确认。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设备</w:t>
            </w:r>
            <w:r>
              <w:rPr>
                <w:rFonts w:ascii="仿宋_GB2312" w:hAnsi="仿宋_GB2312" w:cs="仿宋_GB2312" w:eastAsia="仿宋_GB2312"/>
                <w:sz w:val="20"/>
              </w:rPr>
              <w:t>/系统已按合同要求完成安装、调试，并通过了安装调试后的功能性能测试。</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确认符合所有合同要求：</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性能达标：所有合同和</w:t>
            </w:r>
            <w:r>
              <w:rPr>
                <w:rFonts w:ascii="仿宋_GB2312" w:hAnsi="仿宋_GB2312" w:cs="仿宋_GB2312" w:eastAsia="仿宋_GB2312"/>
                <w:sz w:val="20"/>
              </w:rPr>
              <w:t>招标文件技术要求</w:t>
            </w:r>
            <w:r>
              <w:rPr>
                <w:rFonts w:ascii="仿宋_GB2312" w:hAnsi="仿宋_GB2312" w:cs="仿宋_GB2312" w:eastAsia="仿宋_GB2312"/>
                <w:sz w:val="20"/>
              </w:rPr>
              <w:t>中规定的功能、性能、技术指标均得到验证和确认。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安全环保合规：符合所有约定的安全标准、操作规程要求和环保法规。</w:t>
            </w:r>
          </w:p>
          <w:p>
            <w:pPr>
              <w:pStyle w:val="null3"/>
              <w:ind w:firstLine="400"/>
              <w:jc w:val="both"/>
            </w:pPr>
            <w:r>
              <w:rPr>
                <w:rFonts w:ascii="仿宋_GB2312" w:hAnsi="仿宋_GB2312" w:cs="仿宋_GB2312" w:eastAsia="仿宋_GB2312"/>
                <w:sz w:val="20"/>
              </w:rPr>
              <w:t>2.3</w:t>
            </w:r>
            <w:r>
              <w:rPr>
                <w:rFonts w:ascii="仿宋_GB2312" w:hAnsi="仿宋_GB2312" w:cs="仿宋_GB2312" w:eastAsia="仿宋_GB2312"/>
                <w:sz w:val="20"/>
              </w:rPr>
              <w:t>文件完整性：所有合同约定的技术文件、资料、证书（如最终操作维护手册、竣工图纸、软件最终版、全项检测报告、安全认证、培训记录、备品备件清单）均已完整、准确移交。</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）乙方提供的货物整体免费保修期为叁年，自验收合格之日起计算。在保修期内，如果货物的性能和质量与合同规定不符，或出现任何故障，乙方负责在</w:t>
            </w:r>
            <w:r>
              <w:rPr>
                <w:rFonts w:ascii="仿宋_GB2312" w:hAnsi="仿宋_GB2312" w:cs="仿宋_GB2312" w:eastAsia="仿宋_GB2312"/>
                <w:sz w:val="20"/>
              </w:rPr>
              <w:t>10天内免费排除缺陷、修理或更换相关货物。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）在保修期内，如因乙方原因不能按合同约定履行保修义务，则甲方有权委托第三方进行维修，产生的费用由乙方承担。</w:t>
            </w:r>
          </w:p>
          <w:p>
            <w:pPr>
              <w:pStyle w:val="null3"/>
              <w:jc w:val="both"/>
            </w:pPr>
            <w:r>
              <w:rPr>
                <w:rFonts w:ascii="仿宋_GB2312" w:hAnsi="仿宋_GB2312" w:cs="仿宋_GB2312" w:eastAsia="仿宋_GB2312"/>
                <w:sz w:val="20"/>
              </w:rPr>
              <w:t>3、交付标准：按现行相关法律法规规定及招标文件要求交付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:带“★”条款为实质性条款，必须完全响应，不允许负偏离，否则作无效响应处理。带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表示重要参数，负偏离扣分。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（一）、基本要求</w:t>
            </w:r>
          </w:p>
          <w:p>
            <w:pPr>
              <w:pStyle w:val="null3"/>
              <w:jc w:val="both"/>
            </w:pPr>
            <w:r>
              <w:rPr>
                <w:rFonts w:ascii="仿宋_GB2312" w:hAnsi="仿宋_GB2312" w:cs="仿宋_GB2312" w:eastAsia="仿宋_GB2312"/>
                <w:sz w:val="20"/>
              </w:rPr>
              <w:t>1.货物为近期内原厂生产的全新合格产品，无污染、无侵权行为、无任何缺陷隐患，在中国境内可依常规合法、安全使用。包装标准为原厂生产商未启封全新包装，序列号、包装箱号与出厂批号一致，并可追索查阅。</w:t>
            </w:r>
            <w:r>
              <w:rPr>
                <w:rFonts w:ascii="仿宋_GB2312" w:hAnsi="仿宋_GB2312" w:cs="仿宋_GB2312" w:eastAsia="仿宋_GB2312"/>
                <w:sz w:val="20"/>
              </w:rPr>
              <w:t>中标供应商</w:t>
            </w:r>
            <w:r>
              <w:rPr>
                <w:rFonts w:ascii="仿宋_GB2312" w:hAnsi="仿宋_GB2312" w:cs="仿宋_GB2312" w:eastAsia="仿宋_GB2312"/>
                <w:sz w:val="20"/>
              </w:rPr>
              <w:t>应提供有关资料清单（如招标文件有明确规定的从其规定）。</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jc w:val="both"/>
            </w:pPr>
            <w:r>
              <w:rPr>
                <w:rFonts w:ascii="仿宋_GB2312" w:hAnsi="仿宋_GB2312" w:cs="仿宋_GB2312" w:eastAsia="仿宋_GB2312"/>
                <w:sz w:val="20"/>
              </w:rPr>
              <w:t>（二）、技术资料及参数</w:t>
            </w:r>
          </w:p>
          <w:p>
            <w:pPr>
              <w:pStyle w:val="null3"/>
              <w:jc w:val="both"/>
            </w:pPr>
            <w:r>
              <w:rPr>
                <w:rFonts w:ascii="仿宋_GB2312" w:hAnsi="仿宋_GB2312" w:cs="仿宋_GB2312" w:eastAsia="仿宋_GB2312"/>
                <w:sz w:val="20"/>
              </w:rPr>
              <w:t>1.投标人应保证所提交给招标人和招标代理机构的资料和数据是真实的，因提交的资料和数据不真实所引起的责任由投标人自行承担。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0"/>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0"/>
              </w:rPr>
              <w:t>3.投标人需对响应的“技术参数、规格、功能及其他要求”内容真实性负责，如虚假响应谋取成交资格，经核实发现，取消成交资格。</w:t>
            </w:r>
          </w:p>
          <w:p>
            <w:pPr>
              <w:pStyle w:val="null3"/>
              <w:jc w:val="both"/>
            </w:pPr>
            <w:r>
              <w:rPr>
                <w:rFonts w:ascii="仿宋_GB2312" w:hAnsi="仿宋_GB2312" w:cs="仿宋_GB2312" w:eastAsia="仿宋_GB2312"/>
                <w:sz w:val="20"/>
              </w:rPr>
              <w:t>4.规格尺寸、重量类参数允许不超过±2%的偏差（上述技术参数已有要求的除外）。</w:t>
            </w:r>
          </w:p>
          <w:p>
            <w:pPr>
              <w:pStyle w:val="null3"/>
              <w:jc w:val="both"/>
            </w:pPr>
            <w:r>
              <w:rPr>
                <w:rFonts w:ascii="仿宋_GB2312" w:hAnsi="仿宋_GB2312" w:cs="仿宋_GB2312" w:eastAsia="仿宋_GB2312"/>
                <w:sz w:val="20"/>
              </w:rPr>
              <w:t>（三）、工具</w:t>
            </w:r>
          </w:p>
          <w:p>
            <w:pPr>
              <w:pStyle w:val="null3"/>
              <w:jc w:val="both"/>
            </w:pPr>
            <w:r>
              <w:rPr>
                <w:rFonts w:ascii="仿宋_GB2312" w:hAnsi="仿宋_GB2312" w:cs="仿宋_GB2312" w:eastAsia="仿宋_GB2312"/>
                <w:sz w:val="20"/>
              </w:rPr>
              <w:t>投标人提供产品设备所带专用工具清单，并标明其种类、用途和生产厂，并在货物到货时同时提供给业主，此价格应包含在投标价中。</w:t>
            </w:r>
          </w:p>
          <w:p>
            <w:pPr>
              <w:pStyle w:val="null3"/>
              <w:jc w:val="both"/>
            </w:pPr>
            <w:r>
              <w:rPr>
                <w:rFonts w:ascii="仿宋_GB2312" w:hAnsi="仿宋_GB2312" w:cs="仿宋_GB2312" w:eastAsia="仿宋_GB2312"/>
                <w:sz w:val="20"/>
              </w:rPr>
              <w:t>（四）备件</w:t>
            </w:r>
          </w:p>
          <w:p>
            <w:pPr>
              <w:pStyle w:val="null3"/>
              <w:jc w:val="both"/>
            </w:pPr>
            <w:r>
              <w:rPr>
                <w:rFonts w:ascii="仿宋_GB2312" w:hAnsi="仿宋_GB2312" w:cs="仿宋_GB2312" w:eastAsia="仿宋_GB2312"/>
                <w:sz w:val="20"/>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0"/>
              </w:rPr>
              <w:t>（五）易损件</w:t>
            </w:r>
          </w:p>
          <w:p>
            <w:pPr>
              <w:pStyle w:val="null3"/>
              <w:jc w:val="both"/>
            </w:pPr>
            <w:r>
              <w:rPr>
                <w:rFonts w:ascii="仿宋_GB2312" w:hAnsi="仿宋_GB2312" w:cs="仿宋_GB2312" w:eastAsia="仿宋_GB2312"/>
                <w:sz w:val="20"/>
              </w:rPr>
              <w:t>投标人可提供一个易损、易耗件清单，并标明用途、生产厂、常规使用寿命和单价。</w:t>
            </w:r>
          </w:p>
          <w:p>
            <w:pPr>
              <w:pStyle w:val="null3"/>
              <w:jc w:val="both"/>
            </w:pPr>
            <w:r>
              <w:rPr>
                <w:rFonts w:ascii="仿宋_GB2312" w:hAnsi="仿宋_GB2312" w:cs="仿宋_GB2312" w:eastAsia="仿宋_GB2312"/>
                <w:sz w:val="20"/>
              </w:rPr>
              <w:t>（六）质量保质期</w:t>
            </w:r>
            <w:r>
              <w:rPr>
                <w:rFonts w:ascii="仿宋_GB2312" w:hAnsi="仿宋_GB2312" w:cs="仿宋_GB2312" w:eastAsia="仿宋_GB2312"/>
                <w:sz w:val="20"/>
              </w:rPr>
              <w:t>及产品质量要求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本项目的质保期最低为</w:t>
            </w:r>
            <w:r>
              <w:rPr>
                <w:rFonts w:ascii="仿宋_GB2312" w:hAnsi="仿宋_GB2312" w:cs="仿宋_GB2312" w:eastAsia="仿宋_GB2312"/>
                <w:sz w:val="20"/>
              </w:rPr>
              <w:t>1年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，质保期从整体验收合格之日起计算，免费上门服务。（采购清单中免费保修期有特殊要求的按照采购清单中的为准）。若厂家有超过期限免费保修期的按厂家方案执行。）</w:t>
            </w:r>
          </w:p>
          <w:p>
            <w:pPr>
              <w:pStyle w:val="null3"/>
              <w:jc w:val="both"/>
            </w:pPr>
            <w:r>
              <w:rPr>
                <w:rFonts w:ascii="仿宋_GB2312" w:hAnsi="仿宋_GB2312" w:cs="仿宋_GB2312" w:eastAsia="仿宋_GB2312"/>
                <w:sz w:val="20"/>
              </w:rPr>
              <w:t>2.中标供应商提供的产品必须是全新（包括零部件）的产品(软件不作此类要求，具体以清单要求为准)。有关产品必须符合国家检测标准，或具有有关质检部门出具的产品检验合格证明。</w:t>
            </w:r>
          </w:p>
          <w:p>
            <w:pPr>
              <w:pStyle w:val="null3"/>
              <w:jc w:val="both"/>
            </w:pPr>
            <w:r>
              <w:rPr>
                <w:rFonts w:ascii="仿宋_GB2312" w:hAnsi="仿宋_GB2312" w:cs="仿宋_GB2312" w:eastAsia="仿宋_GB2312"/>
                <w:sz w:val="20"/>
              </w:rPr>
              <w:t>2.中标供应商对所提供的产品须提供相应的维修保养期，保养期内非因采购人的人为原因而出现质量问题，由中标供应商负责。中标供应商负责包换、包修或者包退，并承担修理、调换或退货的实际费用。中标供应商不能修理或不能调换，按不能交货处理。在保质期满后，中标供应商应保证以合理的价格，长期提供备件和保养服务，当发生故障时，中标供应商应按保质期内同样的要求进行维修处理，合理收取维修费。</w:t>
            </w:r>
          </w:p>
          <w:p>
            <w:pPr>
              <w:pStyle w:val="null3"/>
              <w:jc w:val="both"/>
            </w:pPr>
            <w:r>
              <w:rPr>
                <w:rFonts w:ascii="仿宋_GB2312" w:hAnsi="仿宋_GB2312" w:cs="仿宋_GB2312" w:eastAsia="仿宋_GB2312"/>
                <w:sz w:val="20"/>
              </w:rPr>
              <w:t>（七）、售后服务</w:t>
            </w:r>
          </w:p>
          <w:p>
            <w:pPr>
              <w:pStyle w:val="null3"/>
              <w:jc w:val="both"/>
            </w:pPr>
            <w:r>
              <w:rPr>
                <w:rFonts w:ascii="仿宋_GB2312" w:hAnsi="仿宋_GB2312" w:cs="仿宋_GB2312" w:eastAsia="仿宋_GB2312"/>
                <w:sz w:val="20"/>
              </w:rPr>
              <w:t>1.投标人中标后需在项目所在地具有相应的技术支持及售后服务网点，确保设备使用的用户能够得到及时优质的售后服务。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0"/>
              </w:rPr>
              <w:t>2.在保质期以内，投标人在接到业主的维修通知后需及时响应，并派出有能力的维修人员赶到业主现场进行维修处理。产品的质保期为至少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，质保期内，凡因正常使用出现质量问题，投标人应提供免费维修或咨询等服务，承担因此产生的一切费用。</w:t>
            </w:r>
          </w:p>
          <w:p>
            <w:pPr>
              <w:pStyle w:val="null3"/>
              <w:jc w:val="both"/>
            </w:pPr>
            <w:r>
              <w:rPr>
                <w:rFonts w:ascii="仿宋_GB2312" w:hAnsi="仿宋_GB2312" w:cs="仿宋_GB2312" w:eastAsia="仿宋_GB2312"/>
                <w:sz w:val="20"/>
              </w:rPr>
              <w:t>3.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p>
          <w:p>
            <w:pPr>
              <w:pStyle w:val="null3"/>
              <w:jc w:val="both"/>
            </w:pPr>
            <w:r>
              <w:rPr>
                <w:rFonts w:ascii="仿宋_GB2312" w:hAnsi="仿宋_GB2312" w:cs="仿宋_GB2312" w:eastAsia="仿宋_GB2312"/>
                <w:sz w:val="20"/>
              </w:rPr>
              <w:t>（八）培训服务：</w:t>
            </w:r>
          </w:p>
          <w:p>
            <w:pPr>
              <w:pStyle w:val="null3"/>
              <w:jc w:val="both"/>
            </w:pPr>
            <w:r>
              <w:rPr>
                <w:rFonts w:ascii="仿宋_GB2312" w:hAnsi="仿宋_GB2312" w:cs="仿宋_GB2312" w:eastAsia="仿宋_GB2312"/>
                <w:sz w:val="20"/>
              </w:rPr>
              <w:t>1.投标人应在采购人规定的时间内将全部产品安装、调试完毕，提供给采购人正常使用，并免费提供使用说明书及有关产品使用和管理的培训。</w:t>
            </w:r>
          </w:p>
          <w:p>
            <w:pPr>
              <w:pStyle w:val="null3"/>
              <w:jc w:val="both"/>
            </w:pPr>
            <w:r>
              <w:rPr>
                <w:rFonts w:ascii="仿宋_GB2312" w:hAnsi="仿宋_GB2312" w:cs="仿宋_GB2312" w:eastAsia="仿宋_GB2312"/>
                <w:sz w:val="20"/>
              </w:rPr>
              <w:t>2.免费提供培训材料及所培训内容。</w:t>
            </w:r>
          </w:p>
          <w:p>
            <w:pPr>
              <w:pStyle w:val="null3"/>
              <w:jc w:val="both"/>
            </w:pPr>
            <w:r>
              <w:rPr>
                <w:rFonts w:ascii="仿宋_GB2312" w:hAnsi="仿宋_GB2312" w:cs="仿宋_GB2312" w:eastAsia="仿宋_GB2312"/>
                <w:sz w:val="20"/>
              </w:rPr>
              <w:t>3.培训地点：采购人指定地点；</w:t>
            </w:r>
          </w:p>
          <w:p>
            <w:pPr>
              <w:pStyle w:val="null3"/>
              <w:jc w:val="both"/>
            </w:pPr>
            <w:r>
              <w:rPr>
                <w:rFonts w:ascii="仿宋_GB2312" w:hAnsi="仿宋_GB2312" w:cs="仿宋_GB2312" w:eastAsia="仿宋_GB2312"/>
                <w:sz w:val="20"/>
              </w:rPr>
              <w:t>4.时间：至少 5天；</w:t>
            </w:r>
          </w:p>
          <w:p>
            <w:pPr>
              <w:pStyle w:val="null3"/>
              <w:jc w:val="both"/>
            </w:pPr>
            <w:r>
              <w:rPr>
                <w:rFonts w:ascii="仿宋_GB2312" w:hAnsi="仿宋_GB2312" w:cs="仿宋_GB2312" w:eastAsia="仿宋_GB2312"/>
                <w:sz w:val="20"/>
              </w:rPr>
              <w:t>5.内容：产品的基本原理、结构、基本操作及维护知识，并指导用户进行操作，直到用户方使用人员可独立进行操作为止。</w:t>
            </w:r>
          </w:p>
          <w:p>
            <w:pPr>
              <w:pStyle w:val="null3"/>
              <w:jc w:val="both"/>
            </w:pPr>
            <w:r>
              <w:rPr>
                <w:rFonts w:ascii="仿宋_GB2312" w:hAnsi="仿宋_GB2312" w:cs="仿宋_GB2312" w:eastAsia="仿宋_GB2312"/>
                <w:sz w:val="20"/>
              </w:rPr>
              <w:t>6.产品包含一次免费搬家服务</w:t>
            </w:r>
          </w:p>
          <w:p>
            <w:pPr>
              <w:pStyle w:val="null3"/>
              <w:jc w:val="both"/>
            </w:pPr>
            <w:r>
              <w:rPr>
                <w:rFonts w:ascii="仿宋_GB2312" w:hAnsi="仿宋_GB2312" w:cs="仿宋_GB2312" w:eastAsia="仿宋_GB2312"/>
                <w:sz w:val="20"/>
              </w:rPr>
              <w:t>（九）除招标文件明确外，未经业主同意，中标供应商不得以任何方式转包或分包本项目。</w:t>
            </w:r>
          </w:p>
          <w:p>
            <w:pPr>
              <w:pStyle w:val="null3"/>
              <w:jc w:val="both"/>
            </w:pPr>
            <w:r>
              <w:rPr>
                <w:rFonts w:ascii="仿宋_GB2312" w:hAnsi="仿宋_GB2312" w:cs="仿宋_GB2312" w:eastAsia="仿宋_GB2312"/>
                <w:sz w:val="20"/>
              </w:rPr>
              <w:t>（十）签订合同：中标供应商在收到《中标通知书》</w:t>
            </w:r>
            <w:r>
              <w:rPr>
                <w:rFonts w:ascii="仿宋_GB2312" w:hAnsi="仿宋_GB2312" w:cs="仿宋_GB2312" w:eastAsia="仿宋_GB2312"/>
                <w:sz w:val="20"/>
              </w:rPr>
              <w:t>5个工作日与业主签订合同。</w:t>
            </w:r>
          </w:p>
          <w:p>
            <w:pPr>
              <w:pStyle w:val="null3"/>
              <w:jc w:val="both"/>
            </w:pPr>
            <w:r>
              <w:rPr>
                <w:rFonts w:ascii="仿宋_GB2312" w:hAnsi="仿宋_GB2312" w:cs="仿宋_GB2312" w:eastAsia="仿宋_GB2312"/>
                <w:sz w:val="20"/>
              </w:rPr>
              <w:t>（十一）其它注意事项</w:t>
            </w:r>
          </w:p>
          <w:p>
            <w:pPr>
              <w:pStyle w:val="null3"/>
              <w:jc w:val="both"/>
            </w:pPr>
            <w:r>
              <w:rPr>
                <w:rFonts w:ascii="仿宋_GB2312" w:hAnsi="仿宋_GB2312" w:cs="仿宋_GB2312" w:eastAsia="仿宋_GB2312"/>
                <w:sz w:val="20"/>
              </w:rPr>
              <w:t>1.提供正常系统维护和免费提供软件系统升级。</w:t>
            </w:r>
          </w:p>
          <w:p>
            <w:pPr>
              <w:pStyle w:val="null3"/>
              <w:jc w:val="both"/>
            </w:pPr>
            <w:r>
              <w:rPr>
                <w:rFonts w:ascii="仿宋_GB2312" w:hAnsi="仿宋_GB2312" w:cs="仿宋_GB2312" w:eastAsia="仿宋_GB2312"/>
                <w:sz w:val="20"/>
              </w:rPr>
              <w:t>2.中标方负责设备的安装、调试。</w:t>
            </w:r>
          </w:p>
          <w:p>
            <w:pPr>
              <w:pStyle w:val="null3"/>
              <w:jc w:val="both"/>
            </w:pPr>
            <w:r>
              <w:rPr>
                <w:rFonts w:ascii="仿宋_GB2312" w:hAnsi="仿宋_GB2312" w:cs="仿宋_GB2312" w:eastAsia="仿宋_GB2312"/>
                <w:sz w:val="20"/>
              </w:rPr>
              <w:t>3.未尽事宜由双方商议解决。</w:t>
            </w:r>
          </w:p>
          <w:p>
            <w:pPr>
              <w:pStyle w:val="null3"/>
              <w:jc w:val="both"/>
            </w:pPr>
            <w:r>
              <w:rPr>
                <w:rFonts w:ascii="仿宋_GB2312" w:hAnsi="仿宋_GB2312" w:cs="仿宋_GB2312" w:eastAsia="仿宋_GB2312"/>
                <w:sz w:val="20"/>
              </w:rPr>
              <w:t>4.本项目最高限价</w:t>
            </w:r>
            <w:r>
              <w:rPr>
                <w:rFonts w:ascii="仿宋_GB2312" w:hAnsi="仿宋_GB2312" w:cs="仿宋_GB2312" w:eastAsia="仿宋_GB2312"/>
                <w:sz w:val="20"/>
              </w:rPr>
              <w:t>金额为¥1871477.10元，</w:t>
            </w:r>
            <w:r>
              <w:rPr>
                <w:rFonts w:ascii="仿宋_GB2312" w:hAnsi="仿宋_GB2312" w:cs="仿宋_GB2312" w:eastAsia="仿宋_GB2312"/>
                <w:sz w:val="20"/>
              </w:rPr>
              <w:t>投标人的报价不得超过此最高限价，否则按无效投标处理。</w:t>
            </w:r>
          </w:p>
          <w:p>
            <w:pPr>
              <w:pStyle w:val="null3"/>
              <w:jc w:val="both"/>
            </w:pPr>
            <w:r>
              <w:rPr>
                <w:rFonts w:ascii="仿宋_GB2312" w:hAnsi="仿宋_GB2312" w:cs="仿宋_GB2312" w:eastAsia="仿宋_GB2312"/>
                <w:sz w:val="20"/>
              </w:rPr>
              <w:t>5.安全标准：符合国家、地方和行业的相关政策、法规。</w:t>
            </w:r>
          </w:p>
          <w:p>
            <w:pPr>
              <w:pStyle w:val="null3"/>
              <w:jc w:val="both"/>
            </w:pPr>
            <w:r>
              <w:rPr>
                <w:rFonts w:ascii="仿宋_GB2312" w:hAnsi="仿宋_GB2312" w:cs="仿宋_GB2312" w:eastAsia="仿宋_GB2312"/>
                <w:sz w:val="20"/>
              </w:rPr>
              <w:t>6.项目的实质性要求：按招标文件要求实施。</w:t>
            </w:r>
          </w:p>
          <w:p>
            <w:pPr>
              <w:pStyle w:val="null3"/>
              <w:jc w:val="both"/>
            </w:pPr>
            <w:r>
              <w:rPr>
                <w:rFonts w:ascii="仿宋_GB2312" w:hAnsi="仿宋_GB2312" w:cs="仿宋_GB2312" w:eastAsia="仿宋_GB2312"/>
                <w:sz w:val="2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0"/>
              </w:rPr>
              <w:t>8.法律法规规定的强制性标准：无</w:t>
            </w:r>
          </w:p>
          <w:p>
            <w:pPr>
              <w:pStyle w:val="null3"/>
              <w:jc w:val="both"/>
            </w:pPr>
            <w:r>
              <w:rPr>
                <w:rFonts w:ascii="仿宋_GB2312" w:hAnsi="仿宋_GB2312" w:cs="仿宋_GB2312" w:eastAsia="仿宋_GB2312"/>
                <w:sz w:val="20"/>
              </w:rPr>
              <w:t>（十二）合同履行期限、交货地点及付款方式</w:t>
            </w:r>
          </w:p>
          <w:p>
            <w:pPr>
              <w:pStyle w:val="null3"/>
              <w:jc w:val="both"/>
            </w:pPr>
            <w:r>
              <w:rPr>
                <w:rFonts w:ascii="仿宋_GB2312" w:hAnsi="仿宋_GB2312" w:cs="仿宋_GB2312" w:eastAsia="仿宋_GB2312"/>
                <w:sz w:val="20"/>
              </w:rPr>
              <w:t>1、合同履行期限：合同签订后 60 个工作日内，安装调试完毕并交付使用。</w:t>
            </w:r>
          </w:p>
          <w:p>
            <w:pPr>
              <w:pStyle w:val="null3"/>
              <w:jc w:val="both"/>
            </w:pPr>
            <w:r>
              <w:rPr>
                <w:rFonts w:ascii="仿宋_GB2312" w:hAnsi="仿宋_GB2312" w:cs="仿宋_GB2312" w:eastAsia="仿宋_GB2312"/>
                <w:sz w:val="20"/>
              </w:rPr>
              <w:t>2、交货地点（项目实施地点）：采购人指定地点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3、付款方式：</w:t>
            </w:r>
          </w:p>
          <w:p>
            <w:pPr>
              <w:pStyle w:val="null3"/>
              <w:jc w:val="both"/>
            </w:pPr>
            <w:r>
              <w:rPr>
                <w:rFonts w:ascii="仿宋_GB2312" w:hAnsi="仿宋_GB2312" w:cs="仿宋_GB2312" w:eastAsia="仿宋_GB2312"/>
                <w:sz w:val="20"/>
              </w:rPr>
              <w:t>1.根据财政部《政府采购促进中小企业发展管理办法》（财库〔2022〕46号）、《关于进一步加大政府采购支持中小学企业力度的通知》（财库〔2022〕19号）和《海南省财政厅关于进一步加强政府采购支持中小企业发展的通知》文件精神要求，合同签订后甲方凭乙方开具的正式有效发票于</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 </w:t>
            </w:r>
            <w:r>
              <w:rPr>
                <w:rFonts w:ascii="仿宋_GB2312" w:hAnsi="仿宋_GB2312" w:cs="仿宋_GB2312" w:eastAsia="仿宋_GB2312"/>
                <w:sz w:val="20"/>
              </w:rPr>
              <w:t>个工作日内向乙方支付合同总金额的</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w:t>
            </w:r>
            <w:r>
              <w:rPr>
                <w:rFonts w:ascii="仿宋_GB2312" w:hAnsi="仿宋_GB2312" w:cs="仿宋_GB2312" w:eastAsia="仿宋_GB2312"/>
                <w:sz w:val="20"/>
              </w:rPr>
              <w:t>预付款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2.项目验收合格并提交相关的文档、资料后，乙方按合同总金额的</w:t>
            </w:r>
            <w:r>
              <w:rPr>
                <w:rFonts w:ascii="仿宋_GB2312" w:hAnsi="仿宋_GB2312" w:cs="仿宋_GB2312" w:eastAsia="仿宋_GB2312"/>
                <w:sz w:val="20"/>
                <w:u w:val="single"/>
              </w:rPr>
              <w:t>3</w:t>
            </w:r>
            <w:r>
              <w:rPr>
                <w:rFonts w:ascii="仿宋_GB2312" w:hAnsi="仿宋_GB2312" w:cs="仿宋_GB2312" w:eastAsia="仿宋_GB2312"/>
                <w:sz w:val="20"/>
                <w:u w:val="single"/>
              </w:rPr>
              <w:t>%  即¥  元（大写：人民币  元）</w:t>
            </w:r>
            <w:r>
              <w:rPr>
                <w:rFonts w:ascii="仿宋_GB2312" w:hAnsi="仿宋_GB2312" w:cs="仿宋_GB2312" w:eastAsia="仿宋_GB2312"/>
                <w:sz w:val="20"/>
              </w:rPr>
              <w:t>向甲方提供质量保函作为项目产品质量保证金。产品质量保证金双方同意参照《中华人民共和国政府采购法实施条例》第四十八条规定的履约保证金的数额不得超过政府采购合同金额的</w:t>
            </w:r>
            <w:r>
              <w:rPr>
                <w:rFonts w:ascii="仿宋_GB2312" w:hAnsi="仿宋_GB2312" w:cs="仿宋_GB2312" w:eastAsia="仿宋_GB2312"/>
                <w:sz w:val="20"/>
              </w:rPr>
              <w:t>10%和根据海南省财政厅文件 《海南省财政厅关于项目质量保证金支付管理相关问题的通知》（琼财支[2015]1766号）中的第二项内容（采取质量保函方式解决质量保证金预算执行的问题）执行。乙方负责办理质量保函并将原件交给甲方。甲方在项目终验合格及收到乙方保函原件后10个工作日内向乙方支付合同总金额</w:t>
            </w:r>
            <w:r>
              <w:rPr>
                <w:rFonts w:ascii="仿宋_GB2312" w:hAnsi="仿宋_GB2312" w:cs="仿宋_GB2312" w:eastAsia="仿宋_GB2312"/>
                <w:u w:val="single"/>
              </w:rPr>
              <w:t xml:space="preserve">     </w:t>
            </w:r>
            <w:r>
              <w:rPr>
                <w:rFonts w:ascii="仿宋_GB2312" w:hAnsi="仿宋_GB2312" w:cs="仿宋_GB2312" w:eastAsia="仿宋_GB2312"/>
                <w:sz w:val="20"/>
              </w:rPr>
              <w:t>%的余款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3.价格构成：包括产品购置、配套零配部件、送输装卸、安装调试；定期及不定期保养维护；售后整体运维、产品操作指导、技术咨询及培训辅导、维保人员技术支持；保险、全额含税发票等与采购相关各项费用，以及合同实施过程中的应预见或不可预见费用等。</w:t>
            </w:r>
          </w:p>
          <w:p>
            <w:pPr>
              <w:pStyle w:val="null3"/>
              <w:jc w:val="both"/>
            </w:pPr>
            <w:r>
              <w:rPr>
                <w:rFonts w:ascii="仿宋_GB2312" w:hAnsi="仿宋_GB2312" w:cs="仿宋_GB2312" w:eastAsia="仿宋_GB2312"/>
                <w:sz w:val="20"/>
              </w:rPr>
              <w:t>4、支付方式均为银行转账。</w:t>
            </w:r>
          </w:p>
          <w:p>
            <w:pPr>
              <w:pStyle w:val="null3"/>
              <w:jc w:val="both"/>
            </w:pPr>
            <w:r>
              <w:rPr>
                <w:rFonts w:ascii="仿宋_GB2312" w:hAnsi="仿宋_GB2312" w:cs="仿宋_GB2312" w:eastAsia="仿宋_GB2312"/>
                <w:sz w:val="20"/>
              </w:rPr>
              <w:t>（十三）验收、交付标准和方法</w:t>
            </w:r>
          </w:p>
          <w:p>
            <w:pPr>
              <w:pStyle w:val="null3"/>
              <w:jc w:val="both"/>
            </w:pPr>
            <w:r>
              <w:rPr>
                <w:rFonts w:ascii="仿宋_GB2312" w:hAnsi="仿宋_GB2312" w:cs="仿宋_GB2312" w:eastAsia="仿宋_GB2312"/>
                <w:sz w:val="20"/>
              </w:rPr>
              <w:t>1、验收标准：质量合格，符合国家行业相关标准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2、验收方式：</w:t>
            </w:r>
          </w:p>
          <w:p>
            <w:pPr>
              <w:pStyle w:val="null3"/>
              <w:ind w:firstLine="400"/>
              <w:jc w:val="both"/>
            </w:pPr>
            <w:r>
              <w:rPr>
                <w:rFonts w:ascii="仿宋_GB2312" w:hAnsi="仿宋_GB2312" w:cs="仿宋_GB2312" w:eastAsia="仿宋_GB2312"/>
                <w:sz w:val="20"/>
              </w:rPr>
              <w:t>本项目分</w:t>
            </w:r>
            <w:r>
              <w:rPr>
                <w:rFonts w:ascii="仿宋_GB2312" w:hAnsi="仿宋_GB2312" w:cs="仿宋_GB2312" w:eastAsia="仿宋_GB2312"/>
                <w:sz w:val="20"/>
              </w:rPr>
              <w:t>2个阶段进行验收，第一阶段为货物到货后中间验收，第二阶段为项目最终验收。</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中间验收：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各批次货物运至项目现场</w:t>
            </w:r>
            <w:r>
              <w:rPr>
                <w:rFonts w:ascii="仿宋_GB2312" w:hAnsi="仿宋_GB2312" w:cs="仿宋_GB2312" w:eastAsia="仿宋_GB2312"/>
                <w:sz w:val="20"/>
              </w:rPr>
              <w:t>后</w:t>
            </w:r>
            <w:r>
              <w:rPr>
                <w:rFonts w:ascii="仿宋_GB2312" w:hAnsi="仿宋_GB2312" w:cs="仿宋_GB2312" w:eastAsia="仿宋_GB2312"/>
                <w:sz w:val="20"/>
              </w:rPr>
              <w:t>3</w:t>
            </w:r>
            <w:r>
              <w:rPr>
                <w:rFonts w:ascii="仿宋_GB2312" w:hAnsi="仿宋_GB2312" w:cs="仿宋_GB2312" w:eastAsia="仿宋_GB2312"/>
                <w:sz w:val="20"/>
              </w:rPr>
              <w:t>日内乙方通知甲方，甲方择期进行验收，验收中产生的费用由乙方负责。</w:t>
            </w:r>
          </w:p>
          <w:p>
            <w:pPr>
              <w:pStyle w:val="null3"/>
              <w:ind w:firstLine="400"/>
              <w:jc w:val="both"/>
            </w:pPr>
            <w:r>
              <w:rPr>
                <w:rFonts w:ascii="仿宋_GB2312" w:hAnsi="仿宋_GB2312" w:cs="仿宋_GB2312" w:eastAsia="仿宋_GB2312"/>
                <w:sz w:val="20"/>
              </w:rPr>
              <w:t>（二）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pPr>
              <w:pStyle w:val="null3"/>
              <w:ind w:firstLine="400"/>
              <w:jc w:val="both"/>
            </w:pPr>
            <w:r>
              <w:rPr>
                <w:rFonts w:ascii="仿宋_GB2312" w:hAnsi="仿宋_GB2312" w:cs="仿宋_GB2312" w:eastAsia="仿宋_GB2312"/>
                <w:sz w:val="20"/>
              </w:rPr>
              <w:t>（三）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w:t>
            </w:r>
            <w:r>
              <w:rPr>
                <w:rFonts w:ascii="仿宋_GB2312" w:hAnsi="仿宋_GB2312" w:cs="仿宋_GB2312" w:eastAsia="仿宋_GB2312"/>
                <w:sz w:val="20"/>
              </w:rPr>
              <w:t>10个工作日内自负费用进行更换、补充发货并送至本合同确定的甲方指定地点，有关费用由乙方承担。</w:t>
            </w:r>
          </w:p>
          <w:p>
            <w:pPr>
              <w:pStyle w:val="null3"/>
              <w:ind w:firstLine="400"/>
              <w:jc w:val="both"/>
            </w:pPr>
            <w:r>
              <w:rPr>
                <w:rFonts w:ascii="仿宋_GB2312" w:hAnsi="仿宋_GB2312" w:cs="仿宋_GB2312" w:eastAsia="仿宋_GB2312"/>
                <w:sz w:val="20"/>
              </w:rPr>
              <w:t>（四）未能通过甲方验收的货物，以及甲方接收后发现有误的货物，由乙方自费回收。如乙方未在甲方发出通知后</w:t>
            </w:r>
            <w:r>
              <w:rPr>
                <w:rFonts w:ascii="仿宋_GB2312" w:hAnsi="仿宋_GB2312" w:cs="仿宋_GB2312" w:eastAsia="仿宋_GB2312"/>
                <w:sz w:val="20"/>
              </w:rPr>
              <w:t>10天内收回，则甲方可自行处理该货物，包括但不限于另外存放并收取租金等，由此产生的费用由乙方承担。</w:t>
            </w:r>
          </w:p>
          <w:p>
            <w:pPr>
              <w:pStyle w:val="null3"/>
              <w:ind w:firstLine="402"/>
              <w:jc w:val="both"/>
            </w:pPr>
            <w:r>
              <w:rPr>
                <w:rFonts w:ascii="仿宋_GB2312" w:hAnsi="仿宋_GB2312" w:cs="仿宋_GB2312" w:eastAsia="仿宋_GB2312"/>
                <w:sz w:val="20"/>
                <w:b/>
              </w:rPr>
              <w:t>最终验收：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货物安装调试完毕后</w:t>
            </w:r>
            <w:r>
              <w:rPr>
                <w:rFonts w:ascii="仿宋_GB2312" w:hAnsi="仿宋_GB2312" w:cs="仿宋_GB2312" w:eastAsia="仿宋_GB2312"/>
                <w:sz w:val="20"/>
              </w:rPr>
              <w:t>10日内乙方通知甲方，甲方择期进行项目合同履约验收，验收中产生的费用由乙方负责。</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确认</w:t>
            </w:r>
            <w:r>
              <w:rPr>
                <w:rFonts w:ascii="仿宋_GB2312" w:hAnsi="仿宋_GB2312" w:cs="仿宋_GB2312" w:eastAsia="仿宋_GB2312"/>
                <w:sz w:val="20"/>
              </w:rPr>
              <w:t>所有中间</w:t>
            </w:r>
            <w:r>
              <w:rPr>
                <w:rFonts w:ascii="仿宋_GB2312" w:hAnsi="仿宋_GB2312" w:cs="仿宋_GB2312" w:eastAsia="仿宋_GB2312"/>
                <w:sz w:val="20"/>
              </w:rPr>
              <w:t>验收完成：</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所有到货验收、安装调试验收均已完成，遗留问题已全部解决并签字确认。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设备</w:t>
            </w:r>
            <w:r>
              <w:rPr>
                <w:rFonts w:ascii="仿宋_GB2312" w:hAnsi="仿宋_GB2312" w:cs="仿宋_GB2312" w:eastAsia="仿宋_GB2312"/>
                <w:sz w:val="20"/>
              </w:rPr>
              <w:t>/系统已按合同要求完成安装、调试，并通过了安装调试后的功能性能测试。</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确认符合所有合同要求：</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性能达标：所有合同和</w:t>
            </w:r>
            <w:r>
              <w:rPr>
                <w:rFonts w:ascii="仿宋_GB2312" w:hAnsi="仿宋_GB2312" w:cs="仿宋_GB2312" w:eastAsia="仿宋_GB2312"/>
                <w:sz w:val="20"/>
              </w:rPr>
              <w:t>招标文件技术要求</w:t>
            </w:r>
            <w:r>
              <w:rPr>
                <w:rFonts w:ascii="仿宋_GB2312" w:hAnsi="仿宋_GB2312" w:cs="仿宋_GB2312" w:eastAsia="仿宋_GB2312"/>
                <w:sz w:val="20"/>
              </w:rPr>
              <w:t>中规定的功能、性能、技术指标均得到验证和确认。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安全环保合规：符合所有约定的安全标准、操作规程要求和环保法规。</w:t>
            </w:r>
          </w:p>
          <w:p>
            <w:pPr>
              <w:pStyle w:val="null3"/>
              <w:ind w:firstLine="400"/>
              <w:jc w:val="both"/>
            </w:pPr>
            <w:r>
              <w:rPr>
                <w:rFonts w:ascii="仿宋_GB2312" w:hAnsi="仿宋_GB2312" w:cs="仿宋_GB2312" w:eastAsia="仿宋_GB2312"/>
                <w:sz w:val="20"/>
              </w:rPr>
              <w:t>2.3</w:t>
            </w:r>
            <w:r>
              <w:rPr>
                <w:rFonts w:ascii="仿宋_GB2312" w:hAnsi="仿宋_GB2312" w:cs="仿宋_GB2312" w:eastAsia="仿宋_GB2312"/>
                <w:sz w:val="20"/>
              </w:rPr>
              <w:t>文件完整性：所有合同约定的技术文件、资料、证书（如最终操作维护手册、竣工图纸、软件最终版、全项检测报告、安全认证、培训记录、备品备件清单）均已完整、准确移交。</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）乙方提供的货物整体免费保修期为叁年，自验收合格之日起计算。在保修期内，如果货物的性能和质量与合同规定不符，或出现任何故障，乙方负责在</w:t>
            </w:r>
            <w:r>
              <w:rPr>
                <w:rFonts w:ascii="仿宋_GB2312" w:hAnsi="仿宋_GB2312" w:cs="仿宋_GB2312" w:eastAsia="仿宋_GB2312"/>
                <w:sz w:val="20"/>
              </w:rPr>
              <w:t>10天内免费排除缺陷、修理或更换相关货物。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）在保修期内，如因乙方原因不能按合同约定履行保修义务，则甲方有权委托第三方进行维修，产生的费用由乙方承担。</w:t>
            </w:r>
          </w:p>
          <w:p>
            <w:pPr>
              <w:pStyle w:val="null3"/>
              <w:jc w:val="both"/>
            </w:pPr>
            <w:r>
              <w:rPr>
                <w:rFonts w:ascii="仿宋_GB2312" w:hAnsi="仿宋_GB2312" w:cs="仿宋_GB2312" w:eastAsia="仿宋_GB2312"/>
                <w:sz w:val="20"/>
              </w:rPr>
              <w:t>3、交付标准：按现行相关法律法规规定及招标文件要求交付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:带“★”条款为实质性条款，必须完全响应，不允许负偏离，否则作无效响应处理。带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表示重要参数，负偏离扣分。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（一）、基本要求</w:t>
            </w:r>
          </w:p>
          <w:p>
            <w:pPr>
              <w:pStyle w:val="null3"/>
              <w:jc w:val="both"/>
            </w:pPr>
            <w:r>
              <w:rPr>
                <w:rFonts w:ascii="仿宋_GB2312" w:hAnsi="仿宋_GB2312" w:cs="仿宋_GB2312" w:eastAsia="仿宋_GB2312"/>
                <w:sz w:val="20"/>
              </w:rPr>
              <w:t>1.货物为近期内原厂生产的全新合格产品，无污染、无侵权行为、无任何缺陷隐患，在中国境内可依常规合法、安全使用。包装标准为原厂生产商未启封全新包装，序列号、包装箱号与出厂批号一致，并可追索查阅。</w:t>
            </w:r>
            <w:r>
              <w:rPr>
                <w:rFonts w:ascii="仿宋_GB2312" w:hAnsi="仿宋_GB2312" w:cs="仿宋_GB2312" w:eastAsia="仿宋_GB2312"/>
                <w:sz w:val="20"/>
              </w:rPr>
              <w:t>中标供应商</w:t>
            </w:r>
            <w:r>
              <w:rPr>
                <w:rFonts w:ascii="仿宋_GB2312" w:hAnsi="仿宋_GB2312" w:cs="仿宋_GB2312" w:eastAsia="仿宋_GB2312"/>
                <w:sz w:val="20"/>
              </w:rPr>
              <w:t>应提供有关资料清单（如招标文件有明确规定的从其规定）。</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jc w:val="both"/>
            </w:pPr>
            <w:r>
              <w:rPr>
                <w:rFonts w:ascii="仿宋_GB2312" w:hAnsi="仿宋_GB2312" w:cs="仿宋_GB2312" w:eastAsia="仿宋_GB2312"/>
                <w:sz w:val="20"/>
              </w:rPr>
              <w:t>（二）、技术资料及参数</w:t>
            </w:r>
          </w:p>
          <w:p>
            <w:pPr>
              <w:pStyle w:val="null3"/>
              <w:jc w:val="both"/>
            </w:pPr>
            <w:r>
              <w:rPr>
                <w:rFonts w:ascii="仿宋_GB2312" w:hAnsi="仿宋_GB2312" w:cs="仿宋_GB2312" w:eastAsia="仿宋_GB2312"/>
                <w:sz w:val="20"/>
              </w:rPr>
              <w:t>1.投标人应保证所提交给招标人和招标代理机构的资料和数据是真实的，因提交的资料和数据不真实所引起的责任由投标人自行承担。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0"/>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0"/>
              </w:rPr>
              <w:t>3.投标人需对响应的“技术参数、规格、功能及其他要求”内容真实性负责，如虚假响应谋取成交资格，经核实发现，取消成交资格。</w:t>
            </w:r>
          </w:p>
          <w:p>
            <w:pPr>
              <w:pStyle w:val="null3"/>
              <w:jc w:val="both"/>
            </w:pPr>
            <w:r>
              <w:rPr>
                <w:rFonts w:ascii="仿宋_GB2312" w:hAnsi="仿宋_GB2312" w:cs="仿宋_GB2312" w:eastAsia="仿宋_GB2312"/>
                <w:sz w:val="20"/>
              </w:rPr>
              <w:t>4.规格尺寸、重量类参数允许不超过±2%的偏差（上述技术参数已有要求的除外）。</w:t>
            </w:r>
          </w:p>
          <w:p>
            <w:pPr>
              <w:pStyle w:val="null3"/>
              <w:jc w:val="both"/>
            </w:pPr>
            <w:r>
              <w:rPr>
                <w:rFonts w:ascii="仿宋_GB2312" w:hAnsi="仿宋_GB2312" w:cs="仿宋_GB2312" w:eastAsia="仿宋_GB2312"/>
                <w:sz w:val="20"/>
              </w:rPr>
              <w:t>（三）、工具</w:t>
            </w:r>
          </w:p>
          <w:p>
            <w:pPr>
              <w:pStyle w:val="null3"/>
              <w:jc w:val="both"/>
            </w:pPr>
            <w:r>
              <w:rPr>
                <w:rFonts w:ascii="仿宋_GB2312" w:hAnsi="仿宋_GB2312" w:cs="仿宋_GB2312" w:eastAsia="仿宋_GB2312"/>
                <w:sz w:val="20"/>
              </w:rPr>
              <w:t>投标人提供产品设备所带专用工具清单，并标明其种类、用途和生产厂，并在货物到货时同时提供给业主，此价格应包含在投标价中。</w:t>
            </w:r>
          </w:p>
          <w:p>
            <w:pPr>
              <w:pStyle w:val="null3"/>
              <w:jc w:val="both"/>
            </w:pPr>
            <w:r>
              <w:rPr>
                <w:rFonts w:ascii="仿宋_GB2312" w:hAnsi="仿宋_GB2312" w:cs="仿宋_GB2312" w:eastAsia="仿宋_GB2312"/>
                <w:sz w:val="20"/>
              </w:rPr>
              <w:t>（四）备件</w:t>
            </w:r>
          </w:p>
          <w:p>
            <w:pPr>
              <w:pStyle w:val="null3"/>
              <w:jc w:val="both"/>
            </w:pPr>
            <w:r>
              <w:rPr>
                <w:rFonts w:ascii="仿宋_GB2312" w:hAnsi="仿宋_GB2312" w:cs="仿宋_GB2312" w:eastAsia="仿宋_GB2312"/>
                <w:sz w:val="20"/>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0"/>
              </w:rPr>
              <w:t>（五）易损件</w:t>
            </w:r>
          </w:p>
          <w:p>
            <w:pPr>
              <w:pStyle w:val="null3"/>
              <w:jc w:val="both"/>
            </w:pPr>
            <w:r>
              <w:rPr>
                <w:rFonts w:ascii="仿宋_GB2312" w:hAnsi="仿宋_GB2312" w:cs="仿宋_GB2312" w:eastAsia="仿宋_GB2312"/>
                <w:sz w:val="20"/>
              </w:rPr>
              <w:t>投标人可提供一个易损、易耗件清单，并标明用途、生产厂、常规使用寿命和单价。</w:t>
            </w:r>
          </w:p>
          <w:p>
            <w:pPr>
              <w:pStyle w:val="null3"/>
              <w:jc w:val="both"/>
            </w:pPr>
            <w:r>
              <w:rPr>
                <w:rFonts w:ascii="仿宋_GB2312" w:hAnsi="仿宋_GB2312" w:cs="仿宋_GB2312" w:eastAsia="仿宋_GB2312"/>
                <w:sz w:val="20"/>
              </w:rPr>
              <w:t>（六）质量保质期</w:t>
            </w:r>
            <w:r>
              <w:rPr>
                <w:rFonts w:ascii="仿宋_GB2312" w:hAnsi="仿宋_GB2312" w:cs="仿宋_GB2312" w:eastAsia="仿宋_GB2312"/>
                <w:sz w:val="20"/>
              </w:rPr>
              <w:t>及产品质量要求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本项目的质保期最低为</w:t>
            </w:r>
            <w:r>
              <w:rPr>
                <w:rFonts w:ascii="仿宋_GB2312" w:hAnsi="仿宋_GB2312" w:cs="仿宋_GB2312" w:eastAsia="仿宋_GB2312"/>
                <w:sz w:val="20"/>
              </w:rPr>
              <w:t>1年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，质保期从整体验收合格之日起计算，免费上门服务。（采购清单中免费保修期有特殊要求的按照采购清单中的为准）。若厂家有超过期限免费保修期的按厂家方案执行。）</w:t>
            </w:r>
          </w:p>
          <w:p>
            <w:pPr>
              <w:pStyle w:val="null3"/>
              <w:jc w:val="both"/>
            </w:pPr>
            <w:r>
              <w:rPr>
                <w:rFonts w:ascii="仿宋_GB2312" w:hAnsi="仿宋_GB2312" w:cs="仿宋_GB2312" w:eastAsia="仿宋_GB2312"/>
                <w:sz w:val="20"/>
              </w:rPr>
              <w:t>2.中标供应商提供的产品必须是全新（包括零部件）的产品(软件不作此类要求，具体以清单要求为准)。有关产品必须符合国家检测标准，或具有有关质检部门出具的产品检验合格证明。</w:t>
            </w:r>
          </w:p>
          <w:p>
            <w:pPr>
              <w:pStyle w:val="null3"/>
              <w:jc w:val="both"/>
            </w:pPr>
            <w:r>
              <w:rPr>
                <w:rFonts w:ascii="仿宋_GB2312" w:hAnsi="仿宋_GB2312" w:cs="仿宋_GB2312" w:eastAsia="仿宋_GB2312"/>
                <w:sz w:val="20"/>
              </w:rPr>
              <w:t>2.中标供应商对所提供的产品须提供相应的维修保养期，保养期内非因采购人的人为原因而出现质量问题，由中标供应商负责。中标供应商负责包换、包修或者包退，并承担修理、调换或退货的实际费用。中标供应商不能修理或不能调换，按不能交货处理。在保质期满后，中标供应商应保证以合理的价格，长期提供备件和保养服务，当发生故障时，中标供应商应按保质期内同样的要求进行维修处理，合理收取维修费。</w:t>
            </w:r>
          </w:p>
          <w:p>
            <w:pPr>
              <w:pStyle w:val="null3"/>
              <w:jc w:val="both"/>
            </w:pPr>
            <w:r>
              <w:rPr>
                <w:rFonts w:ascii="仿宋_GB2312" w:hAnsi="仿宋_GB2312" w:cs="仿宋_GB2312" w:eastAsia="仿宋_GB2312"/>
                <w:sz w:val="20"/>
              </w:rPr>
              <w:t>（七）、售后服务</w:t>
            </w:r>
          </w:p>
          <w:p>
            <w:pPr>
              <w:pStyle w:val="null3"/>
              <w:jc w:val="both"/>
            </w:pPr>
            <w:r>
              <w:rPr>
                <w:rFonts w:ascii="仿宋_GB2312" w:hAnsi="仿宋_GB2312" w:cs="仿宋_GB2312" w:eastAsia="仿宋_GB2312"/>
                <w:sz w:val="20"/>
              </w:rPr>
              <w:t>1.投标人中标后需在项目所在地具有相应的技术支持及售后服务网点，确保设备使用的用户能够得到及时优质的售后服务。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0"/>
              </w:rPr>
              <w:t>2.在保质期以内，投标人在接到业主的维修通知后需及时响应，并派出有能力的维修人员赶到业主现场进行维修处理。产品的质保期为至少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w:t>
            </w:r>
            <w:r>
              <w:rPr>
                <w:rFonts w:ascii="仿宋_GB2312" w:hAnsi="仿宋_GB2312" w:cs="仿宋_GB2312" w:eastAsia="仿宋_GB2312"/>
                <w:sz w:val="20"/>
              </w:rPr>
              <w:t>项目整体产品质保期</w:t>
            </w:r>
            <w:r>
              <w:rPr>
                <w:rFonts w:ascii="仿宋_GB2312" w:hAnsi="仿宋_GB2312" w:cs="仿宋_GB2312" w:eastAsia="仿宋_GB2312"/>
                <w:sz w:val="20"/>
              </w:rPr>
              <w:t>1年，信息化设备（多媒体、计算机、软件类免费升级及维护）免费保修6年。</w:t>
            </w:r>
            <w:r>
              <w:rPr>
                <w:rFonts w:ascii="仿宋_GB2312" w:hAnsi="仿宋_GB2312" w:cs="仿宋_GB2312" w:eastAsia="仿宋_GB2312"/>
                <w:sz w:val="20"/>
              </w:rPr>
              <w:t>】</w:t>
            </w:r>
            <w:r>
              <w:rPr>
                <w:rFonts w:ascii="仿宋_GB2312" w:hAnsi="仿宋_GB2312" w:cs="仿宋_GB2312" w:eastAsia="仿宋_GB2312"/>
                <w:sz w:val="20"/>
              </w:rPr>
              <w:t>，质保期内，凡因正常使用出现质量问题，投标人应提供免费维修或咨询等服务，承担因此产生的一切费用。</w:t>
            </w:r>
          </w:p>
          <w:p>
            <w:pPr>
              <w:pStyle w:val="null3"/>
              <w:jc w:val="both"/>
            </w:pPr>
            <w:r>
              <w:rPr>
                <w:rFonts w:ascii="仿宋_GB2312" w:hAnsi="仿宋_GB2312" w:cs="仿宋_GB2312" w:eastAsia="仿宋_GB2312"/>
                <w:sz w:val="20"/>
              </w:rPr>
              <w:t>3.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p>
          <w:p>
            <w:pPr>
              <w:pStyle w:val="null3"/>
              <w:jc w:val="both"/>
            </w:pPr>
            <w:r>
              <w:rPr>
                <w:rFonts w:ascii="仿宋_GB2312" w:hAnsi="仿宋_GB2312" w:cs="仿宋_GB2312" w:eastAsia="仿宋_GB2312"/>
                <w:sz w:val="20"/>
              </w:rPr>
              <w:t>（八）培训服务：</w:t>
            </w:r>
          </w:p>
          <w:p>
            <w:pPr>
              <w:pStyle w:val="null3"/>
              <w:jc w:val="both"/>
            </w:pPr>
            <w:r>
              <w:rPr>
                <w:rFonts w:ascii="仿宋_GB2312" w:hAnsi="仿宋_GB2312" w:cs="仿宋_GB2312" w:eastAsia="仿宋_GB2312"/>
                <w:sz w:val="20"/>
              </w:rPr>
              <w:t>1.投标人应在采购人规定的时间内将全部产品安装、调试完毕，提供给采购人正常使用，并免费提供使用说明书及有关产品使用和管理的培训。</w:t>
            </w:r>
          </w:p>
          <w:p>
            <w:pPr>
              <w:pStyle w:val="null3"/>
              <w:jc w:val="both"/>
            </w:pPr>
            <w:r>
              <w:rPr>
                <w:rFonts w:ascii="仿宋_GB2312" w:hAnsi="仿宋_GB2312" w:cs="仿宋_GB2312" w:eastAsia="仿宋_GB2312"/>
                <w:sz w:val="20"/>
              </w:rPr>
              <w:t>2.免费提供培训材料及所培训内容。</w:t>
            </w:r>
          </w:p>
          <w:p>
            <w:pPr>
              <w:pStyle w:val="null3"/>
              <w:jc w:val="both"/>
            </w:pPr>
            <w:r>
              <w:rPr>
                <w:rFonts w:ascii="仿宋_GB2312" w:hAnsi="仿宋_GB2312" w:cs="仿宋_GB2312" w:eastAsia="仿宋_GB2312"/>
                <w:sz w:val="20"/>
              </w:rPr>
              <w:t>3.培训地点：采购人指定地点；</w:t>
            </w:r>
          </w:p>
          <w:p>
            <w:pPr>
              <w:pStyle w:val="null3"/>
              <w:jc w:val="both"/>
            </w:pPr>
            <w:r>
              <w:rPr>
                <w:rFonts w:ascii="仿宋_GB2312" w:hAnsi="仿宋_GB2312" w:cs="仿宋_GB2312" w:eastAsia="仿宋_GB2312"/>
                <w:sz w:val="20"/>
              </w:rPr>
              <w:t>4.时间：至少 5天；</w:t>
            </w:r>
          </w:p>
          <w:p>
            <w:pPr>
              <w:pStyle w:val="null3"/>
              <w:jc w:val="both"/>
            </w:pPr>
            <w:r>
              <w:rPr>
                <w:rFonts w:ascii="仿宋_GB2312" w:hAnsi="仿宋_GB2312" w:cs="仿宋_GB2312" w:eastAsia="仿宋_GB2312"/>
                <w:sz w:val="20"/>
              </w:rPr>
              <w:t>5.内容：产品的基本原理、结构、基本操作及维护知识，并指导用户进行操作，直到用户方使用人员可独立进行操作为止。</w:t>
            </w:r>
          </w:p>
          <w:p>
            <w:pPr>
              <w:pStyle w:val="null3"/>
              <w:jc w:val="both"/>
            </w:pPr>
            <w:r>
              <w:rPr>
                <w:rFonts w:ascii="仿宋_GB2312" w:hAnsi="仿宋_GB2312" w:cs="仿宋_GB2312" w:eastAsia="仿宋_GB2312"/>
                <w:sz w:val="20"/>
              </w:rPr>
              <w:t>6.产品包含一次免费搬家服务</w:t>
            </w:r>
          </w:p>
          <w:p>
            <w:pPr>
              <w:pStyle w:val="null3"/>
              <w:jc w:val="both"/>
            </w:pPr>
            <w:r>
              <w:rPr>
                <w:rFonts w:ascii="仿宋_GB2312" w:hAnsi="仿宋_GB2312" w:cs="仿宋_GB2312" w:eastAsia="仿宋_GB2312"/>
                <w:sz w:val="20"/>
              </w:rPr>
              <w:t>（九）除招标文件明确外，未经业主同意，中标供应商不得以任何方式转包或分包本项目。</w:t>
            </w:r>
          </w:p>
          <w:p>
            <w:pPr>
              <w:pStyle w:val="null3"/>
              <w:jc w:val="both"/>
            </w:pPr>
            <w:r>
              <w:rPr>
                <w:rFonts w:ascii="仿宋_GB2312" w:hAnsi="仿宋_GB2312" w:cs="仿宋_GB2312" w:eastAsia="仿宋_GB2312"/>
                <w:sz w:val="20"/>
              </w:rPr>
              <w:t>（十）签订合同：中标供应商在收到《中标通知书》</w:t>
            </w:r>
            <w:r>
              <w:rPr>
                <w:rFonts w:ascii="仿宋_GB2312" w:hAnsi="仿宋_GB2312" w:cs="仿宋_GB2312" w:eastAsia="仿宋_GB2312"/>
                <w:sz w:val="20"/>
              </w:rPr>
              <w:t>5个工作日与业主签订合同。</w:t>
            </w:r>
          </w:p>
          <w:p>
            <w:pPr>
              <w:pStyle w:val="null3"/>
              <w:jc w:val="both"/>
            </w:pPr>
            <w:r>
              <w:rPr>
                <w:rFonts w:ascii="仿宋_GB2312" w:hAnsi="仿宋_GB2312" w:cs="仿宋_GB2312" w:eastAsia="仿宋_GB2312"/>
                <w:sz w:val="20"/>
              </w:rPr>
              <w:t>（十一）其它注意事项</w:t>
            </w:r>
          </w:p>
          <w:p>
            <w:pPr>
              <w:pStyle w:val="null3"/>
              <w:jc w:val="both"/>
            </w:pPr>
            <w:r>
              <w:rPr>
                <w:rFonts w:ascii="仿宋_GB2312" w:hAnsi="仿宋_GB2312" w:cs="仿宋_GB2312" w:eastAsia="仿宋_GB2312"/>
                <w:sz w:val="20"/>
              </w:rPr>
              <w:t>1.提供正常系统维护和免费提供软件系统升级。</w:t>
            </w:r>
          </w:p>
          <w:p>
            <w:pPr>
              <w:pStyle w:val="null3"/>
              <w:jc w:val="both"/>
            </w:pPr>
            <w:r>
              <w:rPr>
                <w:rFonts w:ascii="仿宋_GB2312" w:hAnsi="仿宋_GB2312" w:cs="仿宋_GB2312" w:eastAsia="仿宋_GB2312"/>
                <w:sz w:val="20"/>
              </w:rPr>
              <w:t>2.中标方负责设备的安装、调试。</w:t>
            </w:r>
          </w:p>
          <w:p>
            <w:pPr>
              <w:pStyle w:val="null3"/>
              <w:jc w:val="both"/>
            </w:pPr>
            <w:r>
              <w:rPr>
                <w:rFonts w:ascii="仿宋_GB2312" w:hAnsi="仿宋_GB2312" w:cs="仿宋_GB2312" w:eastAsia="仿宋_GB2312"/>
                <w:sz w:val="20"/>
              </w:rPr>
              <w:t>3.未尽事宜由双方商议解决。</w:t>
            </w:r>
          </w:p>
          <w:p>
            <w:pPr>
              <w:pStyle w:val="null3"/>
              <w:jc w:val="both"/>
            </w:pPr>
            <w:r>
              <w:rPr>
                <w:rFonts w:ascii="仿宋_GB2312" w:hAnsi="仿宋_GB2312" w:cs="仿宋_GB2312" w:eastAsia="仿宋_GB2312"/>
                <w:sz w:val="20"/>
              </w:rPr>
              <w:t>4.本项目最高限价金</w:t>
            </w:r>
            <w:r>
              <w:rPr>
                <w:rFonts w:ascii="仿宋_GB2312" w:hAnsi="仿宋_GB2312" w:cs="仿宋_GB2312" w:eastAsia="仿宋_GB2312"/>
                <w:sz w:val="20"/>
              </w:rPr>
              <w:t>额为¥5322176.32元，</w:t>
            </w:r>
            <w:r>
              <w:rPr>
                <w:rFonts w:ascii="仿宋_GB2312" w:hAnsi="仿宋_GB2312" w:cs="仿宋_GB2312" w:eastAsia="仿宋_GB2312"/>
                <w:sz w:val="20"/>
              </w:rPr>
              <w:t>投</w:t>
            </w:r>
            <w:r>
              <w:rPr>
                <w:rFonts w:ascii="仿宋_GB2312" w:hAnsi="仿宋_GB2312" w:cs="仿宋_GB2312" w:eastAsia="仿宋_GB2312"/>
                <w:sz w:val="20"/>
              </w:rPr>
              <w:t>标人的报价不得超过此最高限价，否则按无效投标处理。</w:t>
            </w:r>
          </w:p>
          <w:p>
            <w:pPr>
              <w:pStyle w:val="null3"/>
              <w:jc w:val="both"/>
            </w:pPr>
            <w:r>
              <w:rPr>
                <w:rFonts w:ascii="仿宋_GB2312" w:hAnsi="仿宋_GB2312" w:cs="仿宋_GB2312" w:eastAsia="仿宋_GB2312"/>
                <w:sz w:val="20"/>
              </w:rPr>
              <w:t>5.安全标准：符合国家、地方和行业的相关政策、法规。</w:t>
            </w:r>
          </w:p>
          <w:p>
            <w:pPr>
              <w:pStyle w:val="null3"/>
              <w:jc w:val="both"/>
            </w:pPr>
            <w:r>
              <w:rPr>
                <w:rFonts w:ascii="仿宋_GB2312" w:hAnsi="仿宋_GB2312" w:cs="仿宋_GB2312" w:eastAsia="仿宋_GB2312"/>
                <w:sz w:val="20"/>
              </w:rPr>
              <w:t>6.项目的实质性要求：按招标文件要求实施。</w:t>
            </w:r>
          </w:p>
          <w:p>
            <w:pPr>
              <w:pStyle w:val="null3"/>
              <w:jc w:val="both"/>
            </w:pPr>
            <w:r>
              <w:rPr>
                <w:rFonts w:ascii="仿宋_GB2312" w:hAnsi="仿宋_GB2312" w:cs="仿宋_GB2312" w:eastAsia="仿宋_GB2312"/>
                <w:sz w:val="2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0"/>
              </w:rPr>
              <w:t>8.法律法规规定的强制性标准：无</w:t>
            </w:r>
          </w:p>
          <w:p>
            <w:pPr>
              <w:pStyle w:val="null3"/>
              <w:jc w:val="both"/>
            </w:pPr>
            <w:r>
              <w:rPr>
                <w:rFonts w:ascii="仿宋_GB2312" w:hAnsi="仿宋_GB2312" w:cs="仿宋_GB2312" w:eastAsia="仿宋_GB2312"/>
                <w:sz w:val="20"/>
              </w:rPr>
              <w:t>（十二）合同履行期限、交货地点及付款方式</w:t>
            </w:r>
          </w:p>
          <w:p>
            <w:pPr>
              <w:pStyle w:val="null3"/>
              <w:jc w:val="both"/>
            </w:pPr>
            <w:r>
              <w:rPr>
                <w:rFonts w:ascii="仿宋_GB2312" w:hAnsi="仿宋_GB2312" w:cs="仿宋_GB2312" w:eastAsia="仿宋_GB2312"/>
                <w:sz w:val="20"/>
              </w:rPr>
              <w:t>1、合同履行期限：合同签订后 60 个工作日内，安装调试完毕并交付使用。</w:t>
            </w:r>
          </w:p>
          <w:p>
            <w:pPr>
              <w:pStyle w:val="null3"/>
              <w:jc w:val="both"/>
            </w:pPr>
            <w:r>
              <w:rPr>
                <w:rFonts w:ascii="仿宋_GB2312" w:hAnsi="仿宋_GB2312" w:cs="仿宋_GB2312" w:eastAsia="仿宋_GB2312"/>
                <w:sz w:val="20"/>
              </w:rPr>
              <w:t>2、交货地点（项目实施地点）：采购人指定地点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3、付款方式：</w:t>
            </w:r>
          </w:p>
          <w:p>
            <w:pPr>
              <w:pStyle w:val="null3"/>
              <w:jc w:val="both"/>
            </w:pPr>
            <w:r>
              <w:rPr>
                <w:rFonts w:ascii="仿宋_GB2312" w:hAnsi="仿宋_GB2312" w:cs="仿宋_GB2312" w:eastAsia="仿宋_GB2312"/>
                <w:sz w:val="20"/>
              </w:rPr>
              <w:t>1.根据财政部《政府采购促进中小企业发展管理办法》（财库〔2022〕46号）、《关于进一步加大政府采购支持中小学企业力度的通知》（财库〔2022〕19号）和《海南省财政厅关于进一步加强政府采购支持中小企业发展的通知》文件精神要求，合同签订后甲方凭乙方开具的正式有效发票于</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 </w:t>
            </w:r>
            <w:r>
              <w:rPr>
                <w:rFonts w:ascii="仿宋_GB2312" w:hAnsi="仿宋_GB2312" w:cs="仿宋_GB2312" w:eastAsia="仿宋_GB2312"/>
                <w:sz w:val="20"/>
              </w:rPr>
              <w:t>个工作日内向乙方支付合同总金额的</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w:t>
            </w:r>
            <w:r>
              <w:rPr>
                <w:rFonts w:ascii="仿宋_GB2312" w:hAnsi="仿宋_GB2312" w:cs="仿宋_GB2312" w:eastAsia="仿宋_GB2312"/>
                <w:sz w:val="20"/>
              </w:rPr>
              <w:t>预付款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2.项目验收合格并提交相关的文档、资料后，乙方按合同总金额的</w:t>
            </w:r>
            <w:r>
              <w:rPr>
                <w:rFonts w:ascii="仿宋_GB2312" w:hAnsi="仿宋_GB2312" w:cs="仿宋_GB2312" w:eastAsia="仿宋_GB2312"/>
                <w:sz w:val="20"/>
                <w:u w:val="single"/>
              </w:rPr>
              <w:t>3</w:t>
            </w:r>
            <w:r>
              <w:rPr>
                <w:rFonts w:ascii="仿宋_GB2312" w:hAnsi="仿宋_GB2312" w:cs="仿宋_GB2312" w:eastAsia="仿宋_GB2312"/>
                <w:sz w:val="20"/>
                <w:u w:val="single"/>
              </w:rPr>
              <w:t>%  即¥  元（大写：人民币  元）</w:t>
            </w:r>
            <w:r>
              <w:rPr>
                <w:rFonts w:ascii="仿宋_GB2312" w:hAnsi="仿宋_GB2312" w:cs="仿宋_GB2312" w:eastAsia="仿宋_GB2312"/>
                <w:sz w:val="20"/>
              </w:rPr>
              <w:t>向甲方提供质量保函作为项目产品质量保证金。产品质量保证金双方同意参照《中华人民共和国政府采购法实施条例》第四十八条规定的履约保证金的数额不得超过政府采购合同金额的</w:t>
            </w:r>
            <w:r>
              <w:rPr>
                <w:rFonts w:ascii="仿宋_GB2312" w:hAnsi="仿宋_GB2312" w:cs="仿宋_GB2312" w:eastAsia="仿宋_GB2312"/>
                <w:sz w:val="20"/>
              </w:rPr>
              <w:t>10%和根据海南省财政厅文件 《海南省财政厅关于项目质量保证金支付管理相关问题的通知》（琼财支[2015]1766号）中的第二项内容（采取质量保函方式解决质量保证金预算执行的问题）执行。乙方负责办理质量保函并将原件交给甲方。甲方在项目终验合格及收到乙方保函原件后10个工作日内向乙方支付合同总金额</w:t>
            </w:r>
            <w:r>
              <w:rPr>
                <w:rFonts w:ascii="仿宋_GB2312" w:hAnsi="仿宋_GB2312" w:cs="仿宋_GB2312" w:eastAsia="仿宋_GB2312"/>
                <w:u w:val="single"/>
              </w:rPr>
              <w:t xml:space="preserve">     </w:t>
            </w:r>
            <w:r>
              <w:rPr>
                <w:rFonts w:ascii="仿宋_GB2312" w:hAnsi="仿宋_GB2312" w:cs="仿宋_GB2312" w:eastAsia="仿宋_GB2312"/>
                <w:sz w:val="20"/>
              </w:rPr>
              <w:t>%的余款</w:t>
            </w:r>
            <w:r>
              <w:rPr>
                <w:rFonts w:ascii="仿宋_GB2312" w:hAnsi="仿宋_GB2312" w:cs="仿宋_GB2312" w:eastAsia="仿宋_GB2312"/>
                <w:sz w:val="20"/>
                <w:u w:val="single"/>
              </w:rPr>
              <w:t>即</w:t>
            </w:r>
            <w:r>
              <w:rPr>
                <w:rFonts w:ascii="仿宋_GB2312" w:hAnsi="仿宋_GB2312" w:cs="仿宋_GB2312" w:eastAsia="仿宋_GB2312"/>
                <w:sz w:val="20"/>
                <w:u w:val="single"/>
              </w:rPr>
              <w:t>¥    元（大写：人民币  元整）。</w:t>
            </w:r>
          </w:p>
          <w:p>
            <w:pPr>
              <w:pStyle w:val="null3"/>
              <w:jc w:val="both"/>
            </w:pPr>
            <w:r>
              <w:rPr>
                <w:rFonts w:ascii="仿宋_GB2312" w:hAnsi="仿宋_GB2312" w:cs="仿宋_GB2312" w:eastAsia="仿宋_GB2312"/>
                <w:sz w:val="20"/>
              </w:rPr>
              <w:t>3.价格构成：包括产品购置、配套零配部件、送输装卸、安装调试；定期及不定期保养维护；售后整体运维、产品操作指导、技术咨询及培训辅导、维保人员技术支持；保险、全额含税发票等与采购相关各项费用，以及合同实施过程中的应预见或不可预见费用等。</w:t>
            </w:r>
          </w:p>
          <w:p>
            <w:pPr>
              <w:pStyle w:val="null3"/>
              <w:jc w:val="both"/>
            </w:pPr>
            <w:r>
              <w:rPr>
                <w:rFonts w:ascii="仿宋_GB2312" w:hAnsi="仿宋_GB2312" w:cs="仿宋_GB2312" w:eastAsia="仿宋_GB2312"/>
                <w:sz w:val="20"/>
              </w:rPr>
              <w:t>4、支付方式均为银行转账。</w:t>
            </w:r>
          </w:p>
          <w:p>
            <w:pPr>
              <w:pStyle w:val="null3"/>
              <w:jc w:val="both"/>
            </w:pPr>
            <w:r>
              <w:rPr>
                <w:rFonts w:ascii="仿宋_GB2312" w:hAnsi="仿宋_GB2312" w:cs="仿宋_GB2312" w:eastAsia="仿宋_GB2312"/>
                <w:sz w:val="20"/>
              </w:rPr>
              <w:t>（十三）验收、交付标准和方法</w:t>
            </w:r>
          </w:p>
          <w:p>
            <w:pPr>
              <w:pStyle w:val="null3"/>
              <w:jc w:val="both"/>
            </w:pPr>
            <w:r>
              <w:rPr>
                <w:rFonts w:ascii="仿宋_GB2312" w:hAnsi="仿宋_GB2312" w:cs="仿宋_GB2312" w:eastAsia="仿宋_GB2312"/>
                <w:sz w:val="20"/>
              </w:rPr>
              <w:t>1、验收标准：质量合格，符合国家行业相关标准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2、验收方式：</w:t>
            </w:r>
          </w:p>
          <w:p>
            <w:pPr>
              <w:pStyle w:val="null3"/>
              <w:ind w:firstLine="400"/>
              <w:jc w:val="both"/>
            </w:pPr>
            <w:r>
              <w:rPr>
                <w:rFonts w:ascii="仿宋_GB2312" w:hAnsi="仿宋_GB2312" w:cs="仿宋_GB2312" w:eastAsia="仿宋_GB2312"/>
                <w:sz w:val="20"/>
              </w:rPr>
              <w:t>本项目分</w:t>
            </w:r>
            <w:r>
              <w:rPr>
                <w:rFonts w:ascii="仿宋_GB2312" w:hAnsi="仿宋_GB2312" w:cs="仿宋_GB2312" w:eastAsia="仿宋_GB2312"/>
                <w:sz w:val="20"/>
              </w:rPr>
              <w:t>2个阶段进行验收，第一阶段为货物到货后中间验收，第二阶段为项目最终验收。</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中间验收：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各批次货物运至项目现场</w:t>
            </w:r>
            <w:r>
              <w:rPr>
                <w:rFonts w:ascii="仿宋_GB2312" w:hAnsi="仿宋_GB2312" w:cs="仿宋_GB2312" w:eastAsia="仿宋_GB2312"/>
                <w:sz w:val="20"/>
              </w:rPr>
              <w:t>后</w:t>
            </w:r>
            <w:r>
              <w:rPr>
                <w:rFonts w:ascii="仿宋_GB2312" w:hAnsi="仿宋_GB2312" w:cs="仿宋_GB2312" w:eastAsia="仿宋_GB2312"/>
                <w:sz w:val="20"/>
              </w:rPr>
              <w:t>3</w:t>
            </w:r>
            <w:r>
              <w:rPr>
                <w:rFonts w:ascii="仿宋_GB2312" w:hAnsi="仿宋_GB2312" w:cs="仿宋_GB2312" w:eastAsia="仿宋_GB2312"/>
                <w:sz w:val="20"/>
              </w:rPr>
              <w:t>日内乙方通知甲方，甲方择期进行验收，验收中产生的费用由乙方负责。</w:t>
            </w:r>
          </w:p>
          <w:p>
            <w:pPr>
              <w:pStyle w:val="null3"/>
              <w:ind w:firstLine="400"/>
              <w:jc w:val="both"/>
            </w:pPr>
            <w:r>
              <w:rPr>
                <w:rFonts w:ascii="仿宋_GB2312" w:hAnsi="仿宋_GB2312" w:cs="仿宋_GB2312" w:eastAsia="仿宋_GB2312"/>
                <w:sz w:val="20"/>
              </w:rPr>
              <w:t>（二）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pPr>
              <w:pStyle w:val="null3"/>
              <w:ind w:firstLine="400"/>
              <w:jc w:val="both"/>
            </w:pPr>
            <w:r>
              <w:rPr>
                <w:rFonts w:ascii="仿宋_GB2312" w:hAnsi="仿宋_GB2312" w:cs="仿宋_GB2312" w:eastAsia="仿宋_GB2312"/>
                <w:sz w:val="20"/>
              </w:rPr>
              <w:t>（三）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w:t>
            </w:r>
            <w:r>
              <w:rPr>
                <w:rFonts w:ascii="仿宋_GB2312" w:hAnsi="仿宋_GB2312" w:cs="仿宋_GB2312" w:eastAsia="仿宋_GB2312"/>
                <w:sz w:val="20"/>
              </w:rPr>
              <w:t>10个工作日内自负费用进行更换、补充发货并送至本合同确定的甲方指定地点，有关费用由乙方承担。</w:t>
            </w:r>
          </w:p>
          <w:p>
            <w:pPr>
              <w:pStyle w:val="null3"/>
              <w:ind w:firstLine="400"/>
              <w:jc w:val="both"/>
            </w:pPr>
            <w:r>
              <w:rPr>
                <w:rFonts w:ascii="仿宋_GB2312" w:hAnsi="仿宋_GB2312" w:cs="仿宋_GB2312" w:eastAsia="仿宋_GB2312"/>
                <w:sz w:val="20"/>
              </w:rPr>
              <w:t>（四）未能通过甲方验收的货物，以及甲方接收后发现有误的货物，由乙方自费回收。如乙方未在甲方发出通知后</w:t>
            </w:r>
            <w:r>
              <w:rPr>
                <w:rFonts w:ascii="仿宋_GB2312" w:hAnsi="仿宋_GB2312" w:cs="仿宋_GB2312" w:eastAsia="仿宋_GB2312"/>
                <w:sz w:val="20"/>
              </w:rPr>
              <w:t>10天内收回，则甲方可自行处理该货物，包括但不限于另外存放并收取租金等，由此产生的费用由乙方承担。</w:t>
            </w:r>
          </w:p>
          <w:p>
            <w:pPr>
              <w:pStyle w:val="null3"/>
              <w:ind w:firstLine="402"/>
              <w:jc w:val="both"/>
            </w:pPr>
            <w:r>
              <w:rPr>
                <w:rFonts w:ascii="仿宋_GB2312" w:hAnsi="仿宋_GB2312" w:cs="仿宋_GB2312" w:eastAsia="仿宋_GB2312"/>
                <w:sz w:val="20"/>
                <w:b/>
              </w:rPr>
              <w:t>最终验收：</w:t>
            </w:r>
          </w:p>
          <w:p>
            <w:pPr>
              <w:pStyle w:val="null3"/>
              <w:ind w:firstLine="400"/>
              <w:jc w:val="both"/>
            </w:pPr>
            <w:r>
              <w:rPr>
                <w:rFonts w:ascii="仿宋_GB2312" w:hAnsi="仿宋_GB2312" w:cs="仿宋_GB2312" w:eastAsia="仿宋_GB2312"/>
                <w:sz w:val="20"/>
              </w:rPr>
              <w:t>（一）验收时间：</w:t>
            </w:r>
            <w:r>
              <w:rPr>
                <w:rFonts w:ascii="仿宋_GB2312" w:hAnsi="仿宋_GB2312" w:cs="仿宋_GB2312" w:eastAsia="仿宋_GB2312"/>
                <w:sz w:val="20"/>
              </w:rPr>
              <w:t>货物安装调试完毕后</w:t>
            </w:r>
            <w:r>
              <w:rPr>
                <w:rFonts w:ascii="仿宋_GB2312" w:hAnsi="仿宋_GB2312" w:cs="仿宋_GB2312" w:eastAsia="仿宋_GB2312"/>
                <w:sz w:val="20"/>
              </w:rPr>
              <w:t>10日内乙方通知甲方，甲方择期进行项目合同履约验收，验收中产生的费用由乙方负责。</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确认</w:t>
            </w:r>
            <w:r>
              <w:rPr>
                <w:rFonts w:ascii="仿宋_GB2312" w:hAnsi="仿宋_GB2312" w:cs="仿宋_GB2312" w:eastAsia="仿宋_GB2312"/>
                <w:sz w:val="20"/>
              </w:rPr>
              <w:t>所有中间</w:t>
            </w:r>
            <w:r>
              <w:rPr>
                <w:rFonts w:ascii="仿宋_GB2312" w:hAnsi="仿宋_GB2312" w:cs="仿宋_GB2312" w:eastAsia="仿宋_GB2312"/>
                <w:sz w:val="20"/>
              </w:rPr>
              <w:t>验收完成：</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所有到货验收、安装调试验收均已完成，遗留问题已全部解决并签字确认。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设备</w:t>
            </w:r>
            <w:r>
              <w:rPr>
                <w:rFonts w:ascii="仿宋_GB2312" w:hAnsi="仿宋_GB2312" w:cs="仿宋_GB2312" w:eastAsia="仿宋_GB2312"/>
                <w:sz w:val="20"/>
              </w:rPr>
              <w:t>/系统已按合同要求完成安装、调试，并通过了安装调试后的功能性能测试。</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确认符合所有合同要求：</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性能达标：所有合同和</w:t>
            </w:r>
            <w:r>
              <w:rPr>
                <w:rFonts w:ascii="仿宋_GB2312" w:hAnsi="仿宋_GB2312" w:cs="仿宋_GB2312" w:eastAsia="仿宋_GB2312"/>
                <w:sz w:val="20"/>
              </w:rPr>
              <w:t>招标文件技术要求</w:t>
            </w:r>
            <w:r>
              <w:rPr>
                <w:rFonts w:ascii="仿宋_GB2312" w:hAnsi="仿宋_GB2312" w:cs="仿宋_GB2312" w:eastAsia="仿宋_GB2312"/>
                <w:sz w:val="20"/>
              </w:rPr>
              <w:t>中规定的功能、性能、技术指标均得到验证和确认。</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安全环保合规：符合所有约定的安全标准、操作规程要求和环保法规。</w:t>
            </w:r>
          </w:p>
          <w:p>
            <w:pPr>
              <w:pStyle w:val="null3"/>
              <w:ind w:firstLine="400"/>
              <w:jc w:val="both"/>
            </w:pPr>
            <w:r>
              <w:rPr>
                <w:rFonts w:ascii="仿宋_GB2312" w:hAnsi="仿宋_GB2312" w:cs="仿宋_GB2312" w:eastAsia="仿宋_GB2312"/>
                <w:sz w:val="20"/>
              </w:rPr>
              <w:t>2.3</w:t>
            </w:r>
            <w:r>
              <w:rPr>
                <w:rFonts w:ascii="仿宋_GB2312" w:hAnsi="仿宋_GB2312" w:cs="仿宋_GB2312" w:eastAsia="仿宋_GB2312"/>
                <w:sz w:val="20"/>
              </w:rPr>
              <w:t>文件完整性：所有合同约定的技术文件、资料、证书（如最终操作维护手册、竣工图纸、软件最终版、全项检测报告、安全认证、培训记录、备品备件清单）均已完整、准确移交。</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所有产品经安装、调试、技术培训、验收合格后，双方在《海南省政府采购货物验收单》一式四份书面签字（盖章）验收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）乙方提供的货物整体免费保修期为叁年，自验收合格之日起计算。在保修期内，如果货物的性能和质量与合同规定不符，或出现任何故障，乙方负责在</w:t>
            </w:r>
            <w:r>
              <w:rPr>
                <w:rFonts w:ascii="仿宋_GB2312" w:hAnsi="仿宋_GB2312" w:cs="仿宋_GB2312" w:eastAsia="仿宋_GB2312"/>
                <w:sz w:val="20"/>
              </w:rPr>
              <w:t>10天内免费排除缺陷、修理或更换相关货物。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）在保修期内，如因乙方原因不能按合同约定履行保修义务，则甲方有权委托第三方进行维修，产生的费用由乙方承担。</w:t>
            </w:r>
          </w:p>
          <w:p>
            <w:pPr>
              <w:pStyle w:val="null3"/>
              <w:jc w:val="both"/>
            </w:pPr>
            <w:r>
              <w:rPr>
                <w:rFonts w:ascii="仿宋_GB2312" w:hAnsi="仿宋_GB2312" w:cs="仿宋_GB2312" w:eastAsia="仿宋_GB2312"/>
                <w:sz w:val="20"/>
              </w:rPr>
              <w:t>3、交付标准：按现行相关法律法规规定及招标文件要求交付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:带“★”条款为实质性条款，必须完全响应，不允许负偏离，否则作无效响应处理。带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1.中标候选人推荐原则</w:t>
      </w:r>
    </w:p>
    <w:p>
      <w:pPr>
        <w:pStyle w:val="null3"/>
        <w:jc w:val="left"/>
      </w:pPr>
      <w:r>
        <w:rPr>
          <w:rFonts w:ascii="仿宋_GB2312" w:hAnsi="仿宋_GB2312" w:cs="仿宋_GB2312" w:eastAsia="仿宋_GB2312"/>
          <w:sz w:val="24"/>
          <w:b/>
        </w:rPr>
        <w:t>考虑项目的具体情况，本次招标采购活动，投标人可兼投所有包，但不得兼中。即对投标人投标包的数量不作限制，本项目共有</w:t>
      </w:r>
      <w:r>
        <w:rPr>
          <w:rFonts w:ascii="仿宋_GB2312" w:hAnsi="仿宋_GB2312" w:cs="仿宋_GB2312" w:eastAsia="仿宋_GB2312"/>
          <w:sz w:val="24"/>
          <w:b/>
        </w:rPr>
        <w:t>4</w:t>
      </w:r>
      <w:r>
        <w:rPr>
          <w:rFonts w:ascii="仿宋_GB2312" w:hAnsi="仿宋_GB2312" w:cs="仿宋_GB2312" w:eastAsia="仿宋_GB2312"/>
          <w:sz w:val="24"/>
          <w:b/>
        </w:rPr>
        <w:t>个包，每个有效投标人最多只能中标本项目的</w:t>
      </w:r>
      <w:r>
        <w:rPr>
          <w:rFonts w:ascii="仿宋_GB2312" w:hAnsi="仿宋_GB2312" w:cs="仿宋_GB2312" w:eastAsia="仿宋_GB2312"/>
          <w:sz w:val="24"/>
          <w:b/>
        </w:rPr>
        <w:t>2</w:t>
      </w:r>
      <w:r>
        <w:rPr>
          <w:rFonts w:ascii="仿宋_GB2312" w:hAnsi="仿宋_GB2312" w:cs="仿宋_GB2312" w:eastAsia="仿宋_GB2312"/>
          <w:sz w:val="24"/>
          <w:b/>
        </w:rPr>
        <w:t>个包。按包的顺序进行评标，从第</w:t>
      </w:r>
      <w:r>
        <w:rPr>
          <w:rFonts w:ascii="仿宋_GB2312" w:hAnsi="仿宋_GB2312" w:cs="仿宋_GB2312" w:eastAsia="仿宋_GB2312"/>
          <w:sz w:val="24"/>
          <w:b/>
        </w:rPr>
        <w:t>3</w:t>
      </w:r>
      <w:r>
        <w:rPr>
          <w:rFonts w:ascii="仿宋_GB2312" w:hAnsi="仿宋_GB2312" w:cs="仿宋_GB2312" w:eastAsia="仿宋_GB2312"/>
          <w:sz w:val="24"/>
          <w:b/>
        </w:rPr>
        <w:t>包开始，投标人已列为前面</w:t>
      </w:r>
      <w:r>
        <w:rPr>
          <w:rFonts w:ascii="仿宋_GB2312" w:hAnsi="仿宋_GB2312" w:cs="仿宋_GB2312" w:eastAsia="仿宋_GB2312"/>
          <w:sz w:val="24"/>
          <w:b/>
        </w:rPr>
        <w:t>2</w:t>
      </w:r>
      <w:r>
        <w:rPr>
          <w:rFonts w:ascii="仿宋_GB2312" w:hAnsi="仿宋_GB2312" w:cs="仿宋_GB2312" w:eastAsia="仿宋_GB2312"/>
          <w:sz w:val="24"/>
          <w:b/>
        </w:rPr>
        <w:t>个包第一中标候选人的，之后参与竞标的包只进行评分，将不再获得中标人推荐资格，如该包内核心产品出现使用相同品牌竞标的投标人中有已被列为前面</w:t>
      </w:r>
      <w:r>
        <w:rPr>
          <w:rFonts w:ascii="仿宋_GB2312" w:hAnsi="仿宋_GB2312" w:cs="仿宋_GB2312" w:eastAsia="仿宋_GB2312"/>
          <w:sz w:val="24"/>
          <w:b/>
        </w:rPr>
        <w:t>2</w:t>
      </w:r>
      <w:r>
        <w:rPr>
          <w:rFonts w:ascii="仿宋_GB2312" w:hAnsi="仿宋_GB2312" w:cs="仿宋_GB2312" w:eastAsia="仿宋_GB2312"/>
          <w:sz w:val="24"/>
          <w:b/>
        </w:rPr>
        <w:t>个包第一中标候选人的，将不再获得中标人推荐资格，但核心产品同品牌的其他投标人可继续按照以上要求参与竞标；如出现第一中标候选人放弃本包的，由下一排名的中标候选人将按上述规则要求进行递补。</w:t>
      </w:r>
    </w:p>
    <w:p>
      <w:pPr>
        <w:pStyle w:val="null3"/>
        <w:ind w:firstLine="480"/>
        <w:jc w:val="both"/>
      </w:pPr>
      <w:r>
        <w:rPr>
          <w:rFonts w:ascii="仿宋_GB2312" w:hAnsi="仿宋_GB2312" w:cs="仿宋_GB2312" w:eastAsia="仿宋_GB2312"/>
          <w:sz w:val="24"/>
          <w:b/>
        </w:rPr>
        <w:t>2、本项目采购需求中，涉及到《转发省财政厅省教育厅《关于印发海南省省本级教育类资产配置标准的通知》》（保财〔2021〕197号）文件所列教育类资产配置标准的货物，各投标人应承诺严格按配置标准要求进行报价，《配置标准》所规定的价格标准是该货物或设备的最高限制标准，各投标人的报价不得超过有关价格标准，如有超出，按照如下原则处理：</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1）项目评标过程中发现投标人的报价超过有关价格标准，按无效投标文件处理；</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2）采购合同履行前，发现投标人的报价超过有关价格标准，取消其中标资格；</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3）合同履行过程中，发现投标人的报价超过有关价格标准，该项货物或设备按照配置标准要求进行结算，超出配置标准要求的价款不予认可，不予结算。</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right"/>
      </w:pPr>
      <w:r>
        <w:rPr>
          <w:rFonts w:ascii="仿宋_GB2312" w:hAnsi="仿宋_GB2312" w:cs="仿宋_GB2312" w:eastAsia="仿宋_GB2312"/>
          <w:sz w:val="24"/>
        </w:rPr>
        <w:t>合同编号：保教合同〔</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号</w:t>
      </w:r>
    </w:p>
    <w:p>
      <w:pPr>
        <w:pStyle w:val="null3"/>
        <w:jc w:val="center"/>
      </w:pPr>
      <w:r>
        <w:rPr>
          <w:rFonts w:ascii="仿宋_GB2312" w:hAnsi="仿宋_GB2312" w:cs="仿宋_GB2312" w:eastAsia="仿宋_GB2312"/>
          <w:sz w:val="36"/>
          <w:b/>
        </w:rPr>
        <w:t>202</w:t>
      </w:r>
      <w:r>
        <w:rPr>
          <w:rFonts w:ascii="仿宋_GB2312" w:hAnsi="仿宋_GB2312" w:cs="仿宋_GB2312" w:eastAsia="仿宋_GB2312"/>
          <w:sz w:val="36"/>
          <w:b/>
        </w:rPr>
        <w:t>5</w:t>
      </w:r>
      <w:r>
        <w:rPr>
          <w:rFonts w:ascii="仿宋_GB2312" w:hAnsi="仿宋_GB2312" w:cs="仿宋_GB2312" w:eastAsia="仿宋_GB2312"/>
          <w:sz w:val="36"/>
          <w:b/>
        </w:rPr>
        <w:t>年保亭县义务教育薄弱环节改善与能力提升项目</w:t>
      </w:r>
    </w:p>
    <w:p>
      <w:pPr>
        <w:pStyle w:val="null3"/>
        <w:jc w:val="center"/>
      </w:pPr>
      <w:r>
        <w:rPr>
          <w:rFonts w:ascii="仿宋_GB2312" w:hAnsi="仿宋_GB2312" w:cs="仿宋_GB2312" w:eastAsia="仿宋_GB2312"/>
          <w:sz w:val="36"/>
          <w:b/>
        </w:rPr>
        <w:t>教育装备类购</w:t>
      </w:r>
      <w:r>
        <w:rPr>
          <w:rFonts w:ascii="仿宋_GB2312" w:hAnsi="仿宋_GB2312" w:cs="仿宋_GB2312" w:eastAsia="仿宋_GB2312"/>
          <w:sz w:val="36"/>
          <w:b/>
        </w:rPr>
        <w:t>置项目</w:t>
      </w:r>
      <w:r>
        <w:rPr>
          <w:rFonts w:ascii="仿宋_GB2312" w:hAnsi="仿宋_GB2312" w:cs="仿宋_GB2312" w:eastAsia="仿宋_GB2312"/>
          <w:sz w:val="36"/>
          <w:b/>
        </w:rPr>
        <w:t>（</w:t>
      </w:r>
      <w:r>
        <w:rPr>
          <w:rFonts w:ascii="仿宋_GB2312" w:hAnsi="仿宋_GB2312" w:cs="仿宋_GB2312" w:eastAsia="仿宋_GB2312"/>
          <w:sz w:val="36"/>
          <w:b/>
        </w:rPr>
        <w:t>包号：</w:t>
      </w:r>
      <w:r>
        <w:rPr>
          <w:rFonts w:ascii="仿宋_GB2312" w:hAnsi="仿宋_GB2312" w:cs="仿宋_GB2312" w:eastAsia="仿宋_GB2312"/>
          <w:sz w:val="36"/>
          <w:b/>
        </w:rPr>
        <w:t>）</w:t>
      </w:r>
      <w:r>
        <w:rPr>
          <w:rFonts w:ascii="仿宋_GB2312" w:hAnsi="仿宋_GB2312" w:cs="仿宋_GB2312" w:eastAsia="仿宋_GB2312"/>
          <w:sz w:val="36"/>
          <w:b/>
        </w:rPr>
        <w:t>（项目编号：</w:t>
      </w:r>
      <w:r>
        <w:rPr>
          <w:rFonts w:ascii="仿宋_GB2312" w:hAnsi="仿宋_GB2312" w:cs="仿宋_GB2312" w:eastAsia="仿宋_GB2312"/>
          <w:sz w:val="36"/>
          <w:b/>
        </w:rPr>
        <w:t>HCZB-2025-ZB0686YA</w:t>
      </w:r>
      <w:r>
        <w:rPr>
          <w:rFonts w:ascii="仿宋_GB2312" w:hAnsi="仿宋_GB2312" w:cs="仿宋_GB2312" w:eastAsia="仿宋_GB2312"/>
          <w:sz w:val="36"/>
          <w:b/>
        </w:rPr>
        <w:t>）</w:t>
      </w:r>
    </w:p>
    <w:p>
      <w:pPr>
        <w:pStyle w:val="null3"/>
        <w:jc w:val="center"/>
      </w:pPr>
      <w:r>
        <w:rPr>
          <w:rFonts w:ascii="仿宋_GB2312" w:hAnsi="仿宋_GB2312" w:cs="仿宋_GB2312" w:eastAsia="仿宋_GB2312"/>
          <w:sz w:val="56"/>
          <w:b/>
        </w:rPr>
        <w:t>合</w:t>
      </w:r>
    </w:p>
    <w:p>
      <w:pPr>
        <w:pStyle w:val="null3"/>
        <w:jc w:val="center"/>
      </w:pPr>
      <w:r>
        <w:rPr>
          <w:rFonts w:ascii="仿宋_GB2312" w:hAnsi="仿宋_GB2312" w:cs="仿宋_GB2312" w:eastAsia="仿宋_GB2312"/>
          <w:sz w:val="56"/>
          <w:b/>
        </w:rPr>
        <w:t>同</w:t>
      </w:r>
    </w:p>
    <w:p>
      <w:pPr>
        <w:pStyle w:val="null3"/>
        <w:jc w:val="center"/>
      </w:pPr>
      <w:r>
        <w:rPr>
          <w:rFonts w:ascii="仿宋_GB2312" w:hAnsi="仿宋_GB2312" w:cs="仿宋_GB2312" w:eastAsia="仿宋_GB2312"/>
          <w:sz w:val="56"/>
          <w:b/>
        </w:rPr>
        <w:t>书</w:t>
      </w:r>
    </w:p>
    <w:p>
      <w:pPr>
        <w:pStyle w:val="null3"/>
        <w:jc w:val="both"/>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0"/>
        </w:rPr>
        <w:t>甲方：保亭黎族苗族自治县教育局</w:t>
      </w:r>
    </w:p>
    <w:p>
      <w:pPr>
        <w:pStyle w:val="null3"/>
        <w:jc w:val="center"/>
      </w:pPr>
      <w:r>
        <w:rPr>
          <w:rFonts w:ascii="仿宋_GB2312" w:hAnsi="仿宋_GB2312" w:cs="仿宋_GB2312" w:eastAsia="仿宋_GB2312"/>
          <w:sz w:val="30"/>
        </w:rPr>
        <w:t>乙方：</w:t>
      </w:r>
    </w:p>
    <w:p>
      <w:pPr>
        <w:pStyle w:val="null3"/>
        <w:jc w:val="center"/>
      </w:pPr>
      <w:r>
        <w:rPr>
          <w:rFonts w:ascii="仿宋_GB2312" w:hAnsi="仿宋_GB2312" w:cs="仿宋_GB2312" w:eastAsia="仿宋_GB2312"/>
          <w:sz w:val="24"/>
        </w:rPr>
        <w:t>甲方</w:t>
      </w:r>
      <w:r>
        <w:rPr>
          <w:rFonts w:ascii="仿宋_GB2312" w:hAnsi="仿宋_GB2312" w:cs="仿宋_GB2312" w:eastAsia="仿宋_GB2312"/>
          <w:sz w:val="24"/>
        </w:rPr>
        <w:t>：</w:t>
      </w:r>
      <w:r>
        <w:rPr>
          <w:rFonts w:ascii="仿宋_GB2312" w:hAnsi="仿宋_GB2312" w:cs="仿宋_GB2312" w:eastAsia="仿宋_GB2312"/>
          <w:sz w:val="24"/>
          <w:b/>
          <w:u w:val="single"/>
        </w:rPr>
        <w:t>保亭黎族苗族自治县教育局</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4"/>
        </w:rPr>
        <w:t>乙方</w:t>
      </w:r>
      <w:r>
        <w:rPr>
          <w:rFonts w:ascii="仿宋_GB2312" w:hAnsi="仿宋_GB2312" w:cs="仿宋_GB2312" w:eastAsia="仿宋_GB2312"/>
          <w:sz w:val="24"/>
        </w:rPr>
        <w:t>：</w:t>
      </w:r>
      <w:r>
        <w:rPr>
          <w:rFonts w:ascii="仿宋_GB2312" w:hAnsi="仿宋_GB2312" w:cs="仿宋_GB2312" w:eastAsia="仿宋_GB2312"/>
          <w:sz w:val="21"/>
          <w:u w:val="single"/>
        </w:rPr>
        <w:t xml:space="preserve">                        </w:t>
      </w:r>
      <w:r>
        <w:rPr>
          <w:rFonts w:ascii="仿宋_GB2312" w:hAnsi="仿宋_GB2312" w:cs="仿宋_GB2312" w:eastAsia="仿宋_GB2312"/>
          <w:sz w:val="21"/>
          <w:b/>
          <w:u w:val="single"/>
        </w:rPr>
        <w:t xml:space="preserve"> </w:t>
      </w:r>
    </w:p>
    <w:p>
      <w:pPr>
        <w:pStyle w:val="null3"/>
        <w:ind w:firstLine="523"/>
        <w:jc w:val="both"/>
      </w:pPr>
      <w:r>
        <w:rPr>
          <w:rFonts w:ascii="仿宋_GB2312" w:hAnsi="仿宋_GB2312" w:cs="仿宋_GB2312" w:eastAsia="仿宋_GB2312"/>
          <w:sz w:val="24"/>
        </w:rPr>
        <w:t>甲乙双方根据《中华人民共和国政府采购法》、《中华人民共和国民法典》、《</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年保亭县义务教育薄弱环节改善与能力提升项目教育装备类购置</w:t>
      </w:r>
      <w:r>
        <w:rPr>
          <w:rFonts w:ascii="仿宋_GB2312" w:hAnsi="仿宋_GB2312" w:cs="仿宋_GB2312" w:eastAsia="仿宋_GB2312"/>
          <w:sz w:val="24"/>
        </w:rPr>
        <w:t>项目</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包号：</w:t>
      </w:r>
      <w:r>
        <w:rPr>
          <w:rFonts w:ascii="仿宋_GB2312" w:hAnsi="仿宋_GB2312" w:cs="仿宋_GB2312" w:eastAsia="仿宋_GB2312"/>
          <w:sz w:val="24"/>
        </w:rPr>
        <w:t>）</w:t>
      </w:r>
      <w:r>
        <w:rPr>
          <w:rFonts w:ascii="仿宋_GB2312" w:hAnsi="仿宋_GB2312" w:cs="仿宋_GB2312" w:eastAsia="仿宋_GB2312"/>
          <w:sz w:val="24"/>
        </w:rPr>
        <w:t>（项目编号：</w:t>
      </w:r>
      <w:r>
        <w:rPr>
          <w:rFonts w:ascii="仿宋_GB2312" w:hAnsi="仿宋_GB2312" w:cs="仿宋_GB2312" w:eastAsia="仿宋_GB2312"/>
          <w:sz w:val="24"/>
        </w:rPr>
        <w:t>HCZB-2025-ZB0686YA</w:t>
      </w:r>
      <w:r>
        <w:rPr>
          <w:rFonts w:ascii="仿宋_GB2312" w:hAnsi="仿宋_GB2312" w:cs="仿宋_GB2312" w:eastAsia="仿宋_GB2312"/>
          <w:sz w:val="24"/>
        </w:rPr>
        <w:t>）（以下称</w:t>
      </w:r>
      <w:r>
        <w:rPr>
          <w:rFonts w:ascii="仿宋_GB2312" w:hAnsi="仿宋_GB2312" w:cs="仿宋_GB2312" w:eastAsia="仿宋_GB2312"/>
          <w:sz w:val="24"/>
        </w:rPr>
        <w:t>公开招标</w:t>
      </w:r>
      <w:r>
        <w:rPr>
          <w:rFonts w:ascii="仿宋_GB2312" w:hAnsi="仿宋_GB2312" w:cs="仿宋_GB2312" w:eastAsia="仿宋_GB2312"/>
          <w:sz w:val="24"/>
        </w:rPr>
        <w:t>文件）</w:t>
      </w:r>
      <w:r>
        <w:rPr>
          <w:rFonts w:ascii="仿宋_GB2312" w:hAnsi="仿宋_GB2312" w:cs="仿宋_GB2312" w:eastAsia="仿宋_GB2312"/>
          <w:sz w:val="24"/>
        </w:rPr>
        <w:t>等法律法规的规定，</w:t>
      </w:r>
      <w:r>
        <w:rPr>
          <w:rFonts w:ascii="仿宋_GB2312" w:hAnsi="仿宋_GB2312" w:cs="仿宋_GB2312" w:eastAsia="仿宋_GB2312"/>
          <w:sz w:val="24"/>
        </w:rPr>
        <w:t>于</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1"/>
        </w:rPr>
        <w:t xml:space="preserve">  </w:t>
      </w:r>
      <w:r>
        <w:rPr>
          <w:rFonts w:ascii="仿宋_GB2312" w:hAnsi="仿宋_GB2312" w:cs="仿宋_GB2312" w:eastAsia="仿宋_GB2312"/>
          <w:sz w:val="24"/>
        </w:rPr>
        <w:t>月</w:t>
      </w:r>
      <w:r>
        <w:rPr>
          <w:rFonts w:ascii="仿宋_GB2312" w:hAnsi="仿宋_GB2312" w:cs="仿宋_GB2312" w:eastAsia="仿宋_GB2312"/>
          <w:sz w:val="21"/>
        </w:rPr>
        <w:t xml:space="preserve">  </w:t>
      </w:r>
      <w:r>
        <w:rPr>
          <w:rFonts w:ascii="仿宋_GB2312" w:hAnsi="仿宋_GB2312" w:cs="仿宋_GB2312" w:eastAsia="仿宋_GB2312"/>
          <w:sz w:val="24"/>
        </w:rPr>
        <w:t>日完成</w:t>
      </w:r>
      <w:r>
        <w:rPr>
          <w:rFonts w:ascii="仿宋_GB2312" w:hAnsi="仿宋_GB2312" w:cs="仿宋_GB2312" w:eastAsia="仿宋_GB2312"/>
          <w:sz w:val="24"/>
        </w:rPr>
        <w:t>公开招标</w:t>
      </w:r>
      <w:r>
        <w:rPr>
          <w:rFonts w:ascii="仿宋_GB2312" w:hAnsi="仿宋_GB2312" w:cs="仿宋_GB2312" w:eastAsia="仿宋_GB2312"/>
          <w:sz w:val="24"/>
        </w:rPr>
        <w:t>，中标总金额：</w:t>
      </w:r>
      <w:r>
        <w:rPr>
          <w:rFonts w:ascii="仿宋_GB2312" w:hAnsi="仿宋_GB2312" w:cs="仿宋_GB2312" w:eastAsia="仿宋_GB2312"/>
          <w:sz w:val="24"/>
        </w:rPr>
        <w:t xml:space="preserve">¥   </w:t>
      </w:r>
      <w:r>
        <w:rPr>
          <w:rFonts w:ascii="仿宋_GB2312" w:hAnsi="仿宋_GB2312" w:cs="仿宋_GB2312" w:eastAsia="仿宋_GB2312"/>
          <w:sz w:val="24"/>
        </w:rPr>
        <w:t>元，</w:t>
      </w:r>
      <w:r>
        <w:rPr>
          <w:rFonts w:ascii="仿宋_GB2312" w:hAnsi="仿宋_GB2312" w:cs="仿宋_GB2312" w:eastAsia="仿宋_GB2312"/>
          <w:sz w:val="24"/>
        </w:rPr>
        <w:t>本着平等互利、诚实信用的原则，达成如下合同条款供双方信守：</w:t>
      </w:r>
    </w:p>
    <w:p>
      <w:pPr>
        <w:pStyle w:val="null3"/>
        <w:ind w:firstLine="241"/>
        <w:jc w:val="both"/>
      </w:pPr>
      <w:r>
        <w:rPr>
          <w:rFonts w:ascii="仿宋_GB2312" w:hAnsi="仿宋_GB2312" w:cs="仿宋_GB2312" w:eastAsia="仿宋_GB2312"/>
          <w:sz w:val="24"/>
          <w:b/>
        </w:rPr>
        <w:t>一、合同文件</w:t>
      </w:r>
    </w:p>
    <w:p>
      <w:pPr>
        <w:pStyle w:val="null3"/>
        <w:ind w:firstLine="420"/>
        <w:jc w:val="both"/>
      </w:pPr>
      <w:r>
        <w:rPr>
          <w:rFonts w:ascii="仿宋_GB2312" w:hAnsi="仿宋_GB2312" w:cs="仿宋_GB2312" w:eastAsia="仿宋_GB2312"/>
          <w:sz w:val="24"/>
        </w:rPr>
        <w:t>本合同所附下列文件是构成本合同不可分割的部分：</w:t>
      </w:r>
    </w:p>
    <w:p>
      <w:pPr>
        <w:pStyle w:val="null3"/>
        <w:ind w:firstLine="420"/>
        <w:jc w:val="both"/>
      </w:pPr>
      <w:r>
        <w:rPr>
          <w:rFonts w:ascii="仿宋_GB2312" w:hAnsi="仿宋_GB2312" w:cs="仿宋_GB2312" w:eastAsia="仿宋_GB2312"/>
          <w:sz w:val="24"/>
        </w:rPr>
        <w:t>1.招标文件合同条款；</w:t>
      </w:r>
    </w:p>
    <w:p>
      <w:pPr>
        <w:pStyle w:val="null3"/>
        <w:ind w:firstLine="420"/>
        <w:jc w:val="both"/>
      </w:pPr>
      <w:r>
        <w:rPr>
          <w:rFonts w:ascii="仿宋_GB2312" w:hAnsi="仿宋_GB2312" w:cs="仿宋_GB2312" w:eastAsia="仿宋_GB2312"/>
          <w:sz w:val="24"/>
        </w:rPr>
        <w:t>2.投标人提交的投标函和投标报价表；</w:t>
      </w:r>
    </w:p>
    <w:p>
      <w:pPr>
        <w:pStyle w:val="null3"/>
        <w:ind w:firstLine="420"/>
        <w:jc w:val="both"/>
      </w:pPr>
      <w:r>
        <w:rPr>
          <w:rFonts w:ascii="仿宋_GB2312" w:hAnsi="仿宋_GB2312" w:cs="仿宋_GB2312" w:eastAsia="仿宋_GB2312"/>
          <w:sz w:val="24"/>
        </w:rPr>
        <w:t>3.招标采购中标品目清单；</w:t>
      </w:r>
    </w:p>
    <w:p>
      <w:pPr>
        <w:pStyle w:val="null3"/>
        <w:ind w:firstLine="420"/>
        <w:jc w:val="both"/>
      </w:pPr>
      <w:r>
        <w:rPr>
          <w:rFonts w:ascii="仿宋_GB2312" w:hAnsi="仿宋_GB2312" w:cs="仿宋_GB2312" w:eastAsia="仿宋_GB2312"/>
          <w:sz w:val="24"/>
        </w:rPr>
        <w:t>4.技术规格（包括图纸，非必要）；</w:t>
      </w:r>
    </w:p>
    <w:p>
      <w:pPr>
        <w:pStyle w:val="null3"/>
        <w:ind w:firstLine="420"/>
        <w:jc w:val="both"/>
      </w:pPr>
      <w:r>
        <w:rPr>
          <w:rFonts w:ascii="仿宋_GB2312" w:hAnsi="仿宋_GB2312" w:cs="仿宋_GB2312" w:eastAsia="仿宋_GB2312"/>
          <w:sz w:val="24"/>
        </w:rPr>
        <w:t>5.规格响应表（必要）；</w:t>
      </w:r>
    </w:p>
    <w:p>
      <w:pPr>
        <w:pStyle w:val="null3"/>
        <w:ind w:firstLine="420"/>
        <w:jc w:val="both"/>
      </w:pPr>
      <w:r>
        <w:rPr>
          <w:rFonts w:ascii="仿宋_GB2312" w:hAnsi="仿宋_GB2312" w:cs="仿宋_GB2312" w:eastAsia="仿宋_GB2312"/>
          <w:sz w:val="24"/>
        </w:rPr>
        <w:t>6.中标通知书及其它附件。</w:t>
      </w:r>
    </w:p>
    <w:p>
      <w:pPr>
        <w:pStyle w:val="null3"/>
        <w:ind w:firstLine="241"/>
        <w:jc w:val="both"/>
      </w:pPr>
      <w:r>
        <w:rPr>
          <w:rFonts w:ascii="仿宋_GB2312" w:hAnsi="仿宋_GB2312" w:cs="仿宋_GB2312" w:eastAsia="仿宋_GB2312"/>
          <w:sz w:val="24"/>
          <w:b/>
        </w:rPr>
        <w:t>二、货物信息</w:t>
      </w:r>
    </w:p>
    <w:p>
      <w:pPr>
        <w:pStyle w:val="null3"/>
        <w:ind w:firstLine="420"/>
        <w:jc w:val="both"/>
      </w:pPr>
      <w:r>
        <w:rPr>
          <w:rFonts w:ascii="仿宋_GB2312" w:hAnsi="仿宋_GB2312" w:cs="仿宋_GB2312" w:eastAsia="仿宋_GB2312"/>
          <w:sz w:val="24"/>
        </w:rPr>
        <w:t>1.货物名称：</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2.品牌：</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3.型号：</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4.生产厂家：</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5.货物数量：</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6.货物单价：</w:t>
      </w:r>
      <w:r>
        <w:rPr>
          <w:rFonts w:ascii="仿宋_GB2312" w:hAnsi="仿宋_GB2312" w:cs="仿宋_GB2312" w:eastAsia="仿宋_GB2312"/>
          <w:sz w:val="24"/>
        </w:rPr>
        <w:t>(详见中标货物明细清单）</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.合同总金额（人民币含税）：¥</w:t>
      </w:r>
      <w:r>
        <w:rPr>
          <w:rFonts w:ascii="仿宋_GB2312" w:hAnsi="仿宋_GB2312" w:cs="仿宋_GB2312" w:eastAsia="仿宋_GB2312"/>
          <w:sz w:val="21"/>
        </w:rPr>
        <w:t xml:space="preserve"> </w:t>
      </w:r>
      <w:r>
        <w:rPr>
          <w:rFonts w:ascii="仿宋_GB2312" w:hAnsi="仿宋_GB2312" w:cs="仿宋_GB2312" w:eastAsia="仿宋_GB2312"/>
          <w:sz w:val="24"/>
        </w:rPr>
        <w:t>.00元</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大写：</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元整。</w:t>
      </w:r>
    </w:p>
    <w:p>
      <w:pPr>
        <w:pStyle w:val="null3"/>
        <w:spacing w:before="150"/>
        <w:ind w:firstLine="241"/>
        <w:jc w:val="both"/>
      </w:pPr>
      <w:r>
        <w:rPr>
          <w:rFonts w:ascii="仿宋_GB2312" w:hAnsi="仿宋_GB2312" w:cs="仿宋_GB2312" w:eastAsia="仿宋_GB2312"/>
          <w:sz w:val="24"/>
          <w:b/>
        </w:rPr>
        <w:t>三</w:t>
      </w:r>
      <w:r>
        <w:rPr>
          <w:rFonts w:ascii="仿宋_GB2312" w:hAnsi="仿宋_GB2312" w:cs="仿宋_GB2312" w:eastAsia="仿宋_GB2312"/>
          <w:sz w:val="24"/>
          <w:b/>
        </w:rPr>
        <w:t>、基本要求</w:t>
      </w:r>
    </w:p>
    <w:p>
      <w:pPr>
        <w:pStyle w:val="null3"/>
        <w:ind w:firstLine="480"/>
        <w:jc w:val="both"/>
      </w:pPr>
      <w:r>
        <w:rPr>
          <w:rFonts w:ascii="仿宋_GB2312" w:hAnsi="仿宋_GB2312" w:cs="仿宋_GB2312" w:eastAsia="仿宋_GB2312"/>
          <w:sz w:val="24"/>
        </w:rPr>
        <w:t>货物为近期内原厂生产的全新合格产品，无污染、无侵权行为、无任何缺陷隐患，在中国境内可依常规合法、安全使用。包装标准为原厂生产商未启封全新包装，序列号、包装箱号与出厂批号一致，并可追索查阅。乙方应提供有关资料清单（</w:t>
      </w:r>
      <w:r>
        <w:rPr>
          <w:rFonts w:ascii="仿宋_GB2312" w:hAnsi="仿宋_GB2312" w:cs="仿宋_GB2312" w:eastAsia="仿宋_GB2312"/>
          <w:sz w:val="24"/>
        </w:rPr>
        <w:t>如</w:t>
      </w:r>
      <w:r>
        <w:rPr>
          <w:rFonts w:ascii="仿宋_GB2312" w:hAnsi="仿宋_GB2312" w:cs="仿宋_GB2312" w:eastAsia="仿宋_GB2312"/>
          <w:sz w:val="24"/>
        </w:rPr>
        <w:t>招标</w:t>
      </w:r>
      <w:r>
        <w:rPr>
          <w:rFonts w:ascii="仿宋_GB2312" w:hAnsi="仿宋_GB2312" w:cs="仿宋_GB2312" w:eastAsia="仿宋_GB2312"/>
          <w:sz w:val="24"/>
        </w:rPr>
        <w:t>文件有明确规定的从其规定）。</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产品</w:t>
      </w:r>
      <w:r>
        <w:rPr>
          <w:rFonts w:ascii="仿宋_GB2312" w:hAnsi="仿宋_GB2312" w:cs="仿宋_GB2312" w:eastAsia="仿宋_GB2312"/>
          <w:sz w:val="24"/>
          <w:b/>
        </w:rPr>
        <w:t>质量要求及乙方对质量负责条件和期限</w:t>
      </w:r>
    </w:p>
    <w:p>
      <w:pPr>
        <w:pStyle w:val="null3"/>
        <w:ind w:firstLine="480"/>
        <w:jc w:val="both"/>
      </w:pPr>
      <w:r>
        <w:rPr>
          <w:rFonts w:ascii="仿宋_GB2312" w:hAnsi="仿宋_GB2312" w:cs="仿宋_GB2312" w:eastAsia="仿宋_GB2312"/>
          <w:sz w:val="24"/>
        </w:rPr>
        <w:t>乙方提供的</w:t>
      </w:r>
      <w:r>
        <w:rPr>
          <w:rFonts w:ascii="仿宋_GB2312" w:hAnsi="仿宋_GB2312" w:cs="仿宋_GB2312" w:eastAsia="仿宋_GB2312"/>
          <w:sz w:val="24"/>
        </w:rPr>
        <w:t>产品</w:t>
      </w:r>
      <w:r>
        <w:rPr>
          <w:rFonts w:ascii="仿宋_GB2312" w:hAnsi="仿宋_GB2312" w:cs="仿宋_GB2312" w:eastAsia="仿宋_GB2312"/>
          <w:sz w:val="24"/>
        </w:rPr>
        <w:t>必须是全新（包括零部件）的</w:t>
      </w:r>
      <w:r>
        <w:rPr>
          <w:rFonts w:ascii="仿宋_GB2312" w:hAnsi="仿宋_GB2312" w:cs="仿宋_GB2312" w:eastAsia="仿宋_GB2312"/>
          <w:sz w:val="24"/>
        </w:rPr>
        <w:t>产品</w:t>
      </w:r>
      <w:r>
        <w:rPr>
          <w:rFonts w:ascii="仿宋_GB2312" w:hAnsi="仿宋_GB2312" w:cs="仿宋_GB2312" w:eastAsia="仿宋_GB2312"/>
          <w:sz w:val="24"/>
        </w:rPr>
        <w:t>(软件不作此类要求，具体以清单要求为准)。有关</w:t>
      </w:r>
      <w:r>
        <w:rPr>
          <w:rFonts w:ascii="仿宋_GB2312" w:hAnsi="仿宋_GB2312" w:cs="仿宋_GB2312" w:eastAsia="仿宋_GB2312"/>
          <w:sz w:val="24"/>
        </w:rPr>
        <w:t>产品</w:t>
      </w:r>
      <w:r>
        <w:rPr>
          <w:rFonts w:ascii="仿宋_GB2312" w:hAnsi="仿宋_GB2312" w:cs="仿宋_GB2312" w:eastAsia="仿宋_GB2312"/>
          <w:sz w:val="24"/>
        </w:rPr>
        <w:t>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w:t>
      </w:r>
      <w:r>
        <w:rPr>
          <w:rFonts w:ascii="仿宋_GB2312" w:hAnsi="仿宋_GB2312" w:cs="仿宋_GB2312" w:eastAsia="仿宋_GB2312"/>
          <w:sz w:val="24"/>
        </w:rPr>
        <w:t>产品</w:t>
      </w:r>
      <w:r>
        <w:rPr>
          <w:rFonts w:ascii="仿宋_GB2312" w:hAnsi="仿宋_GB2312" w:cs="仿宋_GB2312" w:eastAsia="仿宋_GB2312"/>
          <w:sz w:val="24"/>
        </w:rPr>
        <w:t>须提供相应的维修保养期，保养期内非因甲方的人为原因而出现质量问题，由乙方负责。乙方负责包换、包修或者包退，并承担修理、调换或退货的实际费用。乙方不能修理或不能调换，按不能交货处理。在保质期满后，乙方应保证以合理的价格，长期提供备件和保养服务，当发生故障时，乙方应按保质期内同样的要求进行维修处理，合理收取维修费。</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产品</w:t>
      </w:r>
      <w:r>
        <w:rPr>
          <w:rFonts w:ascii="仿宋_GB2312" w:hAnsi="仿宋_GB2312" w:cs="仿宋_GB2312" w:eastAsia="仿宋_GB2312"/>
          <w:sz w:val="24"/>
          <w:b/>
        </w:rPr>
        <w:t>资料</w:t>
      </w:r>
    </w:p>
    <w:p>
      <w:pPr>
        <w:pStyle w:val="null3"/>
        <w:ind w:firstLine="480"/>
        <w:jc w:val="both"/>
      </w:pPr>
      <w:r>
        <w:rPr>
          <w:rFonts w:ascii="仿宋_GB2312" w:hAnsi="仿宋_GB2312" w:cs="仿宋_GB2312" w:eastAsia="仿宋_GB2312"/>
          <w:sz w:val="24"/>
        </w:rPr>
        <w:t>乙方应随</w:t>
      </w:r>
      <w:r>
        <w:rPr>
          <w:rFonts w:ascii="仿宋_GB2312" w:hAnsi="仿宋_GB2312" w:cs="仿宋_GB2312" w:eastAsia="仿宋_GB2312"/>
          <w:sz w:val="24"/>
        </w:rPr>
        <w:t>产品</w:t>
      </w:r>
      <w:r>
        <w:rPr>
          <w:rFonts w:ascii="仿宋_GB2312" w:hAnsi="仿宋_GB2312" w:cs="仿宋_GB2312" w:eastAsia="仿宋_GB2312"/>
          <w:sz w:val="24"/>
        </w:rPr>
        <w:t>向甲方交付</w:t>
      </w:r>
      <w:r>
        <w:rPr>
          <w:rFonts w:ascii="仿宋_GB2312" w:hAnsi="仿宋_GB2312" w:cs="仿宋_GB2312" w:eastAsia="仿宋_GB2312"/>
          <w:sz w:val="24"/>
        </w:rPr>
        <w:t>产品</w:t>
      </w:r>
      <w:r>
        <w:rPr>
          <w:rFonts w:ascii="仿宋_GB2312" w:hAnsi="仿宋_GB2312" w:cs="仿宋_GB2312" w:eastAsia="仿宋_GB2312"/>
          <w:sz w:val="24"/>
        </w:rPr>
        <w:t>使用说明书及相关的资料。</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、国产</w:t>
      </w:r>
      <w:r>
        <w:rPr>
          <w:rFonts w:ascii="仿宋_GB2312" w:hAnsi="仿宋_GB2312" w:cs="仿宋_GB2312" w:eastAsia="仿宋_GB2312"/>
          <w:sz w:val="24"/>
          <w:b/>
        </w:rPr>
        <w:t>产品</w:t>
      </w:r>
      <w:r>
        <w:rPr>
          <w:rFonts w:ascii="仿宋_GB2312" w:hAnsi="仿宋_GB2312" w:cs="仿宋_GB2312" w:eastAsia="仿宋_GB2312"/>
          <w:sz w:val="24"/>
          <w:b/>
        </w:rPr>
        <w:t>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元。履约保证金以银行转账、支票、汇票、本票或者金融机构、担保机构出具的保函等非现金形式提交。甲方验收合格后</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个工作日内退还履约保证金。</w:t>
      </w:r>
    </w:p>
    <w:p>
      <w:pPr>
        <w:pStyle w:val="null3"/>
        <w:jc w:val="both"/>
      </w:pPr>
      <w:r>
        <w:rPr>
          <w:rFonts w:ascii="仿宋_GB2312" w:hAnsi="仿宋_GB2312" w:cs="仿宋_GB2312" w:eastAsia="仿宋_GB2312"/>
          <w:sz w:val="24"/>
        </w:rPr>
        <w:t>发生以下情况之一，履约保证金将不予退还或依保函追索：</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1）中标人擅自转包、转让的；</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2）中标人在投标活动中有违反法律、违反政策规定行为的；</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3）采购合同规定的其他情形。</w:t>
      </w:r>
    </w:p>
    <w:p>
      <w:pPr>
        <w:pStyle w:val="null3"/>
        <w:spacing w:before="150"/>
        <w:ind w:left="-15" w:firstLine="482"/>
        <w:jc w:val="both"/>
      </w:pPr>
      <w:r>
        <w:rPr>
          <w:rFonts w:ascii="仿宋_GB2312" w:hAnsi="仿宋_GB2312" w:cs="仿宋_GB2312" w:eastAsia="仿宋_GB2312"/>
          <w:sz w:val="24"/>
          <w:b/>
        </w:rPr>
        <w:t>八</w:t>
      </w:r>
      <w:r>
        <w:rPr>
          <w:rFonts w:ascii="仿宋_GB2312" w:hAnsi="仿宋_GB2312" w:cs="仿宋_GB2312" w:eastAsia="仿宋_GB2312"/>
          <w:sz w:val="24"/>
          <w:b/>
        </w:rPr>
        <w:t>、货款结算</w:t>
      </w:r>
    </w:p>
    <w:p>
      <w:pPr>
        <w:pStyle w:val="null3"/>
        <w:ind w:firstLine="480"/>
        <w:jc w:val="left"/>
      </w:pPr>
      <w:r>
        <w:rPr>
          <w:rFonts w:ascii="仿宋_GB2312" w:hAnsi="仿宋_GB2312" w:cs="仿宋_GB2312" w:eastAsia="仿宋_GB2312"/>
          <w:sz w:val="24"/>
        </w:rPr>
        <w:t>（一）价格构成：包括</w:t>
      </w:r>
      <w:r>
        <w:rPr>
          <w:rFonts w:ascii="仿宋_GB2312" w:hAnsi="仿宋_GB2312" w:cs="仿宋_GB2312" w:eastAsia="仿宋_GB2312"/>
          <w:sz w:val="24"/>
        </w:rPr>
        <w:t>产品</w:t>
      </w:r>
      <w:r>
        <w:rPr>
          <w:rFonts w:ascii="仿宋_GB2312" w:hAnsi="仿宋_GB2312" w:cs="仿宋_GB2312" w:eastAsia="仿宋_GB2312"/>
          <w:sz w:val="24"/>
        </w:rPr>
        <w:t>购置、配套零配部件、送输装卸、安装调试；定期及不定期保养维护；售后整体运维、</w:t>
      </w:r>
      <w:r>
        <w:rPr>
          <w:rFonts w:ascii="仿宋_GB2312" w:hAnsi="仿宋_GB2312" w:cs="仿宋_GB2312" w:eastAsia="仿宋_GB2312"/>
          <w:sz w:val="24"/>
        </w:rPr>
        <w:t>产品</w:t>
      </w:r>
      <w:r>
        <w:rPr>
          <w:rFonts w:ascii="仿宋_GB2312" w:hAnsi="仿宋_GB2312" w:cs="仿宋_GB2312" w:eastAsia="仿宋_GB2312"/>
          <w:sz w:val="24"/>
        </w:rPr>
        <w:t>操作指导、技术咨询及培训辅导、维保人员技术支持；保险、全额含税发票等与采购相关各项费用，以及合同实施过程中的应预见或不可预见费用等</w:t>
      </w:r>
      <w:r>
        <w:rPr>
          <w:rFonts w:ascii="仿宋_GB2312" w:hAnsi="仿宋_GB2312" w:cs="仿宋_GB2312" w:eastAsia="仿宋_GB2312"/>
          <w:sz w:val="24"/>
        </w:rPr>
        <w:t>。</w:t>
      </w:r>
    </w:p>
    <w:p>
      <w:pPr>
        <w:pStyle w:val="null3"/>
        <w:ind w:left="60" w:firstLine="480"/>
        <w:jc w:val="left"/>
      </w:pPr>
      <w:r>
        <w:rPr>
          <w:rFonts w:ascii="仿宋_GB2312" w:hAnsi="仿宋_GB2312" w:cs="仿宋_GB2312" w:eastAsia="仿宋_GB2312"/>
          <w:sz w:val="24"/>
        </w:rPr>
        <w:t>（二）付款方式</w:t>
      </w:r>
      <w:r>
        <w:rPr>
          <w:rFonts w:ascii="仿宋_GB2312" w:hAnsi="仿宋_GB2312" w:cs="仿宋_GB2312" w:eastAsia="仿宋_GB2312"/>
          <w:sz w:val="24"/>
        </w:rPr>
        <w:t>:</w:t>
      </w:r>
    </w:p>
    <w:p>
      <w:pPr>
        <w:pStyle w:val="null3"/>
        <w:spacing w:before="60"/>
        <w:ind w:left="150"/>
        <w:jc w:val="left"/>
      </w:pPr>
      <w:r>
        <w:rPr>
          <w:rFonts w:ascii="仿宋_GB2312" w:hAnsi="仿宋_GB2312" w:cs="仿宋_GB2312" w:eastAsia="仿宋_GB2312"/>
          <w:sz w:val="24"/>
        </w:rPr>
        <w:t>1.根据财政部《政府采购促进中小企业发展管理办法》（财库〔2022〕46号）、《关于进一步加大政府采购支持中小学企业力度的通知》（财库〔2022〕19号）和《海南省财政厅关于进一步加强政府采购支持中小企业发展的通知》文件精神要求</w:t>
      </w:r>
      <w:r>
        <w:rPr>
          <w:rFonts w:ascii="仿宋_GB2312" w:hAnsi="仿宋_GB2312" w:cs="仿宋_GB2312" w:eastAsia="仿宋_GB2312"/>
          <w:sz w:val="24"/>
        </w:rPr>
        <w:t>，</w:t>
      </w:r>
      <w:r>
        <w:rPr>
          <w:rFonts w:ascii="仿宋_GB2312" w:hAnsi="仿宋_GB2312" w:cs="仿宋_GB2312" w:eastAsia="仿宋_GB2312"/>
          <w:sz w:val="24"/>
        </w:rPr>
        <w:t>合同</w:t>
      </w:r>
      <w:r>
        <w:rPr>
          <w:rFonts w:ascii="仿宋_GB2312" w:hAnsi="仿宋_GB2312" w:cs="仿宋_GB2312" w:eastAsia="仿宋_GB2312"/>
          <w:sz w:val="24"/>
        </w:rPr>
        <w:t>签订后</w:t>
      </w:r>
      <w:r>
        <w:rPr>
          <w:rFonts w:ascii="仿宋_GB2312" w:hAnsi="仿宋_GB2312" w:cs="仿宋_GB2312" w:eastAsia="仿宋_GB2312"/>
          <w:sz w:val="24"/>
        </w:rPr>
        <w:t>甲方凭乙方开具的正式有效发票于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10 </w:t>
      </w:r>
      <w:r>
        <w:rPr>
          <w:rFonts w:ascii="仿宋_GB2312" w:hAnsi="仿宋_GB2312" w:cs="仿宋_GB2312" w:eastAsia="仿宋_GB2312"/>
          <w:sz w:val="24"/>
        </w:rPr>
        <w:t>个工作日内向乙方支付合同总金额的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sz w:val="24"/>
        </w:rPr>
        <w:t>％预付款</w:t>
      </w:r>
      <w:r>
        <w:rPr>
          <w:rFonts w:ascii="仿宋_GB2312" w:hAnsi="仿宋_GB2312" w:cs="仿宋_GB2312" w:eastAsia="仿宋_GB2312"/>
          <w:sz w:val="24"/>
          <w:u w:val="single"/>
        </w:rPr>
        <w:t>即</w:t>
      </w:r>
      <w:r>
        <w:rPr>
          <w:rFonts w:ascii="仿宋_GB2312" w:hAnsi="仿宋_GB2312" w:cs="仿宋_GB2312" w:eastAsia="仿宋_GB2312"/>
          <w:sz w:val="24"/>
          <w:u w:val="single"/>
        </w:rPr>
        <w:t>¥</w:t>
      </w:r>
      <w:r>
        <w:rPr>
          <w:rFonts w:ascii="仿宋_GB2312" w:hAnsi="仿宋_GB2312" w:cs="仿宋_GB2312" w:eastAsia="仿宋_GB2312"/>
          <w:u w:val="single"/>
        </w:rPr>
        <w:t xml:space="preserve">  </w:t>
      </w:r>
      <w:r>
        <w:rPr>
          <w:rFonts w:ascii="仿宋_GB2312" w:hAnsi="仿宋_GB2312" w:cs="仿宋_GB2312" w:eastAsia="仿宋_GB2312"/>
          <w:sz w:val="24"/>
          <w:u w:val="single"/>
        </w:rPr>
        <w:t>元（大写：</w:t>
      </w:r>
      <w:r>
        <w:rPr>
          <w:rFonts w:ascii="仿宋_GB2312" w:hAnsi="仿宋_GB2312" w:cs="仿宋_GB2312" w:eastAsia="仿宋_GB2312"/>
          <w:sz w:val="24"/>
          <w:u w:val="single"/>
        </w:rPr>
        <w:t>人民币</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元整</w:t>
      </w:r>
      <w:r>
        <w:rPr>
          <w:rFonts w:ascii="仿宋_GB2312" w:hAnsi="仿宋_GB2312" w:cs="仿宋_GB2312" w:eastAsia="仿宋_GB2312"/>
          <w:sz w:val="24"/>
          <w:u w:val="single"/>
        </w:rPr>
        <w:t>）。</w:t>
      </w:r>
    </w:p>
    <w:p>
      <w:pPr>
        <w:pStyle w:val="null3"/>
        <w:spacing w:before="60"/>
        <w:ind w:left="150"/>
        <w:jc w:val="left"/>
      </w:pPr>
      <w:r>
        <w:rPr>
          <w:rFonts w:ascii="仿宋_GB2312" w:hAnsi="仿宋_GB2312" w:cs="仿宋_GB2312" w:eastAsia="仿宋_GB2312"/>
          <w:sz w:val="24"/>
        </w:rPr>
        <w:t>2.项目验收合格并提交相关的文档、资料后，乙方按合同总</w:t>
      </w:r>
      <w:r>
        <w:rPr>
          <w:rFonts w:ascii="仿宋_GB2312" w:hAnsi="仿宋_GB2312" w:cs="仿宋_GB2312" w:eastAsia="仿宋_GB2312"/>
          <w:sz w:val="24"/>
        </w:rPr>
        <w:t>金额的</w:t>
      </w:r>
      <w:r>
        <w:rPr>
          <w:rFonts w:ascii="仿宋_GB2312" w:hAnsi="仿宋_GB2312" w:cs="仿宋_GB2312" w:eastAsia="仿宋_GB2312"/>
          <w:sz w:val="24"/>
          <w:u w:val="single"/>
        </w:rPr>
        <w:t>3</w:t>
      </w:r>
      <w:r>
        <w:rPr>
          <w:rFonts w:ascii="仿宋_GB2312" w:hAnsi="仿宋_GB2312" w:cs="仿宋_GB2312" w:eastAsia="仿宋_GB2312"/>
          <w:sz w:val="24"/>
          <w:u w:val="single"/>
        </w:rPr>
        <w:t>%</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24"/>
          <w:u w:val="single"/>
        </w:rPr>
        <w:t>即</w:t>
      </w:r>
      <w:r>
        <w:rPr>
          <w:rFonts w:ascii="仿宋_GB2312" w:hAnsi="仿宋_GB2312" w:cs="仿宋_GB2312" w:eastAsia="仿宋_GB2312"/>
          <w:sz w:val="24"/>
          <w:u w:val="single"/>
        </w:rPr>
        <w:t>¥</w:t>
      </w:r>
      <w:r>
        <w:rPr>
          <w:rFonts w:ascii="仿宋_GB2312" w:hAnsi="仿宋_GB2312" w:cs="仿宋_GB2312" w:eastAsia="仿宋_GB2312"/>
          <w:u w:val="single"/>
        </w:rPr>
        <w:t xml:space="preserve">  </w:t>
      </w:r>
      <w:r>
        <w:rPr>
          <w:rFonts w:ascii="仿宋_GB2312" w:hAnsi="仿宋_GB2312" w:cs="仿宋_GB2312" w:eastAsia="仿宋_GB2312"/>
          <w:sz w:val="24"/>
          <w:u w:val="single"/>
        </w:rPr>
        <w:t>元（大写：人民币</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元</w:t>
      </w:r>
      <w:r>
        <w:rPr>
          <w:rFonts w:ascii="仿宋_GB2312" w:hAnsi="仿宋_GB2312" w:cs="仿宋_GB2312" w:eastAsia="仿宋_GB2312"/>
          <w:sz w:val="24"/>
          <w:u w:val="single"/>
        </w:rPr>
        <w:t>）</w:t>
      </w:r>
      <w:r>
        <w:rPr>
          <w:rFonts w:ascii="仿宋_GB2312" w:hAnsi="仿宋_GB2312" w:cs="仿宋_GB2312" w:eastAsia="仿宋_GB2312"/>
          <w:sz w:val="24"/>
        </w:rPr>
        <w:t>向甲方提供</w:t>
      </w:r>
      <w:r>
        <w:rPr>
          <w:rFonts w:ascii="仿宋_GB2312" w:hAnsi="仿宋_GB2312" w:cs="仿宋_GB2312" w:eastAsia="仿宋_GB2312"/>
          <w:sz w:val="24"/>
        </w:rPr>
        <w:t>质量保函作为项目</w:t>
      </w:r>
      <w:r>
        <w:rPr>
          <w:rFonts w:ascii="仿宋_GB2312" w:hAnsi="仿宋_GB2312" w:cs="仿宋_GB2312" w:eastAsia="仿宋_GB2312"/>
          <w:sz w:val="24"/>
        </w:rPr>
        <w:t>产品</w:t>
      </w:r>
      <w:r>
        <w:rPr>
          <w:rFonts w:ascii="仿宋_GB2312" w:hAnsi="仿宋_GB2312" w:cs="仿宋_GB2312" w:eastAsia="仿宋_GB2312"/>
          <w:sz w:val="24"/>
        </w:rPr>
        <w:t>质量保证金。</w:t>
      </w:r>
      <w:r>
        <w:rPr>
          <w:rFonts w:ascii="仿宋_GB2312" w:hAnsi="仿宋_GB2312" w:cs="仿宋_GB2312" w:eastAsia="仿宋_GB2312"/>
          <w:sz w:val="24"/>
        </w:rPr>
        <w:t>产品</w:t>
      </w:r>
      <w:r>
        <w:rPr>
          <w:rFonts w:ascii="仿宋_GB2312" w:hAnsi="仿宋_GB2312" w:cs="仿宋_GB2312" w:eastAsia="仿宋_GB2312"/>
          <w:sz w:val="24"/>
        </w:rPr>
        <w:t>质量保证金双方同意参照《中华人民共和国政府采购法实施条例》第四十八条规定的履约保证金的数额不得超过政府采购合同金额的</w:t>
      </w:r>
      <w:r>
        <w:rPr>
          <w:rFonts w:ascii="仿宋_GB2312" w:hAnsi="仿宋_GB2312" w:cs="仿宋_GB2312" w:eastAsia="仿宋_GB2312"/>
          <w:sz w:val="24"/>
        </w:rPr>
        <w:t>10%和根据海南省财政厅文件 《海南省财政厅关于项目质量保证金支付管理相关问题的通知》（琼财支[2015]1766号）中的第二项内容（采取质量保函方式解决质量保证金预算执行的问题）执行。乙方负责办理质量保函并将原件交给甲方。甲方在项目终验合格及收到乙方保函原件后10个工作日内向乙方支付合同总</w:t>
      </w:r>
      <w:r>
        <w:rPr>
          <w:rFonts w:ascii="仿宋_GB2312" w:hAnsi="仿宋_GB2312" w:cs="仿宋_GB2312" w:eastAsia="仿宋_GB2312"/>
          <w:sz w:val="24"/>
        </w:rPr>
        <w:t>金额</w:t>
      </w:r>
      <w:r>
        <w:rPr>
          <w:rFonts w:ascii="仿宋_GB2312" w:hAnsi="仿宋_GB2312" w:cs="仿宋_GB2312" w:eastAsia="仿宋_GB2312"/>
          <w:u w:val="single"/>
        </w:rPr>
        <w:t xml:space="preserve">   </w:t>
      </w:r>
      <w:r>
        <w:rPr>
          <w:rFonts w:ascii="仿宋_GB2312" w:hAnsi="仿宋_GB2312" w:cs="仿宋_GB2312" w:eastAsia="仿宋_GB2312"/>
          <w:sz w:val="24"/>
        </w:rPr>
        <w:t>%的</w:t>
      </w:r>
      <w:r>
        <w:rPr>
          <w:rFonts w:ascii="仿宋_GB2312" w:hAnsi="仿宋_GB2312" w:cs="仿宋_GB2312" w:eastAsia="仿宋_GB2312"/>
          <w:sz w:val="24"/>
        </w:rPr>
        <w:t>余款</w:t>
      </w:r>
      <w:r>
        <w:rPr>
          <w:rFonts w:ascii="仿宋_GB2312" w:hAnsi="仿宋_GB2312" w:cs="仿宋_GB2312" w:eastAsia="仿宋_GB2312"/>
          <w:sz w:val="24"/>
          <w:u w:val="single"/>
        </w:rPr>
        <w:t>即</w:t>
      </w:r>
      <w:r>
        <w:rPr>
          <w:rFonts w:ascii="仿宋_GB2312" w:hAnsi="仿宋_GB2312" w:cs="仿宋_GB2312" w:eastAsia="仿宋_GB2312"/>
          <w:sz w:val="24"/>
          <w:u w:val="single"/>
        </w:rPr>
        <w:t>¥</w:t>
      </w:r>
      <w:r>
        <w:rPr>
          <w:rFonts w:ascii="仿宋_GB2312" w:hAnsi="仿宋_GB2312" w:cs="仿宋_GB2312" w:eastAsia="仿宋_GB2312"/>
          <w:u w:val="single"/>
        </w:rPr>
        <w:t xml:space="preserve">    </w:t>
      </w:r>
      <w:r>
        <w:rPr>
          <w:rFonts w:ascii="仿宋_GB2312" w:hAnsi="仿宋_GB2312" w:cs="仿宋_GB2312" w:eastAsia="仿宋_GB2312"/>
          <w:sz w:val="24"/>
          <w:u w:val="single"/>
        </w:rPr>
        <w:t>元（大写：人民币</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元整</w:t>
      </w:r>
      <w:r>
        <w:rPr>
          <w:rFonts w:ascii="仿宋_GB2312" w:hAnsi="仿宋_GB2312" w:cs="仿宋_GB2312" w:eastAsia="仿宋_GB2312"/>
          <w:sz w:val="24"/>
          <w:u w:val="single"/>
        </w:rPr>
        <w:t>）。</w:t>
      </w:r>
    </w:p>
    <w:p>
      <w:pPr>
        <w:pStyle w:val="null3"/>
        <w:spacing w:before="150"/>
        <w:ind w:firstLine="723"/>
        <w:jc w:val="both"/>
      </w:pPr>
      <w:r>
        <w:rPr>
          <w:rFonts w:ascii="仿宋_GB2312" w:hAnsi="仿宋_GB2312" w:cs="仿宋_GB2312" w:eastAsia="仿宋_GB2312"/>
          <w:sz w:val="24"/>
          <w:b/>
        </w:rPr>
        <w:t>九</w:t>
      </w:r>
      <w:r>
        <w:rPr>
          <w:rFonts w:ascii="仿宋_GB2312" w:hAnsi="仿宋_GB2312" w:cs="仿宋_GB2312" w:eastAsia="仿宋_GB2312"/>
          <w:sz w:val="24"/>
          <w:b/>
        </w:rPr>
        <w:t>、交付时间、地点</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交货方式：货物由乙方负责配送到甲方指定的地点安装调试完毕，运输费、安装调试等费用均由乙方承担。</w:t>
      </w:r>
    </w:p>
    <w:p>
      <w:pPr>
        <w:pStyle w:val="null3"/>
        <w:ind w:firstLine="480"/>
        <w:jc w:val="left"/>
      </w:pPr>
      <w:r>
        <w:rPr>
          <w:rFonts w:ascii="仿宋_GB2312" w:hAnsi="仿宋_GB2312" w:cs="仿宋_GB2312" w:eastAsia="仿宋_GB2312"/>
          <w:sz w:val="24"/>
        </w:rPr>
        <w:t>（二）货物在经甲方验收合格并交付甲方使用之前，货物的所有一切风险责任及由此产生的一切相关费用均由乙方承担。</w:t>
      </w:r>
    </w:p>
    <w:p>
      <w:pPr>
        <w:pStyle w:val="null3"/>
        <w:ind w:right="-165" w:firstLine="480"/>
        <w:jc w:val="both"/>
      </w:pPr>
      <w:r>
        <w:rPr>
          <w:rFonts w:ascii="仿宋_GB2312" w:hAnsi="仿宋_GB2312" w:cs="仿宋_GB2312" w:eastAsia="仿宋_GB2312"/>
          <w:sz w:val="24"/>
        </w:rPr>
        <w:t>（三）交货期：合同签订之日起</w:t>
      </w:r>
      <w:r>
        <w:rPr>
          <w:rFonts w:ascii="仿宋_GB2312" w:hAnsi="仿宋_GB2312" w:cs="仿宋_GB2312" w:eastAsia="仿宋_GB2312"/>
          <w:sz w:val="21"/>
          <w:u w:val="single"/>
        </w:rPr>
        <w:t xml:space="preserve">     </w:t>
      </w:r>
      <w:r>
        <w:rPr>
          <w:rFonts w:ascii="仿宋_GB2312" w:hAnsi="仿宋_GB2312" w:cs="仿宋_GB2312" w:eastAsia="仿宋_GB2312"/>
          <w:sz w:val="24"/>
        </w:rPr>
        <w:t>天内。</w:t>
      </w:r>
    </w:p>
    <w:p>
      <w:pPr>
        <w:pStyle w:val="null3"/>
        <w:ind w:firstLine="480"/>
        <w:jc w:val="both"/>
      </w:pPr>
      <w:r>
        <w:rPr>
          <w:rFonts w:ascii="仿宋_GB2312" w:hAnsi="仿宋_GB2312" w:cs="仿宋_GB2312" w:eastAsia="仿宋_GB2312"/>
          <w:sz w:val="24"/>
        </w:rPr>
        <w:t>（四）交付地点</w:t>
      </w:r>
      <w:r>
        <w:rPr>
          <w:rFonts w:ascii="仿宋_GB2312" w:hAnsi="仿宋_GB2312" w:cs="仿宋_GB2312" w:eastAsia="仿宋_GB2312"/>
          <w:sz w:val="24"/>
        </w:rPr>
        <w:t>: 甲方指定地点。</w:t>
      </w:r>
    </w:p>
    <w:p>
      <w:pPr>
        <w:pStyle w:val="null3"/>
        <w:spacing w:before="150"/>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、货物验收、保修和技术服务</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验收</w:t>
      </w:r>
      <w:r>
        <w:rPr>
          <w:rFonts w:ascii="仿宋_GB2312" w:hAnsi="仿宋_GB2312" w:cs="仿宋_GB2312" w:eastAsia="仿宋_GB2312"/>
          <w:sz w:val="24"/>
        </w:rPr>
        <w:t>时间：货物安装调试完毕后</w:t>
      </w:r>
      <w:r>
        <w:rPr>
          <w:rFonts w:ascii="仿宋_GB2312" w:hAnsi="仿宋_GB2312" w:cs="仿宋_GB2312" w:eastAsia="仿宋_GB2312"/>
          <w:sz w:val="24"/>
        </w:rPr>
        <w:t>10</w:t>
      </w:r>
      <w:r>
        <w:rPr>
          <w:rFonts w:ascii="仿宋_GB2312" w:hAnsi="仿宋_GB2312" w:cs="仿宋_GB2312" w:eastAsia="仿宋_GB2312"/>
          <w:sz w:val="24"/>
        </w:rPr>
        <w:t>日内乙方通知甲方</w:t>
      </w:r>
      <w:r>
        <w:rPr>
          <w:rFonts w:ascii="仿宋_GB2312" w:hAnsi="仿宋_GB2312" w:cs="仿宋_GB2312" w:eastAsia="仿宋_GB2312"/>
          <w:sz w:val="24"/>
        </w:rPr>
        <w:t>，</w:t>
      </w:r>
      <w:r>
        <w:rPr>
          <w:rFonts w:ascii="仿宋_GB2312" w:hAnsi="仿宋_GB2312" w:cs="仿宋_GB2312" w:eastAsia="仿宋_GB2312"/>
          <w:sz w:val="24"/>
        </w:rPr>
        <w:t>甲方择期进行项目</w:t>
      </w:r>
      <w:r>
        <w:rPr>
          <w:rFonts w:ascii="仿宋_GB2312" w:hAnsi="仿宋_GB2312" w:cs="仿宋_GB2312" w:eastAsia="仿宋_GB2312"/>
          <w:sz w:val="24"/>
        </w:rPr>
        <w:t>合同履约</w:t>
      </w:r>
      <w:r>
        <w:rPr>
          <w:rFonts w:ascii="仿宋_GB2312" w:hAnsi="仿宋_GB2312" w:cs="仿宋_GB2312" w:eastAsia="仿宋_GB2312"/>
          <w:sz w:val="24"/>
        </w:rPr>
        <w:t>验收</w:t>
      </w:r>
      <w:r>
        <w:rPr>
          <w:rFonts w:ascii="仿宋_GB2312" w:hAnsi="仿宋_GB2312" w:cs="仿宋_GB2312" w:eastAsia="仿宋_GB2312"/>
          <w:sz w:val="24"/>
        </w:rPr>
        <w:t>，</w:t>
      </w:r>
      <w:r>
        <w:rPr>
          <w:rFonts w:ascii="仿宋_GB2312" w:hAnsi="仿宋_GB2312" w:cs="仿宋_GB2312" w:eastAsia="仿宋_GB2312"/>
          <w:sz w:val="24"/>
        </w:rPr>
        <w:t>验收中产生的费用由乙方负责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pPr>
        <w:pStyle w:val="null3"/>
        <w:ind w:firstLine="480"/>
        <w:jc w:val="both"/>
      </w:pPr>
      <w:r>
        <w:rPr>
          <w:rFonts w:ascii="仿宋_GB2312" w:hAnsi="仿宋_GB2312" w:cs="仿宋_GB2312" w:eastAsia="仿宋_GB2312"/>
          <w:sz w:val="24"/>
        </w:rPr>
        <w:t>（三）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w:t>
      </w:r>
      <w:r>
        <w:rPr>
          <w:rFonts w:ascii="仿宋_GB2312" w:hAnsi="仿宋_GB2312" w:cs="仿宋_GB2312" w:eastAsia="仿宋_GB2312"/>
          <w:sz w:val="24"/>
        </w:rPr>
        <w:t>10个工作日内自负费用进行更换、补充发货并送至本合同确定的甲方指定地点，有关费用由乙方承担。</w:t>
      </w:r>
    </w:p>
    <w:p>
      <w:pPr>
        <w:pStyle w:val="null3"/>
        <w:ind w:firstLine="480"/>
        <w:jc w:val="both"/>
      </w:pPr>
      <w:r>
        <w:rPr>
          <w:rFonts w:ascii="仿宋_GB2312" w:hAnsi="仿宋_GB2312" w:cs="仿宋_GB2312" w:eastAsia="仿宋_GB2312"/>
          <w:sz w:val="24"/>
        </w:rPr>
        <w:t>（四）未能通过甲方验收的货物，以及甲方接收后发现有误的货物，由乙方自费回收。如乙方未在甲方发出通知后</w:t>
      </w:r>
      <w:r>
        <w:rPr>
          <w:rFonts w:ascii="仿宋_GB2312" w:hAnsi="仿宋_GB2312" w:cs="仿宋_GB2312" w:eastAsia="仿宋_GB2312"/>
          <w:sz w:val="24"/>
        </w:rPr>
        <w:t>10天内收回，则甲方可自行处理该货物，包括但不限于另外存放并收取租金等，由此产生的费用由乙方承担。</w:t>
      </w:r>
    </w:p>
    <w:p>
      <w:pPr>
        <w:pStyle w:val="null3"/>
        <w:ind w:firstLine="480"/>
        <w:jc w:val="both"/>
      </w:pPr>
      <w:r>
        <w:rPr>
          <w:rFonts w:ascii="仿宋_GB2312" w:hAnsi="仿宋_GB2312" w:cs="仿宋_GB2312" w:eastAsia="仿宋_GB2312"/>
          <w:sz w:val="24"/>
        </w:rPr>
        <w:t>（五）乙方提供的货物</w:t>
      </w:r>
      <w:r>
        <w:rPr>
          <w:rFonts w:ascii="仿宋_GB2312" w:hAnsi="仿宋_GB2312" w:cs="仿宋_GB2312" w:eastAsia="仿宋_GB2312"/>
          <w:sz w:val="24"/>
        </w:rPr>
        <w:t>整体</w:t>
      </w:r>
      <w:r>
        <w:rPr>
          <w:rFonts w:ascii="仿宋_GB2312" w:hAnsi="仿宋_GB2312" w:cs="仿宋_GB2312" w:eastAsia="仿宋_GB2312"/>
          <w:sz w:val="24"/>
        </w:rPr>
        <w:t>免</w:t>
      </w:r>
      <w:r>
        <w:rPr>
          <w:rFonts w:ascii="仿宋_GB2312" w:hAnsi="仿宋_GB2312" w:cs="仿宋_GB2312" w:eastAsia="仿宋_GB2312"/>
          <w:sz w:val="24"/>
        </w:rPr>
        <w:t>费保修期为</w:t>
      </w:r>
      <w:r>
        <w:rPr>
          <w:rFonts w:ascii="仿宋_GB2312" w:hAnsi="仿宋_GB2312" w:cs="仿宋_GB2312" w:eastAsia="仿宋_GB2312"/>
          <w:sz w:val="24"/>
        </w:rPr>
        <w:t>至少</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项目整体产品质保期</w:t>
      </w:r>
      <w:r>
        <w:rPr>
          <w:rFonts w:ascii="仿宋_GB2312" w:hAnsi="仿宋_GB2312" w:cs="仿宋_GB2312" w:eastAsia="仿宋_GB2312"/>
          <w:sz w:val="24"/>
        </w:rPr>
        <w:t>1年，信息化设备（多媒体、计算机、软件类免费升级及维护）免费保修6年。</w:t>
      </w:r>
      <w:r>
        <w:rPr>
          <w:rFonts w:ascii="仿宋_GB2312" w:hAnsi="仿宋_GB2312" w:cs="仿宋_GB2312" w:eastAsia="仿宋_GB2312"/>
          <w:sz w:val="24"/>
        </w:rPr>
        <w:t>】</w:t>
      </w:r>
      <w:r>
        <w:rPr>
          <w:rFonts w:ascii="仿宋_GB2312" w:hAnsi="仿宋_GB2312" w:cs="仿宋_GB2312" w:eastAsia="仿宋_GB2312"/>
          <w:sz w:val="24"/>
        </w:rPr>
        <w:t>，自</w:t>
      </w:r>
      <w:r>
        <w:rPr>
          <w:rFonts w:ascii="仿宋_GB2312" w:hAnsi="仿宋_GB2312" w:cs="仿宋_GB2312" w:eastAsia="仿宋_GB2312"/>
          <w:sz w:val="24"/>
        </w:rPr>
        <w:t>验收合格之日起计算。在保修期内，如果货物的性能和质量与合同规定不符，或出现任何故障，乙方负责在</w:t>
      </w:r>
      <w:r>
        <w:rPr>
          <w:rFonts w:ascii="仿宋_GB2312" w:hAnsi="仿宋_GB2312" w:cs="仿宋_GB2312" w:eastAsia="仿宋_GB2312"/>
          <w:sz w:val="24"/>
        </w:rPr>
        <w:t>10天内免费排除缺陷、修理或更换相关货物。</w:t>
      </w:r>
    </w:p>
    <w:p>
      <w:pPr>
        <w:pStyle w:val="null3"/>
        <w:ind w:firstLine="480"/>
        <w:jc w:val="both"/>
      </w:pPr>
      <w:r>
        <w:rPr>
          <w:rFonts w:ascii="仿宋_GB2312" w:hAnsi="仿宋_GB2312" w:cs="仿宋_GB2312" w:eastAsia="仿宋_GB2312"/>
          <w:sz w:val="24"/>
        </w:rPr>
        <w:t>（六）在保修期内，如因乙方原因不能按合同约定履行保修义务，则甲方有权</w:t>
      </w:r>
      <w:r>
        <w:rPr>
          <w:rFonts w:ascii="仿宋_GB2312" w:hAnsi="仿宋_GB2312" w:cs="仿宋_GB2312" w:eastAsia="仿宋_GB2312"/>
          <w:sz w:val="24"/>
        </w:rPr>
        <w:t>委托第三方进行维修，产生的费用由乙方承担。</w:t>
      </w:r>
    </w:p>
    <w:p>
      <w:pPr>
        <w:pStyle w:val="null3"/>
        <w:spacing w:before="60"/>
        <w:ind w:firstLine="463"/>
        <w:jc w:val="both"/>
      </w:pPr>
      <w:r>
        <w:rPr>
          <w:rFonts w:ascii="仿宋_GB2312" w:hAnsi="仿宋_GB2312" w:cs="仿宋_GB2312" w:eastAsia="仿宋_GB2312"/>
          <w:sz w:val="24"/>
          <w:b/>
        </w:rPr>
        <w:t>十一</w:t>
      </w:r>
      <w:r>
        <w:rPr>
          <w:rFonts w:ascii="仿宋_GB2312" w:hAnsi="仿宋_GB2312" w:cs="仿宋_GB2312" w:eastAsia="仿宋_GB2312"/>
          <w:sz w:val="24"/>
          <w:b/>
        </w:rPr>
        <w:t>、不可抗力</w:t>
      </w:r>
    </w:p>
    <w:p>
      <w:pPr>
        <w:pStyle w:val="null3"/>
        <w:ind w:firstLine="480"/>
        <w:jc w:val="left"/>
      </w:pPr>
      <w:r>
        <w:rPr>
          <w:rFonts w:ascii="仿宋_GB2312" w:hAnsi="仿宋_GB2312" w:cs="仿宋_GB2312" w:eastAsia="仿宋_GB2312"/>
          <w:sz w:val="24"/>
        </w:rPr>
        <w:t>（一）本合同所称不可抗力，是指其他本合同各方不能预见，而且对其发生和后果不能防止或不能避免且不可克服的客观情况，包括但不限于：战争、严重火灾、洪水、台风、地震、国家政策的重大改制等。</w:t>
      </w:r>
    </w:p>
    <w:p>
      <w:pPr>
        <w:pStyle w:val="null3"/>
        <w:ind w:firstLine="480"/>
        <w:jc w:val="left"/>
      </w:pPr>
      <w:r>
        <w:rPr>
          <w:rFonts w:ascii="仿宋_GB2312" w:hAnsi="仿宋_GB2312" w:cs="仿宋_GB2312" w:eastAsia="仿宋_GB2312"/>
          <w:sz w:val="24"/>
        </w:rPr>
        <w:t>（二）本合同任何一方因不可抗力不能履行或不能完全履行本合同的义务时，应在不可抗力发生之日起</w:t>
      </w:r>
      <w:r>
        <w:rPr>
          <w:rFonts w:ascii="仿宋_GB2312" w:hAnsi="仿宋_GB2312" w:cs="仿宋_GB2312" w:eastAsia="仿宋_GB2312"/>
          <w:sz w:val="24"/>
        </w:rPr>
        <w:t>15天内通知本合同的其他方，并在不可抗力发生之日起60天内向其他方提供由有关部门出具的不可抗力证明。</w:t>
      </w:r>
    </w:p>
    <w:p>
      <w:pPr>
        <w:pStyle w:val="null3"/>
        <w:ind w:firstLine="480"/>
        <w:jc w:val="left"/>
      </w:pPr>
      <w:r>
        <w:rPr>
          <w:rFonts w:ascii="仿宋_GB2312" w:hAnsi="仿宋_GB2312" w:cs="仿宋_GB2312" w:eastAsia="仿宋_GB2312"/>
          <w:sz w:val="24"/>
        </w:rPr>
        <w:t>（三）因不可抗力不能履行合同的，根据不可抗力的影响，受影响方部分或全部免除责任，但法律另有规定的除外，延迟履行合同后发生不可抗力的，不能免除责任。</w:t>
      </w:r>
    </w:p>
    <w:p>
      <w:pPr>
        <w:pStyle w:val="null3"/>
        <w:spacing w:before="60"/>
        <w:ind w:firstLine="463"/>
        <w:jc w:val="both"/>
      </w:pPr>
      <w:r>
        <w:rPr>
          <w:rFonts w:ascii="仿宋_GB2312" w:hAnsi="仿宋_GB2312" w:cs="仿宋_GB2312" w:eastAsia="仿宋_GB2312"/>
          <w:sz w:val="24"/>
          <w:b/>
        </w:rPr>
        <w:t>十二</w:t>
      </w:r>
      <w:r>
        <w:rPr>
          <w:rFonts w:ascii="仿宋_GB2312" w:hAnsi="仿宋_GB2312" w:cs="仿宋_GB2312" w:eastAsia="仿宋_GB2312"/>
          <w:sz w:val="24"/>
          <w:b/>
        </w:rPr>
        <w:t>、</w:t>
      </w:r>
      <w:r>
        <w:rPr>
          <w:rFonts w:ascii="仿宋_GB2312" w:hAnsi="仿宋_GB2312" w:cs="仿宋_GB2312" w:eastAsia="仿宋_GB2312"/>
          <w:sz w:val="24"/>
          <w:b/>
        </w:rPr>
        <w:t>合同纠纷处理</w:t>
      </w:r>
    </w:p>
    <w:p>
      <w:pPr>
        <w:pStyle w:val="null3"/>
        <w:spacing w:before="60"/>
        <w:ind w:firstLine="460"/>
        <w:jc w:val="both"/>
      </w:pPr>
      <w:r>
        <w:rPr>
          <w:rFonts w:ascii="仿宋_GB2312" w:hAnsi="仿宋_GB2312" w:cs="仿宋_GB2312" w:eastAsia="仿宋_GB2312"/>
          <w:sz w:val="24"/>
        </w:rPr>
        <w:t>本合同执行过程中如发生纠纷，作如下处理：双方选择向保亭黎族苗族自治县人民法院提起诉讼。</w:t>
      </w:r>
    </w:p>
    <w:p>
      <w:pPr>
        <w:pStyle w:val="null3"/>
        <w:spacing w:before="150"/>
        <w:ind w:firstLine="482"/>
        <w:jc w:val="both"/>
      </w:pPr>
      <w:r>
        <w:rPr>
          <w:rFonts w:ascii="仿宋_GB2312" w:hAnsi="仿宋_GB2312" w:cs="仿宋_GB2312" w:eastAsia="仿宋_GB2312"/>
          <w:sz w:val="24"/>
          <w:b/>
        </w:rPr>
        <w:t>十三</w:t>
      </w:r>
      <w:r>
        <w:rPr>
          <w:rFonts w:ascii="仿宋_GB2312" w:hAnsi="仿宋_GB2312" w:cs="仿宋_GB2312" w:eastAsia="仿宋_GB2312"/>
          <w:sz w:val="24"/>
          <w:b/>
        </w:rPr>
        <w:t>、违约责任</w:t>
      </w:r>
    </w:p>
    <w:p>
      <w:pPr>
        <w:pStyle w:val="null3"/>
        <w:spacing w:before="60"/>
        <w:ind w:firstLine="480"/>
        <w:jc w:val="both"/>
      </w:pPr>
      <w:r>
        <w:rPr>
          <w:rFonts w:ascii="仿宋_GB2312" w:hAnsi="仿宋_GB2312" w:cs="仿宋_GB2312" w:eastAsia="仿宋_GB2312"/>
          <w:sz w:val="24"/>
        </w:rPr>
        <w:t>（一）乙方逾期提供货物或相关服务不符合合同约定，或乙方完成项目逾期十五日或以上的，甲方有权终止合同，由此造成甲方的经济损失由乙方承担。</w:t>
      </w:r>
    </w:p>
    <w:p>
      <w:pPr>
        <w:pStyle w:val="null3"/>
        <w:spacing w:before="60"/>
        <w:ind w:firstLine="480"/>
        <w:jc w:val="both"/>
      </w:pPr>
      <w:r>
        <w:rPr>
          <w:rFonts w:ascii="仿宋_GB2312" w:hAnsi="仿宋_GB2312" w:cs="仿宋_GB2312" w:eastAsia="仿宋_GB2312"/>
          <w:sz w:val="24"/>
        </w:rPr>
        <w:t>（二）乙方货物或者相关伴随服务不符合约定的，应当赔偿由此造成甲方的损失。</w:t>
      </w:r>
    </w:p>
    <w:p>
      <w:pPr>
        <w:pStyle w:val="null3"/>
        <w:spacing w:before="60"/>
        <w:ind w:firstLine="480"/>
        <w:jc w:val="both"/>
      </w:pPr>
      <w:r>
        <w:rPr>
          <w:rFonts w:ascii="仿宋_GB2312" w:hAnsi="仿宋_GB2312" w:cs="仿宋_GB2312" w:eastAsia="仿宋_GB2312"/>
          <w:sz w:val="24"/>
        </w:rPr>
        <w:t>（三）甲方有权披露乙方违约记录，并有权作为以后采购活动中对乙方的限制。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）如果乙方提供的货物、服务不符合合同约定要求，甲方有权要求换货或退货、</w:t>
      </w:r>
      <w:r>
        <w:rPr>
          <w:rFonts w:ascii="仿宋_GB2312" w:hAnsi="仿宋_GB2312" w:cs="仿宋_GB2312" w:eastAsia="仿宋_GB2312"/>
          <w:sz w:val="24"/>
        </w:rPr>
        <w:t>按合同约定整改服务、</w:t>
      </w:r>
      <w:r>
        <w:rPr>
          <w:rFonts w:ascii="仿宋_GB2312" w:hAnsi="仿宋_GB2312" w:cs="仿宋_GB2312" w:eastAsia="仿宋_GB2312"/>
          <w:sz w:val="24"/>
        </w:rPr>
        <w:t>拒付合同款项、要求赔偿损失、终止本合同，并将乙方列入甲方采购禁入名单。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十一</w:t>
      </w:r>
      <w:r>
        <w:rPr>
          <w:rFonts w:ascii="仿宋_GB2312" w:hAnsi="仿宋_GB2312" w:cs="仿宋_GB2312" w:eastAsia="仿宋_GB2312"/>
          <w:sz w:val="24"/>
        </w:rPr>
        <w:t>）乙方违约造成甲方的费用增加和损失，甲方有权从未支付的合同剩余款项中直接扣除。如未支付的合同剩余款项不足以弥补甲方上述费用和损失，乙方应按甲方要求向甲方支付不足部分款项。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十二</w:t>
      </w:r>
      <w:r>
        <w:rPr>
          <w:rFonts w:ascii="仿宋_GB2312" w:hAnsi="仿宋_GB2312" w:cs="仿宋_GB2312" w:eastAsia="仿宋_GB2312"/>
          <w:sz w:val="24"/>
        </w:rPr>
        <w:t>）乙方违反甲方保密或信息保护义务的，甲方有权解除合同，并要求其承担全部法律责任，赔偿因此给甲方所造成的全部损失。</w:t>
      </w:r>
    </w:p>
    <w:p>
      <w:pPr>
        <w:pStyle w:val="null3"/>
        <w:spacing w:before="150"/>
        <w:ind w:firstLine="482"/>
        <w:jc w:val="both"/>
      </w:pPr>
      <w:r>
        <w:rPr>
          <w:rFonts w:ascii="仿宋_GB2312" w:hAnsi="仿宋_GB2312" w:cs="仿宋_GB2312" w:eastAsia="仿宋_GB2312"/>
          <w:sz w:val="24"/>
          <w:b/>
        </w:rPr>
        <w:t>十四</w:t>
      </w:r>
      <w:r>
        <w:rPr>
          <w:rFonts w:ascii="仿宋_GB2312" w:hAnsi="仿宋_GB2312" w:cs="仿宋_GB2312" w:eastAsia="仿宋_GB2312"/>
          <w:sz w:val="24"/>
          <w:b/>
        </w:rPr>
        <w:t>、其它</w:t>
      </w:r>
    </w:p>
    <w:p>
      <w:pPr>
        <w:pStyle w:val="null3"/>
        <w:spacing w:before="150"/>
        <w:ind w:firstLine="480"/>
        <w:jc w:val="both"/>
      </w:pPr>
      <w:r>
        <w:rPr>
          <w:rFonts w:ascii="仿宋_GB2312" w:hAnsi="仿宋_GB2312" w:cs="仿宋_GB2312" w:eastAsia="仿宋_GB2312"/>
          <w:sz w:val="24"/>
        </w:rPr>
        <w:t>（一）合同履行过程中发生的任何争议，应首先友好协商解决，如果协商开始后</w:t>
      </w:r>
      <w:r>
        <w:rPr>
          <w:rFonts w:ascii="仿宋_GB2312" w:hAnsi="仿宋_GB2312" w:cs="仿宋_GB2312" w:eastAsia="仿宋_GB2312"/>
          <w:sz w:val="24"/>
        </w:rPr>
        <w:t>仍不能解决，</w:t>
      </w:r>
      <w:r>
        <w:rPr>
          <w:rFonts w:ascii="仿宋_GB2312" w:hAnsi="仿宋_GB2312" w:cs="仿宋_GB2312" w:eastAsia="仿宋_GB2312"/>
          <w:sz w:val="24"/>
        </w:rPr>
        <w:t>应向</w:t>
      </w:r>
      <w:r>
        <w:rPr>
          <w:rFonts w:ascii="仿宋_GB2312" w:hAnsi="仿宋_GB2312" w:cs="仿宋_GB2312" w:eastAsia="仿宋_GB2312"/>
          <w:sz w:val="24"/>
        </w:rPr>
        <w:t>保亭黎族苗族自治县人民法院</w:t>
      </w:r>
      <w:r>
        <w:rPr>
          <w:rFonts w:ascii="仿宋_GB2312" w:hAnsi="仿宋_GB2312" w:cs="仿宋_GB2312" w:eastAsia="仿宋_GB2312"/>
          <w:sz w:val="24"/>
        </w:rPr>
        <w:t>提起诉讼。</w:t>
      </w:r>
    </w:p>
    <w:p>
      <w:pPr>
        <w:pStyle w:val="null3"/>
        <w:spacing w:before="150"/>
        <w:ind w:firstLine="480"/>
        <w:jc w:val="both"/>
      </w:pPr>
      <w:r>
        <w:rPr>
          <w:rFonts w:ascii="仿宋_GB2312" w:hAnsi="仿宋_GB2312" w:cs="仿宋_GB2312" w:eastAsia="仿宋_GB2312"/>
          <w:sz w:val="24"/>
        </w:rPr>
        <w:t>（二）产生争议期间，除产生争议的部分外，合同其它事项和条款仍应继续履行。如有未尽事宜双方可以协商签订补充协议。</w:t>
      </w:r>
    </w:p>
    <w:p>
      <w:pPr>
        <w:pStyle w:val="null3"/>
        <w:spacing w:before="150"/>
        <w:ind w:firstLine="480"/>
        <w:jc w:val="left"/>
      </w:pPr>
      <w:r>
        <w:rPr>
          <w:rFonts w:ascii="仿宋_GB2312" w:hAnsi="仿宋_GB2312" w:cs="仿宋_GB2312" w:eastAsia="仿宋_GB2312"/>
          <w:sz w:val="24"/>
        </w:rPr>
        <w:t>（三</w:t>
      </w:r>
      <w:r>
        <w:rPr>
          <w:rFonts w:ascii="仿宋_GB2312" w:hAnsi="仿宋_GB2312" w:cs="仿宋_GB2312" w:eastAsia="仿宋_GB2312"/>
          <w:sz w:val="24"/>
        </w:rPr>
        <w:t>）招标、投标过程中的会议纪要、往来信函、</w:t>
      </w:r>
      <w:r>
        <w:rPr>
          <w:rFonts w:ascii="仿宋_GB2312" w:hAnsi="仿宋_GB2312" w:cs="仿宋_GB2312" w:eastAsia="仿宋_GB2312"/>
          <w:sz w:val="24"/>
        </w:rPr>
        <w:t>招标</w:t>
      </w:r>
      <w:r>
        <w:rPr>
          <w:rFonts w:ascii="仿宋_GB2312" w:hAnsi="仿宋_GB2312" w:cs="仿宋_GB2312" w:eastAsia="仿宋_GB2312"/>
          <w:sz w:val="24"/>
        </w:rPr>
        <w:t>文件和响应文件、合同附件及《</w:t>
      </w:r>
      <w:r>
        <w:rPr>
          <w:rFonts w:ascii="仿宋_GB2312" w:hAnsi="仿宋_GB2312" w:cs="仿宋_GB2312" w:eastAsia="仿宋_GB2312"/>
          <w:sz w:val="24"/>
        </w:rPr>
        <w:t>中标</w:t>
      </w:r>
      <w:r>
        <w:rPr>
          <w:rFonts w:ascii="仿宋_GB2312" w:hAnsi="仿宋_GB2312" w:cs="仿宋_GB2312" w:eastAsia="仿宋_GB2312"/>
          <w:sz w:val="24"/>
        </w:rPr>
        <w:t>通知书》均为本合同不可分割的有效组成部分，与本合同具有同等的法律效力和履约义务。</w:t>
      </w:r>
    </w:p>
    <w:p>
      <w:pPr>
        <w:pStyle w:val="null3"/>
        <w:spacing w:before="150"/>
        <w:ind w:left="720"/>
        <w:jc w:val="both"/>
      </w:pPr>
      <w:r>
        <w:rPr>
          <w:rFonts w:ascii="仿宋_GB2312" w:hAnsi="仿宋_GB2312" w:cs="仿宋_GB2312" w:eastAsia="仿宋_GB2312"/>
          <w:sz w:val="24"/>
        </w:rPr>
        <w:t>（四）如乙方地址、电话、传真号码有变更，应在变更当日内书面通知对</w:t>
      </w:r>
      <w:r>
        <w:rPr>
          <w:rFonts w:ascii="仿宋_GB2312" w:hAnsi="仿宋_GB2312" w:cs="仿宋_GB2312" w:eastAsia="仿宋_GB2312"/>
          <w:sz w:val="24"/>
        </w:rPr>
        <w:t>方。</w:t>
      </w:r>
    </w:p>
    <w:p>
      <w:pPr>
        <w:pStyle w:val="null3"/>
        <w:spacing w:before="150"/>
        <w:ind w:firstLine="480"/>
        <w:jc w:val="both"/>
      </w:pPr>
      <w:r>
        <w:rPr>
          <w:rFonts w:ascii="仿宋_GB2312" w:hAnsi="仿宋_GB2312" w:cs="仿宋_GB2312" w:eastAsia="仿宋_GB2312"/>
          <w:sz w:val="24"/>
        </w:rPr>
        <w:t>（五）乙方应当根据甲方的指示到具体地点实施安装、调试、售后服务及培训，并承担全部费用。</w:t>
      </w:r>
    </w:p>
    <w:p>
      <w:pPr>
        <w:pStyle w:val="null3"/>
        <w:spacing w:before="150"/>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五</w:t>
      </w:r>
      <w:r>
        <w:rPr>
          <w:rFonts w:ascii="仿宋_GB2312" w:hAnsi="仿宋_GB2312" w:cs="仿宋_GB2312" w:eastAsia="仿宋_GB2312"/>
          <w:sz w:val="24"/>
          <w:b/>
        </w:rPr>
        <w:t>、合同备案</w:t>
      </w:r>
    </w:p>
    <w:p>
      <w:pPr>
        <w:pStyle w:val="null3"/>
        <w:spacing w:before="150"/>
        <w:ind w:firstLine="480"/>
        <w:jc w:val="both"/>
      </w:pPr>
      <w:r>
        <w:rPr>
          <w:rFonts w:ascii="仿宋_GB2312" w:hAnsi="仿宋_GB2312" w:cs="仿宋_GB2312" w:eastAsia="仿宋_GB2312"/>
          <w:sz w:val="24"/>
        </w:rPr>
        <w:t>本合同一式六份（一份活页装，</w:t>
      </w:r>
      <w:r>
        <w:rPr>
          <w:rFonts w:ascii="仿宋_GB2312" w:hAnsi="仿宋_GB2312" w:cs="仿宋_GB2312" w:eastAsia="仿宋_GB2312"/>
          <w:sz w:val="24"/>
        </w:rPr>
        <w:t>五</w:t>
      </w:r>
      <w:r>
        <w:rPr>
          <w:rFonts w:ascii="仿宋_GB2312" w:hAnsi="仿宋_GB2312" w:cs="仿宋_GB2312" w:eastAsia="仿宋_GB2312"/>
          <w:sz w:val="24"/>
        </w:rPr>
        <w:t>份胶装），</w:t>
      </w:r>
      <w:r>
        <w:rPr>
          <w:rFonts w:ascii="仿宋_GB2312" w:hAnsi="仿宋_GB2312" w:cs="仿宋_GB2312" w:eastAsia="仿宋_GB2312"/>
          <w:sz w:val="24"/>
        </w:rPr>
        <w:t>使用</w:t>
      </w:r>
      <w:r>
        <w:rPr>
          <w:rFonts w:ascii="仿宋_GB2312" w:hAnsi="仿宋_GB2312" w:cs="仿宋_GB2312" w:eastAsia="仿宋_GB2312"/>
          <w:sz w:val="24"/>
        </w:rPr>
        <w:t>中文书写。甲方执三份（一份活页装）、乙方执二份，一份由采购招标代理机构备案。</w:t>
      </w:r>
    </w:p>
    <w:p>
      <w:pPr>
        <w:pStyle w:val="null3"/>
        <w:jc w:val="left"/>
      </w:pPr>
      <w:r>
        <w:rPr>
          <w:rFonts w:ascii="仿宋_GB2312" w:hAnsi="仿宋_GB2312" w:cs="仿宋_GB2312" w:eastAsia="仿宋_GB2312"/>
          <w:sz w:val="24"/>
          <w:b/>
        </w:rPr>
        <w:t>【以下为签字页，无正文】</w:t>
      </w:r>
    </w:p>
    <w:p>
      <w:pPr>
        <w:pStyle w:val="null3"/>
        <w:spacing w:before="150"/>
        <w:jc w:val="both"/>
      </w:pPr>
      <w:r>
        <w:rPr>
          <w:rFonts w:ascii="仿宋_GB2312" w:hAnsi="仿宋_GB2312" w:cs="仿宋_GB2312" w:eastAsia="仿宋_GB2312"/>
          <w:sz w:val="24"/>
          <w:b/>
        </w:rPr>
        <w:t>甲方（盖章）：</w:t>
      </w:r>
      <w:r>
        <w:rPr>
          <w:rFonts w:ascii="仿宋_GB2312" w:hAnsi="仿宋_GB2312" w:cs="仿宋_GB2312" w:eastAsia="仿宋_GB2312"/>
          <w:sz w:val="24"/>
          <w:b/>
          <w:u w:val="single"/>
        </w:rPr>
        <w:t>保亭黎族苗族自治县教育局</w:t>
      </w:r>
      <w:r>
        <w:rPr>
          <w:rFonts w:ascii="仿宋_GB2312" w:hAnsi="仿宋_GB2312" w:cs="仿宋_GB2312" w:eastAsia="仿宋_GB2312"/>
          <w:sz w:val="21"/>
          <w:b/>
        </w:rPr>
        <w:t xml:space="preserve">                     </w:t>
      </w:r>
    </w:p>
    <w:p>
      <w:pPr>
        <w:pStyle w:val="null3"/>
        <w:spacing w:before="75"/>
        <w:jc w:val="both"/>
      </w:pPr>
      <w:r>
        <w:rPr>
          <w:rFonts w:ascii="仿宋_GB2312" w:hAnsi="仿宋_GB2312" w:cs="仿宋_GB2312" w:eastAsia="仿宋_GB2312"/>
          <w:sz w:val="24"/>
        </w:rPr>
        <w:t>地址：保亭县保城镇新兴东路教育局</w:t>
      </w:r>
    </w:p>
    <w:p>
      <w:pPr>
        <w:pStyle w:val="null3"/>
        <w:spacing w:before="75"/>
        <w:jc w:val="both"/>
      </w:pPr>
      <w:r>
        <w:rPr>
          <w:rFonts w:ascii="仿宋_GB2312" w:hAnsi="仿宋_GB2312" w:cs="仿宋_GB2312" w:eastAsia="仿宋_GB2312"/>
          <w:sz w:val="24"/>
        </w:rPr>
        <w:t>法定</w:t>
      </w:r>
      <w:r>
        <w:rPr>
          <w:rFonts w:ascii="仿宋_GB2312" w:hAnsi="仿宋_GB2312" w:cs="仿宋_GB2312" w:eastAsia="仿宋_GB2312"/>
          <w:sz w:val="24"/>
        </w:rPr>
        <w:t>代表人：</w:t>
      </w:r>
    </w:p>
    <w:p>
      <w:pPr>
        <w:pStyle w:val="null3"/>
        <w:spacing w:before="75"/>
        <w:jc w:val="both"/>
      </w:pPr>
      <w:r>
        <w:rPr>
          <w:rFonts w:ascii="仿宋_GB2312" w:hAnsi="仿宋_GB2312" w:cs="仿宋_GB2312" w:eastAsia="仿宋_GB2312"/>
          <w:sz w:val="24"/>
        </w:rPr>
        <w:t>法定（或授权）代表人（签字）：</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签订日期：</w:t>
      </w:r>
      <w:r>
        <w:rPr>
          <w:rFonts w:ascii="仿宋_GB2312" w:hAnsi="仿宋_GB2312" w:cs="仿宋_GB2312" w:eastAsia="仿宋_GB2312"/>
          <w:sz w:val="24"/>
          <w:u w:val="single"/>
        </w:rPr>
        <w:t xml:space="preserve"> </w:t>
      </w:r>
      <w:r>
        <w:rPr>
          <w:rFonts w:ascii="仿宋_GB2312" w:hAnsi="仿宋_GB2312" w:cs="仿宋_GB2312" w:eastAsia="仿宋_GB2312"/>
          <w:sz w:val="24"/>
        </w:rPr>
        <w:t>年</w:t>
      </w:r>
      <w:r>
        <w:rPr>
          <w:rFonts w:ascii="仿宋_GB2312" w:hAnsi="仿宋_GB2312" w:cs="仿宋_GB2312" w:eastAsia="仿宋_GB2312"/>
          <w:sz w:val="24"/>
          <w:u w:val="single"/>
        </w:rPr>
        <w:t xml:space="preserve">  </w:t>
      </w:r>
      <w:r>
        <w:rPr>
          <w:rFonts w:ascii="仿宋_GB2312" w:hAnsi="仿宋_GB2312" w:cs="仿宋_GB2312" w:eastAsia="仿宋_GB2312"/>
          <w:sz w:val="24"/>
        </w:rPr>
        <w:t>月</w:t>
      </w:r>
      <w:r>
        <w:rPr>
          <w:rFonts w:ascii="仿宋_GB2312" w:hAnsi="仿宋_GB2312" w:cs="仿宋_GB2312" w:eastAsia="仿宋_GB2312"/>
          <w:sz w:val="24"/>
        </w:rPr>
        <w:t>日</w:t>
      </w:r>
    </w:p>
    <w:p>
      <w:pPr>
        <w:pStyle w:val="null3"/>
        <w:spacing w:before="150"/>
        <w:jc w:val="both"/>
      </w:pPr>
      <w:r>
        <w:rPr>
          <w:rFonts w:ascii="仿宋_GB2312" w:hAnsi="仿宋_GB2312" w:cs="仿宋_GB2312" w:eastAsia="仿宋_GB2312"/>
          <w:sz w:val="24"/>
          <w:b/>
        </w:rPr>
        <w:t>乙方（盖章）：</w:t>
      </w:r>
      <w:r>
        <w:rPr>
          <w:rFonts w:ascii="仿宋_GB2312" w:hAnsi="仿宋_GB2312" w:cs="仿宋_GB2312" w:eastAsia="仿宋_GB2312"/>
          <w:sz w:val="21"/>
          <w:b/>
          <w:u w:val="single"/>
        </w:rPr>
        <w:t xml:space="preserve">                                </w:t>
      </w:r>
    </w:p>
    <w:p>
      <w:pPr>
        <w:pStyle w:val="null3"/>
        <w:spacing w:before="75"/>
        <w:jc w:val="both"/>
      </w:pPr>
      <w:r>
        <w:rPr>
          <w:rFonts w:ascii="仿宋_GB2312" w:hAnsi="仿宋_GB2312" w:cs="仿宋_GB2312" w:eastAsia="仿宋_GB2312"/>
          <w:sz w:val="24"/>
        </w:rPr>
        <w:t>地址：</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法定代表人：</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法定（或授权）代表人（签字）：</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银行户名：</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开户银行：</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银行账号：</w:t>
      </w:r>
      <w:r>
        <w:rPr>
          <w:rFonts w:ascii="仿宋_GB2312" w:hAnsi="仿宋_GB2312" w:cs="仿宋_GB2312" w:eastAsia="仿宋_GB2312"/>
          <w:sz w:val="24"/>
          <w:u w:val="single"/>
        </w:rPr>
        <w:t xml:space="preserve">                                     </w:t>
      </w:r>
    </w:p>
    <w:p>
      <w:pPr>
        <w:pStyle w:val="null3"/>
        <w:spacing w:before="75"/>
        <w:jc w:val="both"/>
      </w:pPr>
      <w:r>
        <w:rPr>
          <w:rFonts w:ascii="仿宋_GB2312" w:hAnsi="仿宋_GB2312" w:cs="仿宋_GB2312" w:eastAsia="仿宋_GB2312"/>
          <w:sz w:val="24"/>
        </w:rPr>
        <w:t>签订日期：</w:t>
      </w:r>
      <w:r>
        <w:rPr>
          <w:rFonts w:ascii="仿宋_GB2312" w:hAnsi="仿宋_GB2312" w:cs="仿宋_GB2312" w:eastAsia="仿宋_GB2312"/>
          <w:sz w:val="24"/>
          <w:u w:val="single"/>
        </w:rPr>
        <w:t xml:space="preserve"> </w:t>
      </w:r>
      <w:r>
        <w:rPr>
          <w:rFonts w:ascii="仿宋_GB2312" w:hAnsi="仿宋_GB2312" w:cs="仿宋_GB2312" w:eastAsia="仿宋_GB2312"/>
          <w:sz w:val="24"/>
        </w:rPr>
        <w:t>年</w:t>
      </w:r>
      <w:r>
        <w:rPr>
          <w:rFonts w:ascii="仿宋_GB2312" w:hAnsi="仿宋_GB2312" w:cs="仿宋_GB2312" w:eastAsia="仿宋_GB2312"/>
          <w:sz w:val="24"/>
          <w:u w:val="single"/>
        </w:rPr>
        <w:t xml:space="preserve">  </w:t>
      </w:r>
      <w:r>
        <w:rPr>
          <w:rFonts w:ascii="仿宋_GB2312" w:hAnsi="仿宋_GB2312" w:cs="仿宋_GB2312" w:eastAsia="仿宋_GB2312"/>
          <w:sz w:val="24"/>
        </w:rPr>
        <w:t>月</w:t>
      </w:r>
      <w:r>
        <w:rPr>
          <w:rFonts w:ascii="仿宋_GB2312" w:hAnsi="仿宋_GB2312" w:cs="仿宋_GB2312" w:eastAsia="仿宋_GB2312"/>
          <w:sz w:val="24"/>
        </w:rPr>
        <w:t>日</w:t>
      </w:r>
    </w:p>
    <w:p>
      <w:pPr>
        <w:pStyle w:val="null3"/>
        <w:spacing w:before="150"/>
        <w:ind w:firstLine="482"/>
        <w:jc w:val="both"/>
      </w:pPr>
      <w:r>
        <w:rPr>
          <w:rFonts w:ascii="仿宋_GB2312" w:hAnsi="仿宋_GB2312" w:cs="仿宋_GB2312" w:eastAsia="仿宋_GB2312"/>
          <w:sz w:val="24"/>
          <w:b/>
          <w:shd w:fill="FFFFFF" w:val="clear"/>
        </w:rPr>
        <w:t>采购代理机构声明：本合同标的经</w:t>
      </w:r>
      <w:r>
        <w:rPr>
          <w:rFonts w:ascii="仿宋_GB2312" w:hAnsi="仿宋_GB2312" w:cs="仿宋_GB2312" w:eastAsia="仿宋_GB2312"/>
          <w:sz w:val="24"/>
          <w:b/>
          <w:shd w:fill="FFFFFF" w:val="clear"/>
        </w:rPr>
        <w:t>华采招标集团有限公司</w:t>
      </w:r>
      <w:r>
        <w:rPr>
          <w:rFonts w:ascii="仿宋_GB2312" w:hAnsi="仿宋_GB2312" w:cs="仿宋_GB2312" w:eastAsia="仿宋_GB2312"/>
          <w:sz w:val="24"/>
          <w:b/>
          <w:shd w:fill="FFFFFF" w:val="clear"/>
        </w:rPr>
        <w:t>依法定程序采购，合同主要条款内容与</w:t>
      </w:r>
      <w:r>
        <w:rPr>
          <w:rFonts w:ascii="仿宋_GB2312" w:hAnsi="仿宋_GB2312" w:cs="仿宋_GB2312" w:eastAsia="仿宋_GB2312"/>
          <w:sz w:val="24"/>
          <w:b/>
          <w:shd w:fill="FFFFFF" w:val="clear"/>
        </w:rPr>
        <w:t>招标</w:t>
      </w:r>
      <w:r>
        <w:rPr>
          <w:rFonts w:ascii="仿宋_GB2312" w:hAnsi="仿宋_GB2312" w:cs="仿宋_GB2312" w:eastAsia="仿宋_GB2312"/>
          <w:sz w:val="24"/>
          <w:b/>
          <w:shd w:fill="FFFFFF" w:val="clear"/>
        </w:rPr>
        <w:t>响应文件的内容一致。</w:t>
      </w:r>
    </w:p>
    <w:p>
      <w:pPr>
        <w:pStyle w:val="null3"/>
        <w:spacing w:before="150"/>
        <w:ind w:left="645"/>
        <w:jc w:val="both"/>
      </w:pPr>
      <w:r>
        <w:rPr>
          <w:rFonts w:ascii="仿宋_GB2312" w:hAnsi="仿宋_GB2312" w:cs="仿宋_GB2312" w:eastAsia="仿宋_GB2312"/>
          <w:sz w:val="24"/>
          <w:shd w:fill="FFFFFF" w:val="clear"/>
        </w:rPr>
        <w:t>采购代理机构：</w:t>
      </w:r>
      <w:r>
        <w:rPr>
          <w:rFonts w:ascii="仿宋_GB2312" w:hAnsi="仿宋_GB2312" w:cs="仿宋_GB2312" w:eastAsia="仿宋_GB2312"/>
          <w:sz w:val="24"/>
          <w:shd w:fill="FFFFFF" w:val="clear"/>
        </w:rPr>
        <w:t>华采招标集团有限公司</w:t>
      </w:r>
      <w:r>
        <w:rPr>
          <w:rFonts w:ascii="仿宋_GB2312" w:hAnsi="仿宋_GB2312" w:cs="仿宋_GB2312" w:eastAsia="仿宋_GB2312"/>
          <w:sz w:val="24"/>
          <w:shd w:fill="FFFFFF" w:val="clear"/>
        </w:rPr>
        <w:t>（盖章）</w:t>
      </w:r>
    </w:p>
    <w:p>
      <w:pPr>
        <w:pStyle w:val="null3"/>
        <w:spacing w:before="150"/>
        <w:ind w:left="645"/>
        <w:jc w:val="both"/>
      </w:pPr>
      <w:r>
        <w:rPr>
          <w:rFonts w:ascii="仿宋_GB2312" w:hAnsi="仿宋_GB2312" w:cs="仿宋_GB2312" w:eastAsia="仿宋_GB2312"/>
          <w:sz w:val="24"/>
          <w:shd w:fill="FFFFFF" w:val="clear"/>
        </w:rPr>
        <w:t>经办人：</w:t>
      </w:r>
    </w:p>
    <w:p>
      <w:pPr>
        <w:pStyle w:val="null3"/>
        <w:spacing w:before="150"/>
        <w:ind w:left="645"/>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spacing w:before="255" w:after="255"/>
        <w:jc w:val="center"/>
        <w:outlineLvl w:val="1"/>
      </w:pPr>
      <w:r>
        <w:rPr>
          <w:rFonts w:ascii="仿宋_GB2312" w:hAnsi="仿宋_GB2312" w:cs="仿宋_GB2312" w:eastAsia="仿宋_GB2312"/>
          <w:sz w:val="32"/>
          <w:b/>
        </w:rPr>
        <w:t>合同通用条款</w:t>
      </w:r>
    </w:p>
    <w:p>
      <w:pPr>
        <w:pStyle w:val="null3"/>
        <w:jc w:val="both"/>
      </w:pPr>
      <w:r>
        <w:rPr>
          <w:rFonts w:ascii="仿宋_GB2312" w:hAnsi="仿宋_GB2312" w:cs="仿宋_GB2312" w:eastAsia="仿宋_GB2312"/>
          <w:sz w:val="24"/>
          <w:b/>
        </w:rPr>
        <w:t>1．定义</w:t>
      </w:r>
    </w:p>
    <w:p>
      <w:pPr>
        <w:pStyle w:val="null3"/>
        <w:jc w:val="both"/>
      </w:pPr>
      <w:r>
        <w:rPr>
          <w:rFonts w:ascii="仿宋_GB2312" w:hAnsi="仿宋_GB2312" w:cs="仿宋_GB2312" w:eastAsia="仿宋_GB2312"/>
          <w:sz w:val="24"/>
        </w:rPr>
        <w:t>本合同下列术语应解释为：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jc w:val="both"/>
      </w:pPr>
      <w:r>
        <w:rPr>
          <w:rFonts w:ascii="仿宋_GB2312" w:hAnsi="仿宋_GB2312" w:cs="仿宋_GB2312" w:eastAsia="仿宋_GB2312"/>
          <w:sz w:val="24"/>
          <w:b/>
        </w:rPr>
        <w:t>2．技术规范</w:t>
      </w:r>
    </w:p>
    <w:p>
      <w:pPr>
        <w:pStyle w:val="null3"/>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jc w:val="both"/>
      </w:pPr>
      <w:r>
        <w:rPr>
          <w:rFonts w:ascii="仿宋_GB2312" w:hAnsi="仿宋_GB2312" w:cs="仿宋_GB2312" w:eastAsia="仿宋_GB2312"/>
          <w:sz w:val="24"/>
          <w:b/>
        </w:rPr>
        <w:t>3．专利权</w:t>
      </w:r>
    </w:p>
    <w:p>
      <w:pPr>
        <w:pStyle w:val="null3"/>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jc w:val="both"/>
      </w:pPr>
      <w:r>
        <w:rPr>
          <w:rFonts w:ascii="仿宋_GB2312" w:hAnsi="仿宋_GB2312" w:cs="仿宋_GB2312" w:eastAsia="仿宋_GB2312"/>
          <w:sz w:val="24"/>
          <w:b/>
        </w:rPr>
        <w:t>4．包装要求</w:t>
      </w:r>
    </w:p>
    <w:p>
      <w:pPr>
        <w:pStyle w:val="null3"/>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jc w:val="both"/>
      </w:pPr>
      <w:r>
        <w:rPr>
          <w:rFonts w:ascii="仿宋_GB2312" w:hAnsi="仿宋_GB2312" w:cs="仿宋_GB2312" w:eastAsia="仿宋_GB2312"/>
          <w:sz w:val="24"/>
        </w:rPr>
        <w:t>4.2 每件包装箱内应附一份详细装箱单和质量合格证。</w:t>
      </w:r>
    </w:p>
    <w:p>
      <w:pPr>
        <w:pStyle w:val="null3"/>
        <w:jc w:val="both"/>
      </w:pPr>
      <w:r>
        <w:rPr>
          <w:rFonts w:ascii="仿宋_GB2312" w:hAnsi="仿宋_GB2312" w:cs="仿宋_GB2312" w:eastAsia="仿宋_GB2312"/>
          <w:sz w:val="24"/>
          <w:b/>
        </w:rPr>
        <w:t>5．装运标志</w:t>
      </w:r>
    </w:p>
    <w:p>
      <w:pPr>
        <w:pStyle w:val="null3"/>
        <w:jc w:val="both"/>
      </w:pPr>
      <w:r>
        <w:rPr>
          <w:rFonts w:ascii="仿宋_GB2312" w:hAnsi="仿宋_GB2312" w:cs="仿宋_GB2312" w:eastAsia="仿宋_GB2312"/>
          <w:sz w:val="24"/>
        </w:rPr>
        <w:t>5.1 乙方应在每一包装箱邻接的四侧用不褪色的油漆以醒目的中文字样做出下列标记：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jc w:val="both"/>
      </w:pPr>
      <w:r>
        <w:rPr>
          <w:rFonts w:ascii="仿宋_GB2312" w:hAnsi="仿宋_GB2312" w:cs="仿宋_GB2312" w:eastAsia="仿宋_GB2312"/>
          <w:sz w:val="24"/>
          <w:b/>
        </w:rPr>
        <w:t>6．交货方式</w:t>
      </w:r>
    </w:p>
    <w:p>
      <w:pPr>
        <w:pStyle w:val="null3"/>
        <w:jc w:val="both"/>
      </w:pPr>
      <w:r>
        <w:rPr>
          <w:rFonts w:ascii="仿宋_GB2312" w:hAnsi="仿宋_GB2312" w:cs="仿宋_GB2312" w:eastAsia="仿宋_GB2312"/>
          <w:sz w:val="24"/>
        </w:rPr>
        <w:t>6.l 交货方式一般为下列其中一种，具体在合同专用条款中规定。</w:t>
      </w:r>
    </w:p>
    <w:p>
      <w:pPr>
        <w:pStyle w:val="null3"/>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jc w:val="both"/>
      </w:pPr>
      <w:r>
        <w:rPr>
          <w:rFonts w:ascii="仿宋_GB2312" w:hAnsi="仿宋_GB2312" w:cs="仿宋_GB2312" w:eastAsia="仿宋_GB2312"/>
          <w:sz w:val="24"/>
          <w:b/>
        </w:rPr>
        <w:t>7．装运通知</w:t>
      </w:r>
    </w:p>
    <w:p>
      <w:pPr>
        <w:pStyle w:val="null3"/>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jc w:val="both"/>
      </w:pPr>
      <w:r>
        <w:rPr>
          <w:rFonts w:ascii="仿宋_GB2312" w:hAnsi="仿宋_GB2312" w:cs="仿宋_GB2312" w:eastAsia="仿宋_GB2312"/>
          <w:sz w:val="24"/>
          <w:b/>
        </w:rPr>
        <w:t>8．保险</w:t>
      </w:r>
    </w:p>
    <w:p>
      <w:pPr>
        <w:pStyle w:val="null3"/>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jc w:val="both"/>
      </w:pPr>
      <w:r>
        <w:rPr>
          <w:rFonts w:ascii="仿宋_GB2312" w:hAnsi="仿宋_GB2312" w:cs="仿宋_GB2312" w:eastAsia="仿宋_GB2312"/>
          <w:sz w:val="24"/>
          <w:b/>
        </w:rPr>
        <w:t>9．支付</w:t>
      </w:r>
    </w:p>
    <w:p>
      <w:pPr>
        <w:pStyle w:val="null3"/>
        <w:jc w:val="both"/>
      </w:pPr>
      <w:r>
        <w:rPr>
          <w:rFonts w:ascii="仿宋_GB2312" w:hAnsi="仿宋_GB2312" w:cs="仿宋_GB2312" w:eastAsia="仿宋_GB2312"/>
          <w:sz w:val="24"/>
        </w:rPr>
        <w:t>合同生效后，仪器设备到达目的地，经安装、调试、技术培训后，投标人向业主提请仪器设备验收。采购人在接到投标人通知的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jc w:val="both"/>
      </w:pPr>
      <w:r>
        <w:rPr>
          <w:rFonts w:ascii="仿宋_GB2312" w:hAnsi="仿宋_GB2312" w:cs="仿宋_GB2312" w:eastAsia="仿宋_GB2312"/>
          <w:sz w:val="24"/>
          <w:b/>
        </w:rPr>
        <w:t>10．技术资料</w:t>
      </w:r>
    </w:p>
    <w:p>
      <w:pPr>
        <w:pStyle w:val="null3"/>
        <w:jc w:val="both"/>
      </w:pPr>
      <w:r>
        <w:rPr>
          <w:rFonts w:ascii="仿宋_GB2312" w:hAnsi="仿宋_GB2312" w:cs="仿宋_GB2312" w:eastAsia="仿宋_GB2312"/>
          <w:sz w:val="24"/>
        </w:rPr>
        <w:t>合同项下技术资料（除合同专用条款规定外）将以下列方式交付：</w:t>
      </w:r>
    </w:p>
    <w:p>
      <w:pPr>
        <w:pStyle w:val="null3"/>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jc w:val="both"/>
      </w:pPr>
      <w:r>
        <w:rPr>
          <w:rFonts w:ascii="仿宋_GB2312" w:hAnsi="仿宋_GB2312" w:cs="仿宋_GB2312" w:eastAsia="仿宋_GB2312"/>
          <w:sz w:val="24"/>
        </w:rPr>
        <w:t>10.2 另外一套完整的上述资料应包装好随每批货物（含软件及相关服务）一起发运。</w:t>
      </w:r>
    </w:p>
    <w:p>
      <w:pPr>
        <w:pStyle w:val="null3"/>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jc w:val="both"/>
      </w:pPr>
      <w:r>
        <w:rPr>
          <w:rFonts w:ascii="仿宋_GB2312" w:hAnsi="仿宋_GB2312" w:cs="仿宋_GB2312" w:eastAsia="仿宋_GB2312"/>
          <w:sz w:val="24"/>
          <w:b/>
        </w:rPr>
        <w:t>11．质量保证</w:t>
      </w:r>
    </w:p>
    <w:p>
      <w:pPr>
        <w:pStyle w:val="null3"/>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jc w:val="both"/>
      </w:pPr>
      <w:r>
        <w:rPr>
          <w:rFonts w:ascii="仿宋_GB2312" w:hAnsi="仿宋_GB2312" w:cs="仿宋_GB2312" w:eastAsia="仿宋_GB2312"/>
          <w:sz w:val="24"/>
          <w:b/>
        </w:rPr>
        <w:t>12.检验及安装</w:t>
      </w:r>
    </w:p>
    <w:p>
      <w:pPr>
        <w:pStyle w:val="null3"/>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jc w:val="both"/>
      </w:pPr>
      <w:r>
        <w:rPr>
          <w:rFonts w:ascii="仿宋_GB2312" w:hAnsi="仿宋_GB2312" w:cs="仿宋_GB2312" w:eastAsia="仿宋_GB2312"/>
          <w:sz w:val="24"/>
        </w:rPr>
        <w:t>12.6 货物（含软件及相关服务）的安装按甲方要求进行。</w:t>
      </w:r>
    </w:p>
    <w:p>
      <w:pPr>
        <w:pStyle w:val="null3"/>
        <w:jc w:val="both"/>
      </w:pPr>
      <w:r>
        <w:rPr>
          <w:rFonts w:ascii="仿宋_GB2312" w:hAnsi="仿宋_GB2312" w:cs="仿宋_GB2312" w:eastAsia="仿宋_GB2312"/>
          <w:sz w:val="24"/>
          <w:b/>
        </w:rPr>
        <w:t>13．索赔</w:t>
      </w:r>
    </w:p>
    <w:p>
      <w:pPr>
        <w:pStyle w:val="null3"/>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jc w:val="both"/>
      </w:pPr>
      <w:r>
        <w:rPr>
          <w:rFonts w:ascii="仿宋_GB2312" w:hAnsi="仿宋_GB2312" w:cs="仿宋_GB2312" w:eastAsia="仿宋_GB2312"/>
          <w:sz w:val="24"/>
          <w:b/>
        </w:rPr>
        <w:t>14．拖延交货</w:t>
      </w:r>
    </w:p>
    <w:p>
      <w:pPr>
        <w:pStyle w:val="null3"/>
        <w:jc w:val="both"/>
      </w:pPr>
      <w:r>
        <w:rPr>
          <w:rFonts w:ascii="仿宋_GB2312" w:hAnsi="仿宋_GB2312" w:cs="仿宋_GB2312" w:eastAsia="仿宋_GB2312"/>
          <w:sz w:val="24"/>
        </w:rPr>
        <w:t>14.l 乙方应按照合同专用条款中规定的交货期交货和提供服务。</w:t>
      </w:r>
    </w:p>
    <w:p>
      <w:pPr>
        <w:pStyle w:val="null3"/>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jc w:val="both"/>
      </w:pPr>
      <w:r>
        <w:rPr>
          <w:rFonts w:ascii="仿宋_GB2312" w:hAnsi="仿宋_GB2312" w:cs="仿宋_GB2312" w:eastAsia="仿宋_GB2312"/>
          <w:sz w:val="24"/>
          <w:b/>
        </w:rPr>
        <w:t>15．违约赔偿</w:t>
      </w:r>
    </w:p>
    <w:p>
      <w:pPr>
        <w:pStyle w:val="null3"/>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jc w:val="both"/>
      </w:pPr>
      <w:r>
        <w:rPr>
          <w:rFonts w:ascii="仿宋_GB2312" w:hAnsi="仿宋_GB2312" w:cs="仿宋_GB2312" w:eastAsia="仿宋_GB2312"/>
          <w:sz w:val="24"/>
          <w:b/>
        </w:rPr>
        <w:t>16．不可抗力</w:t>
      </w:r>
    </w:p>
    <w:p>
      <w:pPr>
        <w:pStyle w:val="null3"/>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jc w:val="both"/>
      </w:pPr>
      <w:r>
        <w:rPr>
          <w:rFonts w:ascii="仿宋_GB2312" w:hAnsi="仿宋_GB2312" w:cs="仿宋_GB2312" w:eastAsia="仿宋_GB2312"/>
          <w:sz w:val="24"/>
          <w:b/>
        </w:rPr>
        <w:t>17．税费</w:t>
      </w:r>
    </w:p>
    <w:p>
      <w:pPr>
        <w:pStyle w:val="null3"/>
        <w:jc w:val="both"/>
      </w:pPr>
      <w:r>
        <w:rPr>
          <w:rFonts w:ascii="仿宋_GB2312" w:hAnsi="仿宋_GB2312" w:cs="仿宋_GB2312" w:eastAsia="仿宋_GB2312"/>
          <w:sz w:val="24"/>
        </w:rPr>
        <w:t>17.l 中国政府根据现行税法对甲方征收的与本合同有关的一切税费均由甲方承担。</w:t>
      </w:r>
    </w:p>
    <w:p>
      <w:pPr>
        <w:pStyle w:val="null3"/>
        <w:jc w:val="both"/>
      </w:pPr>
      <w:r>
        <w:rPr>
          <w:rFonts w:ascii="仿宋_GB2312" w:hAnsi="仿宋_GB2312" w:cs="仿宋_GB2312" w:eastAsia="仿宋_GB2312"/>
          <w:sz w:val="24"/>
        </w:rPr>
        <w:t>17.2 中国政府根据现行税法对乙方征收的与本合同有关的一切税费均由乙方承担。</w:t>
      </w:r>
    </w:p>
    <w:p>
      <w:pPr>
        <w:pStyle w:val="null3"/>
        <w:jc w:val="both"/>
      </w:pPr>
      <w:r>
        <w:rPr>
          <w:rFonts w:ascii="仿宋_GB2312" w:hAnsi="仿宋_GB2312" w:cs="仿宋_GB2312" w:eastAsia="仿宋_GB2312"/>
          <w:sz w:val="24"/>
          <w:b/>
        </w:rPr>
        <w:t>18．争议解决</w:t>
      </w:r>
    </w:p>
    <w:p>
      <w:pPr>
        <w:pStyle w:val="null3"/>
        <w:jc w:val="both"/>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jc w:val="both"/>
      </w:pPr>
      <w:r>
        <w:rPr>
          <w:rFonts w:ascii="仿宋_GB2312" w:hAnsi="仿宋_GB2312" w:cs="仿宋_GB2312" w:eastAsia="仿宋_GB2312"/>
          <w:sz w:val="24"/>
        </w:rPr>
        <w:t>18.2 在诉讼期间，除正在进行诉讼的部分外，合同其它部分可继续执行。</w:t>
      </w:r>
    </w:p>
    <w:p>
      <w:pPr>
        <w:pStyle w:val="null3"/>
        <w:jc w:val="both"/>
      </w:pPr>
      <w:r>
        <w:rPr>
          <w:rFonts w:ascii="仿宋_GB2312" w:hAnsi="仿宋_GB2312" w:cs="仿宋_GB2312" w:eastAsia="仿宋_GB2312"/>
          <w:sz w:val="24"/>
          <w:b/>
        </w:rPr>
        <w:t>19．违约终止合同</w:t>
      </w:r>
    </w:p>
    <w:p>
      <w:pPr>
        <w:pStyle w:val="null3"/>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jc w:val="both"/>
      </w:pPr>
      <w:r>
        <w:rPr>
          <w:rFonts w:ascii="仿宋_GB2312" w:hAnsi="仿宋_GB2312" w:cs="仿宋_GB2312" w:eastAsia="仿宋_GB2312"/>
          <w:sz w:val="24"/>
          <w:b/>
        </w:rPr>
        <w:t>20．破产终止合同</w:t>
      </w:r>
    </w:p>
    <w:p>
      <w:pPr>
        <w:pStyle w:val="null3"/>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jc w:val="both"/>
      </w:pPr>
      <w:r>
        <w:rPr>
          <w:rFonts w:ascii="仿宋_GB2312" w:hAnsi="仿宋_GB2312" w:cs="仿宋_GB2312" w:eastAsia="仿宋_GB2312"/>
          <w:sz w:val="24"/>
          <w:b/>
        </w:rPr>
        <w:t>21．转让与分包</w:t>
      </w:r>
    </w:p>
    <w:p>
      <w:pPr>
        <w:pStyle w:val="null3"/>
        <w:jc w:val="both"/>
      </w:pPr>
      <w:r>
        <w:rPr>
          <w:rFonts w:ascii="仿宋_GB2312" w:hAnsi="仿宋_GB2312" w:cs="仿宋_GB2312" w:eastAsia="仿宋_GB2312"/>
          <w:sz w:val="24"/>
        </w:rPr>
        <w:t>21.l 未经甲方事先书面同意，乙方不得部分转让或全部转让其应履行的合同义务。</w:t>
      </w:r>
    </w:p>
    <w:p>
      <w:pPr>
        <w:pStyle w:val="null3"/>
        <w:jc w:val="both"/>
      </w:pPr>
      <w:r>
        <w:rPr>
          <w:rFonts w:ascii="仿宋_GB2312" w:hAnsi="仿宋_GB2312" w:cs="仿宋_GB2312" w:eastAsia="仿宋_GB2312"/>
          <w:sz w:val="24"/>
        </w:rPr>
        <w:t>21.2 对投标中没有明确分包的合同，乙方应书面通知甲方本合同中将分包的全部分包合同，在原投标文件中或后来发出的分包通知均不能解除乙方履行本合同的义务。</w:t>
      </w:r>
    </w:p>
    <w:p>
      <w:pPr>
        <w:pStyle w:val="null3"/>
        <w:jc w:val="both"/>
      </w:pPr>
      <w:r>
        <w:rPr>
          <w:rFonts w:ascii="仿宋_GB2312" w:hAnsi="仿宋_GB2312" w:cs="仿宋_GB2312" w:eastAsia="仿宋_GB2312"/>
          <w:sz w:val="24"/>
          <w:b/>
        </w:rPr>
        <w:t>22．适用法律</w:t>
      </w:r>
    </w:p>
    <w:p>
      <w:pPr>
        <w:pStyle w:val="null3"/>
        <w:jc w:val="both"/>
      </w:pPr>
      <w:r>
        <w:rPr>
          <w:rFonts w:ascii="仿宋_GB2312" w:hAnsi="仿宋_GB2312" w:cs="仿宋_GB2312" w:eastAsia="仿宋_GB2312"/>
          <w:sz w:val="24"/>
        </w:rPr>
        <w:t>本合同应按中华人民共和国的法律进行解释。</w:t>
      </w:r>
    </w:p>
    <w:p>
      <w:pPr>
        <w:pStyle w:val="null3"/>
        <w:jc w:val="both"/>
      </w:pPr>
      <w:r>
        <w:rPr>
          <w:rFonts w:ascii="仿宋_GB2312" w:hAnsi="仿宋_GB2312" w:cs="仿宋_GB2312" w:eastAsia="仿宋_GB2312"/>
          <w:sz w:val="24"/>
          <w:b/>
        </w:rPr>
        <w:t>23．合同生效及其它</w:t>
      </w:r>
    </w:p>
    <w:p>
      <w:pPr>
        <w:pStyle w:val="null3"/>
        <w:jc w:val="both"/>
      </w:pPr>
      <w:r>
        <w:rPr>
          <w:rFonts w:ascii="仿宋_GB2312" w:hAnsi="仿宋_GB2312" w:cs="仿宋_GB2312" w:eastAsia="仿宋_GB2312"/>
          <w:sz w:val="24"/>
        </w:rPr>
        <w:t>23.1 合同在双方签字盖章后生效。</w:t>
      </w:r>
    </w:p>
    <w:p>
      <w:pPr>
        <w:pStyle w:val="null3"/>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货物</w:t>
      </w:r>
      <w:r>
        <w:rPr>
          <w:rFonts w:ascii="仿宋_GB2312" w:hAnsi="仿宋_GB2312" w:cs="仿宋_GB2312" w:eastAsia="仿宋_GB2312"/>
          <w:sz w:val="24"/>
          <w:b/>
        </w:rPr>
        <w:t>明细清单</w:t>
      </w:r>
    </w:p>
    <w:p>
      <w:pPr>
        <w:pStyle w:val="null3"/>
        <w:jc w:val="left"/>
        <w:outlineLvl w:val="1"/>
      </w:pPr>
      <w:r>
        <w:rPr>
          <w:rFonts w:ascii="仿宋_GB2312" w:hAnsi="仿宋_GB2312" w:cs="仿宋_GB2312" w:eastAsia="仿宋_GB2312"/>
          <w:sz w:val="24"/>
          <w:b/>
        </w:rPr>
        <w:t>附件</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中标</w:t>
      </w:r>
      <w:r>
        <w:rPr>
          <w:rFonts w:ascii="仿宋_GB2312" w:hAnsi="仿宋_GB2312" w:cs="仿宋_GB2312" w:eastAsia="仿宋_GB2312"/>
          <w:sz w:val="24"/>
          <w:b/>
        </w:rPr>
        <w:t>通知书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16.12其他要求：一、本项目中要求提供的有关证书、文件等证明材料均以扫描件加盖公章为准，如涉及的证书、证件正在办理延期、换证、变更和年审等无法提供的，应提供相关部门办理事项的证明材料。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七、★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节能产品明细表(如有) 环境标志产品明细表(如有)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是否满足招标文件采购需求书中带“★”的要求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节能产品明细表(如有) 环境标志产品明细表(如有)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是否满足招标文件采购需求书中带“★”的要求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节能产品明细表(如有) 环境标志产品明细表(如有)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是否满足招标文件采购需求书中带“★”的要求</w:t>
            </w:r>
          </w:p>
        </w:tc>
        <w:tc>
          <w:tcPr>
            <w:tcW w:type="dxa" w:w="1661"/>
          </w:tcPr>
          <w:p>
            <w:pPr>
              <w:pStyle w:val="null3"/>
              <w:jc w:val="left"/>
            </w:pPr>
            <w:r>
              <w:rPr>
                <w:rFonts w:ascii="仿宋_GB2312" w:hAnsi="仿宋_GB2312" w:cs="仿宋_GB2312" w:eastAsia="仿宋_GB2312"/>
              </w:rPr>
              <w:t>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节能产品明细表(如有) 环境标志产品明细表(如有)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是否满足招标文件采购需求书中带“★”的要求</w:t>
            </w:r>
          </w:p>
        </w:tc>
        <w:tc>
          <w:tcPr>
            <w:tcW w:type="dxa" w:w="1661"/>
          </w:tcPr>
          <w:p>
            <w:pPr>
              <w:pStyle w:val="null3"/>
              <w:jc w:val="left"/>
            </w:pPr>
            <w:r>
              <w:rPr>
                <w:rFonts w:ascii="仿宋_GB2312" w:hAnsi="仿宋_GB2312" w:cs="仿宋_GB2312" w:eastAsia="仿宋_GB2312"/>
              </w:rPr>
              <w:t>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根据投标人提供的实施方案，内容包括但不仅限于：项目管理机构、人员岗位职责、实施目标、进度计划、安装方案、质量管理措施、质量保证措施、重难点分析等进行综合评审赋分。 提供详细的实施方案的得16分，每缺少一项内容扣2分；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根据投标人提供的售后服务方案，内容包括但不仅限于：售后服务内容、售后服务方式、维修方案、响应方式、响应时间、应急维修等进行综合评审赋分。 提供详细的售后服务方案的得12分，每缺少一项内容扣2分； 提供的售后服务方案内容，每一项存在缺陷扣1分。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投标人提供2022年1月1日至今，以合同签署日期为准。至今的已完成成功案例，提供一宗类似单笔合同业绩者得1分，满分2分（以提供合同证明材料为准，不提供不得分，并加盖投标人公章。）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全部满足或优于采购文件用户需求书中的技术参数及规格配置的得20分，其中标“▲”项为重点参数（满分10分），负偏离每一项扣1分；未标“▲”项的技术参数及规格配置（满分10分），不满足或负偏离，每条扣0.5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根据投标人提供的实施方案，内容包括但不仅限于：项目管理机构、人员岗位职责、实施目标、进度计划、安装方案、质量管理措施、质量保证措施、重难点分析等进行综合评审赋分。 提供详细的实施方案的得16分，每缺少一项内容扣2分；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根据投标人提供的售后服务方案，内容包括但不仅限于：售后服务内容、售后服务方式、维修方案、响应方式、响应时间、应急维修等进行综合评审赋分。 提供详细的售后服务方案的得12分，每缺少一项内容扣2分； 提供的售后服务方案内容，每一项存在缺陷扣1分。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投标人提供2022年1月1日至今，以合同签署日期为准。至今的已完成成功案例，提供一宗类似单笔合同业绩者得1分，满分2分（以提供合同证明材料为准，不提供不得分，并加盖投标人公章。）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全部满足或优于采购文件用户需求书中的技术参数及规格配置的得20分，其中标“▲”项为重点参数（满分10分），负偏离每一项扣1分；未标“▲”项的技术参数及规格配置（满分10分），不满足或负偏离，每条扣0.5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根据投标人提供的实施方案，内容包括但不仅限于：项目管理机构、人员岗位职责、实施目标、进度计划、安装方案、质量管理措施、质量保证措施、重难点分析等进行综合评审赋分。 提供详细的实施方案的得16分，每缺少一项内容扣2分；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根据投标人提供的售后服务方案，内容包括但不仅限于：售后服务内容、售后服务方式、维修方案、响应方式、响应时间、应急维修等进行综合评审赋分。 提供详细的售后服务方案的得12分，每缺少一项内容扣2分； 提供的售后服务方案内容，每一项存在缺陷扣1分。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投标人提供2022年1月1日至今，以合同签署日期为准。至今的已完成成功案例，提供一宗类似单笔合同业绩者得1分，满分2分（以提供合同证明材料为准，不提供不得分，并加盖投标人公章。）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全部满足或优于采购文件用户需求书中的技术参数及规格配置的得20分，其中标“▲”项为重点参数（满分10分），负偏离每一项扣1分；未标“▲”项的技术参数及规格配置（满分10分），不满足或负偏离，每条扣0.5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根据投标人提供的实施方案，内容包括但不仅限于：项目管理机构、人员岗位职责、实施目标、进度计划、安装方案、质量管理措施、质量保证措施、重难点分析等进行综合评审赋分。 提供详细的实施方案的得16分，每缺少一项内容扣2分；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根据投标人提供的售后服务方案，内容包括但不仅限于：售后服务内容、售后服务方式、维修方案、响应方式、响应时间、应急维修等进行综合评审赋分。 提供详细的售后服务方案的得12分，每缺少一项内容扣2分； 提供的售后服务方案内容，每一项存在缺陷扣1分。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投标人提供2022年1月1日至今，以合同签署日期为准。至今的已完成成功案例，提供一宗类似单笔合同业绩者得1分，满分2分（以提供合同证明材料为准，不提供不得分，并加盖投标人公章。）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全部满足或优于采购文件用户需求书中的技术参数及规格配置的得20分，其中标“▲”项为重点参数（满分10分），负偏离每一项扣1分；未标“▲”项的技术参数及规格配置（满分10分），不满足或负偏离，每条扣0.5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HCZB-2025-ZB0686YA</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2025年保亭县义务教育薄弱环节改善与能力提升项目教育装备类购置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2025年保亭县义务教育薄弱环节改善与能力提升项目教育装备类购置A包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2025年保亭县义务教育薄弱环节改善与能力提升项目教育装备类购置A包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2352160.44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详见附件：节能产品明细表(如有)</w:t>
      </w:r>
    </w:p>
    <w:p>
      <w:pPr>
        <w:pStyle w:val="null3"/>
        <w:ind w:firstLine="960"/>
        <w:jc w:val="left"/>
      </w:pPr>
      <w:r>
        <w:rPr>
          <w:rFonts w:ascii="仿宋_GB2312" w:hAnsi="仿宋_GB2312" w:cs="仿宋_GB2312" w:eastAsia="仿宋_GB2312"/>
        </w:rPr>
        <w:t>详见附件：环境标志产品明细表(如有)</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HCZB-2025-ZB0686YA</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2025年保亭县义务教育薄弱环节改善与能力提升项目教育装备类购置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2025年保亭县义务教育薄弱环节改善与能力提升项目教育装备类购置B包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2025年保亭县义务教育薄弱环节改善与能力提升项目教育装备类购置B包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1756335.1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详见附件：节能产品明细表(如有)</w:t>
      </w:r>
    </w:p>
    <w:p>
      <w:pPr>
        <w:pStyle w:val="null3"/>
        <w:ind w:firstLine="960"/>
        <w:jc w:val="left"/>
      </w:pPr>
      <w:r>
        <w:rPr>
          <w:rFonts w:ascii="仿宋_GB2312" w:hAnsi="仿宋_GB2312" w:cs="仿宋_GB2312" w:eastAsia="仿宋_GB2312"/>
        </w:rPr>
        <w:t>详见附件：环境标志产品明细表(如有)</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HCZB-2025-ZB0686YA</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2025年保亭县义务教育薄弱环节改善与能力提升项目教育装备类购置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2025年保亭县义务教育薄弱环节改善与能力提升项目教育装备类购置C包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2025年保亭县义务教育薄弱环节改善与能力提升项目教育装备类购置C包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1871477.1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详见附件：节能产品明细表(如有)</w:t>
      </w:r>
    </w:p>
    <w:p>
      <w:pPr>
        <w:pStyle w:val="null3"/>
        <w:ind w:firstLine="960"/>
        <w:jc w:val="left"/>
      </w:pPr>
      <w:r>
        <w:rPr>
          <w:rFonts w:ascii="仿宋_GB2312" w:hAnsi="仿宋_GB2312" w:cs="仿宋_GB2312" w:eastAsia="仿宋_GB2312"/>
        </w:rPr>
        <w:t>详见附件：环境标志产品明细表(如有)</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HCZB-2025-ZB0686YA</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2025年保亭县义务教育薄弱环节改善与能力提升项目教育装备类购置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2025年保亭县义务教育薄弱环节改善与能力提升项目教育装备类购置D包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2025年保亭县义务教育薄弱环节改善与能力提升项目教育装备类购置D包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5322176.32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详见附件：节能产品明细表(如有)</w:t>
      </w:r>
    </w:p>
    <w:p>
      <w:pPr>
        <w:pStyle w:val="null3"/>
        <w:ind w:firstLine="960"/>
        <w:jc w:val="left"/>
      </w:pPr>
      <w:r>
        <w:rPr>
          <w:rFonts w:ascii="仿宋_GB2312" w:hAnsi="仿宋_GB2312" w:cs="仿宋_GB2312" w:eastAsia="仿宋_GB2312"/>
        </w:rPr>
        <w:t>详见附件：环境标志产品明细表(如有)</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