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D4A5BF">
      <w:pPr>
        <w:jc w:val="right"/>
        <w:rPr>
          <w:rFonts w:ascii="宋体" w:hAnsi="宋体"/>
          <w:b/>
          <w:bCs/>
          <w:sz w:val="28"/>
          <w:szCs w:val="28"/>
        </w:rPr>
      </w:pPr>
    </w:p>
    <w:p w14:paraId="448D7419">
      <w:pPr>
        <w:rPr>
          <w:rFonts w:eastAsia="华文中宋"/>
          <w:b/>
          <w:sz w:val="52"/>
          <w:szCs w:val="52"/>
        </w:rPr>
      </w:pPr>
    </w:p>
    <w:p w14:paraId="73679F05">
      <w:pPr>
        <w:jc w:val="center"/>
        <w:rPr>
          <w:rFonts w:eastAsia="华文中宋"/>
          <w:b/>
          <w:sz w:val="52"/>
          <w:szCs w:val="52"/>
        </w:rPr>
      </w:pPr>
    </w:p>
    <w:p w14:paraId="5F4F4D16">
      <w:pPr>
        <w:rPr>
          <w:rFonts w:eastAsia="华文中宋"/>
          <w:b/>
          <w:sz w:val="52"/>
          <w:szCs w:val="52"/>
        </w:rPr>
      </w:pPr>
    </w:p>
    <w:p w14:paraId="4DBBBC16">
      <w:pPr>
        <w:jc w:val="center"/>
        <w:rPr>
          <w:rFonts w:ascii="黑体" w:hAnsi="黑体" w:eastAsia="黑体"/>
          <w:b/>
          <w:sz w:val="84"/>
          <w:szCs w:val="84"/>
        </w:rPr>
      </w:pPr>
      <w:r>
        <w:rPr>
          <w:rFonts w:ascii="黑体" w:hAnsi="黑体" w:eastAsia="黑体"/>
          <w:b/>
          <w:sz w:val="84"/>
          <w:szCs w:val="84"/>
        </w:rPr>
        <w:t>建设工程施工合同</w:t>
      </w:r>
      <w:r>
        <w:rPr>
          <w:rFonts w:ascii="黑体" w:hAnsi="黑体" w:eastAsia="黑体"/>
          <w:b/>
          <w:sz w:val="84"/>
          <w:szCs w:val="84"/>
        </w:rPr>
        <w:br w:type="textWrapping"/>
      </w:r>
    </w:p>
    <w:p w14:paraId="2F047B15">
      <w:pPr>
        <w:jc w:val="center"/>
        <w:rPr>
          <w:rFonts w:ascii="黑体" w:hAnsi="黑体" w:eastAsia="黑体"/>
          <w:b/>
          <w:sz w:val="84"/>
          <w:szCs w:val="84"/>
        </w:rPr>
      </w:pPr>
    </w:p>
    <w:p w14:paraId="176E191B">
      <w:pPr>
        <w:jc w:val="center"/>
        <w:rPr>
          <w:rFonts w:ascii="黑体" w:hAnsi="黑体" w:eastAsia="黑体"/>
          <w:b/>
          <w:sz w:val="84"/>
          <w:szCs w:val="84"/>
        </w:rPr>
      </w:pPr>
    </w:p>
    <w:p w14:paraId="1B9C6523">
      <w:pPr>
        <w:jc w:val="center"/>
        <w:rPr>
          <w:rFonts w:eastAsia="华文中宋"/>
          <w:b/>
          <w:sz w:val="52"/>
          <w:szCs w:val="52"/>
        </w:rPr>
      </w:pPr>
    </w:p>
    <w:p w14:paraId="63B3B070">
      <w:pPr>
        <w:spacing w:line="340" w:lineRule="exact"/>
        <w:rPr>
          <w:rFonts w:eastAsia="黑体"/>
          <w:b/>
          <w:sz w:val="52"/>
          <w:szCs w:val="52"/>
        </w:rPr>
      </w:pPr>
    </w:p>
    <w:p w14:paraId="483B1AC0">
      <w:pPr>
        <w:spacing w:line="240" w:lineRule="atLeast"/>
        <w:ind w:left="2683" w:leftChars="513" w:hanging="1606" w:hangingChars="500"/>
        <w:jc w:val="left"/>
        <w:rPr>
          <w:rFonts w:hint="eastAsia" w:ascii="宋体" w:eastAsia="宋体"/>
          <w:b/>
          <w:sz w:val="32"/>
          <w:szCs w:val="32"/>
          <w:lang w:eastAsia="zh-CN"/>
        </w:rPr>
      </w:pPr>
      <w:r>
        <w:rPr>
          <w:rFonts w:hint="eastAsia" w:ascii="宋体" w:hAnsi="宋体"/>
          <w:b/>
          <w:sz w:val="32"/>
          <w:szCs w:val="32"/>
        </w:rPr>
        <w:t>工程名称：</w:t>
      </w:r>
      <w:r>
        <w:rPr>
          <w:rFonts w:hint="eastAsia" w:ascii="宋体" w:hAnsi="宋体"/>
          <w:b/>
          <w:sz w:val="32"/>
          <w:szCs w:val="32"/>
          <w:lang w:val="en-US" w:eastAsia="zh-CN"/>
        </w:rPr>
        <w:t xml:space="preserve"> </w:t>
      </w:r>
    </w:p>
    <w:p w14:paraId="3B5FCB42">
      <w:pPr>
        <w:spacing w:line="240" w:lineRule="atLeast"/>
        <w:ind w:firstLine="964" w:firstLineChars="300"/>
        <w:jc w:val="left"/>
        <w:rPr>
          <w:rFonts w:hint="eastAsia" w:ascii="宋体" w:hAnsi="宋体"/>
          <w:b/>
          <w:sz w:val="32"/>
          <w:szCs w:val="32"/>
        </w:rPr>
      </w:pPr>
    </w:p>
    <w:p w14:paraId="69BB8A90">
      <w:pPr>
        <w:spacing w:line="240" w:lineRule="atLeast"/>
        <w:ind w:firstLine="964" w:firstLineChars="300"/>
        <w:jc w:val="left"/>
        <w:rPr>
          <w:rFonts w:hint="eastAsia" w:ascii="宋体" w:eastAsia="宋体"/>
          <w:b/>
          <w:sz w:val="32"/>
          <w:szCs w:val="32"/>
          <w:lang w:eastAsia="zh-CN"/>
        </w:rPr>
      </w:pPr>
      <w:r>
        <w:rPr>
          <w:rFonts w:hint="eastAsia" w:ascii="宋体" w:hAnsi="宋体"/>
          <w:b/>
          <w:sz w:val="32"/>
          <w:szCs w:val="32"/>
        </w:rPr>
        <w:t>发</w:t>
      </w:r>
      <w:r>
        <w:rPr>
          <w:rFonts w:ascii="宋体" w:hAnsi="宋体"/>
          <w:b/>
          <w:sz w:val="32"/>
          <w:szCs w:val="32"/>
        </w:rPr>
        <w:t xml:space="preserve"> </w:t>
      </w:r>
      <w:r>
        <w:rPr>
          <w:rFonts w:hint="eastAsia" w:ascii="宋体" w:hAnsi="宋体"/>
          <w:b/>
          <w:sz w:val="32"/>
          <w:szCs w:val="32"/>
        </w:rPr>
        <w:t>包</w:t>
      </w:r>
      <w:r>
        <w:rPr>
          <w:rFonts w:ascii="宋体" w:hAnsi="宋体"/>
          <w:b/>
          <w:sz w:val="32"/>
          <w:szCs w:val="32"/>
        </w:rPr>
        <w:t xml:space="preserve"> </w:t>
      </w:r>
      <w:r>
        <w:rPr>
          <w:rFonts w:hint="eastAsia" w:ascii="宋体" w:hAnsi="宋体"/>
          <w:b/>
          <w:sz w:val="32"/>
          <w:szCs w:val="32"/>
        </w:rPr>
        <w:t>人：</w:t>
      </w:r>
      <w:r>
        <w:rPr>
          <w:rFonts w:hint="eastAsia" w:ascii="宋体" w:hAnsi="宋体"/>
          <w:b/>
          <w:spacing w:val="10"/>
          <w:sz w:val="32"/>
          <w:szCs w:val="32"/>
          <w:lang w:val="en-US" w:eastAsia="zh-CN"/>
        </w:rPr>
        <w:t xml:space="preserve"> </w:t>
      </w:r>
    </w:p>
    <w:p w14:paraId="0DF510AB">
      <w:pPr>
        <w:tabs>
          <w:tab w:val="right" w:pos="10035"/>
        </w:tabs>
        <w:spacing w:line="240" w:lineRule="atLeast"/>
        <w:ind w:firstLine="964" w:firstLineChars="300"/>
        <w:jc w:val="left"/>
        <w:rPr>
          <w:rFonts w:hint="eastAsia" w:ascii="宋体" w:hAnsi="宋体"/>
          <w:b/>
          <w:sz w:val="32"/>
          <w:szCs w:val="32"/>
        </w:rPr>
      </w:pPr>
    </w:p>
    <w:p w14:paraId="7BDD375C">
      <w:pPr>
        <w:tabs>
          <w:tab w:val="right" w:pos="10035"/>
        </w:tabs>
        <w:spacing w:line="240" w:lineRule="atLeast"/>
        <w:ind w:firstLine="964" w:firstLineChars="300"/>
        <w:jc w:val="left"/>
        <w:rPr>
          <w:rFonts w:hint="eastAsia" w:ascii="宋体" w:eastAsia="宋体"/>
          <w:b/>
          <w:sz w:val="32"/>
          <w:szCs w:val="32"/>
          <w:lang w:eastAsia="zh-CN"/>
        </w:rPr>
      </w:pPr>
      <w:r>
        <w:rPr>
          <w:rFonts w:hint="eastAsia" w:ascii="宋体" w:hAnsi="宋体"/>
          <w:b/>
          <w:sz w:val="32"/>
          <w:szCs w:val="32"/>
        </w:rPr>
        <w:t>承</w:t>
      </w:r>
      <w:r>
        <w:rPr>
          <w:rFonts w:ascii="宋体" w:hAnsi="宋体"/>
          <w:b/>
          <w:sz w:val="32"/>
          <w:szCs w:val="32"/>
        </w:rPr>
        <w:t xml:space="preserve"> </w:t>
      </w:r>
      <w:r>
        <w:rPr>
          <w:rFonts w:hint="eastAsia" w:ascii="宋体" w:hAnsi="宋体"/>
          <w:b/>
          <w:spacing w:val="10"/>
          <w:sz w:val="32"/>
          <w:szCs w:val="32"/>
        </w:rPr>
        <w:t>包 人：</w:t>
      </w:r>
      <w:r>
        <w:rPr>
          <w:rFonts w:hint="eastAsia" w:ascii="宋体" w:hAnsi="宋体"/>
          <w:b/>
          <w:spacing w:val="10"/>
          <w:sz w:val="32"/>
          <w:szCs w:val="32"/>
          <w:lang w:val="en-US" w:eastAsia="zh-CN"/>
        </w:rPr>
        <w:t xml:space="preserve"> </w:t>
      </w:r>
    </w:p>
    <w:p w14:paraId="51AACDAF">
      <w:pPr>
        <w:ind w:right="2719" w:rightChars="1295" w:firstLine="964" w:firstLineChars="300"/>
        <w:jc w:val="left"/>
        <w:rPr>
          <w:rFonts w:hint="eastAsia" w:ascii="宋体" w:hAnsi="宋体"/>
          <w:b/>
          <w:sz w:val="32"/>
          <w:szCs w:val="32"/>
        </w:rPr>
      </w:pPr>
    </w:p>
    <w:p w14:paraId="6842D80E">
      <w:pPr>
        <w:ind w:right="2719" w:rightChars="1295" w:firstLine="964" w:firstLineChars="300"/>
        <w:jc w:val="left"/>
        <w:rPr>
          <w:rFonts w:hint="eastAsia" w:ascii="宋体" w:hAnsi="宋体"/>
          <w:b/>
          <w:sz w:val="32"/>
          <w:szCs w:val="32"/>
        </w:rPr>
      </w:pPr>
      <w:r>
        <w:rPr>
          <w:rFonts w:hint="eastAsia" w:ascii="宋体" w:hAnsi="宋体"/>
          <w:b/>
          <w:sz w:val="32"/>
          <w:szCs w:val="32"/>
        </w:rPr>
        <w:t>签订日期：     年</w:t>
      </w:r>
      <w:r>
        <w:rPr>
          <w:rFonts w:ascii="宋体" w:hAnsi="宋体"/>
          <w:b/>
          <w:sz w:val="32"/>
          <w:szCs w:val="32"/>
        </w:rPr>
        <w:t xml:space="preserve"> </w:t>
      </w:r>
      <w:r>
        <w:rPr>
          <w:rFonts w:hint="eastAsia" w:ascii="宋体" w:hAnsi="宋体"/>
          <w:b/>
          <w:sz w:val="32"/>
          <w:szCs w:val="32"/>
        </w:rPr>
        <w:t xml:space="preserve"> </w:t>
      </w:r>
      <w:r>
        <w:rPr>
          <w:rFonts w:ascii="宋体" w:hAnsi="宋体"/>
          <w:b/>
          <w:sz w:val="32"/>
          <w:szCs w:val="32"/>
        </w:rPr>
        <w:t xml:space="preserve"> </w:t>
      </w:r>
      <w:r>
        <w:rPr>
          <w:rFonts w:hint="eastAsia" w:ascii="宋体" w:hAnsi="宋体"/>
          <w:b/>
          <w:sz w:val="32"/>
          <w:szCs w:val="32"/>
        </w:rPr>
        <w:t>月</w:t>
      </w:r>
      <w:r>
        <w:rPr>
          <w:rFonts w:ascii="宋体" w:hAnsi="宋体"/>
          <w:b/>
          <w:sz w:val="32"/>
          <w:szCs w:val="32"/>
        </w:rPr>
        <w:t xml:space="preserve">  </w:t>
      </w:r>
      <w:r>
        <w:rPr>
          <w:rFonts w:hint="eastAsia" w:ascii="宋体" w:hAnsi="宋体"/>
          <w:b/>
          <w:sz w:val="32"/>
          <w:szCs w:val="32"/>
        </w:rPr>
        <w:t xml:space="preserve"> 日</w:t>
      </w:r>
    </w:p>
    <w:p w14:paraId="7E854E1D">
      <w:pPr>
        <w:ind w:right="2719" w:rightChars="1295" w:firstLine="1084" w:firstLineChars="300"/>
        <w:jc w:val="left"/>
        <w:rPr>
          <w:b/>
          <w:sz w:val="36"/>
          <w:szCs w:val="36"/>
        </w:rPr>
      </w:pPr>
      <w:r>
        <w:rPr>
          <w:rFonts w:hint="eastAsia" w:ascii="宋体" w:hAnsi="宋体"/>
          <w:b/>
          <w:sz w:val="36"/>
          <w:szCs w:val="36"/>
        </w:rPr>
        <w:br w:type="page"/>
      </w:r>
    </w:p>
    <w:p w14:paraId="4EBA1581">
      <w:pPr>
        <w:spacing w:line="520" w:lineRule="exact"/>
        <w:ind w:left="197" w:leftChars="-95" w:hanging="396" w:hangingChars="55"/>
        <w:jc w:val="center"/>
        <w:rPr>
          <w:rFonts w:hint="eastAsia" w:ascii="宋体" w:hAnsi="宋体" w:cs="仿宋"/>
          <w:b/>
          <w:bCs/>
          <w:sz w:val="36"/>
          <w:szCs w:val="36"/>
        </w:rPr>
      </w:pPr>
      <w:r>
        <w:rPr>
          <w:sz w:val="72"/>
          <w:szCs w:val="72"/>
        </w:rPr>
        <mc:AlternateContent>
          <mc:Choice Requires="wps">
            <w:drawing>
              <wp:anchor distT="0" distB="0" distL="114300" distR="114300" simplePos="0" relativeHeight="251659264" behindDoc="0" locked="0" layoutInCell="1" allowOverlap="1">
                <wp:simplePos x="0" y="0"/>
                <wp:positionH relativeFrom="column">
                  <wp:posOffset>106045</wp:posOffset>
                </wp:positionH>
                <wp:positionV relativeFrom="paragraph">
                  <wp:posOffset>508000</wp:posOffset>
                </wp:positionV>
                <wp:extent cx="5715000" cy="635"/>
                <wp:effectExtent l="0" t="0" r="0" b="0"/>
                <wp:wrapNone/>
                <wp:docPr id="1" name="直接连接符 1"/>
                <wp:cNvGraphicFramePr/>
                <a:graphic xmlns:a="http://schemas.openxmlformats.org/drawingml/2006/main">
                  <a:graphicData uri="http://schemas.microsoft.com/office/word/2010/wordprocessingShape">
                    <wps:wsp>
                      <wps:cNvCnPr/>
                      <wps:spPr>
                        <a:xfrm>
                          <a:off x="0" y="0"/>
                          <a:ext cx="5715000" cy="635"/>
                        </a:xfrm>
                        <a:prstGeom prst="line">
                          <a:avLst/>
                        </a:prstGeom>
                        <a:ln w="1270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8.35pt;margin-top:40pt;height:0.05pt;width:450pt;z-index:251659264;mso-width-relative:page;mso-height-relative:page;" filled="f" stroked="t" coordsize="21600,21600" o:gfxdata="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RDAlrSAAAACAEAAA8AAAAAAAAAAQAgAAAAIgAAAGRycy9kb3ducmV2LnhtbFBLAQIU&#10;ABQAAAAIAIdO4kDHGfMe+QEAAPUDAAAOAAAAAAAAAAEAIAAAACEBAABkcnMvZTJvRG9jLnhtbFBL&#10;BQYAAAAABgAGAFkBAACMBQAAAAA=&#10;">
                <v:fill on="f" focussize="0,0"/>
                <v:stroke weight="1pt" color="#000000" joinstyle="round"/>
                <v:imagedata o:title=""/>
                <o:lock v:ext="edit" aspectratio="f"/>
              </v:line>
            </w:pict>
          </mc:Fallback>
        </mc:AlternateContent>
      </w:r>
      <w:r>
        <w:rPr>
          <w:rFonts w:hint="eastAsia" w:ascii="宋体" w:hAnsi="宋体" w:cs="宋体"/>
          <w:b/>
          <w:bCs/>
          <w:sz w:val="72"/>
          <w:szCs w:val="72"/>
        </w:rPr>
        <w:t xml:space="preserve">  </w:t>
      </w:r>
      <w:bookmarkStart w:id="0" w:name="_Toc351203480"/>
      <w:r>
        <w:rPr>
          <w:rFonts w:hint="eastAsia" w:ascii="宋体" w:hAnsi="宋体" w:cs="仿宋"/>
          <w:b/>
          <w:bCs/>
          <w:sz w:val="36"/>
          <w:szCs w:val="36"/>
        </w:rPr>
        <w:t>第一部分 合同协议书</w:t>
      </w:r>
      <w:bookmarkEnd w:id="0"/>
    </w:p>
    <w:p w14:paraId="5C02F76D">
      <w:pPr>
        <w:spacing w:line="520" w:lineRule="exact"/>
        <w:rPr>
          <w:rFonts w:ascii="宋体" w:hAnsi="宋体"/>
          <w:b/>
          <w:sz w:val="24"/>
          <w:szCs w:val="24"/>
        </w:rPr>
      </w:pPr>
    </w:p>
    <w:p w14:paraId="14CF5F62">
      <w:pPr>
        <w:spacing w:line="340" w:lineRule="exact"/>
        <w:rPr>
          <w:rFonts w:hint="eastAsia" w:ascii="宋体" w:hAnsi="宋体"/>
          <w:b/>
          <w:sz w:val="24"/>
          <w:szCs w:val="24"/>
          <w:u w:val="single"/>
        </w:rPr>
      </w:pPr>
      <w:r>
        <w:rPr>
          <w:rFonts w:ascii="宋体" w:hAnsi="宋体"/>
          <w:b/>
          <w:sz w:val="24"/>
          <w:szCs w:val="24"/>
        </w:rPr>
        <w:t>发包人（全称）：</w:t>
      </w:r>
      <w:r>
        <w:rPr>
          <w:rFonts w:hint="eastAsia" w:ascii="宋体" w:hAnsi="宋体"/>
          <w:b/>
          <w:sz w:val="24"/>
          <w:szCs w:val="24"/>
        </w:rPr>
        <w:t xml:space="preserve"> </w:t>
      </w:r>
      <w:r>
        <w:rPr>
          <w:rFonts w:hint="eastAsia" w:ascii="宋体" w:hAnsi="宋体"/>
          <w:b/>
          <w:sz w:val="24"/>
          <w:szCs w:val="24"/>
          <w:u w:val="single"/>
        </w:rPr>
        <w:t xml:space="preserve">  </w:t>
      </w:r>
      <w:r>
        <w:rPr>
          <w:rFonts w:hint="eastAsia" w:ascii="宋体" w:hAnsi="宋体"/>
          <w:b/>
          <w:sz w:val="24"/>
          <w:szCs w:val="24"/>
          <w:u w:val="single"/>
          <w:lang w:val="en-US" w:eastAsia="zh-CN"/>
        </w:rPr>
        <w:t xml:space="preserve"> </w:t>
      </w:r>
      <w:r>
        <w:rPr>
          <w:rFonts w:hint="eastAsia" w:ascii="宋体" w:hAnsi="宋体"/>
          <w:b/>
          <w:sz w:val="24"/>
          <w:szCs w:val="24"/>
          <w:u w:val="single"/>
        </w:rPr>
        <w:t xml:space="preserve">    </w:t>
      </w:r>
    </w:p>
    <w:p w14:paraId="2BA5BDFA">
      <w:pPr>
        <w:spacing w:line="340" w:lineRule="exact"/>
        <w:rPr>
          <w:rFonts w:hint="eastAsia" w:ascii="宋体" w:hAnsi="宋体" w:eastAsia="宋体"/>
          <w:b/>
          <w:sz w:val="24"/>
          <w:szCs w:val="24"/>
          <w:u w:val="single"/>
          <w:lang w:eastAsia="zh-CN"/>
        </w:rPr>
      </w:pPr>
      <w:r>
        <w:rPr>
          <w:rFonts w:ascii="宋体" w:hAnsi="宋体"/>
          <w:b/>
          <w:sz w:val="24"/>
          <w:szCs w:val="24"/>
        </w:rPr>
        <w:t>承包人（全称）：</w:t>
      </w:r>
      <w:r>
        <w:rPr>
          <w:rFonts w:hint="eastAsia" w:ascii="宋体" w:hAnsi="宋体"/>
          <w:b/>
          <w:sz w:val="24"/>
          <w:szCs w:val="24"/>
        </w:rPr>
        <w:t xml:space="preserve"> </w:t>
      </w:r>
      <w:r>
        <w:rPr>
          <w:rFonts w:hint="eastAsia" w:ascii="宋体" w:hAnsi="宋体"/>
          <w:b/>
          <w:sz w:val="24"/>
          <w:szCs w:val="24"/>
          <w:u w:val="single"/>
        </w:rPr>
        <w:t xml:space="preserve">  </w:t>
      </w:r>
      <w:r>
        <w:rPr>
          <w:rFonts w:hint="eastAsia" w:ascii="宋体" w:hAnsi="宋体"/>
          <w:b/>
          <w:sz w:val="24"/>
          <w:szCs w:val="24"/>
          <w:u w:val="single"/>
          <w:lang w:val="en-US" w:eastAsia="zh-CN"/>
        </w:rPr>
        <w:t xml:space="preserve"> </w:t>
      </w:r>
    </w:p>
    <w:p w14:paraId="57549405">
      <w:pPr>
        <w:spacing w:line="340" w:lineRule="exact"/>
        <w:ind w:firstLine="480" w:firstLineChars="200"/>
        <w:rPr>
          <w:rFonts w:hint="eastAsia" w:ascii="宋体" w:hAnsi="宋体" w:cs="仿宋"/>
          <w:sz w:val="24"/>
          <w:szCs w:val="24"/>
        </w:rPr>
      </w:pPr>
      <w:r>
        <w:rPr>
          <w:rFonts w:hint="eastAsia" w:ascii="宋体" w:hAnsi="宋体" w:cs="仿宋"/>
          <w:sz w:val="24"/>
          <w:szCs w:val="24"/>
        </w:rPr>
        <w:t>根据《中华人民共和国民法典》、《中华人民共和国建筑法》及有关法律规定，遵循平等、自愿、公平和诚实信用的原则，双方就</w:t>
      </w:r>
      <w:r>
        <w:rPr>
          <w:rFonts w:hint="eastAsia" w:ascii="宋体" w:hAnsi="宋体" w:cs="仿宋"/>
          <w:sz w:val="24"/>
          <w:szCs w:val="24"/>
          <w:u w:val="single"/>
        </w:rPr>
        <w:t xml:space="preserve">  </w:t>
      </w:r>
      <w:r>
        <w:rPr>
          <w:rFonts w:hint="eastAsia" w:ascii="宋体" w:hAnsi="宋体" w:cs="仿宋"/>
          <w:bCs/>
          <w:sz w:val="24"/>
          <w:szCs w:val="24"/>
          <w:u w:val="single"/>
          <w:lang w:eastAsia="zh-CN"/>
        </w:rPr>
        <w:t xml:space="preserve"> </w:t>
      </w:r>
      <w:r>
        <w:rPr>
          <w:rFonts w:hint="eastAsia" w:ascii="宋体" w:hAnsi="宋体" w:cs="仿宋"/>
          <w:bCs/>
          <w:sz w:val="24"/>
          <w:szCs w:val="24"/>
          <w:u w:val="single"/>
        </w:rPr>
        <w:t xml:space="preserve">  </w:t>
      </w:r>
      <w:r>
        <w:rPr>
          <w:rFonts w:hint="eastAsia" w:ascii="宋体" w:hAnsi="宋体" w:cs="仿宋"/>
          <w:sz w:val="24"/>
          <w:szCs w:val="24"/>
        </w:rPr>
        <w:t>施工及有关事项协商一致，共同达成如下协议：</w:t>
      </w:r>
    </w:p>
    <w:p w14:paraId="30F97903">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bookmarkStart w:id="1" w:name="_Toc351203481"/>
      <w:r>
        <w:rPr>
          <w:rFonts w:hint="eastAsia" w:ascii="宋体" w:hAnsi="宋体" w:cs="仿宋"/>
          <w:bCs w:val="0"/>
          <w:sz w:val="24"/>
          <w:szCs w:val="24"/>
        </w:rPr>
        <w:t>一、工程概况</w:t>
      </w:r>
      <w:bookmarkEnd w:id="1"/>
    </w:p>
    <w:p w14:paraId="6C4692BD">
      <w:pPr>
        <w:spacing w:line="340" w:lineRule="exact"/>
        <w:ind w:firstLine="470" w:firstLineChars="196"/>
        <w:rPr>
          <w:rFonts w:hint="default" w:ascii="宋体" w:hAnsi="宋体" w:eastAsia="宋体" w:cs="仿宋"/>
          <w:sz w:val="24"/>
          <w:szCs w:val="24"/>
          <w:u w:val="single"/>
          <w:lang w:val="en-US" w:eastAsia="zh-CN"/>
        </w:rPr>
      </w:pPr>
      <w:r>
        <w:rPr>
          <w:rFonts w:hint="eastAsia" w:ascii="宋体" w:hAnsi="宋体" w:cs="仿宋"/>
          <w:bCs/>
          <w:sz w:val="24"/>
          <w:szCs w:val="24"/>
        </w:rPr>
        <w:t>1.工程名称</w:t>
      </w:r>
      <w:r>
        <w:rPr>
          <w:rFonts w:hint="eastAsia" w:ascii="宋体" w:hAnsi="宋体" w:cs="仿宋"/>
          <w:sz w:val="24"/>
          <w:szCs w:val="24"/>
        </w:rPr>
        <w:t>：</w:t>
      </w:r>
      <w:r>
        <w:rPr>
          <w:rFonts w:hint="eastAsia" w:ascii="宋体" w:hAnsi="宋体" w:cs="仿宋"/>
          <w:bCs/>
          <w:sz w:val="24"/>
          <w:szCs w:val="24"/>
          <w:u w:val="single"/>
          <w:lang w:val="en-US" w:eastAsia="zh-CN"/>
        </w:rPr>
        <w:t xml:space="preserve">         </w:t>
      </w:r>
    </w:p>
    <w:p w14:paraId="3B960D77">
      <w:pPr>
        <w:spacing w:line="340" w:lineRule="exact"/>
        <w:ind w:firstLine="470" w:firstLineChars="196"/>
        <w:rPr>
          <w:rFonts w:hint="eastAsia" w:ascii="宋体" w:hAnsi="宋体" w:cs="仿宋"/>
          <w:bCs/>
          <w:sz w:val="24"/>
          <w:szCs w:val="24"/>
        </w:rPr>
      </w:pPr>
      <w:r>
        <w:rPr>
          <w:rFonts w:hint="eastAsia" w:ascii="宋体" w:hAnsi="宋体" w:cs="仿宋"/>
          <w:bCs/>
          <w:sz w:val="24"/>
          <w:szCs w:val="24"/>
        </w:rPr>
        <w:t>2.工程地点：</w:t>
      </w:r>
      <w:r>
        <w:rPr>
          <w:rFonts w:hint="eastAsia" w:ascii="宋体" w:hAnsi="宋体" w:cs="仿宋"/>
          <w:bCs/>
          <w:sz w:val="24"/>
          <w:szCs w:val="24"/>
          <w:u w:val="single"/>
          <w:lang w:val="en-US" w:eastAsia="zh-CN"/>
        </w:rPr>
        <w:t xml:space="preserve">   </w:t>
      </w:r>
      <w:r>
        <w:rPr>
          <w:rFonts w:hint="eastAsia" w:ascii="宋体" w:hAnsi="宋体" w:cs="仿宋"/>
          <w:sz w:val="24"/>
          <w:szCs w:val="24"/>
        </w:rPr>
        <w:t>。</w:t>
      </w:r>
    </w:p>
    <w:p w14:paraId="5CB156CC">
      <w:pPr>
        <w:pStyle w:val="6"/>
        <w:spacing w:after="0" w:line="340" w:lineRule="exact"/>
        <w:ind w:left="0" w:leftChars="0" w:right="0" w:rightChars="0" w:firstLine="480" w:firstLineChars="200"/>
        <w:jc w:val="both"/>
        <w:rPr>
          <w:rFonts w:hint="eastAsia" w:ascii="宋体" w:hAnsi="宋体" w:cs="仿宋"/>
          <w:bCs/>
          <w:sz w:val="24"/>
          <w:szCs w:val="24"/>
        </w:rPr>
      </w:pPr>
      <w:r>
        <w:rPr>
          <w:rFonts w:hint="eastAsia" w:ascii="宋体" w:hAnsi="宋体" w:cs="仿宋"/>
          <w:bCs/>
          <w:sz w:val="24"/>
          <w:szCs w:val="24"/>
        </w:rPr>
        <w:t>3.工程立项批准文号：</w:t>
      </w:r>
      <w:r>
        <w:rPr>
          <w:rFonts w:hint="eastAsia" w:ascii="宋体" w:hAnsi="宋体" w:cs="仿宋"/>
          <w:bCs/>
          <w:kern w:val="2"/>
          <w:sz w:val="24"/>
          <w:szCs w:val="24"/>
          <w:u w:val="single"/>
        </w:rPr>
        <w:t xml:space="preserve">          </w:t>
      </w:r>
      <w:r>
        <w:rPr>
          <w:rFonts w:hint="eastAsia" w:ascii="宋体" w:hAnsi="宋体" w:cs="仿宋"/>
          <w:bCs/>
          <w:kern w:val="2"/>
          <w:sz w:val="24"/>
          <w:szCs w:val="24"/>
        </w:rPr>
        <w:t>。</w:t>
      </w:r>
    </w:p>
    <w:p w14:paraId="6D911FEE">
      <w:pPr>
        <w:spacing w:line="340" w:lineRule="exact"/>
        <w:ind w:firstLine="470" w:firstLineChars="196"/>
        <w:rPr>
          <w:rFonts w:hint="eastAsia" w:ascii="宋体" w:hAnsi="宋体" w:cs="仿宋"/>
          <w:bCs/>
          <w:sz w:val="24"/>
          <w:szCs w:val="24"/>
        </w:rPr>
      </w:pPr>
      <w:r>
        <w:rPr>
          <w:rFonts w:hint="eastAsia" w:ascii="宋体" w:hAnsi="宋体" w:cs="仿宋"/>
          <w:bCs/>
          <w:sz w:val="24"/>
          <w:szCs w:val="24"/>
        </w:rPr>
        <w:t>4.资金来源：</w:t>
      </w:r>
      <w:r>
        <w:rPr>
          <w:rFonts w:hint="eastAsia" w:ascii="宋体" w:hAnsi="宋体" w:cs="仿宋"/>
          <w:sz w:val="24"/>
          <w:szCs w:val="24"/>
          <w:u w:val="single"/>
        </w:rPr>
        <w:t>政府投资</w:t>
      </w:r>
      <w:r>
        <w:rPr>
          <w:rFonts w:hint="eastAsia" w:ascii="宋体" w:hAnsi="宋体" w:cs="仿宋"/>
          <w:bCs/>
          <w:sz w:val="24"/>
          <w:szCs w:val="24"/>
        </w:rPr>
        <w:t>。</w:t>
      </w:r>
    </w:p>
    <w:p w14:paraId="11214828">
      <w:pPr>
        <w:spacing w:line="340" w:lineRule="exact"/>
        <w:ind w:left="1972" w:leftChars="196" w:hanging="1560" w:hangingChars="650"/>
        <w:rPr>
          <w:rFonts w:hint="eastAsia" w:ascii="宋体" w:hAnsi="宋体" w:cs="仿宋"/>
          <w:bCs/>
          <w:sz w:val="24"/>
          <w:szCs w:val="24"/>
        </w:rPr>
      </w:pPr>
      <w:r>
        <w:rPr>
          <w:rFonts w:hint="eastAsia" w:ascii="宋体" w:hAnsi="宋体" w:cs="仿宋"/>
          <w:bCs/>
          <w:sz w:val="24"/>
          <w:szCs w:val="24"/>
        </w:rPr>
        <w:t>5.工程内容：</w:t>
      </w:r>
      <w:r>
        <w:rPr>
          <w:rFonts w:hint="eastAsia" w:ascii="宋体" w:hAnsi="宋体" w:cs="仿宋"/>
          <w:bCs/>
          <w:sz w:val="24"/>
          <w:szCs w:val="24"/>
          <w:u w:val="single"/>
          <w:lang w:val="en-US" w:eastAsia="zh-CN"/>
        </w:rPr>
        <w:t xml:space="preserve">   </w:t>
      </w:r>
      <w:r>
        <w:rPr>
          <w:rFonts w:hint="eastAsia" w:ascii="宋体" w:hAnsi="宋体" w:cs="仿宋"/>
          <w:bCs/>
          <w:sz w:val="24"/>
          <w:szCs w:val="24"/>
          <w:u w:val="single"/>
        </w:rPr>
        <w:t xml:space="preserve"> </w:t>
      </w:r>
    </w:p>
    <w:p w14:paraId="36B276E9">
      <w:pPr>
        <w:spacing w:line="340" w:lineRule="exact"/>
        <w:ind w:firstLine="470" w:firstLineChars="196"/>
        <w:rPr>
          <w:rFonts w:hint="eastAsia" w:ascii="宋体" w:hAnsi="宋体" w:cs="仿宋"/>
          <w:bCs/>
          <w:sz w:val="24"/>
          <w:szCs w:val="24"/>
        </w:rPr>
      </w:pPr>
      <w:r>
        <w:rPr>
          <w:rFonts w:hint="eastAsia" w:ascii="宋体" w:hAnsi="宋体" w:cs="仿宋"/>
          <w:bCs/>
          <w:sz w:val="24"/>
          <w:szCs w:val="24"/>
        </w:rPr>
        <w:t>6.工程承包范围：</w:t>
      </w:r>
    </w:p>
    <w:p w14:paraId="2D171DAA">
      <w:pPr>
        <w:spacing w:line="340" w:lineRule="exact"/>
        <w:ind w:firstLine="463" w:firstLineChars="193"/>
        <w:rPr>
          <w:rFonts w:hint="eastAsia" w:ascii="宋体" w:hAnsi="宋体" w:cs="仿宋"/>
          <w:sz w:val="24"/>
          <w:szCs w:val="24"/>
          <w:u w:val="single"/>
        </w:rPr>
      </w:pPr>
      <w:r>
        <w:rPr>
          <w:rFonts w:hint="eastAsia" w:ascii="宋体" w:hAnsi="宋体" w:cs="仿宋"/>
          <w:sz w:val="24"/>
          <w:szCs w:val="24"/>
        </w:rPr>
        <w:t>包括施工图纸以及工程量清单所包括的工程建设。</w:t>
      </w:r>
    </w:p>
    <w:p w14:paraId="6C8F996D">
      <w:pPr>
        <w:pStyle w:val="5"/>
        <w:spacing w:before="0" w:after="0" w:line="340" w:lineRule="exact"/>
        <w:rPr>
          <w:rFonts w:hint="eastAsia" w:ascii="宋体" w:hAnsi="宋体" w:cs="仿宋"/>
          <w:b w:val="0"/>
          <w:sz w:val="24"/>
          <w:szCs w:val="24"/>
        </w:rPr>
      </w:pPr>
      <w:r>
        <w:rPr>
          <w:rFonts w:hint="eastAsia" w:ascii="宋体" w:hAnsi="宋体" w:cs="仿宋"/>
          <w:b w:val="0"/>
          <w:sz w:val="24"/>
          <w:szCs w:val="24"/>
        </w:rPr>
        <w:t xml:space="preserve">   </w:t>
      </w:r>
      <w:bookmarkStart w:id="2" w:name="_Toc351203482"/>
      <w:r>
        <w:rPr>
          <w:rFonts w:hint="eastAsia" w:ascii="宋体" w:hAnsi="宋体" w:cs="仿宋"/>
          <w:b w:val="0"/>
          <w:sz w:val="24"/>
          <w:szCs w:val="24"/>
        </w:rPr>
        <w:t>二、合同工期</w:t>
      </w:r>
      <w:bookmarkEnd w:id="2"/>
    </w:p>
    <w:p w14:paraId="74034953">
      <w:pPr>
        <w:spacing w:line="340" w:lineRule="exact"/>
        <w:ind w:firstLine="480" w:firstLineChars="200"/>
        <w:rPr>
          <w:rFonts w:hint="eastAsia" w:ascii="宋体" w:hAnsi="宋体" w:cs="仿宋"/>
          <w:sz w:val="24"/>
          <w:szCs w:val="24"/>
        </w:rPr>
      </w:pPr>
      <w:r>
        <w:rPr>
          <w:rFonts w:hint="eastAsia" w:ascii="宋体" w:hAnsi="宋体" w:cs="仿宋"/>
          <w:sz w:val="24"/>
          <w:szCs w:val="24"/>
        </w:rPr>
        <w:t>计划开工日期：</w:t>
      </w:r>
      <w:r>
        <w:rPr>
          <w:rFonts w:hint="eastAsia" w:ascii="宋体" w:hAnsi="宋体" w:cs="仿宋"/>
          <w:sz w:val="24"/>
          <w:szCs w:val="24"/>
          <w:u w:val="single"/>
        </w:rPr>
        <w:t xml:space="preserve">       年    月    日</w:t>
      </w:r>
      <w:r>
        <w:rPr>
          <w:rFonts w:hint="eastAsia" w:ascii="宋体" w:hAnsi="宋体" w:cs="仿宋"/>
          <w:sz w:val="24"/>
          <w:szCs w:val="24"/>
        </w:rPr>
        <w:t xml:space="preserve">，以项目监理人发出的开工通知中载明的开工日期为准。 </w:t>
      </w:r>
    </w:p>
    <w:p w14:paraId="3A77BC4D">
      <w:pPr>
        <w:spacing w:line="340" w:lineRule="exact"/>
        <w:ind w:firstLine="480" w:firstLineChars="200"/>
        <w:rPr>
          <w:rFonts w:hint="eastAsia" w:ascii="宋体" w:hAnsi="宋体" w:cs="仿宋"/>
          <w:sz w:val="24"/>
          <w:szCs w:val="24"/>
        </w:rPr>
      </w:pPr>
      <w:r>
        <w:rPr>
          <w:rFonts w:hint="eastAsia" w:ascii="宋体" w:hAnsi="宋体" w:cs="仿宋"/>
          <w:sz w:val="24"/>
          <w:szCs w:val="24"/>
        </w:rPr>
        <w:t>计划竣工日期：</w:t>
      </w:r>
      <w:r>
        <w:rPr>
          <w:rFonts w:hint="eastAsia" w:ascii="宋体" w:hAnsi="宋体" w:cs="仿宋"/>
          <w:sz w:val="24"/>
          <w:szCs w:val="24"/>
          <w:u w:val="single"/>
        </w:rPr>
        <w:t xml:space="preserve">       年    月    日</w:t>
      </w:r>
      <w:r>
        <w:rPr>
          <w:rFonts w:hint="eastAsia" w:ascii="宋体" w:hAnsi="宋体" w:cs="仿宋"/>
          <w:sz w:val="24"/>
          <w:szCs w:val="24"/>
        </w:rPr>
        <w:t>。</w:t>
      </w:r>
    </w:p>
    <w:p w14:paraId="75B5FE6B">
      <w:pPr>
        <w:spacing w:line="340" w:lineRule="exact"/>
        <w:ind w:firstLine="459"/>
        <w:rPr>
          <w:rFonts w:hint="eastAsia" w:ascii="宋体" w:hAnsi="宋体" w:cs="仿宋"/>
          <w:sz w:val="24"/>
          <w:szCs w:val="24"/>
        </w:rPr>
      </w:pPr>
      <w:r>
        <w:rPr>
          <w:rFonts w:hint="eastAsia" w:ascii="宋体" w:hAnsi="宋体" w:cs="仿宋"/>
          <w:sz w:val="24"/>
          <w:szCs w:val="24"/>
        </w:rPr>
        <w:t>工期总日历天数：</w:t>
      </w:r>
      <w:r>
        <w:rPr>
          <w:rFonts w:hint="eastAsia" w:ascii="宋体" w:hAnsi="宋体" w:cs="仿宋"/>
          <w:sz w:val="24"/>
          <w:szCs w:val="24"/>
          <w:u w:val="single"/>
        </w:rPr>
        <w:t xml:space="preserve">    </w:t>
      </w:r>
      <w:r>
        <w:rPr>
          <w:rFonts w:hint="eastAsia" w:ascii="宋体" w:hAnsi="宋体" w:cs="仿宋"/>
          <w:sz w:val="24"/>
          <w:szCs w:val="24"/>
          <w:u w:val="single"/>
          <w:lang w:val="en-US" w:eastAsia="zh-CN"/>
        </w:rPr>
        <w:t xml:space="preserve"> </w:t>
      </w:r>
      <w:r>
        <w:rPr>
          <w:rFonts w:hint="eastAsia" w:ascii="宋体" w:hAnsi="宋体" w:cs="仿宋"/>
          <w:sz w:val="24"/>
          <w:szCs w:val="24"/>
          <w:u w:val="single"/>
        </w:rPr>
        <w:t xml:space="preserve">   </w:t>
      </w:r>
      <w:r>
        <w:rPr>
          <w:rFonts w:hint="eastAsia" w:ascii="宋体" w:hAnsi="宋体" w:cs="仿宋"/>
          <w:sz w:val="24"/>
          <w:szCs w:val="24"/>
        </w:rPr>
        <w:t>天。工期总日历天数与根据前述计划开竣工日期计算的工期天数不一致的，以工期总日历天数为准。</w:t>
      </w:r>
    </w:p>
    <w:p w14:paraId="559A9453">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bookmarkStart w:id="3" w:name="_Toc351203483"/>
      <w:r>
        <w:rPr>
          <w:rFonts w:hint="eastAsia" w:ascii="宋体" w:hAnsi="宋体" w:cs="仿宋"/>
          <w:b w:val="0"/>
          <w:sz w:val="24"/>
          <w:szCs w:val="24"/>
        </w:rPr>
        <w:t>三、质量标准</w:t>
      </w:r>
      <w:bookmarkEnd w:id="3"/>
    </w:p>
    <w:p w14:paraId="3A5E653D">
      <w:pPr>
        <w:spacing w:line="340" w:lineRule="exact"/>
        <w:ind w:firstLine="459"/>
        <w:rPr>
          <w:rFonts w:hint="eastAsia" w:ascii="宋体" w:hAnsi="宋体" w:cs="仿宋"/>
          <w:sz w:val="24"/>
          <w:szCs w:val="24"/>
        </w:rPr>
      </w:pPr>
      <w:r>
        <w:rPr>
          <w:rFonts w:hint="eastAsia" w:ascii="宋体" w:hAnsi="宋体" w:cs="仿宋"/>
          <w:sz w:val="24"/>
          <w:szCs w:val="24"/>
        </w:rPr>
        <w:t>工程质量符合</w:t>
      </w:r>
      <w:r>
        <w:rPr>
          <w:rFonts w:hint="eastAsia" w:ascii="宋体" w:hAnsi="宋体" w:cs="仿宋"/>
          <w:sz w:val="24"/>
          <w:szCs w:val="24"/>
          <w:u w:val="single"/>
        </w:rPr>
        <w:t xml:space="preserve">  国家有关验收规范的合格标准  </w:t>
      </w:r>
      <w:r>
        <w:rPr>
          <w:rFonts w:hint="eastAsia" w:ascii="宋体" w:hAnsi="宋体" w:cs="仿宋"/>
          <w:sz w:val="24"/>
          <w:szCs w:val="24"/>
        </w:rPr>
        <w:t>。</w:t>
      </w:r>
    </w:p>
    <w:p w14:paraId="38E30C81">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r>
        <w:rPr>
          <w:rFonts w:hint="eastAsia" w:ascii="宋体" w:hAnsi="宋体" w:cs="仿宋"/>
          <w:b w:val="0"/>
          <w:sz w:val="24"/>
          <w:szCs w:val="24"/>
        </w:rPr>
        <w:t xml:space="preserve"> </w:t>
      </w:r>
      <w:bookmarkStart w:id="4" w:name="_Toc351203484"/>
      <w:r>
        <w:rPr>
          <w:rFonts w:hint="eastAsia" w:ascii="宋体" w:hAnsi="宋体" w:cs="仿宋"/>
          <w:b w:val="0"/>
          <w:sz w:val="24"/>
          <w:szCs w:val="24"/>
        </w:rPr>
        <w:t>四、签约合同价与合同价格形式</w:t>
      </w:r>
      <w:bookmarkEnd w:id="4"/>
      <w:r>
        <w:rPr>
          <w:rFonts w:hint="eastAsia" w:ascii="宋体" w:hAnsi="宋体" w:cs="仿宋"/>
          <w:b w:val="0"/>
          <w:sz w:val="24"/>
          <w:szCs w:val="24"/>
        </w:rPr>
        <w:tab/>
      </w:r>
    </w:p>
    <w:p w14:paraId="70BD800A">
      <w:pPr>
        <w:spacing w:line="340" w:lineRule="exact"/>
        <w:ind w:firstLine="480" w:firstLineChars="200"/>
        <w:rPr>
          <w:rFonts w:hint="eastAsia" w:ascii="宋体" w:hAnsi="宋体" w:cs="仿宋"/>
          <w:sz w:val="24"/>
          <w:szCs w:val="24"/>
        </w:rPr>
      </w:pPr>
      <w:r>
        <w:rPr>
          <w:rFonts w:hint="eastAsia" w:ascii="宋体" w:hAnsi="宋体" w:cs="仿宋"/>
          <w:sz w:val="24"/>
          <w:szCs w:val="24"/>
        </w:rPr>
        <w:t>1.签约合同价为：</w:t>
      </w:r>
    </w:p>
    <w:p w14:paraId="40F1D635">
      <w:pPr>
        <w:spacing w:line="340" w:lineRule="exact"/>
        <w:ind w:firstLine="480" w:firstLineChars="200"/>
        <w:rPr>
          <w:rFonts w:hint="eastAsia" w:ascii="宋体" w:hAnsi="宋体" w:cs="仿宋"/>
          <w:sz w:val="24"/>
          <w:szCs w:val="24"/>
          <w:u w:val="single"/>
        </w:rPr>
      </w:pPr>
      <w:r>
        <w:rPr>
          <w:rFonts w:hint="eastAsia" w:ascii="宋体" w:hAnsi="宋体" w:cs="仿宋"/>
          <w:sz w:val="24"/>
          <w:szCs w:val="24"/>
        </w:rPr>
        <w:t>人民币（大写）</w:t>
      </w:r>
      <w:r>
        <w:rPr>
          <w:rFonts w:hint="eastAsia" w:ascii="宋体" w:hAnsi="宋体" w:cs="仿宋"/>
          <w:sz w:val="24"/>
          <w:szCs w:val="24"/>
          <w:u w:val="single"/>
          <w:lang w:val="en-US" w:eastAsia="zh-CN"/>
        </w:rPr>
        <w:t xml:space="preserve">               </w:t>
      </w:r>
      <w:r>
        <w:rPr>
          <w:rFonts w:hint="eastAsia" w:ascii="宋体" w:hAnsi="宋体" w:cs="仿宋"/>
          <w:sz w:val="24"/>
          <w:szCs w:val="24"/>
        </w:rPr>
        <w:t>（小写）￥：</w:t>
      </w:r>
      <w:r>
        <w:rPr>
          <w:rFonts w:hint="eastAsia" w:ascii="宋体" w:hAnsi="宋体" w:cs="仿宋"/>
          <w:sz w:val="24"/>
          <w:szCs w:val="24"/>
          <w:u w:val="single"/>
          <w:lang w:val="en-US" w:eastAsia="zh-CN"/>
        </w:rPr>
        <w:t xml:space="preserve">      </w:t>
      </w:r>
      <w:r>
        <w:rPr>
          <w:rFonts w:hint="eastAsia" w:ascii="宋体" w:hAnsi="宋体" w:cs="仿宋"/>
          <w:sz w:val="24"/>
          <w:szCs w:val="24"/>
          <w:u w:val="single"/>
        </w:rPr>
        <w:t xml:space="preserve">元  </w:t>
      </w:r>
    </w:p>
    <w:p w14:paraId="022B18B7">
      <w:pPr>
        <w:spacing w:line="340" w:lineRule="exact"/>
        <w:ind w:firstLine="480" w:firstLineChars="200"/>
        <w:rPr>
          <w:rFonts w:hint="eastAsia" w:ascii="宋体" w:hAnsi="宋体" w:cs="仿宋"/>
          <w:sz w:val="24"/>
          <w:szCs w:val="24"/>
        </w:rPr>
      </w:pPr>
      <w:r>
        <w:rPr>
          <w:rFonts w:hint="eastAsia" w:ascii="宋体" w:hAnsi="宋体" w:cs="仿宋"/>
          <w:sz w:val="24"/>
          <w:szCs w:val="24"/>
        </w:rPr>
        <w:t>2.合同价格形式：</w:t>
      </w:r>
      <w:r>
        <w:rPr>
          <w:rFonts w:hint="eastAsia" w:ascii="宋体" w:hAnsi="宋体" w:cs="仿宋"/>
          <w:sz w:val="24"/>
          <w:szCs w:val="24"/>
          <w:u w:val="single"/>
        </w:rPr>
        <w:t xml:space="preserve"> 本合同采用固定单价合同形式 </w:t>
      </w:r>
      <w:r>
        <w:rPr>
          <w:rFonts w:hint="eastAsia" w:ascii="宋体" w:hAnsi="宋体" w:cs="仿宋"/>
          <w:sz w:val="24"/>
          <w:szCs w:val="24"/>
        </w:rPr>
        <w:t>。</w:t>
      </w:r>
    </w:p>
    <w:p w14:paraId="3E467AF6">
      <w:pPr>
        <w:pStyle w:val="5"/>
        <w:spacing w:before="0" w:after="0" w:line="340" w:lineRule="exact"/>
        <w:rPr>
          <w:rFonts w:hint="eastAsia" w:ascii="宋体" w:hAnsi="宋体" w:cs="仿宋"/>
          <w:b w:val="0"/>
          <w:sz w:val="24"/>
          <w:szCs w:val="24"/>
        </w:rPr>
      </w:pPr>
      <w:r>
        <w:rPr>
          <w:rFonts w:hint="eastAsia" w:ascii="宋体" w:hAnsi="宋体" w:cs="仿宋"/>
          <w:bCs w:val="0"/>
          <w:sz w:val="24"/>
          <w:szCs w:val="24"/>
        </w:rPr>
        <w:t xml:space="preserve">   </w:t>
      </w:r>
      <w:r>
        <w:rPr>
          <w:rFonts w:hint="eastAsia" w:ascii="宋体" w:hAnsi="宋体" w:cs="仿宋"/>
          <w:b w:val="0"/>
          <w:sz w:val="24"/>
          <w:szCs w:val="24"/>
        </w:rPr>
        <w:t xml:space="preserve"> </w:t>
      </w:r>
      <w:bookmarkStart w:id="5" w:name="_Toc351203485"/>
      <w:r>
        <w:rPr>
          <w:rFonts w:hint="eastAsia" w:ascii="宋体" w:hAnsi="宋体" w:cs="仿宋"/>
          <w:b w:val="0"/>
          <w:sz w:val="24"/>
          <w:szCs w:val="24"/>
        </w:rPr>
        <w:t>五、</w:t>
      </w:r>
      <w:bookmarkEnd w:id="5"/>
      <w:r>
        <w:rPr>
          <w:rFonts w:hint="eastAsia" w:ascii="宋体" w:hAnsi="宋体" w:cs="仿宋"/>
          <w:b w:val="0"/>
          <w:sz w:val="24"/>
          <w:szCs w:val="24"/>
        </w:rPr>
        <w:t>项目经理</w:t>
      </w:r>
    </w:p>
    <w:p w14:paraId="33804ACA">
      <w:pPr>
        <w:spacing w:line="340" w:lineRule="exact"/>
        <w:ind w:firstLine="480" w:firstLineChars="200"/>
        <w:rPr>
          <w:rFonts w:ascii="宋体" w:hAnsi="宋体" w:cs="仿宋"/>
          <w:sz w:val="24"/>
          <w:szCs w:val="24"/>
          <w:u w:val="single"/>
        </w:rPr>
      </w:pPr>
      <w:r>
        <w:rPr>
          <w:rFonts w:hint="eastAsia" w:ascii="宋体" w:hAnsi="宋体" w:cs="仿宋"/>
          <w:sz w:val="24"/>
          <w:szCs w:val="24"/>
        </w:rPr>
        <w:t>承包人项目经理：</w:t>
      </w:r>
      <w:r>
        <w:rPr>
          <w:rFonts w:hint="eastAsia" w:ascii="宋体" w:hAnsi="宋体" w:cs="仿宋"/>
          <w:sz w:val="24"/>
          <w:szCs w:val="24"/>
          <w:u w:val="single"/>
          <w:lang w:eastAsia="zh-CN"/>
        </w:rPr>
        <w:t xml:space="preserve">   </w:t>
      </w:r>
      <w:r>
        <w:rPr>
          <w:rFonts w:hint="eastAsia" w:ascii="宋体" w:hAnsi="宋体" w:cs="仿宋"/>
          <w:sz w:val="24"/>
          <w:szCs w:val="24"/>
        </w:rPr>
        <w:t xml:space="preserve">    注册证号：</w:t>
      </w:r>
      <w:r>
        <w:rPr>
          <w:rFonts w:hint="eastAsia" w:ascii="宋体" w:hAnsi="宋体" w:cs="仿宋"/>
          <w:sz w:val="24"/>
          <w:szCs w:val="24"/>
          <w:u w:val="single"/>
        </w:rPr>
        <w:t xml:space="preserve">  </w:t>
      </w:r>
      <w:r>
        <w:rPr>
          <w:rFonts w:hint="eastAsia" w:ascii="宋体" w:hAnsi="宋体" w:cs="仿宋"/>
          <w:sz w:val="24"/>
          <w:szCs w:val="24"/>
          <w:u w:val="single"/>
          <w:lang w:eastAsia="zh-CN"/>
        </w:rPr>
        <w:t xml:space="preserve">    </w:t>
      </w:r>
      <w:r>
        <w:rPr>
          <w:rFonts w:hint="eastAsia" w:ascii="宋体" w:hAnsi="宋体" w:cs="仿宋"/>
          <w:sz w:val="24"/>
          <w:szCs w:val="24"/>
          <w:u w:val="single"/>
        </w:rPr>
        <w:t xml:space="preserve"> </w:t>
      </w:r>
    </w:p>
    <w:p w14:paraId="4E3B93C9">
      <w:pPr>
        <w:pStyle w:val="5"/>
        <w:spacing w:before="0" w:after="0" w:line="340" w:lineRule="exact"/>
        <w:ind w:firstLine="480" w:firstLineChars="200"/>
        <w:rPr>
          <w:rFonts w:hint="eastAsia" w:ascii="宋体" w:hAnsi="宋体" w:cs="仿宋"/>
          <w:bCs w:val="0"/>
          <w:sz w:val="24"/>
          <w:szCs w:val="24"/>
        </w:rPr>
      </w:pPr>
      <w:bookmarkStart w:id="6" w:name="_Toc351203486"/>
      <w:r>
        <w:rPr>
          <w:rFonts w:hint="eastAsia" w:ascii="宋体" w:hAnsi="宋体" w:cs="仿宋"/>
          <w:b w:val="0"/>
          <w:sz w:val="24"/>
          <w:szCs w:val="24"/>
          <w:lang w:eastAsia="zh-CN"/>
        </w:rPr>
        <w:t>六</w:t>
      </w:r>
      <w:r>
        <w:rPr>
          <w:rFonts w:hint="eastAsia" w:ascii="宋体" w:hAnsi="宋体" w:cs="仿宋"/>
          <w:b w:val="0"/>
          <w:sz w:val="24"/>
          <w:szCs w:val="24"/>
        </w:rPr>
        <w:t>、合同文件构成</w:t>
      </w:r>
      <w:bookmarkEnd w:id="6"/>
    </w:p>
    <w:p w14:paraId="3401E3B6">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本协议书与下列文件一起构成合同文件：</w:t>
      </w:r>
    </w:p>
    <w:p w14:paraId="2084EFAE">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（1）中标通知书；</w:t>
      </w:r>
    </w:p>
    <w:p w14:paraId="1FD8EEDE">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 xml:space="preserve">（2）投标函及其附录； </w:t>
      </w:r>
    </w:p>
    <w:p w14:paraId="3A061ABC">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（3）专用合同条款及其附件；</w:t>
      </w:r>
    </w:p>
    <w:p w14:paraId="45DB4E85">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（4）通用合同条款；</w:t>
      </w:r>
    </w:p>
    <w:p w14:paraId="24569BDA">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（5）技术标准和要求；</w:t>
      </w:r>
    </w:p>
    <w:p w14:paraId="7C74E7F0">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（6）图纸；</w:t>
      </w:r>
    </w:p>
    <w:p w14:paraId="2EF3CE8C">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（7）已标价工程量清单或预算书；</w:t>
      </w:r>
    </w:p>
    <w:p w14:paraId="3E054976">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（8）其他合同文件。</w:t>
      </w:r>
    </w:p>
    <w:p w14:paraId="7207A60A">
      <w:pPr>
        <w:autoSpaceDE w:val="0"/>
        <w:autoSpaceDN w:val="0"/>
        <w:adjustRightInd w:val="0"/>
        <w:spacing w:line="340" w:lineRule="exact"/>
        <w:ind w:firstLine="480" w:firstLineChars="200"/>
        <w:rPr>
          <w:rFonts w:hint="eastAsia" w:ascii="宋体" w:hAnsi="宋体" w:cs="仿宋"/>
          <w:sz w:val="24"/>
          <w:szCs w:val="24"/>
        </w:rPr>
      </w:pPr>
      <w:r>
        <w:rPr>
          <w:rFonts w:hint="eastAsia" w:ascii="宋体" w:hAnsi="宋体" w:cs="仿宋"/>
          <w:sz w:val="24"/>
          <w:szCs w:val="24"/>
        </w:rPr>
        <w:t>在合同订立及履行过程中形成的与合同有关的文件均构成合同文件组成部分。</w:t>
      </w:r>
    </w:p>
    <w:p w14:paraId="4934F718">
      <w:pPr>
        <w:autoSpaceDE w:val="0"/>
        <w:autoSpaceDN w:val="0"/>
        <w:adjustRightInd w:val="0"/>
        <w:spacing w:line="340" w:lineRule="exact"/>
        <w:ind w:firstLine="456" w:firstLineChars="200"/>
        <w:rPr>
          <w:rFonts w:hint="eastAsia" w:ascii="宋体" w:hAnsi="宋体" w:cs="仿宋"/>
          <w:sz w:val="24"/>
          <w:szCs w:val="24"/>
        </w:rPr>
      </w:pPr>
      <w:r>
        <w:rPr>
          <w:rFonts w:hint="eastAsia" w:ascii="宋体" w:hAnsi="宋体" w:cs="仿宋"/>
          <w:spacing w:val="-6"/>
          <w:sz w:val="24"/>
          <w:szCs w:val="24"/>
        </w:rPr>
        <w:t>上述各项合同文件包括合同当事人就该项合同文件所作出的补充和修改，属于同一类内容的文件，应以最新签署的为准。专用合同条款及其附件须经合同当事人签字或盖章</w:t>
      </w:r>
      <w:r>
        <w:rPr>
          <w:rFonts w:hint="eastAsia" w:ascii="宋体" w:hAnsi="宋体" w:cs="仿宋"/>
          <w:sz w:val="24"/>
          <w:szCs w:val="24"/>
        </w:rPr>
        <w:t>。</w:t>
      </w:r>
    </w:p>
    <w:p w14:paraId="2C527EE1">
      <w:pPr>
        <w:pStyle w:val="5"/>
        <w:spacing w:before="0" w:after="0" w:line="340" w:lineRule="exact"/>
        <w:rPr>
          <w:rFonts w:hint="eastAsia" w:ascii="宋体" w:hAnsi="宋体" w:cs="仿宋"/>
          <w:b w:val="0"/>
          <w:bCs w:val="0"/>
          <w:sz w:val="24"/>
          <w:szCs w:val="24"/>
        </w:rPr>
      </w:pPr>
      <w:r>
        <w:rPr>
          <w:rFonts w:hint="eastAsia" w:ascii="宋体" w:hAnsi="宋体" w:cs="仿宋"/>
          <w:b w:val="0"/>
          <w:bCs w:val="0"/>
          <w:sz w:val="24"/>
          <w:szCs w:val="24"/>
        </w:rPr>
        <w:t xml:space="preserve">   </w:t>
      </w:r>
      <w:r>
        <w:rPr>
          <w:rFonts w:hint="eastAsia" w:ascii="宋体" w:hAnsi="宋体" w:cs="仿宋"/>
          <w:b w:val="0"/>
          <w:sz w:val="24"/>
          <w:szCs w:val="24"/>
        </w:rPr>
        <w:t xml:space="preserve"> </w:t>
      </w:r>
      <w:bookmarkStart w:id="7" w:name="_Toc351203487"/>
      <w:r>
        <w:rPr>
          <w:rFonts w:hint="eastAsia" w:ascii="宋体" w:hAnsi="宋体" w:cs="仿宋"/>
          <w:b w:val="0"/>
          <w:sz w:val="24"/>
          <w:szCs w:val="24"/>
          <w:lang w:eastAsia="zh-CN"/>
        </w:rPr>
        <w:t>七</w:t>
      </w:r>
      <w:r>
        <w:rPr>
          <w:rFonts w:hint="eastAsia" w:ascii="宋体" w:hAnsi="宋体" w:cs="仿宋"/>
          <w:b w:val="0"/>
          <w:sz w:val="24"/>
          <w:szCs w:val="24"/>
        </w:rPr>
        <w:t>、承诺</w:t>
      </w:r>
      <w:bookmarkEnd w:id="7"/>
    </w:p>
    <w:p w14:paraId="76B8B4EC">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1.发包人承诺按照法律规定履行项目审批手续、筹集工程建设资金并按照合同约定的期限和方式支付合同价款。</w:t>
      </w:r>
    </w:p>
    <w:p w14:paraId="69E0218D">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2.承包人承诺按照法律规定及合同约定组织完成工程施工，确保工程质量和安全，不进行转包及违法分包，并在缺陷责任期及保修期内承担相应的工程维修责任。</w:t>
      </w:r>
    </w:p>
    <w:p w14:paraId="6BD59D68">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3.发包人和承包人通过招投标形式签订合同的，双方理解并承诺不再就同一工程另行签订与合同实质性内容相背离的协议。</w:t>
      </w:r>
    </w:p>
    <w:p w14:paraId="70AC7FD8">
      <w:pPr>
        <w:spacing w:line="340" w:lineRule="exact"/>
        <w:rPr>
          <w:rFonts w:hint="eastAsia" w:ascii="宋体" w:hAnsi="宋体" w:cs="仿宋"/>
          <w:bCs/>
          <w:sz w:val="24"/>
          <w:szCs w:val="24"/>
        </w:rPr>
      </w:pPr>
      <w:bookmarkStart w:id="8" w:name="_Toc351203488"/>
      <w:r>
        <w:rPr>
          <w:rFonts w:hint="eastAsia" w:ascii="宋体" w:hAnsi="宋体" w:cs="仿宋"/>
          <w:b/>
          <w:sz w:val="24"/>
          <w:szCs w:val="24"/>
        </w:rPr>
        <w:t xml:space="preserve">    </w:t>
      </w:r>
      <w:r>
        <w:rPr>
          <w:rFonts w:hint="eastAsia" w:ascii="宋体" w:hAnsi="宋体" w:cs="仿宋"/>
          <w:bCs/>
          <w:sz w:val="24"/>
          <w:szCs w:val="24"/>
        </w:rPr>
        <w:t>八、词语含义</w:t>
      </w:r>
      <w:bookmarkEnd w:id="8"/>
    </w:p>
    <w:p w14:paraId="387EF4BD">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本协议书中词语含义与第二部分通用合同条款中赋予的含义相同。</w:t>
      </w:r>
    </w:p>
    <w:p w14:paraId="61E6A48F">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r>
        <w:rPr>
          <w:rFonts w:hint="eastAsia" w:ascii="宋体" w:hAnsi="宋体" w:cs="仿宋"/>
          <w:b w:val="0"/>
          <w:sz w:val="24"/>
          <w:szCs w:val="24"/>
        </w:rPr>
        <w:t xml:space="preserve">  </w:t>
      </w:r>
      <w:bookmarkStart w:id="9" w:name="_Toc351203489"/>
      <w:r>
        <w:rPr>
          <w:rFonts w:hint="eastAsia" w:ascii="宋体" w:hAnsi="宋体" w:cs="仿宋"/>
          <w:b w:val="0"/>
          <w:sz w:val="24"/>
          <w:szCs w:val="24"/>
          <w:lang w:eastAsia="zh-CN"/>
        </w:rPr>
        <w:t>九</w:t>
      </w:r>
      <w:r>
        <w:rPr>
          <w:rFonts w:hint="eastAsia" w:ascii="宋体" w:hAnsi="宋体" w:cs="仿宋"/>
          <w:b w:val="0"/>
          <w:sz w:val="24"/>
          <w:szCs w:val="24"/>
        </w:rPr>
        <w:t>、签订时间</w:t>
      </w:r>
      <w:bookmarkEnd w:id="9"/>
    </w:p>
    <w:p w14:paraId="04749C1D">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本合同于</w:t>
      </w:r>
      <w:r>
        <w:rPr>
          <w:rFonts w:hint="eastAsia" w:ascii="宋体" w:hAnsi="宋体" w:cs="仿宋"/>
          <w:bCs/>
          <w:sz w:val="24"/>
          <w:szCs w:val="24"/>
          <w:u w:val="single"/>
        </w:rPr>
        <w:t xml:space="preserve">        </w:t>
      </w:r>
      <w:r>
        <w:rPr>
          <w:rFonts w:hint="eastAsia" w:ascii="宋体" w:hAnsi="宋体" w:cs="仿宋"/>
          <w:bCs/>
          <w:sz w:val="24"/>
          <w:szCs w:val="24"/>
        </w:rPr>
        <w:t>年</w:t>
      </w:r>
      <w:r>
        <w:rPr>
          <w:rFonts w:hint="eastAsia" w:ascii="宋体" w:hAnsi="宋体" w:cs="仿宋"/>
          <w:bCs/>
          <w:sz w:val="24"/>
          <w:szCs w:val="24"/>
          <w:u w:val="single"/>
        </w:rPr>
        <w:t xml:space="preserve">     </w:t>
      </w:r>
      <w:r>
        <w:rPr>
          <w:rFonts w:hint="eastAsia" w:ascii="宋体" w:hAnsi="宋体" w:cs="仿宋"/>
          <w:bCs/>
          <w:sz w:val="24"/>
          <w:szCs w:val="24"/>
        </w:rPr>
        <w:t>月</w:t>
      </w:r>
      <w:r>
        <w:rPr>
          <w:rFonts w:hint="eastAsia" w:ascii="宋体" w:hAnsi="宋体" w:cs="仿宋"/>
          <w:bCs/>
          <w:sz w:val="24"/>
          <w:szCs w:val="24"/>
          <w:u w:val="single"/>
        </w:rPr>
        <w:t xml:space="preserve">     </w:t>
      </w:r>
      <w:r>
        <w:rPr>
          <w:rFonts w:hint="eastAsia" w:ascii="宋体" w:hAnsi="宋体" w:cs="仿宋"/>
          <w:bCs/>
          <w:sz w:val="24"/>
          <w:szCs w:val="24"/>
        </w:rPr>
        <w:t>日签订。</w:t>
      </w:r>
    </w:p>
    <w:p w14:paraId="4A8691A5">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bookmarkStart w:id="10" w:name="_Toc351203490"/>
      <w:r>
        <w:rPr>
          <w:rFonts w:hint="eastAsia" w:ascii="宋体" w:hAnsi="宋体" w:cs="仿宋"/>
          <w:b w:val="0"/>
          <w:sz w:val="24"/>
          <w:szCs w:val="24"/>
        </w:rPr>
        <w:t>十、签订地点</w:t>
      </w:r>
      <w:bookmarkEnd w:id="10"/>
    </w:p>
    <w:p w14:paraId="2AADAF42">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本合同在</w:t>
      </w:r>
      <w:r>
        <w:rPr>
          <w:rFonts w:hint="eastAsia" w:ascii="宋体" w:hAnsi="宋体" w:cs="仿宋"/>
          <w:bCs/>
          <w:sz w:val="24"/>
          <w:szCs w:val="24"/>
          <w:u w:val="single"/>
        </w:rPr>
        <w:t xml:space="preserve">  </w:t>
      </w:r>
      <w:r>
        <w:rPr>
          <w:rFonts w:hint="eastAsia" w:ascii="宋体" w:hAnsi="宋体" w:cs="仿宋"/>
          <w:bCs/>
          <w:sz w:val="24"/>
          <w:szCs w:val="24"/>
          <w:u w:val="single"/>
          <w:lang w:val="en-US" w:eastAsia="zh-CN"/>
        </w:rPr>
        <w:t xml:space="preserve">     </w:t>
      </w:r>
      <w:r>
        <w:rPr>
          <w:rFonts w:hint="eastAsia" w:ascii="宋体" w:hAnsi="宋体" w:cs="仿宋"/>
          <w:bCs/>
          <w:sz w:val="24"/>
          <w:szCs w:val="24"/>
          <w:u w:val="single"/>
        </w:rPr>
        <w:t xml:space="preserve">   </w:t>
      </w:r>
      <w:r>
        <w:rPr>
          <w:rFonts w:hint="eastAsia" w:ascii="宋体" w:hAnsi="宋体" w:cs="仿宋"/>
          <w:bCs/>
          <w:sz w:val="24"/>
          <w:szCs w:val="24"/>
        </w:rPr>
        <w:t>签订。</w:t>
      </w:r>
    </w:p>
    <w:p w14:paraId="6A3DE1C9">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bookmarkStart w:id="11" w:name="_Toc351203491"/>
      <w:r>
        <w:rPr>
          <w:rFonts w:hint="eastAsia" w:ascii="宋体" w:hAnsi="宋体" w:cs="仿宋"/>
          <w:b w:val="0"/>
          <w:sz w:val="24"/>
          <w:szCs w:val="24"/>
        </w:rPr>
        <w:t>十</w:t>
      </w:r>
      <w:r>
        <w:rPr>
          <w:rFonts w:hint="eastAsia" w:ascii="宋体" w:hAnsi="宋体" w:cs="仿宋"/>
          <w:b w:val="0"/>
          <w:sz w:val="24"/>
          <w:szCs w:val="24"/>
          <w:lang w:eastAsia="zh-CN"/>
        </w:rPr>
        <w:t>一</w:t>
      </w:r>
      <w:r>
        <w:rPr>
          <w:rFonts w:hint="eastAsia" w:ascii="宋体" w:hAnsi="宋体" w:cs="仿宋"/>
          <w:b w:val="0"/>
          <w:sz w:val="24"/>
          <w:szCs w:val="24"/>
        </w:rPr>
        <w:t>、补充协议</w:t>
      </w:r>
      <w:bookmarkEnd w:id="11"/>
    </w:p>
    <w:p w14:paraId="1230A38E">
      <w:pPr>
        <w:spacing w:line="340" w:lineRule="exact"/>
        <w:ind w:firstLine="480" w:firstLineChars="200"/>
        <w:rPr>
          <w:rFonts w:hint="eastAsia" w:ascii="宋体" w:hAnsi="宋体" w:cs="仿宋"/>
          <w:b/>
          <w:bCs/>
          <w:sz w:val="24"/>
          <w:szCs w:val="24"/>
        </w:rPr>
      </w:pPr>
      <w:r>
        <w:rPr>
          <w:rFonts w:hint="eastAsia" w:ascii="宋体" w:hAnsi="宋体" w:cs="仿宋"/>
          <w:bCs/>
          <w:sz w:val="24"/>
          <w:szCs w:val="24"/>
        </w:rPr>
        <w:t>合同未尽事宜，合同当事人另行签订补充协议，补充协议是合同的组成部分。</w:t>
      </w:r>
    </w:p>
    <w:p w14:paraId="030EC9CF">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bookmarkStart w:id="12" w:name="_Toc351203492"/>
      <w:r>
        <w:rPr>
          <w:rFonts w:hint="eastAsia" w:ascii="宋体" w:hAnsi="宋体" w:cs="仿宋"/>
          <w:b w:val="0"/>
          <w:sz w:val="24"/>
          <w:szCs w:val="24"/>
        </w:rPr>
        <w:t>十</w:t>
      </w:r>
      <w:r>
        <w:rPr>
          <w:rFonts w:hint="eastAsia" w:ascii="宋体" w:hAnsi="宋体" w:cs="仿宋"/>
          <w:b w:val="0"/>
          <w:sz w:val="24"/>
          <w:szCs w:val="24"/>
          <w:lang w:eastAsia="zh-CN"/>
        </w:rPr>
        <w:t>二</w:t>
      </w:r>
      <w:r>
        <w:rPr>
          <w:rFonts w:hint="eastAsia" w:ascii="宋体" w:hAnsi="宋体" w:cs="仿宋"/>
          <w:b w:val="0"/>
          <w:sz w:val="24"/>
          <w:szCs w:val="24"/>
        </w:rPr>
        <w:t>、合同生效</w:t>
      </w:r>
      <w:bookmarkEnd w:id="12"/>
    </w:p>
    <w:p w14:paraId="3E175E77">
      <w:pPr>
        <w:spacing w:line="340" w:lineRule="exact"/>
        <w:ind w:firstLine="480" w:firstLineChars="200"/>
        <w:rPr>
          <w:rFonts w:hint="eastAsia" w:ascii="宋体" w:hAnsi="宋体" w:cs="仿宋"/>
          <w:bCs/>
          <w:sz w:val="24"/>
          <w:szCs w:val="24"/>
        </w:rPr>
      </w:pPr>
      <w:r>
        <w:rPr>
          <w:rFonts w:hint="eastAsia" w:ascii="宋体" w:hAnsi="宋体" w:cs="仿宋"/>
          <w:bCs/>
          <w:sz w:val="24"/>
          <w:szCs w:val="24"/>
        </w:rPr>
        <w:t>本合同自双方法定代表人（或委托代理人）签名盖章后生效。</w:t>
      </w:r>
    </w:p>
    <w:p w14:paraId="003EE175">
      <w:pPr>
        <w:pStyle w:val="5"/>
        <w:spacing w:before="0" w:after="0" w:line="340" w:lineRule="exact"/>
        <w:rPr>
          <w:rFonts w:hint="eastAsia" w:ascii="宋体" w:hAnsi="宋体" w:cs="仿宋"/>
          <w:bCs w:val="0"/>
          <w:sz w:val="24"/>
          <w:szCs w:val="24"/>
        </w:rPr>
      </w:pPr>
      <w:r>
        <w:rPr>
          <w:rFonts w:hint="eastAsia" w:ascii="宋体" w:hAnsi="宋体" w:cs="仿宋"/>
          <w:bCs w:val="0"/>
          <w:sz w:val="24"/>
          <w:szCs w:val="24"/>
        </w:rPr>
        <w:t xml:space="preserve">    </w:t>
      </w:r>
      <w:bookmarkStart w:id="13" w:name="_Toc351203493"/>
      <w:r>
        <w:rPr>
          <w:rFonts w:hint="eastAsia" w:ascii="宋体" w:hAnsi="宋体" w:cs="仿宋"/>
          <w:b w:val="0"/>
          <w:sz w:val="24"/>
          <w:szCs w:val="24"/>
        </w:rPr>
        <w:t>十</w:t>
      </w:r>
      <w:r>
        <w:rPr>
          <w:rFonts w:hint="eastAsia" w:ascii="宋体" w:hAnsi="宋体" w:cs="仿宋"/>
          <w:b w:val="0"/>
          <w:sz w:val="24"/>
          <w:szCs w:val="24"/>
          <w:lang w:eastAsia="zh-CN"/>
        </w:rPr>
        <w:t>三</w:t>
      </w:r>
      <w:r>
        <w:rPr>
          <w:rFonts w:hint="eastAsia" w:ascii="宋体" w:hAnsi="宋体" w:cs="仿宋"/>
          <w:b w:val="0"/>
          <w:sz w:val="24"/>
          <w:szCs w:val="24"/>
        </w:rPr>
        <w:t>、合同份数</w:t>
      </w:r>
      <w:bookmarkEnd w:id="13"/>
    </w:p>
    <w:p w14:paraId="659734E7">
      <w:pPr>
        <w:widowControl/>
        <w:snapToGrid w:val="0"/>
        <w:spacing w:line="340" w:lineRule="exact"/>
        <w:ind w:firstLine="456" w:firstLineChars="190"/>
        <w:rPr>
          <w:rFonts w:hint="eastAsia" w:ascii="宋体" w:hAnsi="宋体" w:cs="仿宋"/>
          <w:bCs/>
          <w:sz w:val="24"/>
          <w:szCs w:val="24"/>
        </w:rPr>
      </w:pPr>
      <w:r>
        <w:rPr>
          <w:rFonts w:hint="eastAsia" w:ascii="宋体" w:hAnsi="宋体" w:cs="仿宋"/>
          <w:bCs/>
          <w:sz w:val="24"/>
          <w:szCs w:val="24"/>
        </w:rPr>
        <w:t>本合同一式</w:t>
      </w:r>
      <w:r>
        <w:rPr>
          <w:rFonts w:hint="eastAsia" w:ascii="宋体" w:hAnsi="宋体" w:cs="仿宋"/>
          <w:bCs/>
          <w:sz w:val="24"/>
          <w:szCs w:val="24"/>
          <w:u w:val="single"/>
        </w:rPr>
        <w:t xml:space="preserve"> 伍 </w:t>
      </w:r>
      <w:r>
        <w:rPr>
          <w:rFonts w:hint="eastAsia" w:ascii="宋体" w:hAnsi="宋体" w:cs="仿宋"/>
          <w:bCs/>
          <w:sz w:val="24"/>
          <w:szCs w:val="24"/>
        </w:rPr>
        <w:t>份，均具有同等法律效力，发包人执</w:t>
      </w:r>
      <w:r>
        <w:rPr>
          <w:rFonts w:hint="eastAsia" w:ascii="宋体" w:hAnsi="宋体" w:cs="仿宋"/>
          <w:bCs/>
          <w:sz w:val="24"/>
          <w:szCs w:val="24"/>
          <w:u w:val="single"/>
        </w:rPr>
        <w:t xml:space="preserve"> 叁 </w:t>
      </w:r>
      <w:r>
        <w:rPr>
          <w:rFonts w:hint="eastAsia" w:ascii="宋体" w:hAnsi="宋体" w:cs="仿宋"/>
          <w:bCs/>
          <w:sz w:val="24"/>
          <w:szCs w:val="24"/>
        </w:rPr>
        <w:t>份，承包人执</w:t>
      </w:r>
      <w:r>
        <w:rPr>
          <w:rFonts w:hint="eastAsia" w:ascii="宋体" w:hAnsi="宋体" w:cs="仿宋"/>
          <w:bCs/>
          <w:sz w:val="24"/>
          <w:szCs w:val="24"/>
          <w:u w:val="single"/>
        </w:rPr>
        <w:t xml:space="preserve"> 贰 </w:t>
      </w:r>
      <w:r>
        <w:rPr>
          <w:rFonts w:hint="eastAsia" w:ascii="宋体" w:hAnsi="宋体" w:cs="仿宋"/>
          <w:bCs/>
          <w:sz w:val="24"/>
          <w:szCs w:val="24"/>
        </w:rPr>
        <w:t>份。</w:t>
      </w:r>
    </w:p>
    <w:p w14:paraId="2723BB4A">
      <w:pPr>
        <w:widowControl/>
        <w:snapToGrid w:val="0"/>
        <w:spacing w:line="340" w:lineRule="exact"/>
        <w:ind w:firstLine="456" w:firstLineChars="190"/>
        <w:rPr>
          <w:rFonts w:hint="eastAsia" w:ascii="宋体" w:hAnsi="宋体" w:cs="仿宋"/>
          <w:bCs/>
          <w:sz w:val="24"/>
          <w:szCs w:val="24"/>
        </w:rPr>
      </w:pPr>
    </w:p>
    <w:p w14:paraId="2643377F">
      <w:pPr>
        <w:spacing w:line="340" w:lineRule="exact"/>
        <w:ind w:firstLine="480" w:firstLineChars="200"/>
        <w:rPr>
          <w:rFonts w:hint="eastAsia" w:ascii="宋体" w:hAnsi="宋体" w:cs="仿宋"/>
          <w:bCs/>
          <w:sz w:val="24"/>
          <w:szCs w:val="24"/>
        </w:rPr>
      </w:pPr>
      <w:bookmarkStart w:id="14" w:name="_Toc351203494"/>
      <w:r>
        <w:rPr>
          <w:rFonts w:hint="eastAsia" w:ascii="宋体" w:hAnsi="宋体" w:cs="仿宋"/>
          <w:sz w:val="24"/>
          <w:szCs w:val="24"/>
        </w:rPr>
        <w:t>发包人：</w:t>
      </w:r>
      <w:r>
        <w:rPr>
          <w:rFonts w:hint="eastAsia" w:ascii="宋体" w:hAnsi="宋体" w:cs="仿宋"/>
          <w:bCs/>
          <w:sz w:val="24"/>
          <w:szCs w:val="24"/>
          <w:u w:val="single"/>
          <w:lang w:eastAsia="zh-CN"/>
        </w:rPr>
        <w:t xml:space="preserve">     </w:t>
      </w:r>
      <w:r>
        <w:rPr>
          <w:rFonts w:hint="eastAsia" w:ascii="宋体" w:hAnsi="宋体" w:cs="仿宋"/>
          <w:sz w:val="24"/>
          <w:szCs w:val="24"/>
        </w:rPr>
        <w:t xml:space="preserve">         承包人：</w:t>
      </w:r>
      <w:r>
        <w:rPr>
          <w:rFonts w:hint="eastAsia" w:ascii="宋体" w:hAnsi="宋体" w:cs="仿宋"/>
          <w:sz w:val="24"/>
          <w:szCs w:val="24"/>
          <w:u w:val="single"/>
        </w:rPr>
        <w:t xml:space="preserve"> </w:t>
      </w:r>
      <w:r>
        <w:rPr>
          <w:rFonts w:hint="eastAsia" w:ascii="宋体" w:hAnsi="宋体"/>
          <w:color w:val="000000"/>
          <w:sz w:val="24"/>
          <w:u w:val="single"/>
          <w:lang w:eastAsia="zh-CN"/>
        </w:rPr>
        <w:t xml:space="preserve">      </w:t>
      </w:r>
      <w:r>
        <w:rPr>
          <w:rFonts w:hint="eastAsia" w:ascii="宋体" w:hAnsi="宋体"/>
          <w:color w:val="000000"/>
          <w:sz w:val="24"/>
          <w:u w:val="single"/>
        </w:rPr>
        <w:t xml:space="preserve"> </w:t>
      </w:r>
      <w:r>
        <w:rPr>
          <w:rFonts w:hint="eastAsia" w:ascii="宋体" w:hAnsi="宋体" w:cs="仿宋"/>
          <w:bCs/>
          <w:sz w:val="24"/>
          <w:szCs w:val="24"/>
        </w:rPr>
        <w:t xml:space="preserve">  </w:t>
      </w:r>
    </w:p>
    <w:p w14:paraId="7B8262C9">
      <w:pPr>
        <w:spacing w:line="340" w:lineRule="exact"/>
        <w:ind w:firstLine="480" w:firstLineChars="200"/>
        <w:rPr>
          <w:rFonts w:hint="eastAsia" w:ascii="宋体" w:hAnsi="宋体" w:cs="仿宋"/>
          <w:sz w:val="24"/>
          <w:szCs w:val="24"/>
        </w:rPr>
      </w:pPr>
      <w:r>
        <w:rPr>
          <w:rFonts w:hint="eastAsia" w:ascii="宋体" w:hAnsi="宋体" w:cs="仿宋"/>
          <w:sz w:val="24"/>
          <w:szCs w:val="24"/>
        </w:rPr>
        <w:t xml:space="preserve">法定代表人                           法定代表人     </w:t>
      </w:r>
    </w:p>
    <w:p w14:paraId="4B842B08">
      <w:pPr>
        <w:spacing w:line="340" w:lineRule="exact"/>
        <w:ind w:firstLine="480" w:firstLineChars="200"/>
        <w:rPr>
          <w:rFonts w:hint="eastAsia" w:ascii="宋体" w:hAnsi="宋体" w:cs="仿宋"/>
          <w:sz w:val="24"/>
          <w:szCs w:val="24"/>
        </w:rPr>
      </w:pPr>
      <w:r>
        <w:rPr>
          <w:rFonts w:hint="eastAsia" w:ascii="宋体" w:hAnsi="宋体" w:cs="仿宋"/>
          <w:sz w:val="24"/>
          <w:szCs w:val="24"/>
        </w:rPr>
        <w:t>或其委托代理人：</w:t>
      </w:r>
      <w:r>
        <w:rPr>
          <w:rFonts w:hint="eastAsia" w:ascii="宋体" w:hAnsi="宋体" w:cs="仿宋"/>
          <w:sz w:val="24"/>
          <w:szCs w:val="24"/>
          <w:u w:val="single"/>
        </w:rPr>
        <w:t xml:space="preserve">            </w:t>
      </w:r>
      <w:r>
        <w:rPr>
          <w:rFonts w:hint="eastAsia" w:ascii="宋体" w:hAnsi="宋体" w:cs="仿宋"/>
          <w:sz w:val="24"/>
          <w:szCs w:val="24"/>
        </w:rPr>
        <w:t>（签字） 或其委托代理人：</w:t>
      </w:r>
      <w:r>
        <w:rPr>
          <w:rFonts w:hint="eastAsia" w:ascii="宋体" w:hAnsi="宋体" w:cs="仿宋"/>
          <w:sz w:val="24"/>
          <w:szCs w:val="24"/>
          <w:u w:val="single"/>
        </w:rPr>
        <w:t xml:space="preserve">            </w:t>
      </w:r>
      <w:r>
        <w:rPr>
          <w:rFonts w:hint="eastAsia" w:ascii="宋体" w:hAnsi="宋体" w:cs="仿宋"/>
          <w:sz w:val="24"/>
          <w:szCs w:val="24"/>
        </w:rPr>
        <w:t xml:space="preserve">（签字） </w:t>
      </w:r>
    </w:p>
    <w:p w14:paraId="02BB4A94">
      <w:pPr>
        <w:tabs>
          <w:tab w:val="left" w:pos="4410"/>
        </w:tabs>
        <w:spacing w:line="340" w:lineRule="exact"/>
        <w:ind w:firstLine="480" w:firstLineChars="200"/>
        <w:rPr>
          <w:rFonts w:hint="eastAsia" w:ascii="宋体" w:hAnsi="宋体" w:eastAsia="宋体" w:cs="仿宋"/>
          <w:sz w:val="24"/>
          <w:szCs w:val="24"/>
          <w:u w:val="single"/>
          <w:lang w:val="en-US" w:eastAsia="zh-CN"/>
        </w:rPr>
      </w:pPr>
      <w:r>
        <w:rPr>
          <w:rFonts w:hint="eastAsia" w:ascii="宋体" w:hAnsi="宋体" w:cs="仿宋"/>
          <w:sz w:val="24"/>
          <w:szCs w:val="24"/>
        </w:rPr>
        <w:t>组织机构代码：                       组织机构代码：</w:t>
      </w:r>
      <w:r>
        <w:rPr>
          <w:rFonts w:hint="eastAsia" w:ascii="宋体" w:hAnsi="宋体" w:cs="仿宋"/>
          <w:sz w:val="24"/>
          <w:szCs w:val="24"/>
          <w:lang w:val="en-US" w:eastAsia="zh-CN"/>
        </w:rPr>
        <w:t xml:space="preserve"> </w:t>
      </w:r>
    </w:p>
    <w:p w14:paraId="0A1DAB18">
      <w:pPr>
        <w:spacing w:line="340" w:lineRule="exact"/>
        <w:ind w:left="6000" w:hanging="6000" w:hangingChars="2500"/>
        <w:rPr>
          <w:rFonts w:hint="eastAsia" w:ascii="宋体" w:hAnsi="宋体" w:eastAsia="宋体" w:cs="仿宋"/>
          <w:sz w:val="24"/>
          <w:szCs w:val="24"/>
          <w:lang w:val="en-US" w:eastAsia="zh-CN"/>
        </w:rPr>
      </w:pPr>
      <w:r>
        <w:rPr>
          <w:rFonts w:hint="eastAsia" w:ascii="宋体" w:hAnsi="宋体" w:cs="仿宋"/>
          <w:sz w:val="24"/>
          <w:szCs w:val="24"/>
        </w:rPr>
        <w:t xml:space="preserve">    地址：                               地  址：</w:t>
      </w:r>
      <w:r>
        <w:rPr>
          <w:rFonts w:hint="eastAsia" w:ascii="宋体" w:hAnsi="宋体" w:cs="仿宋"/>
          <w:sz w:val="24"/>
          <w:szCs w:val="24"/>
          <w:lang w:val="en-US" w:eastAsia="zh-CN"/>
        </w:rPr>
        <w:t xml:space="preserve"> </w:t>
      </w:r>
    </w:p>
    <w:p w14:paraId="5AF1D9C7">
      <w:pPr>
        <w:spacing w:line="340" w:lineRule="exact"/>
        <w:rPr>
          <w:rFonts w:hint="eastAsia" w:ascii="宋体" w:hAnsi="宋体" w:cs="仿宋"/>
          <w:sz w:val="24"/>
          <w:szCs w:val="24"/>
          <w:u w:val="single"/>
        </w:rPr>
      </w:pPr>
      <w:r>
        <w:rPr>
          <w:rFonts w:hint="eastAsia" w:ascii="宋体" w:hAnsi="宋体" w:cs="仿宋"/>
          <w:sz w:val="24"/>
          <w:szCs w:val="24"/>
        </w:rPr>
        <w:t xml:space="preserve">    邮政编码：                           邮政编码： </w:t>
      </w:r>
    </w:p>
    <w:p w14:paraId="219BFD97">
      <w:pPr>
        <w:spacing w:line="340" w:lineRule="exact"/>
        <w:rPr>
          <w:rFonts w:hint="eastAsia" w:ascii="宋体" w:hAnsi="宋体" w:eastAsia="宋体" w:cs="仿宋"/>
          <w:sz w:val="24"/>
          <w:szCs w:val="24"/>
          <w:lang w:eastAsia="zh-CN"/>
        </w:rPr>
      </w:pPr>
      <w:r>
        <w:rPr>
          <w:rFonts w:hint="eastAsia" w:ascii="宋体" w:hAnsi="宋体" w:cs="仿宋"/>
          <w:sz w:val="24"/>
          <w:szCs w:val="24"/>
        </w:rPr>
        <w:t xml:space="preserve">    电  话：                             电  话：</w:t>
      </w:r>
      <w:r>
        <w:rPr>
          <w:rFonts w:hint="eastAsia" w:ascii="宋体" w:hAnsi="宋体" w:cs="仿宋"/>
          <w:sz w:val="24"/>
          <w:szCs w:val="24"/>
          <w:lang w:val="en-US" w:eastAsia="zh-CN"/>
        </w:rPr>
        <w:t xml:space="preserve"> </w:t>
      </w:r>
    </w:p>
    <w:p w14:paraId="33802F5D">
      <w:pPr>
        <w:spacing w:line="340" w:lineRule="exact"/>
        <w:rPr>
          <w:rFonts w:hint="eastAsia" w:ascii="宋体" w:hAnsi="宋体" w:eastAsia="宋体" w:cs="仿宋"/>
          <w:sz w:val="24"/>
          <w:szCs w:val="24"/>
          <w:lang w:eastAsia="zh-CN"/>
        </w:rPr>
      </w:pPr>
      <w:r>
        <w:rPr>
          <w:rFonts w:hint="eastAsia" w:ascii="宋体" w:hAnsi="宋体" w:cs="仿宋"/>
          <w:sz w:val="24"/>
          <w:szCs w:val="24"/>
        </w:rPr>
        <w:t xml:space="preserve">    传  真：                             传  真：</w:t>
      </w:r>
      <w:r>
        <w:rPr>
          <w:rFonts w:hint="eastAsia" w:ascii="宋体" w:hAnsi="宋体" w:cs="仿宋"/>
          <w:sz w:val="24"/>
          <w:szCs w:val="24"/>
          <w:lang w:val="en-US" w:eastAsia="zh-CN"/>
        </w:rPr>
        <w:t xml:space="preserve"> </w:t>
      </w:r>
    </w:p>
    <w:p w14:paraId="3E1D9C33">
      <w:pPr>
        <w:spacing w:line="340" w:lineRule="exact"/>
        <w:rPr>
          <w:rFonts w:ascii="宋体" w:hAnsi="宋体"/>
          <w:sz w:val="24"/>
          <w:szCs w:val="24"/>
        </w:rPr>
      </w:pPr>
      <w:r>
        <w:rPr>
          <w:rFonts w:hint="eastAsia" w:ascii="宋体" w:hAnsi="宋体" w:cs="仿宋"/>
          <w:sz w:val="24"/>
          <w:szCs w:val="24"/>
        </w:rPr>
        <w:t xml:space="preserve">    电子信箱：                           电子信箱：</w:t>
      </w:r>
    </w:p>
    <w:p w14:paraId="1282D479">
      <w:pPr>
        <w:spacing w:line="340" w:lineRule="exact"/>
        <w:rPr>
          <w:rFonts w:hint="eastAsia" w:ascii="宋体" w:hAnsi="宋体" w:cs="仿宋"/>
          <w:sz w:val="18"/>
          <w:szCs w:val="18"/>
        </w:rPr>
      </w:pPr>
      <w:r>
        <w:rPr>
          <w:rFonts w:hint="eastAsia" w:ascii="宋体" w:hAnsi="宋体" w:cs="仿宋"/>
          <w:sz w:val="24"/>
          <w:szCs w:val="24"/>
        </w:rPr>
        <w:t>开户银行：                           开户银行：</w:t>
      </w:r>
      <w:r>
        <w:rPr>
          <w:rFonts w:hint="eastAsia" w:ascii="宋体" w:hAnsi="宋体" w:cs="仿宋"/>
          <w:sz w:val="24"/>
          <w:szCs w:val="24"/>
          <w:lang w:val="en-US" w:eastAsia="zh-CN"/>
        </w:rPr>
        <w:t xml:space="preserve"> </w:t>
      </w:r>
      <w:r>
        <w:rPr>
          <w:rFonts w:hint="eastAsia" w:ascii="宋体" w:hAnsi="宋体" w:cs="仿宋"/>
          <w:sz w:val="24"/>
          <w:szCs w:val="24"/>
        </w:rPr>
        <w:t> </w:t>
      </w:r>
    </w:p>
    <w:p w14:paraId="0639CB92">
      <w:pPr>
        <w:spacing w:line="340" w:lineRule="exact"/>
        <w:ind w:firstLine="480" w:firstLineChars="200"/>
        <w:rPr>
          <w:rFonts w:hint="eastAsia" w:ascii="宋体" w:hAnsi="宋体" w:eastAsia="宋体" w:cs="仿宋"/>
          <w:sz w:val="24"/>
          <w:szCs w:val="24"/>
          <w:lang w:val="en-US" w:eastAsia="zh-CN"/>
        </w:rPr>
      </w:pPr>
      <w:r>
        <w:rPr>
          <w:rFonts w:hint="eastAsia" w:ascii="宋体" w:hAnsi="宋体" w:cs="仿宋"/>
          <w:sz w:val="24"/>
          <w:szCs w:val="24"/>
        </w:rPr>
        <w:t>账    号：                           账  号：</w:t>
      </w:r>
      <w:r>
        <w:rPr>
          <w:rFonts w:hint="eastAsia" w:ascii="宋体" w:hAnsi="宋体" w:cs="仿宋"/>
          <w:sz w:val="24"/>
          <w:szCs w:val="24"/>
          <w:lang w:val="en-US" w:eastAsia="zh-CN"/>
        </w:rPr>
        <w:t xml:space="preserve"> </w:t>
      </w:r>
    </w:p>
    <w:p w14:paraId="09E96E4E">
      <w:pPr>
        <w:pStyle w:val="2"/>
        <w:ind w:firstLine="480"/>
        <w:rPr>
          <w:rFonts w:hint="eastAsia" w:ascii="宋体" w:hAnsi="宋体" w:cs="仿宋"/>
          <w:sz w:val="24"/>
          <w:szCs w:val="24"/>
        </w:rPr>
      </w:pPr>
    </w:p>
    <w:p w14:paraId="12F2A13B">
      <w:pPr>
        <w:pStyle w:val="2"/>
        <w:ind w:firstLine="480"/>
        <w:rPr>
          <w:rFonts w:hint="eastAsia" w:ascii="宋体" w:hAnsi="宋体" w:cs="仿宋"/>
          <w:sz w:val="24"/>
          <w:szCs w:val="24"/>
        </w:rPr>
      </w:pPr>
    </w:p>
    <w:p w14:paraId="6D66E255">
      <w:pPr>
        <w:pStyle w:val="2"/>
        <w:ind w:firstLine="480"/>
        <w:rPr>
          <w:rFonts w:hint="eastAsia" w:ascii="宋体" w:hAnsi="宋体" w:cs="仿宋"/>
          <w:sz w:val="24"/>
          <w:szCs w:val="24"/>
        </w:rPr>
      </w:pPr>
    </w:p>
    <w:p w14:paraId="6C12E000">
      <w:pPr>
        <w:pStyle w:val="2"/>
        <w:ind w:firstLine="480"/>
        <w:rPr>
          <w:rFonts w:hint="eastAsia" w:ascii="宋体" w:hAnsi="宋体" w:cs="仿宋"/>
          <w:sz w:val="24"/>
          <w:szCs w:val="24"/>
        </w:rPr>
      </w:pPr>
    </w:p>
    <w:p w14:paraId="7A44D991">
      <w:pPr>
        <w:pStyle w:val="2"/>
        <w:ind w:firstLine="480"/>
        <w:rPr>
          <w:rFonts w:hint="eastAsia" w:ascii="宋体" w:hAnsi="宋体" w:cs="仿宋"/>
          <w:sz w:val="24"/>
          <w:szCs w:val="24"/>
        </w:rPr>
      </w:pPr>
    </w:p>
    <w:p w14:paraId="017D47BA">
      <w:pPr>
        <w:pStyle w:val="2"/>
        <w:ind w:firstLine="480"/>
        <w:rPr>
          <w:rFonts w:hint="eastAsia" w:ascii="宋体" w:hAnsi="宋体" w:cs="仿宋"/>
          <w:sz w:val="24"/>
          <w:szCs w:val="24"/>
        </w:rPr>
      </w:pPr>
    </w:p>
    <w:p w14:paraId="703315D5">
      <w:pPr>
        <w:pStyle w:val="2"/>
        <w:ind w:firstLine="480"/>
        <w:rPr>
          <w:rFonts w:hint="eastAsia" w:ascii="宋体" w:hAnsi="宋体" w:cs="仿宋"/>
          <w:sz w:val="24"/>
          <w:szCs w:val="24"/>
        </w:rPr>
      </w:pPr>
    </w:p>
    <w:p w14:paraId="03E7D849">
      <w:pPr>
        <w:pStyle w:val="2"/>
        <w:ind w:firstLine="480"/>
        <w:rPr>
          <w:rFonts w:hint="eastAsia" w:ascii="宋体" w:hAnsi="宋体" w:cs="仿宋"/>
          <w:sz w:val="24"/>
          <w:szCs w:val="24"/>
        </w:rPr>
      </w:pPr>
    </w:p>
    <w:p w14:paraId="6B52A424">
      <w:pPr>
        <w:pStyle w:val="2"/>
        <w:ind w:firstLine="480"/>
        <w:rPr>
          <w:rFonts w:hint="eastAsia" w:ascii="宋体" w:hAnsi="宋体" w:cs="仿宋"/>
          <w:sz w:val="24"/>
          <w:szCs w:val="24"/>
        </w:rPr>
      </w:pPr>
    </w:p>
    <w:p w14:paraId="0E49C284">
      <w:pPr>
        <w:pStyle w:val="2"/>
        <w:ind w:firstLine="480"/>
        <w:rPr>
          <w:rFonts w:hint="eastAsia" w:ascii="宋体" w:hAnsi="宋体" w:cs="仿宋"/>
          <w:sz w:val="24"/>
          <w:szCs w:val="24"/>
        </w:rPr>
      </w:pPr>
    </w:p>
    <w:p w14:paraId="4FF79BC6">
      <w:pPr>
        <w:pStyle w:val="2"/>
        <w:ind w:firstLine="480"/>
        <w:rPr>
          <w:rFonts w:hint="eastAsia" w:ascii="宋体" w:hAnsi="宋体" w:cs="仿宋"/>
          <w:sz w:val="24"/>
          <w:szCs w:val="24"/>
        </w:rPr>
      </w:pPr>
    </w:p>
    <w:p w14:paraId="6C7CAEC7">
      <w:pPr>
        <w:pStyle w:val="2"/>
        <w:ind w:firstLine="480"/>
        <w:rPr>
          <w:rFonts w:hint="eastAsia" w:ascii="宋体" w:hAnsi="宋体" w:cs="仿宋"/>
          <w:sz w:val="24"/>
          <w:szCs w:val="24"/>
        </w:rPr>
      </w:pPr>
    </w:p>
    <w:p w14:paraId="614D2D66">
      <w:pPr>
        <w:numPr>
          <w:ilvl w:val="0"/>
          <w:numId w:val="1"/>
        </w:numPr>
        <w:spacing w:line="520" w:lineRule="exact"/>
        <w:jc w:val="center"/>
        <w:rPr>
          <w:rFonts w:hint="eastAsia" w:ascii="宋体" w:hAnsi="宋体" w:cs="仿宋"/>
          <w:b/>
          <w:bCs/>
          <w:sz w:val="36"/>
          <w:szCs w:val="36"/>
        </w:rPr>
      </w:pPr>
      <w:r>
        <w:rPr>
          <w:rFonts w:hint="eastAsia" w:ascii="宋体" w:hAnsi="宋体" w:cs="仿宋"/>
          <w:b/>
          <w:bCs/>
          <w:sz w:val="36"/>
          <w:szCs w:val="36"/>
        </w:rPr>
        <w:t>通用合同条款</w:t>
      </w:r>
      <w:bookmarkEnd w:id="14"/>
      <w:bookmarkStart w:id="15" w:name="_Toc337558727"/>
    </w:p>
    <w:p w14:paraId="4ABDFEED">
      <w:pPr>
        <w:spacing w:line="360" w:lineRule="exact"/>
        <w:rPr>
          <w:rFonts w:hint="eastAsia" w:ascii="宋体" w:hAnsi="宋体" w:cs="仿宋"/>
          <w:kern w:val="0"/>
          <w:sz w:val="24"/>
          <w:szCs w:val="24"/>
        </w:rPr>
      </w:pPr>
    </w:p>
    <w:bookmarkEnd w:id="15"/>
    <w:p w14:paraId="6880096B">
      <w:pPr>
        <w:spacing w:line="360" w:lineRule="exact"/>
        <w:rPr>
          <w:rFonts w:hint="eastAsia" w:ascii="宋体" w:hAnsi="宋体" w:cs="仿宋"/>
          <w:sz w:val="36"/>
          <w:szCs w:val="36"/>
        </w:rPr>
      </w:pPr>
      <w:bookmarkStart w:id="16" w:name="_Toc351203632"/>
      <w:r>
        <w:rPr>
          <w:rFonts w:hint="eastAsia" w:ascii="宋体" w:hAnsi="宋体" w:cs="仿宋"/>
          <w:kern w:val="0"/>
          <w:sz w:val="24"/>
          <w:szCs w:val="24"/>
        </w:rPr>
        <w:t>采用住房城乡建设部、国家工商行政管理总局（GF-2017-0201）示范文本中的“通用条款”</w:t>
      </w:r>
    </w:p>
    <w:p w14:paraId="24AEE964">
      <w:pPr>
        <w:pStyle w:val="4"/>
        <w:spacing w:before="0" w:after="0" w:line="420" w:lineRule="exact"/>
        <w:rPr>
          <w:rFonts w:hint="eastAsia" w:ascii="宋体" w:hAnsi="宋体" w:cs="仿宋"/>
          <w:sz w:val="36"/>
          <w:szCs w:val="36"/>
        </w:rPr>
      </w:pPr>
    </w:p>
    <w:p w14:paraId="7B4BDE00">
      <w:pPr>
        <w:pStyle w:val="4"/>
        <w:spacing w:before="0" w:after="0" w:line="420" w:lineRule="exact"/>
        <w:rPr>
          <w:rFonts w:hint="eastAsia" w:ascii="宋体" w:hAnsi="宋体" w:cs="仿宋"/>
          <w:sz w:val="36"/>
          <w:szCs w:val="36"/>
        </w:rPr>
      </w:pPr>
    </w:p>
    <w:p w14:paraId="6AEBC76D">
      <w:pPr>
        <w:pStyle w:val="4"/>
        <w:spacing w:before="0" w:after="0" w:line="420" w:lineRule="exact"/>
        <w:rPr>
          <w:rFonts w:hint="eastAsia" w:ascii="宋体" w:hAnsi="宋体" w:cs="仿宋"/>
          <w:sz w:val="36"/>
          <w:szCs w:val="36"/>
        </w:rPr>
      </w:pPr>
    </w:p>
    <w:p w14:paraId="6E5101F4">
      <w:pPr>
        <w:pStyle w:val="4"/>
        <w:spacing w:before="0" w:after="0" w:line="420" w:lineRule="exact"/>
        <w:rPr>
          <w:rFonts w:hint="eastAsia" w:ascii="宋体" w:hAnsi="宋体" w:cs="仿宋"/>
          <w:sz w:val="36"/>
          <w:szCs w:val="36"/>
        </w:rPr>
      </w:pPr>
    </w:p>
    <w:p w14:paraId="283F6AC0">
      <w:pPr>
        <w:pStyle w:val="4"/>
        <w:spacing w:before="0" w:after="0" w:line="420" w:lineRule="exact"/>
        <w:rPr>
          <w:rFonts w:hint="eastAsia" w:ascii="宋体" w:hAnsi="宋体" w:cs="仿宋"/>
          <w:sz w:val="36"/>
          <w:szCs w:val="36"/>
        </w:rPr>
      </w:pPr>
    </w:p>
    <w:p w14:paraId="26AAC2C5">
      <w:pPr>
        <w:pStyle w:val="4"/>
        <w:spacing w:before="0" w:after="0" w:line="420" w:lineRule="exact"/>
        <w:rPr>
          <w:rFonts w:hint="eastAsia" w:ascii="宋体" w:hAnsi="宋体" w:cs="仿宋"/>
          <w:sz w:val="36"/>
          <w:szCs w:val="36"/>
        </w:rPr>
      </w:pPr>
    </w:p>
    <w:p w14:paraId="547624E2">
      <w:pPr>
        <w:pStyle w:val="4"/>
        <w:spacing w:before="0" w:after="0" w:line="420" w:lineRule="exact"/>
        <w:rPr>
          <w:rFonts w:hint="eastAsia" w:ascii="宋体" w:hAnsi="宋体" w:cs="仿宋"/>
          <w:sz w:val="36"/>
          <w:szCs w:val="36"/>
        </w:rPr>
      </w:pPr>
    </w:p>
    <w:p w14:paraId="3FB99646">
      <w:pPr>
        <w:pStyle w:val="4"/>
        <w:spacing w:before="0" w:after="0" w:line="420" w:lineRule="exact"/>
        <w:rPr>
          <w:rFonts w:hint="eastAsia" w:ascii="宋体" w:hAnsi="宋体" w:cs="仿宋"/>
          <w:sz w:val="36"/>
          <w:szCs w:val="36"/>
        </w:rPr>
      </w:pPr>
    </w:p>
    <w:p w14:paraId="57B12352">
      <w:pPr>
        <w:pStyle w:val="4"/>
        <w:spacing w:before="0" w:after="0" w:line="420" w:lineRule="exact"/>
        <w:rPr>
          <w:rFonts w:hint="eastAsia" w:ascii="宋体" w:hAnsi="宋体" w:cs="仿宋"/>
          <w:sz w:val="36"/>
          <w:szCs w:val="36"/>
        </w:rPr>
      </w:pPr>
    </w:p>
    <w:p w14:paraId="1B52214F">
      <w:pPr>
        <w:pStyle w:val="4"/>
        <w:spacing w:before="0" w:after="0" w:line="420" w:lineRule="exact"/>
        <w:rPr>
          <w:rFonts w:hint="eastAsia" w:ascii="宋体" w:hAnsi="宋体" w:cs="仿宋"/>
          <w:sz w:val="36"/>
          <w:szCs w:val="36"/>
        </w:rPr>
      </w:pPr>
    </w:p>
    <w:p w14:paraId="0D27C3F6">
      <w:pPr>
        <w:pStyle w:val="4"/>
        <w:spacing w:before="0" w:after="0" w:line="420" w:lineRule="exact"/>
        <w:rPr>
          <w:rFonts w:hint="eastAsia" w:ascii="宋体" w:hAnsi="宋体" w:cs="仿宋"/>
          <w:sz w:val="36"/>
          <w:szCs w:val="36"/>
        </w:rPr>
      </w:pPr>
    </w:p>
    <w:p w14:paraId="5A9D5426">
      <w:pPr>
        <w:pStyle w:val="4"/>
        <w:spacing w:before="0" w:after="0" w:line="420" w:lineRule="exact"/>
        <w:rPr>
          <w:rFonts w:hint="eastAsia" w:ascii="宋体" w:hAnsi="宋体" w:cs="仿宋"/>
          <w:sz w:val="36"/>
          <w:szCs w:val="36"/>
        </w:rPr>
      </w:pPr>
    </w:p>
    <w:p w14:paraId="5341D144">
      <w:pPr>
        <w:pStyle w:val="4"/>
        <w:spacing w:before="0" w:after="0" w:line="420" w:lineRule="exact"/>
        <w:rPr>
          <w:rFonts w:hint="eastAsia" w:ascii="宋体" w:hAnsi="宋体" w:cs="仿宋"/>
          <w:sz w:val="36"/>
          <w:szCs w:val="36"/>
        </w:rPr>
      </w:pPr>
    </w:p>
    <w:p w14:paraId="15FF41F7">
      <w:pPr>
        <w:pStyle w:val="4"/>
        <w:spacing w:before="0" w:after="0" w:line="420" w:lineRule="exact"/>
        <w:rPr>
          <w:rFonts w:hint="eastAsia" w:ascii="宋体" w:hAnsi="宋体" w:cs="仿宋"/>
          <w:sz w:val="36"/>
          <w:szCs w:val="36"/>
        </w:rPr>
      </w:pPr>
    </w:p>
    <w:p w14:paraId="77E090FF">
      <w:pPr>
        <w:pStyle w:val="4"/>
        <w:spacing w:before="0" w:after="0" w:line="420" w:lineRule="exact"/>
        <w:rPr>
          <w:rFonts w:hint="eastAsia" w:ascii="宋体" w:hAnsi="宋体" w:cs="仿宋"/>
          <w:sz w:val="36"/>
          <w:szCs w:val="36"/>
        </w:rPr>
      </w:pPr>
    </w:p>
    <w:p w14:paraId="5A2ABEE3">
      <w:pPr>
        <w:pStyle w:val="4"/>
        <w:spacing w:before="0" w:after="0" w:line="420" w:lineRule="exact"/>
        <w:rPr>
          <w:rFonts w:hint="eastAsia" w:ascii="宋体" w:hAnsi="宋体" w:cs="仿宋"/>
          <w:sz w:val="36"/>
          <w:szCs w:val="36"/>
        </w:rPr>
      </w:pPr>
    </w:p>
    <w:p w14:paraId="5AF95A62">
      <w:pPr>
        <w:pStyle w:val="4"/>
        <w:spacing w:before="0" w:after="0" w:line="420" w:lineRule="exact"/>
        <w:rPr>
          <w:rFonts w:hint="eastAsia" w:ascii="宋体" w:hAnsi="宋体" w:cs="仿宋"/>
          <w:sz w:val="36"/>
          <w:szCs w:val="36"/>
        </w:rPr>
      </w:pPr>
    </w:p>
    <w:p w14:paraId="422D20BC">
      <w:pPr>
        <w:pStyle w:val="4"/>
        <w:spacing w:before="0" w:after="0" w:line="420" w:lineRule="exact"/>
        <w:rPr>
          <w:rFonts w:hint="eastAsia" w:ascii="宋体" w:hAnsi="宋体" w:cs="仿宋"/>
          <w:sz w:val="36"/>
          <w:szCs w:val="36"/>
        </w:rPr>
      </w:pPr>
    </w:p>
    <w:p w14:paraId="4666E428">
      <w:pPr>
        <w:pStyle w:val="4"/>
        <w:spacing w:before="0" w:after="0" w:line="420" w:lineRule="exact"/>
        <w:rPr>
          <w:rFonts w:hint="eastAsia" w:ascii="宋体" w:hAnsi="宋体" w:cs="仿宋"/>
          <w:sz w:val="36"/>
          <w:szCs w:val="36"/>
        </w:rPr>
      </w:pPr>
    </w:p>
    <w:p w14:paraId="49235089">
      <w:pPr>
        <w:pStyle w:val="4"/>
        <w:spacing w:before="0" w:after="0" w:line="420" w:lineRule="exact"/>
        <w:rPr>
          <w:rFonts w:hint="eastAsia" w:ascii="宋体" w:hAnsi="宋体" w:cs="仿宋"/>
          <w:sz w:val="36"/>
          <w:szCs w:val="36"/>
        </w:rPr>
      </w:pPr>
    </w:p>
    <w:p w14:paraId="75B3FBC9">
      <w:pPr>
        <w:pStyle w:val="4"/>
        <w:spacing w:before="0" w:after="0" w:line="420" w:lineRule="exact"/>
        <w:rPr>
          <w:rFonts w:hint="eastAsia" w:ascii="宋体" w:hAnsi="宋体" w:cs="仿宋"/>
          <w:sz w:val="36"/>
          <w:szCs w:val="36"/>
        </w:rPr>
      </w:pPr>
    </w:p>
    <w:p w14:paraId="7F5CCF8F">
      <w:pPr>
        <w:pStyle w:val="4"/>
        <w:spacing w:before="0" w:after="0" w:line="420" w:lineRule="exact"/>
        <w:rPr>
          <w:rFonts w:hint="eastAsia" w:ascii="宋体" w:hAnsi="宋体" w:cs="仿宋"/>
          <w:sz w:val="36"/>
          <w:szCs w:val="36"/>
        </w:rPr>
      </w:pPr>
    </w:p>
    <w:p w14:paraId="30CBFB68">
      <w:pPr>
        <w:pStyle w:val="4"/>
        <w:spacing w:before="0" w:after="0" w:line="420" w:lineRule="exact"/>
        <w:rPr>
          <w:rFonts w:hint="eastAsia" w:ascii="宋体" w:hAnsi="宋体" w:cs="仿宋"/>
          <w:sz w:val="36"/>
          <w:szCs w:val="36"/>
        </w:rPr>
      </w:pPr>
    </w:p>
    <w:p w14:paraId="4FFDE0B4">
      <w:pPr>
        <w:pStyle w:val="4"/>
        <w:spacing w:before="0" w:after="0" w:line="420" w:lineRule="exact"/>
        <w:rPr>
          <w:rFonts w:hint="eastAsia" w:ascii="宋体" w:hAnsi="宋体" w:cs="仿宋"/>
          <w:sz w:val="36"/>
          <w:szCs w:val="36"/>
        </w:rPr>
      </w:pPr>
    </w:p>
    <w:p w14:paraId="0D4AAE9B">
      <w:pPr>
        <w:pStyle w:val="4"/>
        <w:spacing w:before="0" w:after="0" w:line="420" w:lineRule="exact"/>
        <w:rPr>
          <w:rFonts w:hint="eastAsia" w:ascii="宋体" w:hAnsi="宋体" w:cs="仿宋"/>
          <w:sz w:val="36"/>
          <w:szCs w:val="36"/>
        </w:rPr>
      </w:pPr>
    </w:p>
    <w:p w14:paraId="565B2E69">
      <w:pPr>
        <w:pStyle w:val="4"/>
        <w:spacing w:before="0" w:after="0" w:line="420" w:lineRule="exact"/>
        <w:rPr>
          <w:rFonts w:hint="eastAsia" w:ascii="宋体" w:hAnsi="宋体" w:cs="仿宋"/>
          <w:sz w:val="36"/>
          <w:szCs w:val="36"/>
        </w:rPr>
      </w:pPr>
    </w:p>
    <w:p w14:paraId="560E2919">
      <w:pPr>
        <w:rPr>
          <w:rFonts w:hint="eastAsia" w:ascii="宋体" w:hAnsi="宋体" w:cs="仿宋"/>
          <w:sz w:val="36"/>
          <w:szCs w:val="36"/>
        </w:rPr>
      </w:pPr>
    </w:p>
    <w:p w14:paraId="6D785083">
      <w:pPr>
        <w:pStyle w:val="2"/>
        <w:ind w:firstLine="560"/>
        <w:rPr>
          <w:rFonts w:hint="eastAsia"/>
        </w:rPr>
      </w:pPr>
    </w:p>
    <w:p w14:paraId="4DBABEE8">
      <w:pPr>
        <w:pStyle w:val="4"/>
        <w:spacing w:before="0" w:after="0" w:line="420" w:lineRule="exact"/>
        <w:rPr>
          <w:rFonts w:hint="eastAsia" w:ascii="宋体" w:hAnsi="宋体" w:cs="仿宋"/>
          <w:sz w:val="36"/>
          <w:szCs w:val="36"/>
        </w:rPr>
      </w:pPr>
    </w:p>
    <w:p w14:paraId="64AA9DB6">
      <w:pPr>
        <w:pStyle w:val="4"/>
        <w:spacing w:before="0" w:after="0" w:line="420" w:lineRule="exact"/>
        <w:rPr>
          <w:rFonts w:hint="eastAsia" w:ascii="宋体" w:hAnsi="宋体" w:cs="仿宋"/>
          <w:sz w:val="36"/>
          <w:szCs w:val="36"/>
        </w:rPr>
      </w:pPr>
    </w:p>
    <w:p w14:paraId="4B6F8339">
      <w:pPr>
        <w:pStyle w:val="4"/>
        <w:spacing w:before="0" w:after="0" w:line="420" w:lineRule="exact"/>
        <w:jc w:val="center"/>
        <w:rPr>
          <w:rFonts w:hint="eastAsia" w:ascii="宋体" w:hAnsi="宋体" w:cs="仿宋"/>
          <w:sz w:val="36"/>
          <w:szCs w:val="36"/>
        </w:rPr>
      </w:pPr>
      <w:r>
        <w:rPr>
          <w:rFonts w:hint="eastAsia" w:ascii="宋体" w:hAnsi="宋体" w:cs="仿宋"/>
          <w:sz w:val="36"/>
          <w:szCs w:val="36"/>
        </w:rPr>
        <w:t>第三部分 专用合同条款</w:t>
      </w:r>
      <w:bookmarkEnd w:id="16"/>
    </w:p>
    <w:p w14:paraId="410E4B28">
      <w:pPr>
        <w:pStyle w:val="5"/>
        <w:spacing w:before="0" w:after="0" w:line="360" w:lineRule="exact"/>
        <w:rPr>
          <w:rFonts w:hint="eastAsia" w:ascii="宋体" w:hAnsi="宋体" w:cs="仿宋"/>
          <w:b w:val="0"/>
          <w:sz w:val="24"/>
          <w:szCs w:val="24"/>
        </w:rPr>
      </w:pPr>
      <w:bookmarkStart w:id="17" w:name="_Toc351203633"/>
      <w:r>
        <w:rPr>
          <w:rFonts w:hint="eastAsia" w:ascii="宋体" w:hAnsi="宋体" w:cs="仿宋"/>
          <w:b w:val="0"/>
          <w:sz w:val="24"/>
          <w:szCs w:val="24"/>
        </w:rPr>
        <w:t>1</w:t>
      </w:r>
      <w:bookmarkStart w:id="18" w:name="_Toc296944495"/>
      <w:bookmarkStart w:id="19" w:name="_Toc296890984"/>
      <w:bookmarkStart w:id="20" w:name="_Toc292559866"/>
      <w:bookmarkStart w:id="21" w:name="_Toc296346657"/>
      <w:bookmarkStart w:id="22" w:name="_Toc292559361"/>
      <w:bookmarkStart w:id="23" w:name="_Toc297048342"/>
      <w:bookmarkStart w:id="24" w:name="_Toc297120456"/>
      <w:bookmarkStart w:id="25" w:name="_Toc296347155"/>
      <w:bookmarkStart w:id="26" w:name="_Toc296891196"/>
      <w:bookmarkStart w:id="27" w:name="_Toc296503156"/>
      <w:r>
        <w:rPr>
          <w:rFonts w:hint="eastAsia" w:ascii="宋体" w:hAnsi="宋体" w:cs="仿宋"/>
          <w:b w:val="0"/>
          <w:sz w:val="24"/>
          <w:szCs w:val="24"/>
        </w:rPr>
        <w:t>. 一般约定</w:t>
      </w:r>
      <w:bookmarkEnd w:id="17"/>
    </w:p>
    <w:bookmarkEnd w:id="18"/>
    <w:bookmarkEnd w:id="19"/>
    <w:bookmarkEnd w:id="20"/>
    <w:bookmarkEnd w:id="21"/>
    <w:bookmarkEnd w:id="22"/>
    <w:bookmarkEnd w:id="23"/>
    <w:bookmarkEnd w:id="24"/>
    <w:bookmarkEnd w:id="25"/>
    <w:bookmarkEnd w:id="26"/>
    <w:bookmarkEnd w:id="27"/>
    <w:p w14:paraId="43E8B415">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1.1 词语定义</w:t>
      </w:r>
    </w:p>
    <w:p w14:paraId="0279C22C">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1.1.1合同</w:t>
      </w:r>
    </w:p>
    <w:p w14:paraId="2495E5B6">
      <w:pPr>
        <w:spacing w:line="360" w:lineRule="exact"/>
        <w:rPr>
          <w:rFonts w:hint="eastAsia" w:ascii="宋体" w:hAnsi="宋体" w:cs="仿宋"/>
          <w:sz w:val="24"/>
          <w:szCs w:val="24"/>
        </w:rPr>
      </w:pPr>
      <w:r>
        <w:rPr>
          <w:rFonts w:hint="eastAsia" w:ascii="宋体" w:hAnsi="宋体" w:cs="仿宋"/>
          <w:kern w:val="0"/>
          <w:sz w:val="24"/>
          <w:szCs w:val="24"/>
        </w:rPr>
        <w:t>1.1.1.10其他合同文件包括：</w:t>
      </w:r>
      <w:r>
        <w:rPr>
          <w:rFonts w:hint="eastAsia" w:ascii="宋体" w:hAnsi="宋体" w:cs="仿宋"/>
          <w:sz w:val="24"/>
          <w:szCs w:val="24"/>
          <w:u w:val="single"/>
        </w:rPr>
        <w:t>(1)合同协议书、补充协议（如果有）；(2)中标通知书；(3)投标函及投标函附录；(4)专用合同条款；(5)通用合同条款；(6) 技术标准及要求；(7) 图纸；(8) 已标价工程量清单；(9) 发包人有关通知书、工程会议纪要及工程签证、设计变更等</w:t>
      </w:r>
      <w:r>
        <w:rPr>
          <w:rFonts w:hint="eastAsia" w:ascii="宋体" w:hAnsi="宋体" w:cs="仿宋"/>
          <w:sz w:val="24"/>
          <w:szCs w:val="24"/>
        </w:rPr>
        <w:t>。</w:t>
      </w:r>
    </w:p>
    <w:p w14:paraId="2E3E7D38">
      <w:pPr>
        <w:spacing w:line="360" w:lineRule="exact"/>
        <w:ind w:firstLine="480" w:firstLineChars="200"/>
        <w:rPr>
          <w:rFonts w:hint="eastAsia" w:ascii="宋体" w:hAnsi="宋体" w:cs="仿宋"/>
          <w:sz w:val="24"/>
          <w:szCs w:val="24"/>
        </w:rPr>
      </w:pPr>
      <w:r>
        <w:rPr>
          <w:rFonts w:hint="eastAsia" w:ascii="宋体" w:hAnsi="宋体" w:cs="仿宋"/>
          <w:sz w:val="24"/>
          <w:szCs w:val="24"/>
        </w:rPr>
        <w:t>1.1.2 合同当事人及其他相关方</w:t>
      </w:r>
    </w:p>
    <w:p w14:paraId="69FD43C8">
      <w:pPr>
        <w:spacing w:line="360" w:lineRule="exact"/>
        <w:ind w:firstLine="480" w:firstLineChars="200"/>
        <w:rPr>
          <w:rFonts w:hint="eastAsia" w:ascii="宋体" w:hAnsi="宋体" w:cs="仿宋"/>
          <w:sz w:val="24"/>
          <w:szCs w:val="24"/>
        </w:rPr>
      </w:pPr>
      <w:r>
        <w:rPr>
          <w:rFonts w:hint="eastAsia" w:ascii="宋体" w:hAnsi="宋体" w:cs="仿宋"/>
          <w:sz w:val="24"/>
          <w:szCs w:val="24"/>
        </w:rPr>
        <w:t xml:space="preserve">1.1.2.4监理人：                                     </w:t>
      </w:r>
    </w:p>
    <w:p w14:paraId="1132D121">
      <w:pPr>
        <w:spacing w:line="360" w:lineRule="exact"/>
        <w:ind w:firstLine="480" w:firstLineChars="200"/>
        <w:rPr>
          <w:rFonts w:hint="eastAsia" w:ascii="宋体" w:hAnsi="宋体" w:cs="仿宋"/>
          <w:sz w:val="24"/>
          <w:szCs w:val="24"/>
        </w:rPr>
      </w:pPr>
      <w:r>
        <w:rPr>
          <w:rFonts w:hint="eastAsia" w:ascii="宋体" w:hAnsi="宋体" w:cs="仿宋"/>
          <w:sz w:val="24"/>
          <w:szCs w:val="24"/>
        </w:rPr>
        <w:t>名    称：</w:t>
      </w:r>
      <w:r>
        <w:rPr>
          <w:rFonts w:hint="eastAsia" w:ascii="宋体" w:hAnsi="宋体" w:cs="仿宋"/>
          <w:sz w:val="24"/>
          <w:szCs w:val="24"/>
          <w:u w:val="single"/>
        </w:rPr>
        <w:t xml:space="preserve"> （详监理合同）  </w:t>
      </w:r>
      <w:r>
        <w:rPr>
          <w:rFonts w:hint="eastAsia" w:ascii="宋体" w:hAnsi="宋体" w:cs="仿宋"/>
          <w:sz w:val="24"/>
          <w:szCs w:val="24"/>
        </w:rPr>
        <w:t>；</w:t>
      </w:r>
    </w:p>
    <w:p w14:paraId="264523C4">
      <w:pPr>
        <w:spacing w:line="360" w:lineRule="exact"/>
        <w:ind w:firstLine="480" w:firstLineChars="200"/>
        <w:rPr>
          <w:rFonts w:hint="eastAsia" w:ascii="宋体" w:hAnsi="宋体" w:cs="仿宋"/>
          <w:sz w:val="24"/>
          <w:szCs w:val="24"/>
        </w:rPr>
      </w:pPr>
      <w:r>
        <w:rPr>
          <w:rFonts w:hint="eastAsia" w:ascii="宋体" w:hAnsi="宋体" w:cs="仿宋"/>
          <w:sz w:val="24"/>
          <w:szCs w:val="24"/>
        </w:rPr>
        <w:t>资质类别和等级：</w:t>
      </w:r>
      <w:r>
        <w:rPr>
          <w:rFonts w:hint="eastAsia" w:ascii="宋体" w:hAnsi="宋体" w:cs="仿宋"/>
          <w:sz w:val="24"/>
          <w:szCs w:val="24"/>
          <w:u w:val="single"/>
        </w:rPr>
        <w:t xml:space="preserve">                    </w:t>
      </w:r>
      <w:r>
        <w:rPr>
          <w:rFonts w:hint="eastAsia" w:ascii="宋体" w:hAnsi="宋体" w:cs="仿宋"/>
          <w:sz w:val="24"/>
          <w:szCs w:val="24"/>
        </w:rPr>
        <w:t>；</w:t>
      </w:r>
    </w:p>
    <w:p w14:paraId="15C15177">
      <w:pPr>
        <w:spacing w:line="360" w:lineRule="exact"/>
        <w:ind w:firstLine="480" w:firstLineChars="200"/>
        <w:rPr>
          <w:rFonts w:hint="eastAsia" w:ascii="宋体" w:hAnsi="宋体" w:cs="仿宋"/>
          <w:sz w:val="24"/>
          <w:szCs w:val="24"/>
        </w:rPr>
      </w:pPr>
      <w:r>
        <w:rPr>
          <w:rFonts w:hint="eastAsia" w:ascii="宋体" w:hAnsi="宋体" w:cs="仿宋"/>
          <w:sz w:val="24"/>
          <w:szCs w:val="24"/>
        </w:rPr>
        <w:t>联系电话：</w:t>
      </w:r>
      <w:r>
        <w:rPr>
          <w:rFonts w:hint="eastAsia" w:ascii="宋体" w:hAnsi="宋体" w:cs="仿宋"/>
          <w:sz w:val="24"/>
          <w:szCs w:val="24"/>
          <w:u w:val="single"/>
        </w:rPr>
        <w:t xml:space="preserve">                          </w:t>
      </w:r>
      <w:r>
        <w:rPr>
          <w:rFonts w:hint="eastAsia" w:ascii="宋体" w:hAnsi="宋体" w:cs="仿宋"/>
          <w:sz w:val="24"/>
          <w:szCs w:val="24"/>
        </w:rPr>
        <w:t>；</w:t>
      </w:r>
    </w:p>
    <w:p w14:paraId="115294AD">
      <w:pPr>
        <w:spacing w:line="360" w:lineRule="exact"/>
        <w:ind w:firstLine="480" w:firstLineChars="200"/>
        <w:rPr>
          <w:rFonts w:hint="eastAsia" w:ascii="宋体" w:hAnsi="宋体" w:cs="仿宋"/>
          <w:sz w:val="24"/>
          <w:szCs w:val="24"/>
        </w:rPr>
      </w:pPr>
      <w:r>
        <w:rPr>
          <w:rFonts w:hint="eastAsia" w:ascii="宋体" w:hAnsi="宋体" w:cs="仿宋"/>
          <w:sz w:val="24"/>
          <w:szCs w:val="24"/>
        </w:rPr>
        <w:t>电子信箱：</w:t>
      </w:r>
      <w:r>
        <w:rPr>
          <w:rFonts w:hint="eastAsia" w:ascii="宋体" w:hAnsi="宋体" w:cs="仿宋"/>
          <w:sz w:val="24"/>
          <w:szCs w:val="24"/>
          <w:u w:val="single"/>
        </w:rPr>
        <w:t xml:space="preserve">                          </w:t>
      </w:r>
      <w:r>
        <w:rPr>
          <w:rFonts w:hint="eastAsia" w:ascii="宋体" w:hAnsi="宋体" w:cs="仿宋"/>
          <w:sz w:val="24"/>
          <w:szCs w:val="24"/>
        </w:rPr>
        <w:t>；</w:t>
      </w:r>
    </w:p>
    <w:p w14:paraId="02778E54">
      <w:pPr>
        <w:spacing w:line="360" w:lineRule="exact"/>
        <w:ind w:firstLine="480" w:firstLineChars="200"/>
        <w:rPr>
          <w:rFonts w:hint="eastAsia" w:ascii="宋体" w:hAnsi="宋体" w:cs="仿宋"/>
          <w:sz w:val="24"/>
          <w:szCs w:val="24"/>
        </w:rPr>
      </w:pPr>
      <w:r>
        <w:rPr>
          <w:rFonts w:hint="eastAsia" w:ascii="宋体" w:hAnsi="宋体" w:cs="仿宋"/>
          <w:sz w:val="24"/>
          <w:szCs w:val="24"/>
        </w:rPr>
        <w:t>通信地址：</w:t>
      </w:r>
      <w:r>
        <w:rPr>
          <w:rFonts w:hint="eastAsia" w:ascii="宋体" w:hAnsi="宋体" w:cs="仿宋"/>
          <w:sz w:val="24"/>
          <w:szCs w:val="24"/>
          <w:u w:val="single"/>
        </w:rPr>
        <w:t xml:space="preserve">                          </w:t>
      </w:r>
      <w:r>
        <w:rPr>
          <w:rFonts w:hint="eastAsia" w:ascii="宋体" w:hAnsi="宋体" w:cs="仿宋"/>
          <w:sz w:val="24"/>
          <w:szCs w:val="24"/>
        </w:rPr>
        <w:t>。</w:t>
      </w:r>
    </w:p>
    <w:p w14:paraId="7A21D513">
      <w:pPr>
        <w:spacing w:line="360" w:lineRule="exact"/>
        <w:ind w:firstLine="480" w:firstLineChars="200"/>
        <w:rPr>
          <w:rFonts w:hint="eastAsia" w:ascii="宋体" w:hAnsi="宋体" w:cs="仿宋"/>
          <w:sz w:val="24"/>
          <w:szCs w:val="24"/>
        </w:rPr>
      </w:pPr>
      <w:r>
        <w:rPr>
          <w:rFonts w:hint="eastAsia" w:ascii="宋体" w:hAnsi="宋体" w:cs="仿宋"/>
          <w:sz w:val="24"/>
          <w:szCs w:val="24"/>
        </w:rPr>
        <w:t>1.1.2.5 设计人：</w:t>
      </w:r>
    </w:p>
    <w:p w14:paraId="61372DFF">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名    称：</w:t>
      </w:r>
      <w:r>
        <w:rPr>
          <w:rFonts w:hint="eastAsia" w:ascii="宋体" w:hAnsi="宋体"/>
          <w:sz w:val="24"/>
          <w:szCs w:val="24"/>
          <w:u w:val="single"/>
        </w:rPr>
        <w:t xml:space="preserve"> （详设计合同）                          </w:t>
      </w:r>
      <w:r>
        <w:rPr>
          <w:rFonts w:hint="eastAsia" w:ascii="宋体" w:hAnsi="宋体" w:cs="仿宋"/>
          <w:sz w:val="24"/>
          <w:szCs w:val="24"/>
        </w:rPr>
        <w:t>；</w:t>
      </w:r>
    </w:p>
    <w:p w14:paraId="07DD0FA2">
      <w:pPr>
        <w:spacing w:line="360" w:lineRule="exact"/>
        <w:ind w:firstLine="480" w:firstLineChars="200"/>
        <w:rPr>
          <w:rFonts w:hint="eastAsia" w:ascii="宋体" w:hAnsi="宋体" w:cs="仿宋"/>
          <w:sz w:val="24"/>
          <w:szCs w:val="24"/>
        </w:rPr>
      </w:pPr>
      <w:r>
        <w:rPr>
          <w:rFonts w:hint="eastAsia" w:ascii="宋体" w:hAnsi="宋体" w:cs="仿宋"/>
          <w:sz w:val="24"/>
          <w:szCs w:val="24"/>
        </w:rPr>
        <w:t>资质类别和等级：</w:t>
      </w:r>
      <w:r>
        <w:rPr>
          <w:rFonts w:hint="eastAsia" w:ascii="宋体" w:hAnsi="宋体"/>
          <w:sz w:val="24"/>
          <w:szCs w:val="24"/>
          <w:u w:val="single"/>
        </w:rPr>
        <w:t xml:space="preserve">               </w:t>
      </w:r>
      <w:r>
        <w:rPr>
          <w:rFonts w:hint="eastAsia" w:ascii="宋体" w:hAnsi="宋体" w:cs="仿宋"/>
          <w:sz w:val="24"/>
          <w:szCs w:val="24"/>
          <w:u w:val="single"/>
        </w:rPr>
        <w:t xml:space="preserve">      </w:t>
      </w:r>
      <w:r>
        <w:rPr>
          <w:rFonts w:hint="eastAsia" w:ascii="宋体" w:hAnsi="宋体" w:cs="仿宋"/>
          <w:sz w:val="24"/>
          <w:szCs w:val="24"/>
        </w:rPr>
        <w:t xml:space="preserve"> ；</w:t>
      </w:r>
    </w:p>
    <w:p w14:paraId="4A6E53C6">
      <w:pPr>
        <w:spacing w:line="360" w:lineRule="exact"/>
        <w:ind w:firstLine="480" w:firstLineChars="200"/>
        <w:rPr>
          <w:rFonts w:hint="eastAsia" w:ascii="宋体" w:hAnsi="宋体" w:cs="仿宋"/>
          <w:sz w:val="24"/>
          <w:szCs w:val="24"/>
        </w:rPr>
      </w:pPr>
      <w:r>
        <w:rPr>
          <w:rFonts w:hint="eastAsia" w:ascii="宋体" w:hAnsi="宋体" w:cs="仿宋"/>
          <w:sz w:val="24"/>
          <w:szCs w:val="24"/>
        </w:rPr>
        <w:t>联系电话：</w:t>
      </w:r>
      <w:r>
        <w:rPr>
          <w:rFonts w:hint="eastAsia" w:ascii="宋体" w:hAnsi="宋体" w:cs="仿宋"/>
          <w:sz w:val="24"/>
          <w:szCs w:val="24"/>
          <w:u w:val="single"/>
        </w:rPr>
        <w:t xml:space="preserve">                            </w:t>
      </w:r>
      <w:r>
        <w:rPr>
          <w:rFonts w:hint="eastAsia" w:ascii="宋体" w:hAnsi="宋体" w:cs="仿宋"/>
          <w:sz w:val="24"/>
          <w:szCs w:val="24"/>
        </w:rPr>
        <w:t>；</w:t>
      </w:r>
    </w:p>
    <w:p w14:paraId="277062B5">
      <w:pPr>
        <w:spacing w:line="360" w:lineRule="exact"/>
        <w:ind w:firstLine="480" w:firstLineChars="200"/>
        <w:rPr>
          <w:rFonts w:hint="eastAsia" w:ascii="宋体" w:hAnsi="宋体" w:cs="仿宋"/>
          <w:sz w:val="24"/>
          <w:szCs w:val="24"/>
        </w:rPr>
      </w:pPr>
      <w:r>
        <w:rPr>
          <w:rFonts w:hint="eastAsia" w:ascii="宋体" w:hAnsi="宋体" w:cs="仿宋"/>
          <w:sz w:val="24"/>
          <w:szCs w:val="24"/>
        </w:rPr>
        <w:t>电子信箱：</w:t>
      </w:r>
      <w:r>
        <w:rPr>
          <w:rFonts w:hint="eastAsia" w:ascii="宋体" w:hAnsi="宋体" w:cs="仿宋"/>
          <w:sz w:val="24"/>
          <w:szCs w:val="24"/>
          <w:u w:val="single"/>
        </w:rPr>
        <w:t xml:space="preserve">                            </w:t>
      </w:r>
      <w:r>
        <w:rPr>
          <w:rFonts w:hint="eastAsia" w:ascii="宋体" w:hAnsi="宋体" w:cs="仿宋"/>
          <w:sz w:val="24"/>
          <w:szCs w:val="24"/>
        </w:rPr>
        <w:t>；</w:t>
      </w:r>
    </w:p>
    <w:p w14:paraId="75C182CB">
      <w:pPr>
        <w:spacing w:line="360" w:lineRule="exact"/>
        <w:ind w:firstLine="480" w:firstLineChars="200"/>
        <w:rPr>
          <w:rFonts w:hint="eastAsia" w:ascii="宋体" w:hAnsi="宋体" w:cs="仿宋"/>
          <w:sz w:val="24"/>
          <w:szCs w:val="24"/>
        </w:rPr>
      </w:pPr>
      <w:r>
        <w:rPr>
          <w:rFonts w:hint="eastAsia" w:ascii="宋体" w:hAnsi="宋体" w:cs="仿宋"/>
          <w:sz w:val="24"/>
          <w:szCs w:val="24"/>
        </w:rPr>
        <w:t>通信地址：</w:t>
      </w:r>
      <w:r>
        <w:rPr>
          <w:rFonts w:hint="eastAsia" w:ascii="宋体" w:hAnsi="宋体" w:cs="仿宋"/>
          <w:sz w:val="24"/>
          <w:szCs w:val="24"/>
          <w:u w:val="single"/>
        </w:rPr>
        <w:t xml:space="preserve">                            </w:t>
      </w:r>
      <w:r>
        <w:rPr>
          <w:rFonts w:hint="eastAsia" w:ascii="宋体" w:hAnsi="宋体" w:cs="仿宋"/>
          <w:sz w:val="24"/>
          <w:szCs w:val="24"/>
        </w:rPr>
        <w:t>。</w:t>
      </w:r>
    </w:p>
    <w:p w14:paraId="380BAC4D">
      <w:pPr>
        <w:spacing w:line="360" w:lineRule="exact"/>
        <w:ind w:firstLine="480" w:firstLineChars="200"/>
        <w:rPr>
          <w:rFonts w:hint="eastAsia" w:ascii="宋体" w:hAnsi="宋体" w:cs="仿宋"/>
          <w:sz w:val="24"/>
          <w:szCs w:val="24"/>
        </w:rPr>
      </w:pPr>
      <w:r>
        <w:rPr>
          <w:rFonts w:hint="eastAsia" w:ascii="宋体" w:hAnsi="宋体" w:cs="仿宋"/>
          <w:sz w:val="24"/>
          <w:szCs w:val="24"/>
        </w:rPr>
        <w:t>1.1.3 工程和设备</w:t>
      </w:r>
    </w:p>
    <w:p w14:paraId="1D357076">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1.1.3.7 作为施工现场组成部分的其他场所包括：</w:t>
      </w:r>
      <w:r>
        <w:rPr>
          <w:rFonts w:hint="eastAsia" w:ascii="宋体" w:hAnsi="宋体" w:cs="仿宋"/>
          <w:sz w:val="24"/>
          <w:szCs w:val="24"/>
          <w:u w:val="single"/>
        </w:rPr>
        <w:t>按审批的施工组织设计总平面图确定的范围 。</w:t>
      </w:r>
    </w:p>
    <w:p w14:paraId="37B8CE6B">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1.1.3.9 永久占地包括：</w:t>
      </w:r>
      <w:r>
        <w:rPr>
          <w:rFonts w:hint="eastAsia" w:ascii="宋体" w:hAnsi="宋体" w:cs="仿宋"/>
          <w:sz w:val="24"/>
          <w:szCs w:val="24"/>
          <w:u w:val="single"/>
        </w:rPr>
        <w:t>按项目规划红线。</w:t>
      </w:r>
    </w:p>
    <w:p w14:paraId="3FF40887">
      <w:pPr>
        <w:spacing w:line="360" w:lineRule="exact"/>
        <w:ind w:firstLine="480" w:firstLineChars="200"/>
        <w:rPr>
          <w:rFonts w:hint="eastAsia" w:ascii="宋体" w:hAnsi="宋体" w:cs="仿宋"/>
          <w:sz w:val="24"/>
          <w:szCs w:val="24"/>
        </w:rPr>
      </w:pPr>
      <w:r>
        <w:rPr>
          <w:rFonts w:hint="eastAsia" w:ascii="宋体" w:hAnsi="宋体" w:cs="仿宋"/>
          <w:kern w:val="0"/>
          <w:sz w:val="24"/>
          <w:szCs w:val="24"/>
        </w:rPr>
        <w:t>1.1.3.10 临时占地包括：</w:t>
      </w:r>
      <w:r>
        <w:rPr>
          <w:rFonts w:hint="eastAsia" w:ascii="宋体" w:hAnsi="宋体" w:cs="仿宋"/>
          <w:sz w:val="24"/>
          <w:szCs w:val="24"/>
          <w:u w:val="single"/>
        </w:rPr>
        <w:t>为施工需要而占用的场地，包括场内交通，临时设施、材料、机具堆放等用地。</w:t>
      </w:r>
    </w:p>
    <w:p w14:paraId="4260BBD2">
      <w:pPr>
        <w:spacing w:line="360" w:lineRule="exact"/>
        <w:ind w:firstLine="480" w:firstLineChars="200"/>
        <w:rPr>
          <w:rFonts w:hint="eastAsia" w:ascii="宋体" w:hAnsi="宋体" w:cs="仿宋"/>
          <w:sz w:val="24"/>
          <w:szCs w:val="24"/>
        </w:rPr>
      </w:pPr>
      <w:r>
        <w:rPr>
          <w:rFonts w:hint="eastAsia" w:ascii="宋体" w:hAnsi="宋体" w:cs="仿宋"/>
          <w:sz w:val="24"/>
          <w:szCs w:val="24"/>
        </w:rPr>
        <w:t xml:space="preserve">1.3法律 </w:t>
      </w:r>
    </w:p>
    <w:p w14:paraId="04BA5A76">
      <w:pPr>
        <w:autoSpaceDE w:val="0"/>
        <w:autoSpaceDN w:val="0"/>
        <w:adjustRightInd w:val="0"/>
        <w:spacing w:line="360" w:lineRule="exact"/>
        <w:rPr>
          <w:rFonts w:hint="eastAsia" w:ascii="宋体" w:hAnsi="宋体" w:cs="仿宋"/>
          <w:sz w:val="24"/>
          <w:szCs w:val="24"/>
        </w:rPr>
      </w:pPr>
      <w:r>
        <w:rPr>
          <w:rFonts w:hint="eastAsia" w:ascii="宋体" w:hAnsi="宋体" w:cs="仿宋"/>
          <w:sz w:val="24"/>
          <w:szCs w:val="24"/>
        </w:rPr>
        <w:t xml:space="preserve">    适用于合同的其他规范性文件：</w:t>
      </w:r>
      <w:r>
        <w:rPr>
          <w:rFonts w:hint="eastAsia" w:ascii="宋体" w:hAnsi="宋体" w:cs="仿宋"/>
          <w:sz w:val="24"/>
          <w:szCs w:val="24"/>
          <w:u w:val="single"/>
        </w:rPr>
        <w:t>《建设工程质量管理条例》、《建设工程安全生产管理条例》等相关法律法规</w:t>
      </w:r>
      <w:r>
        <w:rPr>
          <w:rFonts w:hint="eastAsia" w:ascii="宋体" w:hAnsi="宋体" w:cs="仿宋"/>
          <w:sz w:val="24"/>
          <w:szCs w:val="24"/>
        </w:rPr>
        <w:t>。</w:t>
      </w:r>
    </w:p>
    <w:p w14:paraId="108FCE1B">
      <w:pPr>
        <w:spacing w:line="360" w:lineRule="exact"/>
        <w:ind w:firstLine="480" w:firstLineChars="200"/>
        <w:rPr>
          <w:rFonts w:hint="eastAsia" w:ascii="宋体" w:hAnsi="宋体" w:cs="仿宋"/>
          <w:sz w:val="24"/>
          <w:szCs w:val="24"/>
        </w:rPr>
      </w:pPr>
      <w:r>
        <w:rPr>
          <w:rFonts w:hint="eastAsia" w:ascii="宋体" w:hAnsi="宋体" w:cs="仿宋"/>
          <w:sz w:val="24"/>
          <w:szCs w:val="24"/>
        </w:rPr>
        <w:t>1.4 标准和规范</w:t>
      </w:r>
    </w:p>
    <w:p w14:paraId="2F94F6F4">
      <w:pPr>
        <w:spacing w:line="360" w:lineRule="exact"/>
        <w:ind w:firstLine="480" w:firstLineChars="200"/>
        <w:rPr>
          <w:rFonts w:hint="eastAsia" w:ascii="宋体" w:hAnsi="宋体" w:cs="仿宋"/>
          <w:sz w:val="24"/>
          <w:szCs w:val="24"/>
        </w:rPr>
      </w:pPr>
      <w:r>
        <w:rPr>
          <w:rFonts w:hint="eastAsia" w:ascii="宋体" w:hAnsi="宋体" w:cs="仿宋"/>
          <w:sz w:val="24"/>
          <w:szCs w:val="24"/>
        </w:rPr>
        <w:t>1.4.1适用于工程的标准规范包括：</w:t>
      </w:r>
      <w:r>
        <w:rPr>
          <w:rFonts w:hint="eastAsia" w:ascii="宋体" w:hAnsi="宋体" w:cs="仿宋"/>
          <w:sz w:val="24"/>
          <w:szCs w:val="24"/>
          <w:u w:val="single"/>
        </w:rPr>
        <w:t xml:space="preserve"> 《建设工程质量管理条例》、《建设工程安全生产管理条例》等国家标准规范、行业标准规范、地区标准规范及相关法律法规 </w:t>
      </w:r>
      <w:r>
        <w:rPr>
          <w:rFonts w:hint="eastAsia" w:ascii="宋体" w:hAnsi="宋体" w:cs="仿宋"/>
          <w:sz w:val="24"/>
          <w:szCs w:val="24"/>
        </w:rPr>
        <w:t>。</w:t>
      </w:r>
    </w:p>
    <w:p w14:paraId="51185232">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1.4.2 发包人提供国外标准、规范的名称：</w:t>
      </w:r>
      <w:r>
        <w:rPr>
          <w:rFonts w:hint="eastAsia" w:ascii="宋体" w:hAnsi="宋体" w:cs="仿宋"/>
          <w:kern w:val="0"/>
          <w:sz w:val="24"/>
          <w:szCs w:val="24"/>
          <w:u w:val="single"/>
        </w:rPr>
        <w:t xml:space="preserve">          /        </w:t>
      </w:r>
      <w:r>
        <w:rPr>
          <w:rFonts w:hint="eastAsia" w:ascii="宋体" w:hAnsi="宋体" w:cs="仿宋"/>
          <w:kern w:val="0"/>
          <w:sz w:val="24"/>
          <w:szCs w:val="24"/>
        </w:rPr>
        <w:t>；</w:t>
      </w:r>
    </w:p>
    <w:p w14:paraId="1877ED91">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发包人提供国外标准、规范的份数：</w:t>
      </w:r>
      <w:r>
        <w:rPr>
          <w:rFonts w:hint="eastAsia" w:ascii="宋体" w:hAnsi="宋体" w:cs="仿宋"/>
          <w:kern w:val="0"/>
          <w:sz w:val="24"/>
          <w:szCs w:val="24"/>
          <w:u w:val="single"/>
        </w:rPr>
        <w:t xml:space="preserve">         /             </w:t>
      </w:r>
      <w:r>
        <w:rPr>
          <w:rFonts w:hint="eastAsia" w:ascii="宋体" w:hAnsi="宋体" w:cs="仿宋"/>
          <w:kern w:val="0"/>
          <w:sz w:val="24"/>
          <w:szCs w:val="24"/>
        </w:rPr>
        <w:t>；</w:t>
      </w:r>
    </w:p>
    <w:p w14:paraId="408958FF">
      <w:pPr>
        <w:spacing w:line="360" w:lineRule="exact"/>
        <w:ind w:firstLine="480" w:firstLineChars="200"/>
        <w:rPr>
          <w:rFonts w:hint="eastAsia" w:ascii="宋体" w:hAnsi="宋体" w:cs="仿宋"/>
          <w:sz w:val="24"/>
          <w:szCs w:val="24"/>
        </w:rPr>
      </w:pPr>
      <w:r>
        <w:rPr>
          <w:rFonts w:hint="eastAsia" w:ascii="宋体" w:hAnsi="宋体" w:cs="仿宋"/>
          <w:kern w:val="0"/>
          <w:sz w:val="24"/>
          <w:szCs w:val="24"/>
        </w:rPr>
        <w:t>发包人提供国外标准、规范的名称：</w:t>
      </w:r>
      <w:r>
        <w:rPr>
          <w:rFonts w:hint="eastAsia" w:ascii="宋体" w:hAnsi="宋体" w:cs="仿宋"/>
          <w:kern w:val="0"/>
          <w:sz w:val="24"/>
          <w:szCs w:val="24"/>
          <w:u w:val="single"/>
        </w:rPr>
        <w:t xml:space="preserve">          /            </w:t>
      </w:r>
      <w:r>
        <w:rPr>
          <w:rFonts w:hint="eastAsia" w:ascii="宋体" w:hAnsi="宋体" w:cs="仿宋"/>
          <w:kern w:val="0"/>
          <w:sz w:val="24"/>
          <w:szCs w:val="24"/>
        </w:rPr>
        <w:t>。</w:t>
      </w:r>
    </w:p>
    <w:p w14:paraId="353DC967">
      <w:pPr>
        <w:spacing w:line="360" w:lineRule="exact"/>
        <w:rPr>
          <w:rFonts w:hint="eastAsia" w:ascii="宋体" w:hAnsi="宋体" w:cs="仿宋"/>
          <w:sz w:val="24"/>
          <w:szCs w:val="24"/>
        </w:rPr>
      </w:pPr>
      <w:r>
        <w:rPr>
          <w:rFonts w:hint="eastAsia" w:ascii="宋体" w:hAnsi="宋体" w:cs="仿宋"/>
          <w:sz w:val="24"/>
          <w:szCs w:val="24"/>
        </w:rPr>
        <w:t xml:space="preserve">    1.4.3发包人对工程的技术标准和功能要求的特殊要求：</w:t>
      </w:r>
    </w:p>
    <w:p w14:paraId="6D069400">
      <w:pPr>
        <w:spacing w:line="360" w:lineRule="exact"/>
        <w:rPr>
          <w:rFonts w:hint="eastAsia" w:ascii="宋体" w:hAnsi="宋体" w:cs="仿宋"/>
          <w:sz w:val="24"/>
          <w:szCs w:val="24"/>
        </w:rPr>
      </w:pPr>
      <w:r>
        <w:rPr>
          <w:rFonts w:hint="eastAsia" w:ascii="宋体" w:hAnsi="宋体" w:cs="仿宋"/>
          <w:sz w:val="24"/>
          <w:szCs w:val="24"/>
        </w:rPr>
        <w:t xml:space="preserve"> </w:t>
      </w:r>
      <w:r>
        <w:rPr>
          <w:rFonts w:hint="eastAsia" w:ascii="宋体" w:hAnsi="宋体" w:cs="仿宋"/>
          <w:sz w:val="24"/>
          <w:szCs w:val="24"/>
          <w:u w:val="single"/>
        </w:rPr>
        <w:t xml:space="preserve">符合国家标准规范、行业标准规范、地区标准规范等相关法律法规 </w:t>
      </w:r>
      <w:r>
        <w:rPr>
          <w:rFonts w:hint="eastAsia" w:ascii="宋体" w:hAnsi="宋体" w:cs="仿宋"/>
          <w:sz w:val="24"/>
          <w:szCs w:val="24"/>
        </w:rPr>
        <w:t>。</w:t>
      </w:r>
    </w:p>
    <w:p w14:paraId="05033066">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1.5 合同文件的优先顺序</w:t>
      </w:r>
    </w:p>
    <w:p w14:paraId="468E3B6F">
      <w:pPr>
        <w:spacing w:line="360" w:lineRule="exact"/>
        <w:ind w:firstLine="480" w:firstLineChars="200"/>
        <w:rPr>
          <w:rFonts w:hint="eastAsia" w:ascii="宋体" w:hAnsi="宋体" w:cs="仿宋"/>
          <w:sz w:val="24"/>
          <w:szCs w:val="24"/>
        </w:rPr>
      </w:pPr>
      <w:r>
        <w:rPr>
          <w:rFonts w:hint="eastAsia" w:ascii="宋体" w:hAnsi="宋体" w:cs="仿宋"/>
          <w:sz w:val="24"/>
          <w:szCs w:val="24"/>
        </w:rPr>
        <w:t>合同文件组成及优先顺序为：</w:t>
      </w:r>
      <w:r>
        <w:rPr>
          <w:rFonts w:hint="eastAsia" w:ascii="宋体" w:hAnsi="宋体" w:cs="仿宋"/>
          <w:kern w:val="0"/>
          <w:sz w:val="24"/>
          <w:szCs w:val="24"/>
          <w:u w:val="single"/>
        </w:rPr>
        <w:t>(1)合同协议书；(2)中标通知书；(3)投标函及投标函附录；(4)专用合同条款及其附件；(5)通用合同条款；(6) 技术标准及要求；(7) 图纸；(8)中标工程量清单；(9) 发包人有关通知书、工程会议纪要及工程签证</w:t>
      </w:r>
      <w:r>
        <w:rPr>
          <w:rFonts w:hint="eastAsia" w:ascii="宋体" w:hAnsi="宋体" w:cs="仿宋"/>
          <w:sz w:val="24"/>
          <w:szCs w:val="24"/>
        </w:rPr>
        <w:t>。</w:t>
      </w:r>
    </w:p>
    <w:p w14:paraId="3EE71541">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1.6 图纸和承包人文件</w:t>
      </w:r>
      <w:r>
        <w:rPr>
          <w:rFonts w:hint="eastAsia" w:ascii="宋体" w:hAnsi="宋体" w:cs="仿宋"/>
          <w:sz w:val="24"/>
          <w:szCs w:val="24"/>
        </w:rPr>
        <w:tab/>
      </w:r>
    </w:p>
    <w:p w14:paraId="1C8B8CC0">
      <w:pPr>
        <w:spacing w:line="360" w:lineRule="exact"/>
        <w:ind w:firstLine="480" w:firstLineChars="200"/>
        <w:rPr>
          <w:rFonts w:hint="eastAsia" w:ascii="宋体" w:hAnsi="宋体" w:cs="仿宋"/>
          <w:sz w:val="24"/>
          <w:szCs w:val="24"/>
        </w:rPr>
      </w:pPr>
      <w:r>
        <w:rPr>
          <w:rFonts w:hint="eastAsia" w:ascii="宋体" w:hAnsi="宋体" w:cs="仿宋"/>
          <w:sz w:val="24"/>
          <w:szCs w:val="24"/>
        </w:rPr>
        <w:t>1.6.1 图纸的提供</w:t>
      </w:r>
    </w:p>
    <w:p w14:paraId="54B5B068">
      <w:pPr>
        <w:spacing w:line="360" w:lineRule="exact"/>
        <w:ind w:firstLine="480" w:firstLineChars="200"/>
        <w:rPr>
          <w:rFonts w:hint="eastAsia" w:ascii="宋体" w:hAnsi="宋体" w:cs="仿宋"/>
          <w:sz w:val="24"/>
          <w:szCs w:val="24"/>
        </w:rPr>
      </w:pPr>
      <w:r>
        <w:rPr>
          <w:rFonts w:hint="eastAsia" w:ascii="宋体" w:hAnsi="宋体" w:cs="仿宋"/>
          <w:sz w:val="24"/>
          <w:szCs w:val="24"/>
        </w:rPr>
        <w:t>发包人向承包人提供图纸的期限：</w:t>
      </w:r>
      <w:r>
        <w:rPr>
          <w:rFonts w:hint="eastAsia" w:ascii="宋体" w:hAnsi="宋体" w:cs="仿宋"/>
          <w:sz w:val="24"/>
          <w:szCs w:val="24"/>
          <w:u w:val="single"/>
        </w:rPr>
        <w:t xml:space="preserve"> 合同签订后五日内    </w:t>
      </w:r>
      <w:r>
        <w:rPr>
          <w:rFonts w:hint="eastAsia" w:ascii="宋体" w:hAnsi="宋体" w:cs="仿宋"/>
          <w:sz w:val="24"/>
          <w:szCs w:val="24"/>
        </w:rPr>
        <w:t>；</w:t>
      </w:r>
    </w:p>
    <w:p w14:paraId="600FA27B">
      <w:pPr>
        <w:spacing w:line="360" w:lineRule="exact"/>
        <w:ind w:firstLine="480" w:firstLineChars="200"/>
        <w:rPr>
          <w:rFonts w:hint="eastAsia" w:ascii="宋体" w:hAnsi="宋体" w:cs="仿宋"/>
          <w:sz w:val="24"/>
          <w:szCs w:val="24"/>
        </w:rPr>
      </w:pPr>
      <w:r>
        <w:rPr>
          <w:rFonts w:hint="eastAsia" w:ascii="宋体" w:hAnsi="宋体" w:cs="仿宋"/>
          <w:sz w:val="24"/>
          <w:szCs w:val="24"/>
        </w:rPr>
        <w:t>发包人向承包人提供图纸的数量：</w:t>
      </w:r>
      <w:r>
        <w:rPr>
          <w:rFonts w:hint="eastAsia" w:ascii="宋体" w:hAnsi="宋体" w:cs="仿宋"/>
          <w:sz w:val="24"/>
          <w:szCs w:val="24"/>
          <w:u w:val="single"/>
        </w:rPr>
        <w:t xml:space="preserve">  叁套               </w:t>
      </w:r>
      <w:r>
        <w:rPr>
          <w:rFonts w:hint="eastAsia" w:ascii="宋体" w:hAnsi="宋体" w:cs="仿宋"/>
          <w:sz w:val="24"/>
          <w:szCs w:val="24"/>
        </w:rPr>
        <w:t>；</w:t>
      </w:r>
    </w:p>
    <w:p w14:paraId="34B12965">
      <w:pPr>
        <w:spacing w:line="360" w:lineRule="exact"/>
        <w:ind w:firstLine="480" w:firstLineChars="200"/>
        <w:rPr>
          <w:rFonts w:hint="eastAsia" w:ascii="宋体" w:hAnsi="宋体" w:cs="仿宋"/>
          <w:sz w:val="24"/>
          <w:szCs w:val="24"/>
        </w:rPr>
      </w:pPr>
      <w:r>
        <w:rPr>
          <w:rFonts w:hint="eastAsia" w:ascii="宋体" w:hAnsi="宋体" w:cs="仿宋"/>
          <w:sz w:val="24"/>
          <w:szCs w:val="24"/>
        </w:rPr>
        <w:t>发包人向承包人提供图纸的内容：</w:t>
      </w:r>
      <w:r>
        <w:rPr>
          <w:rFonts w:hint="eastAsia" w:ascii="宋体" w:hAnsi="宋体" w:cs="仿宋"/>
          <w:sz w:val="24"/>
          <w:szCs w:val="24"/>
          <w:u w:val="single"/>
        </w:rPr>
        <w:t>设计单位签章完整的施工范围内的图纸原件及说明文件（含修改或补充的图纸）</w:t>
      </w:r>
      <w:r>
        <w:rPr>
          <w:rFonts w:hint="eastAsia" w:ascii="宋体" w:hAnsi="宋体" w:cs="仿宋"/>
          <w:sz w:val="24"/>
          <w:szCs w:val="24"/>
        </w:rPr>
        <w:t>。</w:t>
      </w:r>
    </w:p>
    <w:p w14:paraId="5E354206">
      <w:pPr>
        <w:spacing w:line="360" w:lineRule="exact"/>
        <w:ind w:firstLine="480" w:firstLineChars="200"/>
        <w:rPr>
          <w:rFonts w:hint="eastAsia" w:ascii="宋体" w:hAnsi="宋体" w:cs="仿宋"/>
          <w:sz w:val="24"/>
          <w:szCs w:val="24"/>
        </w:rPr>
      </w:pPr>
      <w:r>
        <w:rPr>
          <w:rFonts w:hint="eastAsia" w:ascii="宋体" w:hAnsi="宋体" w:cs="仿宋"/>
          <w:sz w:val="24"/>
          <w:szCs w:val="24"/>
        </w:rPr>
        <w:t>1.6.4 承包人文件</w:t>
      </w:r>
    </w:p>
    <w:p w14:paraId="1B238A87">
      <w:pPr>
        <w:spacing w:line="360" w:lineRule="exact"/>
        <w:ind w:firstLine="480" w:firstLineChars="200"/>
        <w:rPr>
          <w:rFonts w:hint="eastAsia" w:ascii="宋体" w:hAnsi="宋体" w:cs="仿宋"/>
          <w:sz w:val="24"/>
          <w:szCs w:val="24"/>
        </w:rPr>
      </w:pPr>
      <w:r>
        <w:rPr>
          <w:rFonts w:hint="eastAsia" w:ascii="宋体" w:hAnsi="宋体" w:cs="仿宋"/>
          <w:sz w:val="24"/>
          <w:szCs w:val="24"/>
        </w:rPr>
        <w:t>需要由承包人提供的文件，包括：</w:t>
      </w:r>
      <w:r>
        <w:rPr>
          <w:rFonts w:hint="eastAsia" w:ascii="宋体" w:hAnsi="宋体" w:cs="仿宋"/>
          <w:sz w:val="24"/>
          <w:szCs w:val="24"/>
          <w:u w:val="single"/>
        </w:rPr>
        <w:t>单位资质材料、营业执照、各施工工种技术人员证书（复印件）、施工组织设计等</w:t>
      </w:r>
      <w:r>
        <w:rPr>
          <w:rFonts w:hint="eastAsia" w:ascii="宋体" w:hAnsi="宋体" w:cs="仿宋"/>
          <w:sz w:val="24"/>
          <w:szCs w:val="24"/>
        </w:rPr>
        <w:t>。</w:t>
      </w:r>
    </w:p>
    <w:p w14:paraId="1B5A0138">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承包人提供的文件的期限为：</w:t>
      </w:r>
      <w:r>
        <w:rPr>
          <w:rFonts w:hint="eastAsia" w:ascii="宋体" w:hAnsi="宋体" w:cs="仿宋"/>
          <w:sz w:val="24"/>
          <w:szCs w:val="24"/>
          <w:u w:val="single"/>
        </w:rPr>
        <w:t xml:space="preserve">施工组织设计、图纸审核意见在取得施工图纸及其相关说明文件后14天内，专项施工方案和其他相关文件在实施前7天内提供，其他文件在项目开工前7天内       </w:t>
      </w:r>
      <w:r>
        <w:rPr>
          <w:rFonts w:hint="eastAsia" w:ascii="宋体" w:hAnsi="宋体" w:cs="仿宋"/>
          <w:sz w:val="24"/>
          <w:szCs w:val="24"/>
        </w:rPr>
        <w:t>。</w:t>
      </w:r>
    </w:p>
    <w:p w14:paraId="73F19815">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承包人提供的文件的数量为：</w:t>
      </w:r>
      <w:r>
        <w:rPr>
          <w:rFonts w:hint="eastAsia" w:ascii="宋体" w:hAnsi="宋体" w:cs="仿宋"/>
          <w:sz w:val="24"/>
          <w:szCs w:val="24"/>
          <w:u w:val="single"/>
        </w:rPr>
        <w:t xml:space="preserve"> 伍份  </w:t>
      </w:r>
      <w:r>
        <w:rPr>
          <w:rFonts w:hint="eastAsia" w:ascii="宋体" w:hAnsi="宋体" w:cs="仿宋"/>
          <w:sz w:val="24"/>
          <w:szCs w:val="24"/>
        </w:rPr>
        <w:t>。</w:t>
      </w:r>
    </w:p>
    <w:p w14:paraId="3EA493D3">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承包人提供的文件的形式为：</w:t>
      </w:r>
      <w:r>
        <w:rPr>
          <w:rFonts w:hint="eastAsia" w:ascii="宋体" w:hAnsi="宋体" w:cs="仿宋"/>
          <w:sz w:val="24"/>
          <w:szCs w:val="24"/>
          <w:u w:val="single"/>
        </w:rPr>
        <w:t xml:space="preserve">书面形式（附电子版）        </w:t>
      </w:r>
      <w:r>
        <w:rPr>
          <w:rFonts w:hint="eastAsia" w:ascii="宋体" w:hAnsi="宋体" w:cs="仿宋"/>
          <w:sz w:val="24"/>
          <w:szCs w:val="24"/>
        </w:rPr>
        <w:t>。</w:t>
      </w:r>
    </w:p>
    <w:p w14:paraId="48DF18CD">
      <w:pPr>
        <w:spacing w:line="360" w:lineRule="exact"/>
        <w:ind w:firstLine="480" w:firstLineChars="200"/>
        <w:rPr>
          <w:rFonts w:hint="eastAsia" w:ascii="宋体" w:hAnsi="宋体" w:cs="仿宋"/>
          <w:sz w:val="24"/>
          <w:szCs w:val="24"/>
        </w:rPr>
      </w:pPr>
      <w:r>
        <w:rPr>
          <w:rFonts w:hint="eastAsia" w:ascii="宋体" w:hAnsi="宋体" w:cs="仿宋"/>
          <w:sz w:val="24"/>
          <w:szCs w:val="24"/>
        </w:rPr>
        <w:t>发包人审批承包人文件的期限：</w:t>
      </w:r>
      <w:r>
        <w:rPr>
          <w:rFonts w:hint="eastAsia" w:ascii="宋体" w:hAnsi="宋体" w:cs="仿宋"/>
          <w:sz w:val="24"/>
          <w:szCs w:val="24"/>
          <w:u w:val="single"/>
        </w:rPr>
        <w:t xml:space="preserve">接到文件后15天内          </w:t>
      </w:r>
      <w:r>
        <w:rPr>
          <w:rFonts w:hint="eastAsia" w:ascii="宋体" w:hAnsi="宋体" w:cs="仿宋"/>
          <w:sz w:val="24"/>
          <w:szCs w:val="24"/>
        </w:rPr>
        <w:t>。</w:t>
      </w:r>
    </w:p>
    <w:p w14:paraId="2BCE5BF0">
      <w:pPr>
        <w:spacing w:line="360" w:lineRule="exact"/>
        <w:ind w:firstLine="480" w:firstLineChars="200"/>
        <w:rPr>
          <w:rFonts w:hint="eastAsia" w:ascii="宋体" w:hAnsi="宋体" w:cs="仿宋"/>
          <w:sz w:val="24"/>
          <w:szCs w:val="24"/>
        </w:rPr>
      </w:pPr>
      <w:r>
        <w:rPr>
          <w:rFonts w:hint="eastAsia" w:ascii="宋体" w:hAnsi="宋体" w:cs="仿宋"/>
          <w:sz w:val="24"/>
          <w:szCs w:val="24"/>
        </w:rPr>
        <w:t>1.6.5 现场图纸准备</w:t>
      </w:r>
    </w:p>
    <w:p w14:paraId="77F3AD36">
      <w:pPr>
        <w:spacing w:line="360" w:lineRule="exact"/>
        <w:ind w:firstLine="480" w:firstLineChars="200"/>
        <w:rPr>
          <w:rFonts w:hint="eastAsia" w:ascii="宋体" w:hAnsi="宋体" w:cs="仿宋"/>
          <w:sz w:val="24"/>
          <w:szCs w:val="24"/>
        </w:rPr>
      </w:pPr>
      <w:r>
        <w:rPr>
          <w:rFonts w:hint="eastAsia" w:ascii="宋体" w:hAnsi="宋体" w:cs="仿宋"/>
          <w:sz w:val="24"/>
          <w:szCs w:val="24"/>
        </w:rPr>
        <w:t>关于现场图纸准备的约定：</w:t>
      </w:r>
      <w:r>
        <w:rPr>
          <w:rFonts w:hint="eastAsia" w:ascii="宋体" w:hAnsi="宋体" w:cs="仿宋"/>
          <w:sz w:val="24"/>
          <w:szCs w:val="24"/>
          <w:u w:val="single"/>
        </w:rPr>
        <w:t>按合同通用条款</w:t>
      </w:r>
      <w:r>
        <w:rPr>
          <w:rFonts w:hint="eastAsia" w:ascii="宋体" w:hAnsi="宋体" w:cs="仿宋"/>
          <w:sz w:val="24"/>
          <w:szCs w:val="24"/>
        </w:rPr>
        <w:t>。</w:t>
      </w:r>
    </w:p>
    <w:p w14:paraId="1834C94C">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1.7 联络</w:t>
      </w:r>
    </w:p>
    <w:p w14:paraId="18F960AF">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1.7.1发包人和承包人应当在</w:t>
      </w:r>
      <w:r>
        <w:rPr>
          <w:rFonts w:hint="eastAsia" w:ascii="宋体" w:hAnsi="宋体" w:cs="仿宋"/>
          <w:sz w:val="24"/>
          <w:szCs w:val="24"/>
          <w:u w:val="single"/>
        </w:rPr>
        <w:t xml:space="preserve"> 五 </w:t>
      </w:r>
      <w:r>
        <w:rPr>
          <w:rFonts w:hint="eastAsia" w:ascii="宋体" w:hAnsi="宋体" w:cs="仿宋"/>
          <w:kern w:val="0"/>
          <w:sz w:val="24"/>
          <w:szCs w:val="24"/>
        </w:rPr>
        <w:t>天内将与合同有关的通知、批准、证明、证书、指示、指令、要求、请求、同意、意见、确定和决定等书面函件送达对方当事人。</w:t>
      </w:r>
    </w:p>
    <w:p w14:paraId="2941E910">
      <w:pPr>
        <w:spacing w:line="360" w:lineRule="exact"/>
        <w:ind w:firstLine="480" w:firstLineChars="200"/>
        <w:rPr>
          <w:rFonts w:hint="eastAsia" w:ascii="宋体" w:hAnsi="宋体" w:cs="仿宋"/>
          <w:sz w:val="24"/>
          <w:szCs w:val="24"/>
        </w:rPr>
      </w:pPr>
      <w:r>
        <w:rPr>
          <w:rFonts w:hint="eastAsia" w:ascii="宋体" w:hAnsi="宋体" w:cs="仿宋"/>
          <w:kern w:val="0"/>
          <w:sz w:val="24"/>
          <w:szCs w:val="24"/>
        </w:rPr>
        <w:t xml:space="preserve">1.7.2 发包人接收文件的地点： </w:t>
      </w:r>
      <w:r>
        <w:rPr>
          <w:rFonts w:hint="eastAsia" w:ascii="宋体" w:hAnsi="宋体" w:cs="仿宋"/>
          <w:kern w:val="0"/>
          <w:sz w:val="24"/>
          <w:szCs w:val="24"/>
          <w:u w:val="single"/>
        </w:rPr>
        <w:t xml:space="preserve">  施工现场项目部 </w:t>
      </w:r>
      <w:r>
        <w:rPr>
          <w:rFonts w:hint="eastAsia" w:ascii="宋体" w:hAnsi="宋体" w:cs="仿宋"/>
          <w:sz w:val="24"/>
          <w:szCs w:val="24"/>
          <w:u w:val="single"/>
        </w:rPr>
        <w:t xml:space="preserve"> </w:t>
      </w:r>
      <w:r>
        <w:rPr>
          <w:rFonts w:hint="eastAsia" w:ascii="宋体" w:hAnsi="宋体" w:cs="仿宋"/>
          <w:sz w:val="24"/>
          <w:szCs w:val="24"/>
        </w:rPr>
        <w:t>。</w:t>
      </w:r>
    </w:p>
    <w:p w14:paraId="7AE4C12B">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发包人指定的接收人为：</w:t>
      </w:r>
      <w:r>
        <w:rPr>
          <w:rFonts w:hint="eastAsia" w:ascii="宋体" w:hAnsi="宋体" w:cs="仿宋"/>
          <w:kern w:val="0"/>
          <w:sz w:val="24"/>
          <w:szCs w:val="24"/>
          <w:u w:val="single"/>
        </w:rPr>
        <w:t>项目负责人</w:t>
      </w:r>
      <w:r>
        <w:rPr>
          <w:rFonts w:hint="eastAsia" w:ascii="宋体" w:hAnsi="宋体" w:cs="仿宋"/>
          <w:sz w:val="24"/>
          <w:szCs w:val="24"/>
          <w:u w:val="single"/>
        </w:rPr>
        <w:t xml:space="preserve">      </w:t>
      </w:r>
      <w:r>
        <w:rPr>
          <w:rFonts w:hint="eastAsia" w:ascii="宋体" w:hAnsi="宋体" w:cs="仿宋"/>
          <w:kern w:val="0"/>
          <w:sz w:val="24"/>
          <w:szCs w:val="24"/>
        </w:rPr>
        <w:t>。</w:t>
      </w:r>
    </w:p>
    <w:p w14:paraId="6900BBD9">
      <w:pPr>
        <w:spacing w:line="360" w:lineRule="exact"/>
        <w:ind w:firstLine="480" w:firstLineChars="200"/>
        <w:rPr>
          <w:rFonts w:hint="eastAsia" w:ascii="宋体" w:hAnsi="宋体" w:cs="仿宋"/>
          <w:sz w:val="24"/>
          <w:szCs w:val="24"/>
          <w:u w:val="single"/>
        </w:rPr>
      </w:pPr>
      <w:r>
        <w:rPr>
          <w:rFonts w:hint="eastAsia" w:ascii="宋体" w:hAnsi="宋体" w:cs="仿宋"/>
          <w:kern w:val="0"/>
          <w:sz w:val="24"/>
          <w:szCs w:val="24"/>
        </w:rPr>
        <w:t>承包人接收文件的地点：</w:t>
      </w:r>
      <w:r>
        <w:rPr>
          <w:rFonts w:hint="eastAsia" w:ascii="宋体" w:hAnsi="宋体" w:cs="仿宋"/>
          <w:sz w:val="24"/>
          <w:szCs w:val="24"/>
          <w:u w:val="single"/>
        </w:rPr>
        <w:t>施工场地管理机构的办公地。</w:t>
      </w:r>
    </w:p>
    <w:p w14:paraId="7AF78831">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承包人指定的接收人为：</w:t>
      </w:r>
      <w:r>
        <w:rPr>
          <w:rFonts w:hint="eastAsia" w:ascii="宋体" w:hAnsi="宋体" w:cs="仿宋"/>
          <w:sz w:val="24"/>
          <w:szCs w:val="24"/>
          <w:u w:val="single"/>
        </w:rPr>
        <w:t xml:space="preserve">合同协议书中载明的承包人项目经理本人或者项目经理的授权代表   </w:t>
      </w:r>
      <w:r>
        <w:rPr>
          <w:rFonts w:hint="eastAsia" w:ascii="宋体" w:hAnsi="宋体" w:cs="仿宋"/>
          <w:sz w:val="24"/>
          <w:szCs w:val="24"/>
        </w:rPr>
        <w:t>。</w:t>
      </w:r>
    </w:p>
    <w:p w14:paraId="0D6D8705">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监理人接收文件的地点：</w:t>
      </w:r>
      <w:r>
        <w:rPr>
          <w:rFonts w:hint="eastAsia" w:ascii="宋体" w:hAnsi="宋体" w:cs="仿宋"/>
          <w:sz w:val="24"/>
          <w:szCs w:val="24"/>
          <w:u w:val="single"/>
        </w:rPr>
        <w:t>项目施工现场监理单位现场办公室</w:t>
      </w:r>
      <w:r>
        <w:rPr>
          <w:rFonts w:hint="eastAsia" w:ascii="宋体" w:hAnsi="宋体" w:cs="仿宋"/>
          <w:kern w:val="0"/>
          <w:sz w:val="24"/>
          <w:szCs w:val="24"/>
        </w:rPr>
        <w:t>；</w:t>
      </w:r>
    </w:p>
    <w:p w14:paraId="70A17C37">
      <w:pPr>
        <w:spacing w:line="360" w:lineRule="exact"/>
        <w:ind w:firstLine="480" w:firstLineChars="200"/>
        <w:rPr>
          <w:rFonts w:hint="eastAsia" w:ascii="宋体" w:hAnsi="宋体" w:cs="仿宋"/>
          <w:sz w:val="24"/>
          <w:szCs w:val="24"/>
        </w:rPr>
      </w:pPr>
      <w:r>
        <w:rPr>
          <w:rFonts w:hint="eastAsia" w:ascii="宋体" w:hAnsi="宋体" w:cs="仿宋"/>
          <w:kern w:val="0"/>
          <w:sz w:val="24"/>
          <w:szCs w:val="24"/>
        </w:rPr>
        <w:t>监理人指定的接收人为：</w:t>
      </w:r>
      <w:r>
        <w:rPr>
          <w:rFonts w:hint="eastAsia" w:ascii="宋体" w:hAnsi="宋体" w:cs="仿宋"/>
          <w:kern w:val="0"/>
          <w:sz w:val="24"/>
          <w:szCs w:val="24"/>
          <w:u w:val="single"/>
        </w:rPr>
        <w:t>本项目</w:t>
      </w:r>
      <w:r>
        <w:rPr>
          <w:rFonts w:hint="eastAsia" w:ascii="宋体" w:hAnsi="宋体" w:cs="仿宋"/>
          <w:sz w:val="24"/>
          <w:szCs w:val="24"/>
          <w:u w:val="single"/>
        </w:rPr>
        <w:t>总监理工程师本人或者监理工程师的授权代表</w:t>
      </w:r>
      <w:r>
        <w:rPr>
          <w:rFonts w:hint="eastAsia" w:ascii="宋体" w:hAnsi="宋体" w:cs="仿宋"/>
          <w:sz w:val="24"/>
          <w:szCs w:val="24"/>
        </w:rPr>
        <w:t>。</w:t>
      </w:r>
    </w:p>
    <w:p w14:paraId="48C553B0">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1.10交通运输</w:t>
      </w:r>
    </w:p>
    <w:p w14:paraId="373CC0E0">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w:t>
      </w:r>
      <w:bookmarkStart w:id="28" w:name="_Toc303539100"/>
      <w:bookmarkStart w:id="29" w:name="_Toc312677986"/>
      <w:bookmarkStart w:id="30" w:name="_Toc318581155"/>
      <w:bookmarkStart w:id="31" w:name="_Toc304295521"/>
      <w:bookmarkStart w:id="32" w:name="_Toc300934943"/>
      <w:r>
        <w:rPr>
          <w:rFonts w:hint="eastAsia" w:ascii="宋体" w:hAnsi="宋体" w:cs="仿宋"/>
          <w:sz w:val="24"/>
          <w:szCs w:val="24"/>
        </w:rPr>
        <w:t>.10.1 出入现场的权利</w:t>
      </w:r>
    </w:p>
    <w:p w14:paraId="51CD3153">
      <w:pPr>
        <w:spacing w:line="360" w:lineRule="exact"/>
        <w:rPr>
          <w:rFonts w:hint="eastAsia" w:ascii="宋体" w:hAnsi="宋体" w:cs="仿宋"/>
          <w:sz w:val="24"/>
          <w:szCs w:val="24"/>
          <w:u w:val="single"/>
        </w:rPr>
      </w:pPr>
      <w:r>
        <w:rPr>
          <w:rFonts w:hint="eastAsia" w:ascii="宋体" w:hAnsi="宋体" w:cs="仿宋"/>
          <w:sz w:val="24"/>
          <w:szCs w:val="24"/>
        </w:rPr>
        <w:t>关于出入现场的权利的约定：</w:t>
      </w:r>
      <w:r>
        <w:rPr>
          <w:rFonts w:hint="eastAsia" w:ascii="宋体" w:hAnsi="宋体" w:cs="仿宋"/>
          <w:sz w:val="24"/>
          <w:szCs w:val="24"/>
          <w:u w:val="single"/>
        </w:rPr>
        <w:t>按发包方规定线路进出场地</w:t>
      </w:r>
      <w:r>
        <w:rPr>
          <w:rFonts w:hint="eastAsia" w:ascii="宋体" w:hAnsi="宋体" w:cs="仿宋"/>
          <w:sz w:val="24"/>
          <w:szCs w:val="24"/>
        </w:rPr>
        <w:t>。</w:t>
      </w:r>
    </w:p>
    <w:bookmarkEnd w:id="28"/>
    <w:bookmarkEnd w:id="29"/>
    <w:bookmarkEnd w:id="30"/>
    <w:bookmarkEnd w:id="31"/>
    <w:bookmarkEnd w:id="32"/>
    <w:p w14:paraId="5AA2C546">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w:t>
      </w:r>
      <w:bookmarkStart w:id="33" w:name="_Toc312677987"/>
      <w:bookmarkStart w:id="34" w:name="_Toc318581156"/>
      <w:bookmarkStart w:id="35" w:name="_Toc300934944"/>
      <w:bookmarkStart w:id="36" w:name="_Toc304295522"/>
      <w:bookmarkStart w:id="37" w:name="_Toc303539101"/>
      <w:r>
        <w:rPr>
          <w:rFonts w:hint="eastAsia" w:ascii="宋体" w:hAnsi="宋体" w:cs="仿宋"/>
          <w:sz w:val="24"/>
          <w:szCs w:val="24"/>
        </w:rPr>
        <w:t>.10.3 场内交通</w:t>
      </w:r>
    </w:p>
    <w:p w14:paraId="0C3DA1A1">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关于场外交通和场内交通的边界的约定</w:t>
      </w:r>
      <w:r>
        <w:rPr>
          <w:rFonts w:hint="eastAsia" w:ascii="宋体" w:hAnsi="宋体" w:cs="仿宋"/>
          <w:kern w:val="0"/>
          <w:sz w:val="24"/>
          <w:szCs w:val="24"/>
          <w:u w:val="single"/>
        </w:rPr>
        <w:t xml:space="preserve">：场内交通以建设红线为边界，经发包人同意因施工需要占用的临时用地亦视为场内交通边界，其余为场外交通 </w:t>
      </w:r>
      <w:r>
        <w:rPr>
          <w:rFonts w:hint="eastAsia" w:ascii="宋体" w:hAnsi="宋体" w:cs="仿宋"/>
          <w:kern w:val="0"/>
          <w:sz w:val="24"/>
          <w:szCs w:val="24"/>
        </w:rPr>
        <w:t>。</w:t>
      </w:r>
    </w:p>
    <w:p w14:paraId="1140E4FA">
      <w:pPr>
        <w:spacing w:line="360" w:lineRule="exact"/>
        <w:ind w:firstLine="480" w:firstLineChars="200"/>
        <w:rPr>
          <w:rFonts w:hint="eastAsia" w:ascii="宋体" w:hAnsi="宋体" w:cs="仿宋"/>
          <w:sz w:val="24"/>
          <w:szCs w:val="24"/>
        </w:rPr>
      </w:pPr>
      <w:r>
        <w:rPr>
          <w:rFonts w:hint="eastAsia" w:ascii="宋体" w:hAnsi="宋体" w:cs="仿宋"/>
          <w:sz w:val="24"/>
          <w:szCs w:val="24"/>
        </w:rPr>
        <w:t>关于发包人向承包人免费提供满足工程施工需要的场内道路和交通设施的约定：</w:t>
      </w:r>
      <w:r>
        <w:rPr>
          <w:rFonts w:hint="eastAsia" w:ascii="宋体" w:hAnsi="宋体" w:cs="仿宋"/>
          <w:sz w:val="24"/>
          <w:szCs w:val="24"/>
          <w:u w:val="single"/>
        </w:rPr>
        <w:t>发包人向承包人提供三通一平施工条件</w:t>
      </w:r>
      <w:r>
        <w:rPr>
          <w:rFonts w:hint="eastAsia" w:ascii="宋体" w:hAnsi="宋体" w:cs="仿宋"/>
          <w:sz w:val="24"/>
          <w:szCs w:val="24"/>
        </w:rPr>
        <w:t>。</w:t>
      </w:r>
      <w:bookmarkEnd w:id="33"/>
      <w:bookmarkEnd w:id="34"/>
      <w:bookmarkEnd w:id="35"/>
      <w:bookmarkEnd w:id="36"/>
      <w:bookmarkEnd w:id="37"/>
      <w:r>
        <w:rPr>
          <w:rFonts w:hint="eastAsia" w:ascii="宋体" w:hAnsi="宋体" w:cs="仿宋"/>
          <w:sz w:val="24"/>
          <w:szCs w:val="24"/>
        </w:rPr>
        <w:t xml:space="preserve">  </w:t>
      </w:r>
      <w:bookmarkStart w:id="38" w:name="_Toc318581157"/>
    </w:p>
    <w:p w14:paraId="64D3DE02">
      <w:pPr>
        <w:spacing w:line="360" w:lineRule="exact"/>
        <w:ind w:firstLine="480" w:firstLineChars="200"/>
        <w:rPr>
          <w:rFonts w:hint="eastAsia" w:ascii="宋体" w:hAnsi="宋体" w:cs="仿宋"/>
          <w:sz w:val="24"/>
          <w:szCs w:val="24"/>
        </w:rPr>
      </w:pPr>
      <w:r>
        <w:rPr>
          <w:rFonts w:hint="eastAsia" w:ascii="宋体" w:hAnsi="宋体" w:cs="仿宋"/>
          <w:sz w:val="24"/>
          <w:szCs w:val="24"/>
        </w:rPr>
        <w:t>1.10.4超大件和超重件的运输</w:t>
      </w:r>
    </w:p>
    <w:p w14:paraId="600FB8F2">
      <w:pPr>
        <w:spacing w:line="360" w:lineRule="exact"/>
        <w:ind w:firstLine="480" w:firstLineChars="200"/>
        <w:rPr>
          <w:rFonts w:hint="eastAsia" w:ascii="宋体" w:hAnsi="宋体" w:cs="仿宋"/>
          <w:sz w:val="24"/>
          <w:szCs w:val="24"/>
        </w:rPr>
      </w:pPr>
      <w:r>
        <w:rPr>
          <w:rFonts w:hint="eastAsia" w:ascii="宋体" w:hAnsi="宋体" w:cs="仿宋"/>
          <w:sz w:val="24"/>
          <w:szCs w:val="24"/>
        </w:rPr>
        <w:t>运输超大件或超重件所需的道路和桥梁临时加固改造费用和其他有关费用由</w:t>
      </w:r>
      <w:r>
        <w:rPr>
          <w:rFonts w:hint="eastAsia" w:ascii="宋体" w:hAnsi="宋体" w:cs="仿宋"/>
          <w:sz w:val="24"/>
          <w:szCs w:val="24"/>
          <w:u w:val="single"/>
        </w:rPr>
        <w:t xml:space="preserve">如有，由发包人 </w:t>
      </w:r>
      <w:r>
        <w:rPr>
          <w:rFonts w:hint="eastAsia" w:ascii="宋体" w:hAnsi="宋体" w:cs="仿宋"/>
          <w:sz w:val="24"/>
          <w:szCs w:val="24"/>
        </w:rPr>
        <w:t>承担。</w:t>
      </w:r>
    </w:p>
    <w:bookmarkEnd w:id="38"/>
    <w:p w14:paraId="1C7CF9D5">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1.11 知识产权</w:t>
      </w:r>
    </w:p>
    <w:p w14:paraId="6218E1E5">
      <w:pPr>
        <w:spacing w:line="360" w:lineRule="exact"/>
        <w:ind w:firstLine="480" w:firstLineChars="200"/>
        <w:rPr>
          <w:rFonts w:hint="eastAsia" w:ascii="宋体" w:hAnsi="宋体" w:cs="仿宋"/>
          <w:spacing w:val="-6"/>
          <w:sz w:val="24"/>
          <w:szCs w:val="24"/>
          <w:u w:val="single"/>
        </w:rPr>
      </w:pPr>
      <w:r>
        <w:rPr>
          <w:rFonts w:hint="eastAsia" w:ascii="宋体" w:hAnsi="宋体" w:cs="仿宋"/>
          <w:sz w:val="24"/>
          <w:szCs w:val="24"/>
        </w:rPr>
        <w:t>1.11.1</w:t>
      </w:r>
      <w:r>
        <w:rPr>
          <w:rFonts w:hint="eastAsia" w:ascii="宋体" w:hAnsi="宋体" w:cs="仿宋"/>
          <w:spacing w:val="-6"/>
          <w:sz w:val="24"/>
          <w:szCs w:val="24"/>
        </w:rPr>
        <w:t>关于发包人提供给承包人的图纸、发包人为实施工程自行编制或委托编制的技术规范以及反映发包人关于合同要求或其他类似性质的文件的著作权的归属：</w:t>
      </w:r>
      <w:r>
        <w:rPr>
          <w:rFonts w:hint="eastAsia" w:ascii="宋体" w:hAnsi="宋体" w:cs="仿宋"/>
          <w:spacing w:val="-6"/>
          <w:sz w:val="24"/>
          <w:szCs w:val="24"/>
          <w:u w:val="single"/>
        </w:rPr>
        <w:t>发包人</w:t>
      </w:r>
      <w:r>
        <w:rPr>
          <w:rFonts w:hint="eastAsia" w:ascii="宋体" w:hAnsi="宋体" w:cs="仿宋"/>
          <w:spacing w:val="-6"/>
          <w:sz w:val="24"/>
          <w:szCs w:val="24"/>
        </w:rPr>
        <w:t>。</w:t>
      </w:r>
    </w:p>
    <w:p w14:paraId="7FDB036A">
      <w:pPr>
        <w:spacing w:line="360" w:lineRule="exact"/>
        <w:ind w:firstLine="475" w:firstLineChars="198"/>
        <w:rPr>
          <w:rFonts w:hint="eastAsia" w:ascii="宋体" w:hAnsi="宋体" w:cs="仿宋"/>
          <w:sz w:val="24"/>
          <w:szCs w:val="24"/>
          <w:u w:val="single"/>
        </w:rPr>
      </w:pPr>
      <w:r>
        <w:rPr>
          <w:rFonts w:hint="eastAsia" w:ascii="宋体" w:hAnsi="宋体" w:cs="仿宋"/>
          <w:sz w:val="24"/>
          <w:szCs w:val="24"/>
        </w:rPr>
        <w:t>关于发包人提供的上述文件的使用限制的要求：</w:t>
      </w:r>
      <w:r>
        <w:rPr>
          <w:rFonts w:hint="eastAsia" w:ascii="宋体" w:hAnsi="宋体" w:cs="仿宋"/>
          <w:sz w:val="24"/>
          <w:szCs w:val="24"/>
          <w:u w:val="single"/>
        </w:rPr>
        <w:t>未经发包人许可，承包人不得将上述文件泄露给第三方  。</w:t>
      </w:r>
    </w:p>
    <w:p w14:paraId="107164C7">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1.11.2 关于承包人为实施工程所编制文件的著作权的归属：</w:t>
      </w:r>
      <w:r>
        <w:rPr>
          <w:rFonts w:hint="eastAsia" w:ascii="宋体" w:hAnsi="宋体" w:cs="仿宋"/>
          <w:sz w:val="24"/>
          <w:szCs w:val="24"/>
          <w:u w:val="single"/>
        </w:rPr>
        <w:t>仅限用于本合同工程。</w:t>
      </w:r>
    </w:p>
    <w:p w14:paraId="028C7B0E">
      <w:pPr>
        <w:spacing w:line="360" w:lineRule="exact"/>
        <w:rPr>
          <w:rFonts w:hint="eastAsia" w:ascii="宋体" w:hAnsi="宋体" w:cs="仿宋"/>
          <w:sz w:val="24"/>
          <w:szCs w:val="24"/>
        </w:rPr>
      </w:pPr>
      <w:r>
        <w:rPr>
          <w:rFonts w:hint="eastAsia" w:ascii="宋体" w:hAnsi="宋体" w:cs="仿宋"/>
          <w:sz w:val="24"/>
          <w:szCs w:val="24"/>
        </w:rPr>
        <w:t>关于承包人提供的上述文件的使用限制的要求：</w:t>
      </w:r>
      <w:r>
        <w:rPr>
          <w:rFonts w:hint="eastAsia" w:ascii="宋体" w:hAnsi="宋体" w:cs="仿宋"/>
          <w:sz w:val="24"/>
          <w:szCs w:val="24"/>
          <w:u w:val="single"/>
        </w:rPr>
        <w:t xml:space="preserve">  /    </w:t>
      </w:r>
      <w:r>
        <w:rPr>
          <w:rFonts w:hint="eastAsia" w:ascii="宋体" w:hAnsi="宋体" w:cs="仿宋"/>
          <w:sz w:val="24"/>
          <w:szCs w:val="24"/>
        </w:rPr>
        <w:t>。</w:t>
      </w:r>
    </w:p>
    <w:p w14:paraId="335825C2">
      <w:pPr>
        <w:spacing w:line="360" w:lineRule="exact"/>
        <w:ind w:firstLine="240" w:firstLineChars="100"/>
        <w:outlineLvl w:val="0"/>
        <w:rPr>
          <w:rFonts w:hint="eastAsia" w:ascii="宋体" w:hAnsi="宋体" w:cs="仿宋"/>
          <w:kern w:val="0"/>
          <w:sz w:val="24"/>
          <w:szCs w:val="24"/>
        </w:rPr>
      </w:pPr>
      <w:r>
        <w:rPr>
          <w:rFonts w:hint="eastAsia" w:ascii="宋体" w:hAnsi="宋体" w:cs="仿宋"/>
          <w:sz w:val="24"/>
          <w:szCs w:val="24"/>
        </w:rPr>
        <w:t>1.11.4 承包人在施工过程中所采用的专利、专有技术、技术秘密的使用费的承担方式：</w:t>
      </w:r>
      <w:r>
        <w:rPr>
          <w:rFonts w:hint="eastAsia" w:ascii="宋体" w:hAnsi="宋体" w:cs="仿宋"/>
          <w:sz w:val="24"/>
          <w:szCs w:val="24"/>
          <w:u w:val="single"/>
        </w:rPr>
        <w:t xml:space="preserve">      /              </w:t>
      </w:r>
      <w:r>
        <w:rPr>
          <w:rFonts w:hint="eastAsia" w:ascii="宋体" w:hAnsi="宋体" w:cs="仿宋"/>
          <w:kern w:val="0"/>
          <w:sz w:val="24"/>
          <w:szCs w:val="24"/>
        </w:rPr>
        <w:t>。</w:t>
      </w:r>
    </w:p>
    <w:p w14:paraId="3EF73DD5">
      <w:pPr>
        <w:spacing w:line="360" w:lineRule="exact"/>
        <w:ind w:firstLine="240" w:firstLineChars="100"/>
        <w:rPr>
          <w:rFonts w:hint="eastAsia" w:ascii="宋体" w:hAnsi="宋体" w:cs="仿宋"/>
          <w:sz w:val="24"/>
          <w:szCs w:val="24"/>
        </w:rPr>
      </w:pPr>
      <w:r>
        <w:rPr>
          <w:rFonts w:hint="eastAsia" w:ascii="宋体" w:hAnsi="宋体" w:cs="仿宋"/>
          <w:sz w:val="24"/>
          <w:szCs w:val="24"/>
        </w:rPr>
        <w:t>1.13工程量清单错误的修正</w:t>
      </w:r>
    </w:p>
    <w:p w14:paraId="2E2343BA">
      <w:pPr>
        <w:spacing w:line="360" w:lineRule="exact"/>
        <w:ind w:firstLine="480" w:firstLineChars="200"/>
        <w:rPr>
          <w:rFonts w:hint="eastAsia" w:ascii="宋体" w:hAnsi="宋体" w:cs="仿宋"/>
          <w:sz w:val="24"/>
          <w:szCs w:val="24"/>
        </w:rPr>
      </w:pPr>
      <w:r>
        <w:rPr>
          <w:rFonts w:hint="eastAsia" w:ascii="宋体" w:hAnsi="宋体" w:cs="仿宋"/>
          <w:sz w:val="24"/>
          <w:szCs w:val="24"/>
        </w:rPr>
        <w:t>出现工程量清单错误时，是否调整合同价格：</w:t>
      </w:r>
      <w:r>
        <w:rPr>
          <w:rFonts w:hint="eastAsia" w:ascii="宋体" w:hAnsi="宋体" w:cs="仿宋"/>
          <w:sz w:val="24"/>
          <w:szCs w:val="24"/>
          <w:u w:val="single"/>
        </w:rPr>
        <w:t>调整，由承包人根据本项目招标控制价编制时所依据的相关计价规范提出修正价格，发包人按通用条款1.13款情形予以调整合同价格</w:t>
      </w:r>
      <w:r>
        <w:rPr>
          <w:rFonts w:hint="eastAsia" w:ascii="宋体" w:hAnsi="宋体" w:cs="仿宋"/>
          <w:sz w:val="24"/>
          <w:szCs w:val="24"/>
        </w:rPr>
        <w:t>。</w:t>
      </w:r>
    </w:p>
    <w:p w14:paraId="78D9BA02">
      <w:pPr>
        <w:spacing w:line="360" w:lineRule="exact"/>
        <w:ind w:firstLine="480" w:firstLineChars="200"/>
        <w:rPr>
          <w:rFonts w:hint="eastAsia" w:ascii="宋体" w:hAnsi="宋体" w:cs="仿宋"/>
          <w:sz w:val="24"/>
          <w:szCs w:val="24"/>
        </w:rPr>
      </w:pPr>
      <w:r>
        <w:rPr>
          <w:rFonts w:hint="eastAsia" w:ascii="宋体" w:hAnsi="宋体" w:cs="仿宋"/>
          <w:sz w:val="24"/>
          <w:szCs w:val="24"/>
        </w:rPr>
        <w:t>允许调整合同价格的工程量偏差范围：</w:t>
      </w:r>
      <w:r>
        <w:rPr>
          <w:rFonts w:hint="eastAsia" w:ascii="宋体" w:hAnsi="宋体" w:cs="仿宋"/>
          <w:sz w:val="24"/>
          <w:szCs w:val="24"/>
          <w:u w:val="single"/>
        </w:rPr>
        <w:t>⑴发包人提供的分部分项工程量清单项目漏项、项目多列或重复列项的。⑵发包人提供的工程量清单项目数量有误的按实际发生的工程量进行调整</w:t>
      </w:r>
      <w:r>
        <w:rPr>
          <w:rFonts w:hint="eastAsia" w:ascii="宋体" w:hAnsi="宋体" w:cs="仿宋"/>
          <w:sz w:val="24"/>
          <w:szCs w:val="24"/>
        </w:rPr>
        <w:t>。</w:t>
      </w:r>
    </w:p>
    <w:p w14:paraId="640EE090">
      <w:pPr>
        <w:pStyle w:val="5"/>
        <w:spacing w:before="0" w:after="0" w:line="360" w:lineRule="exact"/>
        <w:rPr>
          <w:rFonts w:hint="eastAsia" w:ascii="宋体" w:hAnsi="宋体" w:cs="仿宋"/>
          <w:b w:val="0"/>
          <w:sz w:val="24"/>
          <w:szCs w:val="24"/>
        </w:rPr>
      </w:pPr>
      <w:bookmarkStart w:id="39" w:name="_Toc351203634"/>
      <w:r>
        <w:rPr>
          <w:rFonts w:hint="eastAsia" w:ascii="宋体" w:hAnsi="宋体" w:cs="仿宋"/>
          <w:b w:val="0"/>
          <w:sz w:val="24"/>
          <w:szCs w:val="24"/>
        </w:rPr>
        <w:t>2</w:t>
      </w:r>
      <w:bookmarkStart w:id="40" w:name="_Toc297120457"/>
      <w:bookmarkStart w:id="41" w:name="_Toc296346658"/>
      <w:bookmarkStart w:id="42" w:name="_Toc296503157"/>
      <w:bookmarkStart w:id="43" w:name="_Toc292559867"/>
      <w:bookmarkStart w:id="44" w:name="_Toc296944496"/>
      <w:bookmarkStart w:id="45" w:name="_Toc296347156"/>
      <w:bookmarkStart w:id="46" w:name="_Toc296891197"/>
      <w:bookmarkStart w:id="47" w:name="_Toc296890985"/>
      <w:bookmarkStart w:id="48" w:name="_Toc297048343"/>
      <w:bookmarkStart w:id="49" w:name="_Toc292559362"/>
      <w:r>
        <w:rPr>
          <w:rFonts w:hint="eastAsia" w:ascii="宋体" w:hAnsi="宋体" w:cs="仿宋"/>
          <w:b w:val="0"/>
          <w:sz w:val="24"/>
          <w:szCs w:val="24"/>
        </w:rPr>
        <w:t>. 发包人</w:t>
      </w:r>
      <w:bookmarkEnd w:id="39"/>
    </w:p>
    <w:bookmarkEnd w:id="40"/>
    <w:bookmarkEnd w:id="41"/>
    <w:bookmarkEnd w:id="42"/>
    <w:bookmarkEnd w:id="43"/>
    <w:bookmarkEnd w:id="44"/>
    <w:bookmarkEnd w:id="45"/>
    <w:bookmarkEnd w:id="46"/>
    <w:bookmarkEnd w:id="47"/>
    <w:bookmarkEnd w:id="48"/>
    <w:bookmarkEnd w:id="49"/>
    <w:p w14:paraId="1E0F5B48">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2.2 发包人代表</w:t>
      </w:r>
    </w:p>
    <w:p w14:paraId="4963726F">
      <w:pPr>
        <w:spacing w:line="360" w:lineRule="exact"/>
        <w:ind w:firstLine="480" w:firstLineChars="200"/>
        <w:rPr>
          <w:rFonts w:hint="eastAsia" w:ascii="宋体" w:hAnsi="宋体" w:cs="仿宋"/>
          <w:sz w:val="24"/>
          <w:szCs w:val="24"/>
        </w:rPr>
      </w:pPr>
      <w:r>
        <w:rPr>
          <w:rFonts w:hint="eastAsia" w:ascii="宋体" w:hAnsi="宋体" w:cs="仿宋"/>
          <w:sz w:val="24"/>
          <w:szCs w:val="24"/>
        </w:rPr>
        <w:t>发包人代表：</w:t>
      </w:r>
    </w:p>
    <w:p w14:paraId="00364BD9">
      <w:pPr>
        <w:spacing w:line="360" w:lineRule="exact"/>
        <w:ind w:firstLine="480" w:firstLineChars="200"/>
        <w:rPr>
          <w:rFonts w:hint="eastAsia" w:ascii="宋体" w:hAnsi="宋体"/>
          <w:sz w:val="24"/>
        </w:rPr>
      </w:pPr>
      <w:r>
        <w:rPr>
          <w:rFonts w:hint="eastAsia" w:ascii="宋体" w:hAnsi="宋体"/>
          <w:sz w:val="24"/>
        </w:rPr>
        <w:t>姓    名：</w:t>
      </w:r>
      <w:r>
        <w:rPr>
          <w:rFonts w:hint="eastAsia" w:ascii="宋体" w:hAnsi="宋体" w:cs="宋体"/>
          <w:sz w:val="24"/>
          <w:u w:val="single"/>
        </w:rPr>
        <w:t xml:space="preserve">                                 </w:t>
      </w:r>
      <w:r>
        <w:rPr>
          <w:rFonts w:hint="eastAsia" w:ascii="宋体" w:hAnsi="宋体"/>
          <w:sz w:val="24"/>
        </w:rPr>
        <w:t>；</w:t>
      </w:r>
    </w:p>
    <w:p w14:paraId="77E6C6DA">
      <w:pPr>
        <w:spacing w:line="360" w:lineRule="exact"/>
        <w:ind w:firstLine="480" w:firstLineChars="200"/>
        <w:rPr>
          <w:rFonts w:hint="eastAsia" w:ascii="宋体" w:hAnsi="宋体"/>
          <w:sz w:val="24"/>
        </w:rPr>
      </w:pPr>
      <w:r>
        <w:rPr>
          <w:rFonts w:hint="eastAsia" w:ascii="宋体" w:hAnsi="宋体"/>
          <w:sz w:val="24"/>
        </w:rPr>
        <w:t>身份证号：</w:t>
      </w:r>
      <w:r>
        <w:rPr>
          <w:rFonts w:hint="eastAsia" w:ascii="宋体" w:hAnsi="宋体" w:cs="宋体"/>
          <w:sz w:val="24"/>
          <w:u w:val="single"/>
        </w:rPr>
        <w:t xml:space="preserve">                                 </w:t>
      </w:r>
      <w:r>
        <w:rPr>
          <w:rFonts w:hint="eastAsia" w:ascii="宋体" w:hAnsi="宋体"/>
          <w:sz w:val="24"/>
        </w:rPr>
        <w:t>；</w:t>
      </w:r>
    </w:p>
    <w:p w14:paraId="272150F2">
      <w:pPr>
        <w:spacing w:line="360" w:lineRule="exact"/>
        <w:ind w:firstLine="480" w:firstLineChars="200"/>
        <w:rPr>
          <w:rFonts w:hint="eastAsia" w:ascii="宋体" w:hAnsi="宋体"/>
          <w:sz w:val="24"/>
        </w:rPr>
      </w:pPr>
      <w:r>
        <w:rPr>
          <w:rFonts w:hint="eastAsia" w:ascii="宋体" w:hAnsi="宋体"/>
          <w:sz w:val="24"/>
        </w:rPr>
        <w:t>职    务：</w:t>
      </w:r>
      <w:r>
        <w:rPr>
          <w:rFonts w:hint="eastAsia" w:ascii="宋体" w:hAnsi="宋体" w:cs="宋体"/>
          <w:sz w:val="24"/>
          <w:u w:val="single"/>
        </w:rPr>
        <w:t xml:space="preserve">                                 </w:t>
      </w:r>
      <w:r>
        <w:rPr>
          <w:rFonts w:hint="eastAsia" w:ascii="宋体" w:hAnsi="宋体"/>
          <w:sz w:val="24"/>
        </w:rPr>
        <w:t>；</w:t>
      </w:r>
    </w:p>
    <w:p w14:paraId="6AEB0D9B">
      <w:pPr>
        <w:spacing w:line="360" w:lineRule="exact"/>
        <w:ind w:firstLine="480" w:firstLineChars="200"/>
        <w:rPr>
          <w:rFonts w:hint="eastAsia" w:ascii="宋体" w:hAnsi="宋体"/>
          <w:sz w:val="24"/>
        </w:rPr>
      </w:pPr>
      <w:r>
        <w:rPr>
          <w:rFonts w:hint="eastAsia" w:ascii="宋体" w:hAnsi="宋体"/>
          <w:sz w:val="24"/>
        </w:rPr>
        <w:t>联系电话：</w:t>
      </w:r>
      <w:r>
        <w:rPr>
          <w:rFonts w:hint="eastAsia" w:ascii="宋体" w:hAnsi="宋体" w:cs="宋体"/>
          <w:sz w:val="24"/>
          <w:u w:val="single"/>
        </w:rPr>
        <w:t xml:space="preserve">                                 </w:t>
      </w:r>
      <w:r>
        <w:rPr>
          <w:rFonts w:hint="eastAsia" w:ascii="宋体" w:hAnsi="宋体"/>
          <w:sz w:val="24"/>
        </w:rPr>
        <w:t>；</w:t>
      </w:r>
    </w:p>
    <w:p w14:paraId="3D09FD22">
      <w:pPr>
        <w:spacing w:line="360" w:lineRule="exact"/>
        <w:ind w:firstLine="480" w:firstLineChars="200"/>
        <w:rPr>
          <w:rFonts w:hint="eastAsia" w:ascii="宋体" w:hAnsi="宋体"/>
          <w:sz w:val="24"/>
        </w:rPr>
      </w:pPr>
      <w:r>
        <w:rPr>
          <w:rFonts w:hint="eastAsia" w:ascii="宋体" w:hAnsi="宋体"/>
          <w:sz w:val="24"/>
        </w:rPr>
        <w:t>电子信箱：</w:t>
      </w:r>
      <w:r>
        <w:rPr>
          <w:rFonts w:hint="eastAsia" w:ascii="宋体" w:hAnsi="宋体" w:cs="宋体"/>
          <w:sz w:val="24"/>
          <w:u w:val="single"/>
        </w:rPr>
        <w:t xml:space="preserve">                                 </w:t>
      </w:r>
      <w:r>
        <w:rPr>
          <w:rFonts w:hint="eastAsia" w:ascii="宋体" w:hAnsi="宋体"/>
          <w:sz w:val="24"/>
        </w:rPr>
        <w:t>；</w:t>
      </w:r>
    </w:p>
    <w:p w14:paraId="683987E4">
      <w:pPr>
        <w:spacing w:line="360" w:lineRule="exact"/>
        <w:ind w:firstLine="480" w:firstLineChars="200"/>
        <w:rPr>
          <w:rFonts w:hint="eastAsia" w:ascii="宋体" w:hAnsi="宋体"/>
          <w:sz w:val="24"/>
        </w:rPr>
      </w:pPr>
      <w:r>
        <w:rPr>
          <w:rFonts w:hint="eastAsia" w:ascii="宋体" w:hAnsi="宋体"/>
          <w:sz w:val="24"/>
        </w:rPr>
        <w:t>通信地址：</w:t>
      </w:r>
      <w:r>
        <w:rPr>
          <w:rFonts w:hint="eastAsia" w:ascii="宋体" w:hAnsi="宋体" w:cs="宋体"/>
          <w:sz w:val="24"/>
          <w:u w:val="single"/>
        </w:rPr>
        <w:t xml:space="preserve">                                 </w:t>
      </w:r>
      <w:r>
        <w:rPr>
          <w:rFonts w:hint="eastAsia" w:ascii="宋体" w:hAnsi="宋体"/>
          <w:sz w:val="24"/>
        </w:rPr>
        <w:t>。</w:t>
      </w:r>
    </w:p>
    <w:p w14:paraId="366499CC">
      <w:pPr>
        <w:spacing w:line="360" w:lineRule="exact"/>
        <w:ind w:firstLine="480" w:firstLineChars="200"/>
        <w:rPr>
          <w:rFonts w:hint="eastAsia" w:ascii="宋体" w:hAnsi="宋体" w:cs="仿宋"/>
          <w:sz w:val="24"/>
          <w:szCs w:val="24"/>
        </w:rPr>
      </w:pPr>
      <w:r>
        <w:rPr>
          <w:rFonts w:hint="eastAsia" w:ascii="宋体" w:hAnsi="宋体" w:cs="仿宋"/>
          <w:sz w:val="24"/>
          <w:szCs w:val="24"/>
        </w:rPr>
        <w:t>2.3发包人对发包人代表的授权范围如下：</w:t>
      </w:r>
      <w:r>
        <w:rPr>
          <w:rFonts w:hint="eastAsia" w:ascii="宋体" w:hAnsi="宋体" w:cs="仿宋"/>
          <w:sz w:val="24"/>
          <w:szCs w:val="24"/>
          <w:u w:val="single"/>
        </w:rPr>
        <w:t>督促指导监理单位和监理工人员行使职权，协调监理监管好工程质量，协调好现场各方面的关系，负责解决工程进度和安全文明施工中存在的问题，配合有关设计和技术签证工作，办理现场技术签证、审核工程进度表。</w:t>
      </w:r>
    </w:p>
    <w:p w14:paraId="0822FC6B">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2.4 施工现场、施工条件和基础资料的提供</w:t>
      </w:r>
    </w:p>
    <w:p w14:paraId="0A4AEB57">
      <w:pPr>
        <w:spacing w:line="360" w:lineRule="exact"/>
        <w:ind w:firstLine="480" w:firstLineChars="200"/>
        <w:rPr>
          <w:rFonts w:hint="eastAsia" w:ascii="宋体" w:hAnsi="宋体" w:cs="仿宋"/>
          <w:sz w:val="24"/>
          <w:szCs w:val="24"/>
        </w:rPr>
      </w:pPr>
      <w:r>
        <w:rPr>
          <w:rFonts w:hint="eastAsia" w:ascii="宋体" w:hAnsi="宋体" w:cs="仿宋"/>
          <w:sz w:val="24"/>
          <w:szCs w:val="24"/>
        </w:rPr>
        <w:t>2.4.1 提供施工现场</w:t>
      </w:r>
    </w:p>
    <w:p w14:paraId="5076D7D2">
      <w:pPr>
        <w:spacing w:line="360" w:lineRule="exact"/>
        <w:ind w:firstLine="480" w:firstLineChars="200"/>
        <w:rPr>
          <w:rFonts w:hint="eastAsia" w:ascii="宋体" w:hAnsi="宋体" w:cs="仿宋"/>
          <w:sz w:val="24"/>
          <w:szCs w:val="24"/>
        </w:rPr>
      </w:pPr>
      <w:r>
        <w:rPr>
          <w:rFonts w:hint="eastAsia" w:ascii="宋体" w:hAnsi="宋体" w:cs="仿宋"/>
          <w:sz w:val="24"/>
          <w:szCs w:val="24"/>
        </w:rPr>
        <w:t>关于发包人移交施工现场的期限要求：</w:t>
      </w:r>
      <w:r>
        <w:rPr>
          <w:rFonts w:hint="eastAsia" w:ascii="宋体" w:hAnsi="宋体" w:cs="仿宋"/>
          <w:sz w:val="24"/>
          <w:szCs w:val="24"/>
          <w:u w:val="single"/>
        </w:rPr>
        <w:t>施工场地应当在监理人发出的开工通知中载明的开工日期前7天具备施工条件并移交给承包人</w:t>
      </w:r>
      <w:r>
        <w:rPr>
          <w:rFonts w:hint="eastAsia" w:ascii="宋体" w:hAnsi="宋体" w:cs="仿宋"/>
          <w:sz w:val="24"/>
          <w:szCs w:val="24"/>
        </w:rPr>
        <w:t>。</w:t>
      </w:r>
    </w:p>
    <w:p w14:paraId="65BE64B9">
      <w:pPr>
        <w:spacing w:line="360" w:lineRule="exact"/>
        <w:ind w:firstLine="480" w:firstLineChars="200"/>
        <w:rPr>
          <w:rFonts w:hint="eastAsia" w:ascii="宋体" w:hAnsi="宋体" w:cs="仿宋"/>
          <w:sz w:val="24"/>
          <w:szCs w:val="24"/>
        </w:rPr>
      </w:pPr>
      <w:r>
        <w:rPr>
          <w:rFonts w:hint="eastAsia" w:ascii="宋体" w:hAnsi="宋体" w:cs="仿宋"/>
          <w:sz w:val="24"/>
          <w:szCs w:val="24"/>
        </w:rPr>
        <w:t>2.4.2 提供施工条件</w:t>
      </w:r>
    </w:p>
    <w:p w14:paraId="20CD2B02">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关于发包人应负责提供施工所需要的条件，包括：</w:t>
      </w:r>
      <w:r>
        <w:rPr>
          <w:rFonts w:hint="eastAsia" w:ascii="宋体" w:hAnsi="宋体" w:cs="仿宋"/>
          <w:sz w:val="24"/>
          <w:szCs w:val="24"/>
          <w:u w:val="single"/>
        </w:rPr>
        <w:t>执行通用条款。</w:t>
      </w:r>
      <w:r>
        <w:rPr>
          <w:rFonts w:hint="eastAsia" w:ascii="宋体" w:hAnsi="宋体" w:cs="仿宋"/>
          <w:sz w:val="24"/>
          <w:szCs w:val="24"/>
        </w:rPr>
        <w:t xml:space="preserve">   </w:t>
      </w:r>
    </w:p>
    <w:p w14:paraId="192D3D56">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2.5 资金来源证明及支付担保</w:t>
      </w:r>
    </w:p>
    <w:p w14:paraId="240DD157">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发包人提供资金来源证明的期限要求：</w:t>
      </w:r>
      <w:r>
        <w:rPr>
          <w:rFonts w:hint="eastAsia" w:ascii="宋体" w:hAnsi="宋体" w:cs="仿宋"/>
          <w:sz w:val="24"/>
          <w:szCs w:val="24"/>
          <w:u w:val="single"/>
        </w:rPr>
        <w:t xml:space="preserve">         /           </w:t>
      </w:r>
      <w:r>
        <w:rPr>
          <w:rFonts w:hint="eastAsia" w:ascii="宋体" w:hAnsi="宋体" w:cs="仿宋"/>
          <w:sz w:val="24"/>
          <w:szCs w:val="24"/>
        </w:rPr>
        <w:t>。</w:t>
      </w:r>
    </w:p>
    <w:p w14:paraId="068768E8">
      <w:pPr>
        <w:spacing w:line="360" w:lineRule="exact"/>
        <w:ind w:firstLine="480" w:firstLineChars="200"/>
        <w:rPr>
          <w:rFonts w:hint="eastAsia" w:ascii="宋体" w:hAnsi="宋体" w:cs="仿宋"/>
          <w:sz w:val="24"/>
          <w:szCs w:val="24"/>
        </w:rPr>
      </w:pPr>
      <w:r>
        <w:rPr>
          <w:rFonts w:hint="eastAsia" w:ascii="宋体" w:hAnsi="宋体" w:cs="仿宋"/>
          <w:sz w:val="24"/>
          <w:szCs w:val="24"/>
        </w:rPr>
        <w:t>发包人是否提供支付担保：</w:t>
      </w:r>
      <w:r>
        <w:rPr>
          <w:rFonts w:hint="eastAsia" w:ascii="宋体" w:hAnsi="宋体" w:cs="仿宋"/>
          <w:sz w:val="24"/>
          <w:szCs w:val="24"/>
          <w:u w:val="single"/>
        </w:rPr>
        <w:t xml:space="preserve">             /                </w:t>
      </w:r>
      <w:r>
        <w:rPr>
          <w:rFonts w:hint="eastAsia" w:ascii="宋体" w:hAnsi="宋体" w:cs="仿宋"/>
          <w:sz w:val="24"/>
          <w:szCs w:val="24"/>
        </w:rPr>
        <w:t xml:space="preserve">。 </w:t>
      </w:r>
    </w:p>
    <w:p w14:paraId="205E9540">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发包人提供支付担保的形式：</w:t>
      </w:r>
      <w:r>
        <w:rPr>
          <w:rFonts w:hint="eastAsia" w:ascii="宋体" w:hAnsi="宋体" w:cs="仿宋"/>
          <w:sz w:val="24"/>
          <w:szCs w:val="24"/>
          <w:u w:val="single"/>
        </w:rPr>
        <w:t xml:space="preserve">           /                 </w:t>
      </w:r>
      <w:r>
        <w:rPr>
          <w:rFonts w:hint="eastAsia" w:ascii="宋体" w:hAnsi="宋体" w:cs="仿宋"/>
          <w:sz w:val="24"/>
          <w:szCs w:val="24"/>
        </w:rPr>
        <w:t>。</w:t>
      </w:r>
    </w:p>
    <w:p w14:paraId="4E0FC7E8">
      <w:pPr>
        <w:pStyle w:val="5"/>
        <w:spacing w:before="0" w:after="0" w:line="360" w:lineRule="exact"/>
        <w:rPr>
          <w:rFonts w:hint="eastAsia" w:ascii="宋体" w:hAnsi="宋体" w:cs="仿宋"/>
          <w:b w:val="0"/>
          <w:sz w:val="24"/>
          <w:szCs w:val="24"/>
        </w:rPr>
      </w:pPr>
      <w:bookmarkStart w:id="50" w:name="_Toc351203635"/>
      <w:r>
        <w:rPr>
          <w:rFonts w:hint="eastAsia" w:ascii="宋体" w:hAnsi="宋体" w:cs="仿宋"/>
          <w:b w:val="0"/>
          <w:sz w:val="24"/>
          <w:szCs w:val="24"/>
        </w:rPr>
        <w:t>3</w:t>
      </w:r>
      <w:bookmarkStart w:id="51" w:name="_Toc297048344"/>
      <w:bookmarkStart w:id="52" w:name="_Toc292559868"/>
      <w:bookmarkStart w:id="53" w:name="_Toc292559363"/>
      <w:bookmarkStart w:id="54" w:name="_Toc296891198"/>
      <w:bookmarkStart w:id="55" w:name="_Toc296503158"/>
      <w:bookmarkStart w:id="56" w:name="_Toc296346659"/>
      <w:bookmarkStart w:id="57" w:name="_Toc296944497"/>
      <w:bookmarkStart w:id="58" w:name="_Toc296347157"/>
      <w:bookmarkStart w:id="59" w:name="_Toc297120458"/>
      <w:bookmarkStart w:id="60" w:name="_Toc296890986"/>
      <w:r>
        <w:rPr>
          <w:rFonts w:hint="eastAsia" w:ascii="宋体" w:hAnsi="宋体" w:cs="仿宋"/>
          <w:b w:val="0"/>
          <w:sz w:val="24"/>
          <w:szCs w:val="24"/>
        </w:rPr>
        <w:t>. 承包人</w:t>
      </w:r>
      <w:bookmarkEnd w:id="50"/>
    </w:p>
    <w:bookmarkEnd w:id="51"/>
    <w:bookmarkEnd w:id="52"/>
    <w:bookmarkEnd w:id="53"/>
    <w:bookmarkEnd w:id="54"/>
    <w:bookmarkEnd w:id="55"/>
    <w:bookmarkEnd w:id="56"/>
    <w:bookmarkEnd w:id="57"/>
    <w:bookmarkEnd w:id="58"/>
    <w:bookmarkEnd w:id="59"/>
    <w:bookmarkEnd w:id="60"/>
    <w:p w14:paraId="7E4C6AB1">
      <w:pPr>
        <w:spacing w:line="360" w:lineRule="exact"/>
        <w:ind w:firstLine="480" w:firstLineChars="200"/>
        <w:rPr>
          <w:rFonts w:hint="eastAsia" w:ascii="宋体" w:hAnsi="宋体" w:cs="仿宋"/>
          <w:sz w:val="24"/>
          <w:szCs w:val="24"/>
        </w:rPr>
      </w:pPr>
      <w:r>
        <w:rPr>
          <w:rFonts w:hint="eastAsia" w:ascii="宋体" w:hAnsi="宋体" w:cs="仿宋"/>
          <w:sz w:val="24"/>
          <w:szCs w:val="24"/>
        </w:rPr>
        <w:t>3.1 承包人的一般义务</w:t>
      </w:r>
    </w:p>
    <w:p w14:paraId="770137BA">
      <w:pPr>
        <w:spacing w:line="360" w:lineRule="exact"/>
        <w:rPr>
          <w:rFonts w:hint="eastAsia" w:ascii="宋体" w:hAnsi="宋体" w:cs="仿宋"/>
          <w:sz w:val="24"/>
          <w:szCs w:val="24"/>
          <w:u w:val="single"/>
        </w:rPr>
      </w:pPr>
      <w:r>
        <w:rPr>
          <w:rFonts w:hint="eastAsia" w:ascii="宋体" w:hAnsi="宋体" w:cs="仿宋"/>
          <w:sz w:val="24"/>
          <w:szCs w:val="24"/>
        </w:rPr>
        <w:t>3.1 .1承包人提交的竣工资料的内容：</w:t>
      </w:r>
      <w:r>
        <w:rPr>
          <w:rFonts w:hint="eastAsia" w:ascii="宋体" w:hAnsi="宋体" w:cs="仿宋"/>
          <w:sz w:val="24"/>
          <w:szCs w:val="24"/>
          <w:u w:val="single"/>
        </w:rPr>
        <w:t>竣工报告、竣工图、工程竣工验收资料，施工管理资料，施工质量控制资料等各种施工过程中产生的原始记录文件材料、各项检测报告、验收报告等。满足《建设工程文件归档整理规范》（GB/T50328-2001）及相应的施工与验收规范要求的施工技术文件资料 。</w:t>
      </w:r>
    </w:p>
    <w:p w14:paraId="5E89395B">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承包人需要提交的竣工资料套数：</w:t>
      </w:r>
      <w:r>
        <w:rPr>
          <w:rFonts w:hint="eastAsia" w:ascii="宋体" w:hAnsi="宋体" w:cs="仿宋"/>
          <w:sz w:val="24"/>
          <w:szCs w:val="24"/>
          <w:u w:val="single"/>
        </w:rPr>
        <w:t xml:space="preserve">     三套              </w:t>
      </w:r>
      <w:r>
        <w:rPr>
          <w:rFonts w:hint="eastAsia" w:ascii="宋体" w:hAnsi="宋体" w:cs="仿宋"/>
          <w:sz w:val="24"/>
          <w:szCs w:val="24"/>
        </w:rPr>
        <w:t>。</w:t>
      </w:r>
    </w:p>
    <w:p w14:paraId="128A5A99">
      <w:pPr>
        <w:spacing w:line="360" w:lineRule="exact"/>
        <w:rPr>
          <w:rFonts w:hint="eastAsia" w:ascii="宋体" w:hAnsi="宋体" w:cs="仿宋"/>
          <w:sz w:val="24"/>
          <w:szCs w:val="24"/>
        </w:rPr>
      </w:pPr>
      <w:r>
        <w:rPr>
          <w:rFonts w:hint="eastAsia" w:ascii="宋体" w:hAnsi="宋体" w:cs="仿宋"/>
          <w:sz w:val="24"/>
          <w:szCs w:val="24"/>
        </w:rPr>
        <w:t>3. 1.2承包人提交的竣工资料的费用承担：</w:t>
      </w:r>
      <w:r>
        <w:rPr>
          <w:rFonts w:hint="eastAsia" w:ascii="宋体" w:hAnsi="宋体" w:cs="仿宋"/>
          <w:sz w:val="24"/>
          <w:szCs w:val="24"/>
          <w:u w:val="single"/>
        </w:rPr>
        <w:t xml:space="preserve">由承包人承担    </w:t>
      </w:r>
      <w:r>
        <w:rPr>
          <w:rFonts w:hint="eastAsia" w:ascii="宋体" w:hAnsi="宋体" w:cs="仿宋"/>
          <w:sz w:val="24"/>
          <w:szCs w:val="24"/>
        </w:rPr>
        <w:t>。</w:t>
      </w:r>
    </w:p>
    <w:p w14:paraId="6781158B">
      <w:pPr>
        <w:spacing w:line="360" w:lineRule="exact"/>
        <w:rPr>
          <w:rFonts w:hint="eastAsia" w:ascii="宋体" w:hAnsi="宋体" w:cs="仿宋"/>
          <w:sz w:val="24"/>
          <w:szCs w:val="24"/>
        </w:rPr>
      </w:pPr>
      <w:r>
        <w:rPr>
          <w:rFonts w:hint="eastAsia" w:ascii="宋体" w:hAnsi="宋体" w:cs="仿宋"/>
          <w:sz w:val="24"/>
          <w:szCs w:val="24"/>
        </w:rPr>
        <w:t>3.1.3承包人提交的竣工资料移交时间：</w:t>
      </w:r>
      <w:r>
        <w:rPr>
          <w:rFonts w:hint="eastAsia" w:ascii="宋体" w:hAnsi="宋体" w:cs="仿宋"/>
          <w:sz w:val="24"/>
          <w:szCs w:val="24"/>
          <w:u w:val="single"/>
        </w:rPr>
        <w:t xml:space="preserve">项目竣工交付使用后30天内 </w:t>
      </w:r>
      <w:r>
        <w:rPr>
          <w:rFonts w:hint="eastAsia" w:ascii="宋体" w:hAnsi="宋体" w:cs="仿宋"/>
          <w:sz w:val="24"/>
          <w:szCs w:val="24"/>
        </w:rPr>
        <w:t>。</w:t>
      </w:r>
    </w:p>
    <w:p w14:paraId="4AB4F49C">
      <w:pPr>
        <w:spacing w:line="360" w:lineRule="exact"/>
        <w:ind w:firstLine="480" w:firstLineChars="200"/>
        <w:rPr>
          <w:rFonts w:hint="eastAsia" w:ascii="宋体" w:hAnsi="宋体" w:cs="仿宋"/>
          <w:sz w:val="24"/>
          <w:szCs w:val="24"/>
        </w:rPr>
      </w:pPr>
      <w:r>
        <w:rPr>
          <w:rFonts w:hint="eastAsia" w:ascii="宋体" w:hAnsi="宋体" w:cs="仿宋"/>
          <w:sz w:val="24"/>
          <w:szCs w:val="24"/>
        </w:rPr>
        <w:t>3.1.4承包人提交的竣工资料形式要求：</w:t>
      </w:r>
      <w:r>
        <w:rPr>
          <w:rFonts w:hint="eastAsia" w:ascii="宋体" w:hAnsi="宋体" w:cs="仿宋"/>
          <w:sz w:val="24"/>
          <w:szCs w:val="24"/>
          <w:u w:val="single"/>
        </w:rPr>
        <w:t xml:space="preserve">    纸质及电子形式  </w:t>
      </w:r>
      <w:r>
        <w:rPr>
          <w:rFonts w:hint="eastAsia" w:ascii="宋体" w:hAnsi="宋体" w:cs="仿宋"/>
          <w:sz w:val="24"/>
          <w:szCs w:val="24"/>
        </w:rPr>
        <w:t>。</w:t>
      </w:r>
    </w:p>
    <w:p w14:paraId="551643F8">
      <w:pPr>
        <w:spacing w:line="360" w:lineRule="exact"/>
        <w:ind w:firstLine="480" w:firstLineChars="200"/>
        <w:rPr>
          <w:rFonts w:hint="eastAsia" w:ascii="宋体" w:hAnsi="宋体" w:cs="仿宋"/>
          <w:sz w:val="24"/>
          <w:szCs w:val="24"/>
          <w:u w:val="single"/>
        </w:rPr>
      </w:pPr>
      <w:r>
        <w:rPr>
          <w:rFonts w:hint="eastAsia" w:ascii="宋体" w:hAnsi="宋体" w:cs="仿宋"/>
          <w:kern w:val="0"/>
          <w:sz w:val="24"/>
          <w:szCs w:val="24"/>
        </w:rPr>
        <w:t>3.1.5承包人应履行的其他义务</w:t>
      </w:r>
      <w:r>
        <w:rPr>
          <w:rFonts w:hint="eastAsia" w:ascii="宋体" w:hAnsi="宋体" w:cs="仿宋"/>
          <w:sz w:val="24"/>
          <w:szCs w:val="24"/>
        </w:rPr>
        <w:t>：</w:t>
      </w:r>
      <w:r>
        <w:rPr>
          <w:rFonts w:hint="eastAsia" w:ascii="宋体" w:hAnsi="宋体" w:cs="仿宋"/>
          <w:sz w:val="24"/>
          <w:szCs w:val="24"/>
          <w:u w:val="single"/>
        </w:rPr>
        <w:t xml:space="preserve">    通知义务、协助义务    </w:t>
      </w:r>
      <w:r>
        <w:rPr>
          <w:rFonts w:hint="eastAsia" w:ascii="宋体" w:hAnsi="宋体" w:cs="仿宋"/>
          <w:sz w:val="24"/>
          <w:szCs w:val="24"/>
        </w:rPr>
        <w:t>。</w:t>
      </w:r>
    </w:p>
    <w:p w14:paraId="30861580">
      <w:pPr>
        <w:spacing w:line="360" w:lineRule="exact"/>
        <w:ind w:firstLine="480" w:firstLineChars="200"/>
        <w:rPr>
          <w:rFonts w:hint="eastAsia" w:ascii="宋体" w:hAnsi="宋体" w:cs="仿宋"/>
          <w:sz w:val="24"/>
          <w:szCs w:val="24"/>
        </w:rPr>
      </w:pPr>
      <w:r>
        <w:rPr>
          <w:rFonts w:hint="eastAsia" w:ascii="宋体" w:hAnsi="宋体" w:cs="仿宋"/>
          <w:sz w:val="24"/>
          <w:szCs w:val="24"/>
        </w:rPr>
        <w:t>3.2 项目经理</w:t>
      </w:r>
    </w:p>
    <w:p w14:paraId="0608E02D">
      <w:pPr>
        <w:spacing w:line="360" w:lineRule="exact"/>
        <w:ind w:firstLine="480" w:firstLineChars="200"/>
        <w:rPr>
          <w:rFonts w:hint="eastAsia" w:ascii="宋体" w:hAnsi="宋体" w:cs="仿宋"/>
          <w:sz w:val="24"/>
          <w:szCs w:val="24"/>
        </w:rPr>
      </w:pPr>
      <w:r>
        <w:rPr>
          <w:rFonts w:hint="eastAsia" w:ascii="宋体" w:hAnsi="宋体" w:cs="仿宋"/>
          <w:kern w:val="0"/>
          <w:sz w:val="24"/>
          <w:szCs w:val="24"/>
        </w:rPr>
        <w:t xml:space="preserve">3.2.1 </w:t>
      </w:r>
      <w:r>
        <w:rPr>
          <w:rFonts w:hint="eastAsia" w:ascii="宋体" w:hAnsi="宋体" w:cs="仿宋"/>
          <w:sz w:val="24"/>
          <w:szCs w:val="24"/>
        </w:rPr>
        <w:t>项目经理：</w:t>
      </w:r>
    </w:p>
    <w:p w14:paraId="37763919">
      <w:pPr>
        <w:spacing w:line="360" w:lineRule="exact"/>
        <w:ind w:firstLine="480" w:firstLineChars="200"/>
        <w:rPr>
          <w:rFonts w:ascii="宋体" w:hAnsi="宋体"/>
          <w:sz w:val="24"/>
          <w:szCs w:val="24"/>
        </w:rPr>
      </w:pPr>
      <w:r>
        <w:rPr>
          <w:rFonts w:hint="eastAsia" w:ascii="宋体" w:hAnsi="宋体"/>
          <w:sz w:val="24"/>
          <w:szCs w:val="24"/>
        </w:rPr>
        <w:t>姓</w:t>
      </w:r>
      <w:r>
        <w:rPr>
          <w:rFonts w:ascii="宋体" w:hAnsi="宋体"/>
          <w:sz w:val="24"/>
          <w:szCs w:val="24"/>
        </w:rPr>
        <w:t xml:space="preserve">    </w:t>
      </w:r>
      <w:r>
        <w:rPr>
          <w:rFonts w:hint="eastAsia" w:ascii="宋体" w:hAnsi="宋体"/>
          <w:sz w:val="24"/>
          <w:szCs w:val="24"/>
        </w:rPr>
        <w:t>名：</w:t>
      </w:r>
      <w:r>
        <w:rPr>
          <w:rFonts w:hint="eastAsia" w:ascii="宋体" w:hAnsi="宋体" w:cs="宋体"/>
          <w:sz w:val="24"/>
          <w:szCs w:val="24"/>
          <w:u w:val="single"/>
        </w:rPr>
        <w:t xml:space="preserve">   </w:t>
      </w:r>
      <w:r>
        <w:rPr>
          <w:rFonts w:hint="eastAsia" w:ascii="宋体" w:hAnsi="宋体" w:cs="宋体"/>
          <w:sz w:val="24"/>
          <w:szCs w:val="24"/>
          <w:u w:val="single"/>
          <w:lang w:eastAsia="zh-CN"/>
        </w:rPr>
        <w:t xml:space="preserve">   </w:t>
      </w:r>
      <w:r>
        <w:rPr>
          <w:rFonts w:hint="eastAsia" w:ascii="宋体" w:hAnsi="宋体" w:cs="宋体"/>
          <w:sz w:val="24"/>
          <w:szCs w:val="24"/>
          <w:u w:val="single"/>
        </w:rPr>
        <w:t xml:space="preserve">   </w:t>
      </w:r>
      <w:r>
        <w:rPr>
          <w:rFonts w:hint="eastAsia" w:ascii="宋体" w:hAnsi="宋体"/>
          <w:sz w:val="24"/>
          <w:szCs w:val="24"/>
        </w:rPr>
        <w:t>；</w:t>
      </w:r>
    </w:p>
    <w:p w14:paraId="184DF8C4">
      <w:pPr>
        <w:spacing w:line="360" w:lineRule="exact"/>
        <w:ind w:firstLine="480" w:firstLineChars="200"/>
        <w:rPr>
          <w:rFonts w:ascii="宋体" w:hAnsi="宋体"/>
          <w:sz w:val="24"/>
          <w:szCs w:val="24"/>
        </w:rPr>
      </w:pPr>
      <w:r>
        <w:rPr>
          <w:rFonts w:hint="eastAsia" w:ascii="宋体" w:hAnsi="宋体"/>
          <w:sz w:val="24"/>
          <w:szCs w:val="24"/>
        </w:rPr>
        <w:t>身份证号：</w:t>
      </w:r>
      <w:r>
        <w:rPr>
          <w:rFonts w:hint="eastAsia" w:ascii="宋体" w:hAnsi="宋体"/>
          <w:sz w:val="24"/>
          <w:szCs w:val="24"/>
          <w:u w:val="single"/>
        </w:rPr>
        <w:t xml:space="preserve">  </w:t>
      </w:r>
      <w:r>
        <w:rPr>
          <w:rFonts w:hint="eastAsia" w:ascii="宋体" w:hAnsi="宋体"/>
          <w:sz w:val="24"/>
          <w:szCs w:val="24"/>
          <w:u w:val="single"/>
          <w:lang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4AAFFFC">
      <w:pPr>
        <w:spacing w:line="360" w:lineRule="exact"/>
        <w:ind w:firstLine="480" w:firstLineChars="200"/>
        <w:rPr>
          <w:rFonts w:hint="eastAsia" w:ascii="宋体" w:hAnsi="宋体"/>
          <w:sz w:val="24"/>
          <w:szCs w:val="24"/>
        </w:rPr>
      </w:pPr>
      <w:r>
        <w:rPr>
          <w:rFonts w:hint="eastAsia" w:ascii="宋体" w:hAnsi="宋体"/>
          <w:sz w:val="24"/>
          <w:szCs w:val="24"/>
        </w:rPr>
        <w:t>建造师执业资格等级：</w:t>
      </w:r>
      <w:r>
        <w:rPr>
          <w:rFonts w:hint="eastAsia" w:ascii="宋体" w:hAnsi="宋体"/>
          <w:sz w:val="24"/>
          <w:szCs w:val="24"/>
          <w:u w:val="single"/>
        </w:rPr>
        <w:t xml:space="preserve"> </w:t>
      </w:r>
      <w:r>
        <w:rPr>
          <w:rFonts w:hint="eastAsia" w:ascii="宋体" w:hAnsi="宋体"/>
          <w:sz w:val="24"/>
          <w:szCs w:val="24"/>
          <w:u w:val="single"/>
          <w:lang w:eastAsia="zh-CN"/>
        </w:rPr>
        <w:t xml:space="preserve">       </w:t>
      </w:r>
      <w:r>
        <w:rPr>
          <w:rFonts w:hint="eastAsia" w:ascii="宋体" w:hAnsi="宋体"/>
          <w:sz w:val="24"/>
          <w:szCs w:val="24"/>
          <w:u w:val="single"/>
        </w:rPr>
        <w:t xml:space="preserve">  </w:t>
      </w:r>
      <w:r>
        <w:rPr>
          <w:rFonts w:hint="eastAsia" w:ascii="宋体" w:hAnsi="宋体"/>
          <w:sz w:val="24"/>
          <w:szCs w:val="24"/>
        </w:rPr>
        <w:t>；</w:t>
      </w:r>
    </w:p>
    <w:p w14:paraId="1D6AAFF5">
      <w:pPr>
        <w:spacing w:line="360" w:lineRule="exact"/>
        <w:ind w:firstLine="480" w:firstLineChars="200"/>
        <w:rPr>
          <w:rFonts w:ascii="宋体" w:hAnsi="宋体"/>
          <w:sz w:val="24"/>
          <w:szCs w:val="24"/>
          <w:u w:val="single"/>
        </w:rPr>
      </w:pPr>
      <w:r>
        <w:rPr>
          <w:rFonts w:hint="eastAsia" w:ascii="宋体" w:hAnsi="宋体"/>
          <w:sz w:val="24"/>
          <w:szCs w:val="24"/>
        </w:rPr>
        <w:t>建造师注册证书号：</w:t>
      </w:r>
      <w:r>
        <w:rPr>
          <w:rFonts w:hint="eastAsia" w:ascii="宋体" w:hAnsi="宋体" w:cs="仿宋"/>
          <w:sz w:val="24"/>
          <w:szCs w:val="24"/>
          <w:u w:val="single"/>
          <w:lang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60BCCE5">
      <w:pPr>
        <w:spacing w:line="360" w:lineRule="exact"/>
        <w:ind w:firstLine="480" w:firstLineChars="200"/>
        <w:rPr>
          <w:rFonts w:hint="eastAsia" w:ascii="宋体" w:hAnsi="宋体"/>
          <w:sz w:val="24"/>
          <w:szCs w:val="24"/>
        </w:rPr>
      </w:pPr>
      <w:r>
        <w:rPr>
          <w:rFonts w:hint="eastAsia" w:ascii="宋体" w:hAnsi="宋体"/>
          <w:sz w:val="24"/>
          <w:szCs w:val="24"/>
        </w:rPr>
        <w:t>建造师执业印章号：</w:t>
      </w:r>
      <w:r>
        <w:rPr>
          <w:rFonts w:hint="eastAsia" w:ascii="宋体" w:hAnsi="宋体" w:cs="仿宋"/>
          <w:sz w:val="24"/>
          <w:szCs w:val="24"/>
          <w:u w:val="single"/>
          <w:lang w:eastAsia="zh-CN"/>
        </w:rPr>
        <w:t xml:space="preserve">    </w:t>
      </w:r>
      <w:r>
        <w:rPr>
          <w:rFonts w:hint="eastAsia" w:ascii="宋体" w:hAnsi="宋体" w:cs="仿宋"/>
          <w:sz w:val="24"/>
          <w:szCs w:val="24"/>
          <w:u w:val="single"/>
          <w:lang w:val="en-US" w:eastAsia="zh-CN"/>
        </w:rPr>
        <w:t xml:space="preserve">    </w:t>
      </w:r>
      <w:r>
        <w:rPr>
          <w:rFonts w:hint="eastAsia" w:ascii="宋体" w:hAnsi="宋体"/>
          <w:sz w:val="24"/>
          <w:szCs w:val="24"/>
        </w:rPr>
        <w:t>；</w:t>
      </w:r>
    </w:p>
    <w:p w14:paraId="5E83F976">
      <w:pPr>
        <w:spacing w:line="360" w:lineRule="exact"/>
        <w:ind w:firstLine="480" w:firstLineChars="200"/>
        <w:rPr>
          <w:rFonts w:ascii="宋体" w:hAnsi="宋体"/>
          <w:sz w:val="24"/>
          <w:szCs w:val="24"/>
        </w:rPr>
      </w:pPr>
      <w:r>
        <w:rPr>
          <w:rFonts w:hint="eastAsia" w:ascii="宋体" w:hAnsi="宋体"/>
          <w:sz w:val="24"/>
          <w:szCs w:val="24"/>
        </w:rPr>
        <w:t>联系电话：</w:t>
      </w:r>
      <w:r>
        <w:rPr>
          <w:rFonts w:hint="eastAsia" w:ascii="宋体" w:hAnsi="宋体"/>
          <w:sz w:val="24"/>
          <w:szCs w:val="24"/>
          <w:u w:val="single"/>
          <w:lang w:eastAsia="zh-CN"/>
        </w:rPr>
        <w:t xml:space="preserve">       </w:t>
      </w:r>
      <w:r>
        <w:rPr>
          <w:rFonts w:hint="eastAsia" w:ascii="宋体" w:hAnsi="宋体"/>
          <w:sz w:val="24"/>
          <w:szCs w:val="24"/>
          <w:u w:val="single"/>
        </w:rPr>
        <w:t xml:space="preserve"> </w:t>
      </w:r>
      <w:r>
        <w:rPr>
          <w:rFonts w:hint="eastAsia" w:ascii="宋体" w:hAnsi="宋体"/>
          <w:sz w:val="24"/>
          <w:szCs w:val="24"/>
        </w:rPr>
        <w:t>；</w:t>
      </w:r>
    </w:p>
    <w:p w14:paraId="1309A4E7">
      <w:pPr>
        <w:spacing w:line="360" w:lineRule="exact"/>
        <w:ind w:firstLine="480" w:firstLineChars="200"/>
        <w:rPr>
          <w:rFonts w:ascii="宋体" w:hAnsi="宋体"/>
          <w:sz w:val="24"/>
          <w:szCs w:val="24"/>
        </w:rPr>
      </w:pPr>
      <w:r>
        <w:rPr>
          <w:rFonts w:hint="eastAsia" w:ascii="宋体" w:hAnsi="宋体"/>
          <w:sz w:val="24"/>
          <w:szCs w:val="24"/>
        </w:rPr>
        <w:t>电子信箱：</w:t>
      </w:r>
      <w:r>
        <w:rPr>
          <w:rFonts w:hint="eastAsia" w:ascii="宋体" w:hAnsi="宋体"/>
          <w:sz w:val="24"/>
          <w:szCs w:val="24"/>
          <w:u w:val="single"/>
        </w:rPr>
        <w:t xml:space="preserve">    /   </w:t>
      </w:r>
      <w:r>
        <w:rPr>
          <w:rFonts w:hint="eastAsia" w:ascii="宋体" w:hAnsi="宋体"/>
          <w:sz w:val="24"/>
          <w:szCs w:val="24"/>
        </w:rPr>
        <w:t>。</w:t>
      </w:r>
    </w:p>
    <w:p w14:paraId="2BE43ADE">
      <w:pPr>
        <w:spacing w:line="360" w:lineRule="exact"/>
        <w:ind w:firstLine="480" w:firstLineChars="200"/>
        <w:rPr>
          <w:rFonts w:hint="eastAsia" w:ascii="宋体" w:hAnsi="宋体" w:eastAsia="宋体"/>
          <w:sz w:val="24"/>
          <w:szCs w:val="24"/>
          <w:lang w:eastAsia="zh-CN"/>
        </w:rPr>
      </w:pPr>
      <w:r>
        <w:rPr>
          <w:rFonts w:hint="eastAsia" w:ascii="宋体" w:hAnsi="宋体"/>
          <w:sz w:val="24"/>
          <w:szCs w:val="24"/>
        </w:rPr>
        <w:t>通信地址：</w:t>
      </w:r>
      <w:r>
        <w:rPr>
          <w:rFonts w:hint="eastAsia" w:ascii="宋体" w:hAnsi="宋体"/>
          <w:sz w:val="24"/>
          <w:szCs w:val="24"/>
          <w:u w:val="single"/>
          <w:lang w:eastAsia="zh-CN"/>
        </w:rPr>
        <w:t xml:space="preserve">       </w:t>
      </w:r>
    </w:p>
    <w:p w14:paraId="51FEB44E">
      <w:pPr>
        <w:spacing w:line="360" w:lineRule="exact"/>
        <w:ind w:firstLine="480" w:firstLineChars="200"/>
        <w:rPr>
          <w:rFonts w:hint="eastAsia" w:ascii="宋体" w:hAnsi="宋体" w:cs="仿宋"/>
          <w:sz w:val="24"/>
          <w:szCs w:val="24"/>
        </w:rPr>
      </w:pPr>
      <w:r>
        <w:rPr>
          <w:rFonts w:hint="eastAsia" w:ascii="宋体" w:hAnsi="宋体" w:cs="仿宋"/>
          <w:sz w:val="24"/>
          <w:szCs w:val="24"/>
        </w:rPr>
        <w:t>3.2.2承包人对项目经理的授权范围如下：</w:t>
      </w:r>
      <w:r>
        <w:rPr>
          <w:rFonts w:hint="eastAsia" w:ascii="宋体" w:hAnsi="宋体" w:cs="仿宋"/>
          <w:sz w:val="24"/>
          <w:szCs w:val="24"/>
          <w:u w:val="single"/>
        </w:rPr>
        <w:t>负责处理合同履行过程中与承包人有关的具体事宜 。</w:t>
      </w:r>
      <w:r>
        <w:rPr>
          <w:rFonts w:hint="eastAsia" w:ascii="宋体" w:hAnsi="宋体" w:cs="仿宋"/>
          <w:sz w:val="24"/>
          <w:szCs w:val="24"/>
        </w:rPr>
        <w:t xml:space="preserve"> </w:t>
      </w:r>
    </w:p>
    <w:p w14:paraId="04A4635F">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关于项目经理每月在施工现场的时间要求：</w:t>
      </w:r>
      <w:r>
        <w:rPr>
          <w:rFonts w:hint="eastAsia" w:ascii="宋体" w:hAnsi="宋体" w:cs="仿宋"/>
          <w:sz w:val="24"/>
          <w:szCs w:val="24"/>
          <w:u w:val="single"/>
        </w:rPr>
        <w:t xml:space="preserve">不少于当月施工时间的80%   </w:t>
      </w:r>
      <w:r>
        <w:rPr>
          <w:rFonts w:hint="eastAsia" w:ascii="宋体" w:hAnsi="宋体" w:cs="仿宋"/>
          <w:sz w:val="24"/>
          <w:szCs w:val="24"/>
        </w:rPr>
        <w:t>。</w:t>
      </w:r>
      <w:r>
        <w:rPr>
          <w:rFonts w:hint="eastAsia" w:ascii="宋体" w:hAnsi="宋体" w:cs="仿宋"/>
          <w:kern w:val="0"/>
          <w:sz w:val="24"/>
          <w:szCs w:val="24"/>
        </w:rPr>
        <w:t xml:space="preserve">  </w:t>
      </w:r>
    </w:p>
    <w:p w14:paraId="099EA1CF">
      <w:pPr>
        <w:spacing w:line="360" w:lineRule="exact"/>
        <w:ind w:firstLine="456" w:firstLineChars="200"/>
        <w:rPr>
          <w:rFonts w:hint="eastAsia" w:ascii="宋体" w:hAnsi="宋体" w:cs="仿宋"/>
          <w:sz w:val="24"/>
          <w:szCs w:val="24"/>
          <w:u w:val="single"/>
        </w:rPr>
      </w:pPr>
      <w:r>
        <w:rPr>
          <w:rFonts w:hint="eastAsia" w:ascii="宋体" w:hAnsi="宋体" w:cs="仿宋"/>
          <w:spacing w:val="-6"/>
          <w:kern w:val="0"/>
          <w:sz w:val="24"/>
          <w:szCs w:val="24"/>
        </w:rPr>
        <w:t>承包人未提交劳动合同，以及没有为项目经理缴纳社会保险证明的违约责任：</w:t>
      </w:r>
      <w:r>
        <w:rPr>
          <w:rFonts w:hint="eastAsia" w:ascii="宋体" w:hAnsi="宋体" w:cs="仿宋"/>
          <w:kern w:val="0"/>
          <w:sz w:val="24"/>
          <w:szCs w:val="24"/>
          <w:u w:val="single"/>
        </w:rPr>
        <w:t xml:space="preserve">   </w:t>
      </w:r>
      <w:r>
        <w:rPr>
          <w:rFonts w:hint="eastAsia" w:ascii="宋体" w:hAnsi="宋体" w:cs="仿宋"/>
          <w:sz w:val="24"/>
          <w:szCs w:val="24"/>
          <w:u w:val="single"/>
        </w:rPr>
        <w:t xml:space="preserve">/  </w:t>
      </w:r>
      <w:r>
        <w:rPr>
          <w:rFonts w:hint="eastAsia" w:ascii="宋体" w:hAnsi="宋体" w:cs="仿宋"/>
          <w:kern w:val="0"/>
          <w:sz w:val="24"/>
          <w:szCs w:val="24"/>
        </w:rPr>
        <w:t>。</w:t>
      </w:r>
      <w:r>
        <w:rPr>
          <w:rFonts w:hint="eastAsia" w:ascii="宋体" w:hAnsi="宋体" w:cs="仿宋"/>
          <w:sz w:val="24"/>
          <w:szCs w:val="24"/>
        </w:rPr>
        <w:t xml:space="preserve"> </w:t>
      </w:r>
    </w:p>
    <w:p w14:paraId="42A1E83F">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3.2.3承包人擅自更换项目经理的违约责任：</w:t>
      </w:r>
      <w:r>
        <w:rPr>
          <w:rFonts w:hint="eastAsia" w:ascii="宋体" w:hAnsi="宋体" w:cs="仿宋"/>
          <w:sz w:val="24"/>
          <w:szCs w:val="24"/>
          <w:u w:val="single"/>
        </w:rPr>
        <w:t>按国家相关规定及通用条款执行</w:t>
      </w:r>
      <w:r>
        <w:rPr>
          <w:rFonts w:hint="eastAsia" w:ascii="宋体" w:hAnsi="宋体" w:cs="仿宋"/>
          <w:sz w:val="24"/>
          <w:szCs w:val="24"/>
        </w:rPr>
        <w:t>。</w:t>
      </w:r>
    </w:p>
    <w:p w14:paraId="1666637D">
      <w:pPr>
        <w:spacing w:line="360" w:lineRule="exact"/>
        <w:ind w:firstLine="480" w:firstLineChars="200"/>
        <w:rPr>
          <w:rFonts w:hint="eastAsia" w:ascii="宋体" w:hAnsi="宋体" w:cs="仿宋"/>
          <w:sz w:val="24"/>
          <w:szCs w:val="24"/>
        </w:rPr>
      </w:pPr>
      <w:r>
        <w:rPr>
          <w:rFonts w:hint="eastAsia" w:ascii="宋体" w:hAnsi="宋体" w:cs="仿宋"/>
          <w:sz w:val="24"/>
          <w:szCs w:val="24"/>
        </w:rPr>
        <w:t>3.2.4 承包人无正当理由拒绝更换项目经理的违约责任：</w:t>
      </w:r>
      <w:r>
        <w:rPr>
          <w:rFonts w:hint="eastAsia" w:ascii="宋体" w:hAnsi="宋体" w:cs="仿宋"/>
          <w:sz w:val="24"/>
          <w:szCs w:val="24"/>
          <w:u w:val="single"/>
        </w:rPr>
        <w:t xml:space="preserve">按国家相关规定及通用条款执行     </w:t>
      </w:r>
      <w:r>
        <w:rPr>
          <w:rFonts w:hint="eastAsia" w:ascii="宋体" w:hAnsi="宋体" w:cs="仿宋"/>
          <w:sz w:val="24"/>
          <w:szCs w:val="24"/>
        </w:rPr>
        <w:t>。</w:t>
      </w:r>
    </w:p>
    <w:p w14:paraId="73795EDB">
      <w:pPr>
        <w:spacing w:line="360" w:lineRule="exact"/>
        <w:ind w:firstLine="480" w:firstLineChars="200"/>
        <w:rPr>
          <w:rFonts w:hint="eastAsia" w:ascii="宋体" w:hAnsi="宋体" w:cs="仿宋"/>
          <w:sz w:val="24"/>
          <w:szCs w:val="24"/>
        </w:rPr>
      </w:pPr>
      <w:r>
        <w:rPr>
          <w:rFonts w:hint="eastAsia" w:ascii="宋体" w:hAnsi="宋体" w:cs="仿宋"/>
          <w:sz w:val="24"/>
          <w:szCs w:val="24"/>
        </w:rPr>
        <w:t>3.3 承包人人员</w:t>
      </w:r>
    </w:p>
    <w:p w14:paraId="248B46A6">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 xml:space="preserve">3.3.1 </w:t>
      </w:r>
      <w:r>
        <w:rPr>
          <w:rFonts w:hint="eastAsia" w:ascii="宋体" w:hAnsi="宋体" w:cs="仿宋"/>
          <w:spacing w:val="-6"/>
          <w:sz w:val="24"/>
          <w:szCs w:val="24"/>
        </w:rPr>
        <w:t>承包人提交项目管理机构及施工现场管理人员安排报告的期限</w:t>
      </w:r>
      <w:r>
        <w:rPr>
          <w:rFonts w:hint="eastAsia" w:ascii="宋体" w:hAnsi="宋体" w:cs="仿宋"/>
          <w:spacing w:val="-6"/>
          <w:sz w:val="24"/>
          <w:szCs w:val="24"/>
          <w:u w:val="single"/>
        </w:rPr>
        <w:t xml:space="preserve">：开工前2日内 </w:t>
      </w:r>
      <w:r>
        <w:rPr>
          <w:rFonts w:hint="eastAsia" w:ascii="宋体" w:hAnsi="宋体" w:cs="仿宋"/>
          <w:sz w:val="24"/>
          <w:szCs w:val="24"/>
        </w:rPr>
        <w:t>。</w:t>
      </w:r>
    </w:p>
    <w:p w14:paraId="1086B9D0">
      <w:pPr>
        <w:spacing w:line="360" w:lineRule="exact"/>
        <w:ind w:firstLine="480" w:firstLineChars="200"/>
        <w:rPr>
          <w:rFonts w:hint="eastAsia" w:ascii="宋体" w:hAnsi="宋体" w:cs="仿宋"/>
          <w:sz w:val="24"/>
          <w:szCs w:val="24"/>
        </w:rPr>
      </w:pPr>
      <w:r>
        <w:rPr>
          <w:rFonts w:hint="eastAsia" w:ascii="宋体" w:hAnsi="宋体" w:cs="仿宋"/>
          <w:sz w:val="24"/>
          <w:szCs w:val="24"/>
        </w:rPr>
        <w:t>3.3.3承包人无正当理由拒绝撤换主要施工管理人员的违约责任：</w:t>
      </w:r>
      <w:r>
        <w:rPr>
          <w:rFonts w:hint="eastAsia" w:ascii="宋体" w:hAnsi="宋体" w:cs="仿宋"/>
          <w:sz w:val="24"/>
          <w:szCs w:val="24"/>
          <w:u w:val="single"/>
        </w:rPr>
        <w:t xml:space="preserve"> 处1万元罚款 。</w:t>
      </w:r>
    </w:p>
    <w:p w14:paraId="692F62C4">
      <w:pPr>
        <w:spacing w:line="360" w:lineRule="exact"/>
        <w:ind w:firstLine="480" w:firstLineChars="200"/>
        <w:rPr>
          <w:rFonts w:hint="eastAsia" w:ascii="宋体" w:hAnsi="宋体" w:cs="仿宋"/>
          <w:sz w:val="24"/>
          <w:szCs w:val="24"/>
        </w:rPr>
      </w:pPr>
      <w:r>
        <w:rPr>
          <w:rFonts w:hint="eastAsia" w:ascii="宋体" w:hAnsi="宋体" w:cs="仿宋"/>
          <w:sz w:val="24"/>
          <w:szCs w:val="24"/>
        </w:rPr>
        <w:t>3.3.4承包人主要施工管理人员离开施工现场的批准要求：</w:t>
      </w:r>
      <w:r>
        <w:rPr>
          <w:rFonts w:hint="eastAsia" w:ascii="宋体" w:hAnsi="宋体" w:cs="仿宋"/>
          <w:sz w:val="24"/>
          <w:szCs w:val="24"/>
          <w:u w:val="single"/>
        </w:rPr>
        <w:t xml:space="preserve"> 由总监理工程师批准，方可离开 </w:t>
      </w:r>
      <w:r>
        <w:rPr>
          <w:rFonts w:hint="eastAsia" w:ascii="宋体" w:hAnsi="宋体" w:cs="仿宋"/>
          <w:sz w:val="24"/>
          <w:szCs w:val="24"/>
        </w:rPr>
        <w:t>。</w:t>
      </w:r>
    </w:p>
    <w:p w14:paraId="5FC6E03A">
      <w:pPr>
        <w:spacing w:line="360" w:lineRule="exact"/>
        <w:ind w:firstLine="480" w:firstLineChars="200"/>
        <w:rPr>
          <w:rFonts w:hint="eastAsia" w:ascii="宋体" w:hAnsi="宋体" w:cs="仿宋"/>
          <w:sz w:val="24"/>
          <w:szCs w:val="24"/>
        </w:rPr>
      </w:pPr>
      <w:r>
        <w:rPr>
          <w:rFonts w:hint="eastAsia" w:ascii="宋体" w:hAnsi="宋体" w:cs="仿宋"/>
          <w:sz w:val="24"/>
          <w:szCs w:val="24"/>
        </w:rPr>
        <w:t>3.3.5承包人擅自更换主要施工管理人员的违约责任：</w:t>
      </w:r>
      <w:r>
        <w:rPr>
          <w:rFonts w:hint="eastAsia" w:ascii="宋体" w:hAnsi="宋体" w:cs="仿宋"/>
          <w:sz w:val="24"/>
          <w:szCs w:val="24"/>
          <w:u w:val="single"/>
        </w:rPr>
        <w:t xml:space="preserve">  按国家相关规定及通用条款执行     </w:t>
      </w:r>
      <w:r>
        <w:rPr>
          <w:rFonts w:hint="eastAsia" w:ascii="宋体" w:hAnsi="宋体" w:cs="仿宋"/>
          <w:sz w:val="24"/>
          <w:szCs w:val="24"/>
        </w:rPr>
        <w:t>。</w:t>
      </w:r>
    </w:p>
    <w:p w14:paraId="04B437F1">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承包人主要施工管理人员擅自离开施工现场的违约责任：</w:t>
      </w:r>
      <w:r>
        <w:rPr>
          <w:rFonts w:hint="eastAsia" w:ascii="宋体" w:hAnsi="宋体" w:cs="仿宋"/>
          <w:sz w:val="24"/>
          <w:szCs w:val="24"/>
          <w:u w:val="single"/>
        </w:rPr>
        <w:t xml:space="preserve">     /     </w:t>
      </w:r>
      <w:r>
        <w:rPr>
          <w:rFonts w:hint="eastAsia" w:ascii="宋体" w:hAnsi="宋体" w:cs="仿宋"/>
          <w:sz w:val="24"/>
          <w:szCs w:val="24"/>
        </w:rPr>
        <w:t>。</w:t>
      </w:r>
    </w:p>
    <w:p w14:paraId="5F8BC481">
      <w:pPr>
        <w:spacing w:line="360" w:lineRule="exact"/>
        <w:rPr>
          <w:rFonts w:hint="eastAsia" w:ascii="宋体" w:hAnsi="宋体" w:cs="仿宋"/>
          <w:sz w:val="24"/>
          <w:szCs w:val="24"/>
        </w:rPr>
      </w:pPr>
      <w:r>
        <w:rPr>
          <w:rFonts w:hint="eastAsia" w:ascii="宋体" w:hAnsi="宋体" w:cs="仿宋"/>
          <w:sz w:val="24"/>
          <w:szCs w:val="24"/>
        </w:rPr>
        <w:t>3</w:t>
      </w:r>
      <w:bookmarkStart w:id="61" w:name="_Toc312677988"/>
      <w:bookmarkStart w:id="62" w:name="_Toc296503159"/>
      <w:bookmarkStart w:id="63" w:name="_Toc300934945"/>
      <w:bookmarkStart w:id="64" w:name="_Toc296347158"/>
      <w:bookmarkStart w:id="65" w:name="_Toc292559364"/>
      <w:bookmarkStart w:id="66" w:name="_Toc297048345"/>
      <w:bookmarkStart w:id="67" w:name="_Toc296944498"/>
      <w:bookmarkStart w:id="68" w:name="_Toc303539102"/>
      <w:bookmarkStart w:id="69" w:name="_Toc292559869"/>
      <w:bookmarkStart w:id="70" w:name="_Toc296891199"/>
      <w:bookmarkStart w:id="71" w:name="_Toc297216151"/>
      <w:bookmarkStart w:id="72" w:name="_Toc297123492"/>
      <w:bookmarkStart w:id="73" w:name="_Toc296346660"/>
      <w:bookmarkStart w:id="74" w:name="_Toc304295523"/>
      <w:bookmarkStart w:id="75" w:name="_Toc297120459"/>
      <w:bookmarkStart w:id="76" w:name="_Toc296890987"/>
      <w:r>
        <w:rPr>
          <w:rFonts w:hint="eastAsia" w:ascii="宋体" w:hAnsi="宋体" w:cs="仿宋"/>
          <w:sz w:val="24"/>
          <w:szCs w:val="24"/>
        </w:rPr>
        <w:t>.5 分包</w:t>
      </w:r>
    </w:p>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14:paraId="64D5D8C9">
      <w:pPr>
        <w:spacing w:line="360" w:lineRule="exact"/>
        <w:ind w:firstLine="480" w:firstLineChars="200"/>
        <w:rPr>
          <w:rFonts w:hint="eastAsia" w:ascii="宋体" w:hAnsi="宋体" w:cs="仿宋"/>
          <w:sz w:val="24"/>
          <w:szCs w:val="24"/>
        </w:rPr>
      </w:pPr>
      <w:r>
        <w:rPr>
          <w:rFonts w:hint="eastAsia" w:ascii="宋体" w:hAnsi="宋体" w:cs="仿宋"/>
          <w:sz w:val="24"/>
          <w:szCs w:val="24"/>
        </w:rPr>
        <w:t>3</w:t>
      </w:r>
      <w:bookmarkStart w:id="77" w:name="_Toc296944499"/>
      <w:bookmarkStart w:id="78" w:name="_Toc296891200"/>
      <w:bookmarkStart w:id="79" w:name="_Toc296347159"/>
      <w:bookmarkStart w:id="80" w:name="_Toc292559870"/>
      <w:bookmarkStart w:id="81" w:name="_Toc303539103"/>
      <w:bookmarkStart w:id="82" w:name="_Toc292559365"/>
      <w:bookmarkStart w:id="83" w:name="_Toc297120460"/>
      <w:bookmarkStart w:id="84" w:name="_Toc300934946"/>
      <w:bookmarkStart w:id="85" w:name="_Toc297123493"/>
      <w:bookmarkStart w:id="86" w:name="_Toc304295524"/>
      <w:bookmarkStart w:id="87" w:name="_Toc312677989"/>
      <w:bookmarkStart w:id="88" w:name="_Toc297048346"/>
      <w:bookmarkStart w:id="89" w:name="_Toc318581158"/>
      <w:bookmarkStart w:id="90" w:name="_Toc296890988"/>
      <w:bookmarkStart w:id="91" w:name="_Toc297216152"/>
      <w:bookmarkStart w:id="92" w:name="_Toc296503160"/>
      <w:bookmarkStart w:id="93" w:name="_Toc296346661"/>
      <w:r>
        <w:rPr>
          <w:rFonts w:hint="eastAsia" w:ascii="宋体" w:hAnsi="宋体" w:cs="仿宋"/>
          <w:sz w:val="24"/>
          <w:szCs w:val="24"/>
        </w:rPr>
        <w:t>.5.1 分包的一般约定</w:t>
      </w:r>
    </w:p>
    <w:p w14:paraId="7EDB564C">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禁止分包的工程包括：</w:t>
      </w:r>
      <w:r>
        <w:rPr>
          <w:rFonts w:hint="eastAsia" w:ascii="宋体" w:hAnsi="宋体" w:cs="仿宋"/>
          <w:sz w:val="24"/>
          <w:szCs w:val="24"/>
          <w:u w:val="single"/>
        </w:rPr>
        <w:t xml:space="preserve">  施工图纸涵盖的所有内容均不得分包（特殊专业除外）</w:t>
      </w:r>
      <w:r>
        <w:rPr>
          <w:rFonts w:hint="eastAsia" w:ascii="宋体" w:hAnsi="宋体" w:cs="仿宋"/>
          <w:sz w:val="24"/>
          <w:szCs w:val="24"/>
        </w:rPr>
        <w:t>。</w:t>
      </w:r>
    </w:p>
    <w:p w14:paraId="5F039830">
      <w:pPr>
        <w:spacing w:line="360" w:lineRule="exact"/>
        <w:ind w:firstLine="480" w:firstLineChars="200"/>
        <w:rPr>
          <w:rFonts w:hint="eastAsia" w:ascii="宋体" w:hAnsi="宋体" w:cs="仿宋"/>
          <w:sz w:val="24"/>
          <w:szCs w:val="24"/>
        </w:rPr>
      </w:pPr>
      <w:r>
        <w:rPr>
          <w:rFonts w:hint="eastAsia" w:ascii="宋体" w:hAnsi="宋体" w:cs="仿宋"/>
          <w:sz w:val="24"/>
          <w:szCs w:val="24"/>
        </w:rPr>
        <w:t>主体结构、关键性工作的范围：</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Start w:id="94" w:name="_Toc312677990"/>
      <w:bookmarkStart w:id="95" w:name="_Toc318581159"/>
      <w:r>
        <w:rPr>
          <w:rFonts w:hint="eastAsia" w:ascii="宋体" w:hAnsi="宋体" w:cs="仿宋"/>
          <w:sz w:val="24"/>
          <w:szCs w:val="24"/>
          <w:u w:val="single"/>
        </w:rPr>
        <w:t>由合同当事人按照法律规定在专用合同条款中予以明确。</w:t>
      </w:r>
    </w:p>
    <w:p w14:paraId="6582FECA">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允许分包的专业工程包括：</w:t>
      </w:r>
      <w:r>
        <w:rPr>
          <w:rFonts w:hint="eastAsia" w:ascii="宋体" w:hAnsi="宋体" w:cs="仿宋"/>
          <w:sz w:val="24"/>
          <w:szCs w:val="24"/>
          <w:u w:val="single"/>
        </w:rPr>
        <w:t xml:space="preserve">            /              </w:t>
      </w:r>
      <w:r>
        <w:rPr>
          <w:rFonts w:hint="eastAsia" w:ascii="宋体" w:hAnsi="宋体" w:cs="仿宋"/>
          <w:sz w:val="24"/>
          <w:szCs w:val="24"/>
        </w:rPr>
        <w:t>。</w:t>
      </w:r>
    </w:p>
    <w:p w14:paraId="388006D5">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其他关于分包的约定：</w:t>
      </w:r>
      <w:r>
        <w:rPr>
          <w:rFonts w:hint="eastAsia" w:ascii="宋体" w:hAnsi="宋体" w:cs="仿宋"/>
          <w:sz w:val="24"/>
          <w:szCs w:val="24"/>
          <w:u w:val="single"/>
        </w:rPr>
        <w:t xml:space="preserve">                /                  </w:t>
      </w:r>
      <w:r>
        <w:rPr>
          <w:rFonts w:hint="eastAsia" w:ascii="宋体" w:hAnsi="宋体" w:cs="仿宋"/>
          <w:sz w:val="24"/>
          <w:szCs w:val="24"/>
        </w:rPr>
        <w:t>。</w:t>
      </w:r>
    </w:p>
    <w:p w14:paraId="0D8CB393">
      <w:pPr>
        <w:spacing w:line="360" w:lineRule="exact"/>
        <w:ind w:firstLine="480" w:firstLineChars="200"/>
        <w:rPr>
          <w:rFonts w:hint="eastAsia" w:ascii="宋体" w:hAnsi="宋体" w:cs="仿宋"/>
          <w:sz w:val="24"/>
          <w:szCs w:val="24"/>
        </w:rPr>
      </w:pPr>
      <w:r>
        <w:rPr>
          <w:rFonts w:hint="eastAsia" w:ascii="宋体" w:hAnsi="宋体" w:cs="仿宋"/>
          <w:sz w:val="24"/>
          <w:szCs w:val="24"/>
        </w:rPr>
        <w:t>3.5.2 分包合同价款</w:t>
      </w:r>
    </w:p>
    <w:p w14:paraId="05F55A43">
      <w:pPr>
        <w:spacing w:line="360" w:lineRule="exact"/>
        <w:ind w:firstLine="480" w:firstLineChars="200"/>
        <w:rPr>
          <w:rFonts w:hint="eastAsia" w:ascii="宋体" w:hAnsi="宋体" w:cs="仿宋"/>
          <w:sz w:val="24"/>
          <w:szCs w:val="24"/>
        </w:rPr>
      </w:pPr>
      <w:r>
        <w:rPr>
          <w:rFonts w:hint="eastAsia" w:ascii="宋体" w:hAnsi="宋体" w:cs="仿宋"/>
          <w:sz w:val="24"/>
          <w:szCs w:val="24"/>
        </w:rPr>
        <w:t>关于分包合同价款支付的约定：</w:t>
      </w:r>
      <w:r>
        <w:rPr>
          <w:rFonts w:hint="eastAsia" w:ascii="宋体" w:hAnsi="宋体" w:cs="仿宋"/>
          <w:sz w:val="24"/>
          <w:szCs w:val="24"/>
          <w:u w:val="single"/>
        </w:rPr>
        <w:t xml:space="preserve">            /           </w:t>
      </w:r>
      <w:r>
        <w:rPr>
          <w:rFonts w:hint="eastAsia" w:ascii="宋体" w:hAnsi="宋体" w:cs="仿宋"/>
          <w:sz w:val="24"/>
          <w:szCs w:val="24"/>
        </w:rPr>
        <w:t>。</w:t>
      </w:r>
    </w:p>
    <w:bookmarkEnd w:id="94"/>
    <w:bookmarkEnd w:id="95"/>
    <w:p w14:paraId="43067108">
      <w:pPr>
        <w:spacing w:line="360" w:lineRule="exact"/>
        <w:ind w:firstLine="480" w:firstLineChars="200"/>
        <w:rPr>
          <w:rFonts w:hint="eastAsia" w:ascii="宋体" w:hAnsi="宋体" w:cs="仿宋"/>
          <w:sz w:val="24"/>
          <w:szCs w:val="24"/>
        </w:rPr>
      </w:pPr>
      <w:r>
        <w:rPr>
          <w:rFonts w:hint="eastAsia" w:ascii="宋体" w:hAnsi="宋体" w:cs="仿宋"/>
          <w:sz w:val="24"/>
          <w:szCs w:val="24"/>
        </w:rPr>
        <w:t>3.6 工程照管与成品、半成品保护</w:t>
      </w:r>
    </w:p>
    <w:p w14:paraId="6197318A">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承包人负责照管工程及工程相关的材料、工程设备的起始时间：</w:t>
      </w:r>
      <w:r>
        <w:rPr>
          <w:rFonts w:hint="eastAsia" w:ascii="宋体" w:hAnsi="宋体" w:cs="仿宋"/>
          <w:kern w:val="0"/>
          <w:sz w:val="24"/>
          <w:szCs w:val="24"/>
          <w:u w:val="single"/>
        </w:rPr>
        <w:t xml:space="preserve"> 执行通用条款。</w:t>
      </w:r>
    </w:p>
    <w:p w14:paraId="504A2613">
      <w:pPr>
        <w:spacing w:line="360" w:lineRule="exact"/>
        <w:ind w:firstLine="482" w:firstLineChars="200"/>
        <w:rPr>
          <w:rFonts w:ascii="宋体"/>
          <w:b/>
          <w:sz w:val="24"/>
          <w:szCs w:val="24"/>
        </w:rPr>
      </w:pPr>
      <w:r>
        <w:rPr>
          <w:rFonts w:ascii="宋体" w:hAnsi="宋体"/>
          <w:b/>
          <w:sz w:val="24"/>
          <w:szCs w:val="24"/>
        </w:rPr>
        <w:t xml:space="preserve">3.7 </w:t>
      </w:r>
      <w:r>
        <w:rPr>
          <w:rFonts w:hint="eastAsia" w:ascii="宋体" w:hAnsi="宋体"/>
          <w:b/>
          <w:sz w:val="24"/>
          <w:szCs w:val="24"/>
        </w:rPr>
        <w:t>履约担保</w:t>
      </w:r>
    </w:p>
    <w:p w14:paraId="20EFAB50">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承包人是否提供履约担保：</w:t>
      </w:r>
      <w:r>
        <w:rPr>
          <w:rFonts w:hint="eastAsia" w:ascii="宋体" w:hAnsi="宋体" w:cs="仿宋"/>
          <w:sz w:val="24"/>
          <w:szCs w:val="24"/>
          <w:u w:val="single"/>
        </w:rPr>
        <w:t xml:space="preserve">   是   </w:t>
      </w:r>
      <w:r>
        <w:rPr>
          <w:rFonts w:hint="eastAsia" w:ascii="宋体" w:hAnsi="宋体" w:cs="仿宋"/>
          <w:sz w:val="24"/>
          <w:szCs w:val="24"/>
        </w:rPr>
        <w:t>。</w:t>
      </w:r>
    </w:p>
    <w:p w14:paraId="62136190">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承包人提供履约担保的形式、金额及期限的：</w:t>
      </w:r>
      <w:r>
        <w:rPr>
          <w:rFonts w:hint="eastAsia" w:ascii="宋体" w:hAnsi="宋体" w:cs="仿宋"/>
          <w:sz w:val="24"/>
          <w:szCs w:val="24"/>
          <w:u w:val="single"/>
        </w:rPr>
        <w:t xml:space="preserve"> 合同价的10%</w:t>
      </w:r>
      <w:r>
        <w:rPr>
          <w:rFonts w:hint="eastAsia" w:ascii="宋体" w:hAnsi="宋体" w:cs="仿宋"/>
          <w:sz w:val="24"/>
          <w:szCs w:val="24"/>
        </w:rPr>
        <w:t xml:space="preserve">。   </w:t>
      </w:r>
    </w:p>
    <w:p w14:paraId="44FA2F92">
      <w:pPr>
        <w:pStyle w:val="5"/>
        <w:spacing w:before="0" w:after="0" w:line="360" w:lineRule="exact"/>
        <w:rPr>
          <w:rFonts w:hint="eastAsia" w:ascii="宋体" w:hAnsi="宋体" w:cs="仿宋"/>
          <w:b w:val="0"/>
          <w:sz w:val="24"/>
          <w:szCs w:val="24"/>
        </w:rPr>
      </w:pPr>
      <w:bookmarkStart w:id="96" w:name="_Toc351203636"/>
      <w:r>
        <w:rPr>
          <w:rFonts w:hint="eastAsia" w:ascii="宋体" w:hAnsi="宋体" w:cs="仿宋"/>
          <w:b w:val="0"/>
          <w:sz w:val="24"/>
          <w:szCs w:val="24"/>
        </w:rPr>
        <w:t>4</w:t>
      </w:r>
      <w:bookmarkStart w:id="97" w:name="_Toc296944501"/>
      <w:bookmarkStart w:id="98" w:name="_Toc297048348"/>
      <w:bookmarkStart w:id="99" w:name="_Toc296347161"/>
      <w:bookmarkStart w:id="100" w:name="_Toc296503162"/>
      <w:bookmarkStart w:id="101" w:name="_Toc296891202"/>
      <w:bookmarkStart w:id="102" w:name="_Toc292559366"/>
      <w:bookmarkStart w:id="103" w:name="_Toc296346663"/>
      <w:bookmarkStart w:id="104" w:name="_Toc297120462"/>
      <w:bookmarkStart w:id="105" w:name="_Toc292559871"/>
      <w:bookmarkStart w:id="106" w:name="_Toc267251413"/>
      <w:bookmarkStart w:id="107" w:name="_Toc296890990"/>
      <w:r>
        <w:rPr>
          <w:rFonts w:hint="eastAsia" w:ascii="宋体" w:hAnsi="宋体" w:cs="仿宋"/>
          <w:b w:val="0"/>
          <w:sz w:val="24"/>
          <w:szCs w:val="24"/>
        </w:rPr>
        <w:t>. 监</w:t>
      </w:r>
      <w:bookmarkEnd w:id="97"/>
      <w:bookmarkEnd w:id="98"/>
      <w:bookmarkEnd w:id="99"/>
      <w:bookmarkEnd w:id="100"/>
      <w:bookmarkEnd w:id="101"/>
      <w:bookmarkEnd w:id="102"/>
      <w:bookmarkEnd w:id="103"/>
      <w:bookmarkEnd w:id="104"/>
      <w:bookmarkEnd w:id="105"/>
      <w:bookmarkEnd w:id="106"/>
      <w:bookmarkEnd w:id="107"/>
      <w:r>
        <w:rPr>
          <w:rFonts w:hint="eastAsia" w:ascii="宋体" w:hAnsi="宋体" w:cs="仿宋"/>
          <w:b w:val="0"/>
          <w:sz w:val="24"/>
          <w:szCs w:val="24"/>
        </w:rPr>
        <w:t>理人</w:t>
      </w:r>
      <w:bookmarkEnd w:id="96"/>
    </w:p>
    <w:p w14:paraId="2E81462B">
      <w:pPr>
        <w:spacing w:line="360" w:lineRule="exact"/>
        <w:ind w:firstLine="480" w:firstLineChars="200"/>
        <w:rPr>
          <w:rFonts w:hint="eastAsia" w:ascii="宋体" w:hAnsi="宋体" w:cs="仿宋"/>
          <w:sz w:val="24"/>
          <w:szCs w:val="24"/>
        </w:rPr>
      </w:pPr>
      <w:r>
        <w:rPr>
          <w:rFonts w:hint="eastAsia" w:ascii="宋体" w:hAnsi="宋体" w:cs="仿宋"/>
          <w:sz w:val="24"/>
          <w:szCs w:val="24"/>
        </w:rPr>
        <w:t>4.1监理人的一般规定</w:t>
      </w:r>
    </w:p>
    <w:p w14:paraId="624184B1">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关于监理人的监理内容：</w:t>
      </w:r>
      <w:r>
        <w:rPr>
          <w:rFonts w:hint="eastAsia" w:ascii="宋体" w:hAnsi="宋体" w:cs="仿宋"/>
          <w:sz w:val="24"/>
          <w:szCs w:val="24"/>
          <w:u w:val="single"/>
        </w:rPr>
        <w:t xml:space="preserve">见《建设工程监理委托合同》  </w:t>
      </w:r>
      <w:r>
        <w:rPr>
          <w:rFonts w:hint="eastAsia" w:ascii="宋体" w:hAnsi="宋体" w:cs="仿宋"/>
          <w:sz w:val="24"/>
          <w:szCs w:val="24"/>
        </w:rPr>
        <w:t>。</w:t>
      </w:r>
    </w:p>
    <w:p w14:paraId="1AD0EB08">
      <w:pPr>
        <w:adjustRightInd w:val="0"/>
        <w:snapToGrid w:val="0"/>
        <w:spacing w:line="360" w:lineRule="exact"/>
        <w:ind w:firstLine="480" w:firstLineChars="200"/>
        <w:rPr>
          <w:rFonts w:hint="eastAsia" w:ascii="宋体" w:hAnsi="宋体" w:cs="仿宋"/>
          <w:sz w:val="24"/>
          <w:szCs w:val="24"/>
        </w:rPr>
      </w:pPr>
      <w:r>
        <w:rPr>
          <w:rFonts w:hint="eastAsia" w:ascii="宋体" w:hAnsi="宋体" w:cs="仿宋"/>
          <w:sz w:val="24"/>
          <w:szCs w:val="24"/>
        </w:rPr>
        <w:t>关于监理人的监理权限：</w:t>
      </w:r>
      <w:r>
        <w:rPr>
          <w:rFonts w:hint="eastAsia" w:ascii="宋体" w:hAnsi="宋体" w:cs="仿宋"/>
          <w:sz w:val="24"/>
          <w:szCs w:val="24"/>
          <w:u w:val="single"/>
        </w:rPr>
        <w:t xml:space="preserve">见《建设工程监理委托合同》  </w:t>
      </w:r>
      <w:r>
        <w:rPr>
          <w:rFonts w:hint="eastAsia" w:ascii="宋体" w:hAnsi="宋体" w:cs="仿宋"/>
          <w:sz w:val="24"/>
          <w:szCs w:val="24"/>
        </w:rPr>
        <w:t>。</w:t>
      </w:r>
    </w:p>
    <w:p w14:paraId="71FD71D8">
      <w:pPr>
        <w:spacing w:line="360" w:lineRule="exact"/>
        <w:ind w:firstLine="480" w:firstLineChars="200"/>
        <w:rPr>
          <w:rFonts w:hint="eastAsia" w:ascii="宋体" w:hAnsi="宋体" w:cs="仿宋"/>
          <w:sz w:val="24"/>
          <w:szCs w:val="24"/>
        </w:rPr>
      </w:pPr>
      <w:r>
        <w:rPr>
          <w:rFonts w:hint="eastAsia" w:ascii="宋体" w:hAnsi="宋体" w:cs="仿宋"/>
          <w:sz w:val="24"/>
          <w:szCs w:val="24"/>
        </w:rPr>
        <w:t>关于监理人在施工现场的办公场所、生活场所的提供和费用承担的约定：</w:t>
      </w:r>
      <w:r>
        <w:rPr>
          <w:rFonts w:hint="eastAsia" w:ascii="宋体" w:hAnsi="宋体" w:cs="仿宋"/>
          <w:sz w:val="24"/>
          <w:szCs w:val="24"/>
          <w:u w:val="single"/>
        </w:rPr>
        <w:t xml:space="preserve"> 监理人在施工现场的办公场所由承包人提供，所发生的费用由监理人承担。监理单位履行监理服务有关的通讯设施、办公设施（用品）、生活设施（用品）及场所由监理单位自行解决，并承担其费用       </w:t>
      </w:r>
      <w:r>
        <w:rPr>
          <w:rFonts w:hint="eastAsia" w:ascii="宋体" w:hAnsi="宋体" w:cs="仿宋"/>
          <w:sz w:val="24"/>
          <w:szCs w:val="24"/>
        </w:rPr>
        <w:t>。</w:t>
      </w:r>
    </w:p>
    <w:p w14:paraId="6A51F963">
      <w:pPr>
        <w:spacing w:line="360" w:lineRule="exact"/>
        <w:ind w:firstLine="480" w:firstLineChars="200"/>
        <w:rPr>
          <w:rFonts w:hint="eastAsia" w:ascii="宋体" w:hAnsi="宋体" w:cs="仿宋"/>
          <w:sz w:val="24"/>
          <w:szCs w:val="24"/>
        </w:rPr>
      </w:pPr>
      <w:r>
        <w:rPr>
          <w:rFonts w:hint="eastAsia" w:ascii="宋体" w:hAnsi="宋体" w:cs="仿宋"/>
          <w:sz w:val="24"/>
          <w:szCs w:val="24"/>
        </w:rPr>
        <w:t>4.2 监理人员</w:t>
      </w:r>
    </w:p>
    <w:p w14:paraId="0A65964B">
      <w:pPr>
        <w:spacing w:line="360" w:lineRule="exact"/>
        <w:ind w:firstLine="480" w:firstLineChars="200"/>
        <w:rPr>
          <w:rFonts w:hint="eastAsia" w:ascii="宋体" w:hAnsi="宋体" w:cs="仿宋"/>
          <w:sz w:val="24"/>
          <w:szCs w:val="24"/>
        </w:rPr>
      </w:pPr>
      <w:r>
        <w:rPr>
          <w:rFonts w:hint="eastAsia" w:ascii="宋体" w:hAnsi="宋体" w:cs="仿宋"/>
          <w:sz w:val="24"/>
          <w:szCs w:val="24"/>
        </w:rPr>
        <w:t>总监理工程师：</w:t>
      </w:r>
    </w:p>
    <w:p w14:paraId="4A3FB2E7">
      <w:pPr>
        <w:spacing w:line="360" w:lineRule="exact"/>
        <w:ind w:firstLine="480" w:firstLineChars="200"/>
        <w:rPr>
          <w:rFonts w:hint="eastAsia" w:ascii="宋体" w:hAnsi="宋体" w:cs="仿宋"/>
          <w:sz w:val="24"/>
          <w:szCs w:val="24"/>
        </w:rPr>
      </w:pPr>
      <w:r>
        <w:rPr>
          <w:rFonts w:hint="eastAsia" w:ascii="宋体" w:hAnsi="宋体" w:cs="仿宋"/>
          <w:sz w:val="24"/>
          <w:szCs w:val="24"/>
        </w:rPr>
        <w:t>姓    名：</w:t>
      </w:r>
      <w:r>
        <w:rPr>
          <w:rFonts w:hint="eastAsia" w:ascii="宋体" w:hAnsi="宋体" w:cs="仿宋"/>
          <w:sz w:val="24"/>
          <w:szCs w:val="24"/>
          <w:u w:val="single"/>
        </w:rPr>
        <w:t xml:space="preserve">                  </w:t>
      </w:r>
      <w:r>
        <w:rPr>
          <w:rFonts w:hint="eastAsia" w:ascii="宋体" w:hAnsi="宋体" w:cs="仿宋"/>
          <w:sz w:val="24"/>
          <w:szCs w:val="24"/>
        </w:rPr>
        <w:t>；</w:t>
      </w:r>
    </w:p>
    <w:p w14:paraId="22771305">
      <w:pPr>
        <w:spacing w:line="360" w:lineRule="exact"/>
        <w:ind w:firstLine="480" w:firstLineChars="200"/>
        <w:rPr>
          <w:rFonts w:hint="eastAsia" w:ascii="宋体" w:hAnsi="宋体" w:cs="仿宋"/>
          <w:sz w:val="24"/>
          <w:szCs w:val="24"/>
        </w:rPr>
      </w:pPr>
      <w:r>
        <w:rPr>
          <w:rFonts w:hint="eastAsia" w:ascii="宋体" w:hAnsi="宋体" w:cs="仿宋"/>
          <w:sz w:val="24"/>
          <w:szCs w:val="24"/>
        </w:rPr>
        <w:t>职    务：</w:t>
      </w:r>
      <w:r>
        <w:rPr>
          <w:rFonts w:hint="eastAsia" w:ascii="宋体" w:hAnsi="宋体" w:cs="仿宋"/>
          <w:sz w:val="24"/>
          <w:szCs w:val="24"/>
          <w:u w:val="single"/>
        </w:rPr>
        <w:t xml:space="preserve">                  </w:t>
      </w:r>
      <w:r>
        <w:rPr>
          <w:rFonts w:hint="eastAsia" w:ascii="宋体" w:hAnsi="宋体" w:cs="仿宋"/>
          <w:sz w:val="24"/>
          <w:szCs w:val="24"/>
        </w:rPr>
        <w:t>；</w:t>
      </w:r>
    </w:p>
    <w:p w14:paraId="0CA6F515">
      <w:pPr>
        <w:spacing w:line="360" w:lineRule="exact"/>
        <w:ind w:firstLine="480" w:firstLineChars="200"/>
        <w:rPr>
          <w:rFonts w:hint="eastAsia" w:ascii="宋体" w:hAnsi="宋体" w:cs="仿宋"/>
          <w:sz w:val="24"/>
          <w:szCs w:val="24"/>
        </w:rPr>
      </w:pPr>
      <w:r>
        <w:rPr>
          <w:rFonts w:hint="eastAsia" w:ascii="宋体" w:hAnsi="宋体" w:cs="仿宋"/>
          <w:sz w:val="24"/>
          <w:szCs w:val="24"/>
        </w:rPr>
        <w:t>监理工程师执业资格证书号：</w:t>
      </w:r>
      <w:r>
        <w:rPr>
          <w:rFonts w:hint="eastAsia" w:ascii="宋体" w:hAnsi="宋体" w:cs="仿宋"/>
          <w:sz w:val="24"/>
          <w:szCs w:val="24"/>
          <w:u w:val="single"/>
        </w:rPr>
        <w:t xml:space="preserve">              </w:t>
      </w:r>
      <w:r>
        <w:rPr>
          <w:rFonts w:hint="eastAsia" w:ascii="宋体" w:hAnsi="宋体" w:cs="仿宋"/>
          <w:sz w:val="24"/>
          <w:szCs w:val="24"/>
        </w:rPr>
        <w:t>；</w:t>
      </w:r>
    </w:p>
    <w:p w14:paraId="56D8E2D6">
      <w:pPr>
        <w:spacing w:line="360" w:lineRule="exact"/>
        <w:ind w:firstLine="480" w:firstLineChars="200"/>
        <w:rPr>
          <w:rFonts w:hint="eastAsia" w:ascii="宋体" w:hAnsi="宋体" w:cs="仿宋"/>
          <w:sz w:val="24"/>
          <w:szCs w:val="24"/>
        </w:rPr>
      </w:pPr>
      <w:r>
        <w:rPr>
          <w:rFonts w:hint="eastAsia" w:ascii="宋体" w:hAnsi="宋体" w:cs="仿宋"/>
          <w:sz w:val="24"/>
          <w:szCs w:val="24"/>
        </w:rPr>
        <w:t>联系电话：</w:t>
      </w:r>
      <w:r>
        <w:rPr>
          <w:rFonts w:hint="eastAsia" w:ascii="宋体" w:hAnsi="宋体" w:cs="仿宋"/>
          <w:sz w:val="24"/>
          <w:szCs w:val="24"/>
          <w:u w:val="single"/>
        </w:rPr>
        <w:t xml:space="preserve">                     </w:t>
      </w:r>
      <w:r>
        <w:rPr>
          <w:rFonts w:hint="eastAsia" w:ascii="宋体" w:hAnsi="宋体" w:cs="仿宋"/>
          <w:sz w:val="24"/>
          <w:szCs w:val="24"/>
        </w:rPr>
        <w:t>；</w:t>
      </w:r>
    </w:p>
    <w:p w14:paraId="45E5858C">
      <w:pPr>
        <w:spacing w:line="360" w:lineRule="exact"/>
        <w:ind w:firstLine="480" w:firstLineChars="200"/>
        <w:rPr>
          <w:rFonts w:hint="eastAsia" w:ascii="宋体" w:hAnsi="宋体" w:cs="仿宋"/>
          <w:sz w:val="24"/>
          <w:szCs w:val="24"/>
        </w:rPr>
      </w:pPr>
      <w:r>
        <w:rPr>
          <w:rFonts w:hint="eastAsia" w:ascii="宋体" w:hAnsi="宋体" w:cs="仿宋"/>
          <w:sz w:val="24"/>
          <w:szCs w:val="24"/>
        </w:rPr>
        <w:t>电子信箱：</w:t>
      </w:r>
      <w:r>
        <w:rPr>
          <w:rFonts w:hint="eastAsia" w:ascii="宋体" w:hAnsi="宋体" w:cs="仿宋"/>
          <w:sz w:val="24"/>
          <w:szCs w:val="24"/>
          <w:u w:val="single"/>
        </w:rPr>
        <w:t xml:space="preserve">                     </w:t>
      </w:r>
      <w:r>
        <w:rPr>
          <w:rFonts w:hint="eastAsia" w:ascii="宋体" w:hAnsi="宋体" w:cs="仿宋"/>
          <w:sz w:val="24"/>
          <w:szCs w:val="24"/>
        </w:rPr>
        <w:t>；</w:t>
      </w:r>
    </w:p>
    <w:p w14:paraId="03022564">
      <w:pPr>
        <w:spacing w:line="360" w:lineRule="exact"/>
        <w:ind w:firstLine="480" w:firstLineChars="200"/>
        <w:rPr>
          <w:rFonts w:hint="eastAsia" w:ascii="宋体" w:hAnsi="宋体" w:cs="仿宋"/>
          <w:sz w:val="24"/>
          <w:szCs w:val="24"/>
        </w:rPr>
      </w:pPr>
      <w:r>
        <w:rPr>
          <w:rFonts w:hint="eastAsia" w:ascii="宋体" w:hAnsi="宋体" w:cs="仿宋"/>
          <w:sz w:val="24"/>
          <w:szCs w:val="24"/>
        </w:rPr>
        <w:t>通信地址：</w:t>
      </w:r>
      <w:r>
        <w:rPr>
          <w:rFonts w:hint="eastAsia" w:ascii="宋体" w:hAnsi="宋体" w:cs="仿宋"/>
          <w:sz w:val="24"/>
          <w:szCs w:val="24"/>
          <w:u w:val="single"/>
        </w:rPr>
        <w:t xml:space="preserve">                     </w:t>
      </w:r>
      <w:r>
        <w:rPr>
          <w:rFonts w:hint="eastAsia" w:ascii="宋体" w:hAnsi="宋体" w:cs="仿宋"/>
          <w:sz w:val="24"/>
          <w:szCs w:val="24"/>
        </w:rPr>
        <w:t>；</w:t>
      </w:r>
    </w:p>
    <w:p w14:paraId="0C425760">
      <w:pPr>
        <w:spacing w:line="360" w:lineRule="exact"/>
        <w:ind w:firstLine="480" w:firstLineChars="200"/>
        <w:rPr>
          <w:rFonts w:hint="eastAsia" w:ascii="宋体" w:hAnsi="宋体" w:cs="仿宋"/>
          <w:sz w:val="24"/>
          <w:szCs w:val="24"/>
        </w:rPr>
      </w:pPr>
      <w:r>
        <w:rPr>
          <w:rFonts w:hint="eastAsia" w:ascii="宋体" w:hAnsi="宋体" w:cs="仿宋"/>
          <w:sz w:val="24"/>
          <w:szCs w:val="24"/>
        </w:rPr>
        <w:t>4.2.1关于监理人的其他约定：</w:t>
      </w:r>
    </w:p>
    <w:p w14:paraId="4130A4FB">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须经发包人批准行使的权力：</w:t>
      </w:r>
      <w:r>
        <w:rPr>
          <w:rFonts w:hint="eastAsia" w:ascii="宋体" w:hAnsi="宋体" w:cs="仿宋"/>
          <w:sz w:val="24"/>
          <w:szCs w:val="24"/>
          <w:u w:val="single"/>
        </w:rPr>
        <w:t xml:space="preserve">（1）工程施工中的经济索赔；（2）拨付工程款；（3）调整工期；（4）重大质量事故的处理；（5）开工和停工令；（6）现场签证和设计变更可能引起的重大投资变化的确认         </w:t>
      </w:r>
      <w:r>
        <w:rPr>
          <w:rFonts w:hint="eastAsia" w:ascii="宋体" w:hAnsi="宋体" w:cs="仿宋"/>
          <w:sz w:val="24"/>
          <w:szCs w:val="24"/>
        </w:rPr>
        <w:t>。</w:t>
      </w:r>
    </w:p>
    <w:p w14:paraId="177D484D">
      <w:pPr>
        <w:spacing w:line="360" w:lineRule="exact"/>
        <w:ind w:firstLine="480" w:firstLineChars="200"/>
        <w:rPr>
          <w:rFonts w:hint="eastAsia" w:ascii="宋体" w:hAnsi="宋体" w:cs="仿宋"/>
          <w:sz w:val="24"/>
          <w:szCs w:val="24"/>
        </w:rPr>
      </w:pPr>
      <w:r>
        <w:rPr>
          <w:rFonts w:hint="eastAsia" w:ascii="宋体" w:hAnsi="宋体" w:cs="仿宋"/>
          <w:sz w:val="24"/>
          <w:szCs w:val="24"/>
        </w:rPr>
        <w:t xml:space="preserve"> 监理人履行须经发包人批准行使的权力时，应当向承包人出示其行使该权力已经取得发包人批准的文件或者其他合法有效的证明。</w:t>
      </w:r>
    </w:p>
    <w:p w14:paraId="127DDBC6">
      <w:pPr>
        <w:spacing w:line="360" w:lineRule="exact"/>
        <w:ind w:firstLine="240" w:firstLineChars="100"/>
        <w:rPr>
          <w:rFonts w:hint="eastAsia" w:ascii="宋体" w:hAnsi="宋体" w:cs="仿宋"/>
          <w:sz w:val="24"/>
          <w:szCs w:val="24"/>
        </w:rPr>
      </w:pPr>
      <w:r>
        <w:rPr>
          <w:rFonts w:hint="eastAsia" w:ascii="宋体" w:hAnsi="宋体" w:cs="仿宋"/>
          <w:sz w:val="24"/>
          <w:szCs w:val="24"/>
        </w:rPr>
        <w:t>4.4 商定或确定</w:t>
      </w:r>
    </w:p>
    <w:p w14:paraId="724A6755">
      <w:pPr>
        <w:spacing w:line="360" w:lineRule="exact"/>
        <w:ind w:firstLine="480" w:firstLineChars="200"/>
        <w:rPr>
          <w:rFonts w:hint="eastAsia" w:ascii="宋体" w:hAnsi="宋体" w:cs="仿宋"/>
          <w:sz w:val="24"/>
          <w:szCs w:val="24"/>
        </w:rPr>
      </w:pPr>
      <w:bookmarkStart w:id="108" w:name="_Toc267251418"/>
      <w:r>
        <w:rPr>
          <w:rFonts w:hint="eastAsia" w:ascii="宋体" w:hAnsi="宋体" w:cs="仿宋"/>
          <w:sz w:val="24"/>
          <w:szCs w:val="24"/>
        </w:rPr>
        <w:t>在发包人和承包人不能通过协商达成一致意见时，发包人授权监理人对以下事项进行确定：</w:t>
      </w:r>
      <w:r>
        <w:rPr>
          <w:rFonts w:hint="eastAsia" w:ascii="宋体" w:hAnsi="宋体" w:cs="仿宋"/>
          <w:sz w:val="24"/>
          <w:szCs w:val="24"/>
          <w:u w:val="single"/>
        </w:rPr>
        <w:t xml:space="preserve">执行通用条款 </w:t>
      </w:r>
      <w:r>
        <w:rPr>
          <w:rFonts w:hint="eastAsia" w:ascii="宋体" w:hAnsi="宋体" w:cs="仿宋"/>
          <w:sz w:val="24"/>
          <w:szCs w:val="24"/>
        </w:rPr>
        <w:t>。</w:t>
      </w:r>
    </w:p>
    <w:p w14:paraId="09E89903">
      <w:pPr>
        <w:pStyle w:val="5"/>
        <w:spacing w:before="0" w:after="0" w:line="360" w:lineRule="exact"/>
        <w:rPr>
          <w:rFonts w:hint="eastAsia" w:ascii="宋体" w:hAnsi="宋体" w:cs="仿宋"/>
          <w:b w:val="0"/>
          <w:sz w:val="24"/>
          <w:szCs w:val="24"/>
        </w:rPr>
      </w:pPr>
      <w:bookmarkStart w:id="109" w:name="_Toc351203637"/>
      <w:r>
        <w:rPr>
          <w:rFonts w:hint="eastAsia" w:ascii="宋体" w:hAnsi="宋体" w:cs="仿宋"/>
          <w:b w:val="0"/>
          <w:sz w:val="24"/>
          <w:szCs w:val="24"/>
        </w:rPr>
        <w:t>5</w:t>
      </w:r>
      <w:bookmarkEnd w:id="108"/>
      <w:bookmarkStart w:id="110" w:name="_Toc296891203"/>
      <w:bookmarkStart w:id="111" w:name="_Toc292559872"/>
      <w:bookmarkStart w:id="112" w:name="_Toc296944502"/>
      <w:bookmarkStart w:id="113" w:name="_Toc296890991"/>
      <w:bookmarkStart w:id="114" w:name="_Toc297120463"/>
      <w:bookmarkStart w:id="115" w:name="_Toc296347162"/>
      <w:bookmarkStart w:id="116" w:name="_Toc297048349"/>
      <w:bookmarkStart w:id="117" w:name="_Toc292559367"/>
      <w:bookmarkStart w:id="118" w:name="_Toc296503163"/>
      <w:bookmarkStart w:id="119" w:name="_Toc296346664"/>
      <w:r>
        <w:rPr>
          <w:rFonts w:hint="eastAsia" w:ascii="宋体" w:hAnsi="宋体" w:cs="仿宋"/>
          <w:b w:val="0"/>
          <w:sz w:val="24"/>
          <w:szCs w:val="24"/>
        </w:rPr>
        <w:t>. 工程质量</w:t>
      </w:r>
      <w:bookmarkEnd w:id="109"/>
    </w:p>
    <w:p w14:paraId="119E2470">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5.1 质量要求</w:t>
      </w:r>
    </w:p>
    <w:p w14:paraId="554861E4">
      <w:pPr>
        <w:spacing w:line="360" w:lineRule="exact"/>
        <w:ind w:firstLine="480" w:firstLineChars="200"/>
        <w:rPr>
          <w:rFonts w:hint="eastAsia" w:ascii="宋体" w:hAnsi="宋体" w:cs="仿宋"/>
          <w:sz w:val="24"/>
          <w:szCs w:val="24"/>
          <w:u w:val="single"/>
        </w:rPr>
      </w:pPr>
      <w:bookmarkStart w:id="120" w:name="_Toc318581164"/>
      <w:bookmarkStart w:id="121" w:name="_Toc303539106"/>
      <w:bookmarkStart w:id="122" w:name="_Toc312677997"/>
      <w:bookmarkStart w:id="123" w:name="_Toc297123496"/>
      <w:bookmarkStart w:id="124" w:name="_Toc297216155"/>
      <w:bookmarkStart w:id="125" w:name="_Toc304295527"/>
      <w:bookmarkStart w:id="126" w:name="_Toc300934949"/>
      <w:r>
        <w:rPr>
          <w:rFonts w:hint="eastAsia" w:ascii="宋体" w:hAnsi="宋体" w:cs="仿宋"/>
          <w:sz w:val="24"/>
          <w:szCs w:val="24"/>
        </w:rPr>
        <w:t>5.1.1特殊质量标准和要求：</w:t>
      </w:r>
      <w:r>
        <w:rPr>
          <w:rFonts w:hint="eastAsia" w:ascii="宋体" w:hAnsi="宋体" w:cs="仿宋"/>
          <w:sz w:val="24"/>
          <w:szCs w:val="24"/>
          <w:u w:val="single"/>
        </w:rPr>
        <w:t xml:space="preserve">     符合国家相关规定的合格标准         </w:t>
      </w:r>
      <w:r>
        <w:rPr>
          <w:rFonts w:hint="eastAsia" w:ascii="宋体" w:hAnsi="宋体" w:cs="仿宋"/>
          <w:sz w:val="24"/>
          <w:szCs w:val="24"/>
        </w:rPr>
        <w:t>。</w:t>
      </w:r>
    </w:p>
    <w:p w14:paraId="22CAC728">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5.1.2关于工程奖项的约定：</w:t>
      </w:r>
      <w:r>
        <w:rPr>
          <w:rFonts w:hint="eastAsia" w:ascii="宋体" w:hAnsi="宋体" w:cs="仿宋"/>
          <w:sz w:val="24"/>
          <w:szCs w:val="24"/>
          <w:u w:val="single"/>
        </w:rPr>
        <w:t xml:space="preserve">        不给予奖励          </w:t>
      </w:r>
      <w:r>
        <w:rPr>
          <w:rFonts w:hint="eastAsia" w:ascii="宋体" w:hAnsi="宋体" w:cs="仿宋"/>
          <w:sz w:val="24"/>
          <w:szCs w:val="24"/>
        </w:rPr>
        <w:t>。</w:t>
      </w:r>
    </w:p>
    <w:p w14:paraId="248FE8CA">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5.3 隐蔽工程检查</w:t>
      </w:r>
    </w:p>
    <w:p w14:paraId="1EA5A9BA">
      <w:pPr>
        <w:spacing w:line="360" w:lineRule="exact"/>
        <w:ind w:firstLine="480" w:firstLineChars="200"/>
        <w:rPr>
          <w:rFonts w:hint="eastAsia" w:ascii="宋体" w:hAnsi="宋体" w:cs="仿宋"/>
          <w:sz w:val="24"/>
          <w:szCs w:val="24"/>
        </w:rPr>
      </w:pPr>
      <w:r>
        <w:rPr>
          <w:rFonts w:hint="eastAsia" w:ascii="宋体" w:hAnsi="宋体" w:cs="仿宋"/>
          <w:sz w:val="24"/>
          <w:szCs w:val="24"/>
        </w:rPr>
        <w:t>5.3.1承包人提前通知监理人隐蔽工程检查的期限的约定：</w:t>
      </w:r>
      <w:r>
        <w:rPr>
          <w:rFonts w:hint="eastAsia" w:ascii="宋体" w:hAnsi="宋体" w:cs="仿宋"/>
          <w:sz w:val="24"/>
          <w:szCs w:val="24"/>
          <w:u w:val="single"/>
        </w:rPr>
        <w:t xml:space="preserve">检查前48小时书面通知监理人   </w:t>
      </w:r>
      <w:r>
        <w:rPr>
          <w:rFonts w:hint="eastAsia" w:ascii="宋体" w:hAnsi="宋体" w:cs="仿宋"/>
          <w:sz w:val="24"/>
          <w:szCs w:val="24"/>
        </w:rPr>
        <w:t>。</w:t>
      </w:r>
    </w:p>
    <w:p w14:paraId="05B9EB40">
      <w:pPr>
        <w:spacing w:line="360" w:lineRule="exact"/>
        <w:ind w:firstLine="480" w:firstLineChars="200"/>
        <w:rPr>
          <w:rFonts w:hint="eastAsia" w:ascii="宋体" w:hAnsi="宋体" w:cs="仿宋"/>
          <w:sz w:val="24"/>
          <w:szCs w:val="24"/>
        </w:rPr>
      </w:pPr>
      <w:r>
        <w:rPr>
          <w:rFonts w:hint="eastAsia" w:ascii="宋体" w:hAnsi="宋体" w:cs="仿宋"/>
          <w:sz w:val="24"/>
          <w:szCs w:val="24"/>
        </w:rPr>
        <w:t>5.3.2监理人不能按时进行检查时，应提前</w:t>
      </w:r>
      <w:r>
        <w:rPr>
          <w:rFonts w:hint="eastAsia" w:ascii="宋体" w:hAnsi="宋体" w:cs="仿宋"/>
          <w:sz w:val="24"/>
          <w:szCs w:val="24"/>
          <w:u w:val="single"/>
        </w:rPr>
        <w:t xml:space="preserve"> 在检查前24 </w:t>
      </w:r>
      <w:r>
        <w:rPr>
          <w:rFonts w:hint="eastAsia" w:ascii="宋体" w:hAnsi="宋体" w:cs="仿宋"/>
          <w:sz w:val="24"/>
          <w:szCs w:val="24"/>
        </w:rPr>
        <w:t>小时提交书面延期要求。</w:t>
      </w:r>
    </w:p>
    <w:p w14:paraId="329C7BA0">
      <w:pPr>
        <w:spacing w:line="360" w:lineRule="exact"/>
        <w:ind w:firstLine="480" w:firstLineChars="200"/>
        <w:rPr>
          <w:rFonts w:hint="eastAsia" w:ascii="宋体" w:hAnsi="宋体" w:cs="仿宋"/>
          <w:sz w:val="24"/>
          <w:szCs w:val="24"/>
        </w:rPr>
      </w:pPr>
      <w:r>
        <w:rPr>
          <w:rFonts w:hint="eastAsia" w:ascii="宋体" w:hAnsi="宋体" w:cs="仿宋"/>
          <w:sz w:val="24"/>
          <w:szCs w:val="24"/>
        </w:rPr>
        <w:t>5.3.3关于延期最长不得超过：</w:t>
      </w:r>
      <w:r>
        <w:rPr>
          <w:rFonts w:hint="eastAsia" w:ascii="宋体" w:hAnsi="宋体" w:cs="仿宋"/>
          <w:sz w:val="24"/>
          <w:szCs w:val="24"/>
          <w:u w:val="single"/>
        </w:rPr>
        <w:t xml:space="preserve"> 48 </w:t>
      </w:r>
      <w:r>
        <w:rPr>
          <w:rFonts w:hint="eastAsia" w:ascii="宋体" w:hAnsi="宋体" w:cs="仿宋"/>
          <w:sz w:val="24"/>
          <w:szCs w:val="24"/>
        </w:rPr>
        <w:t>小时。</w:t>
      </w:r>
    </w:p>
    <w:p w14:paraId="77923D38">
      <w:pPr>
        <w:pStyle w:val="5"/>
        <w:spacing w:before="0" w:after="0" w:line="360" w:lineRule="exact"/>
        <w:rPr>
          <w:rFonts w:hint="eastAsia" w:ascii="宋体" w:hAnsi="宋体" w:cs="仿宋"/>
          <w:b w:val="0"/>
          <w:sz w:val="24"/>
          <w:szCs w:val="24"/>
        </w:rPr>
      </w:pPr>
      <w:bookmarkStart w:id="127" w:name="_Toc351203638"/>
      <w:r>
        <w:rPr>
          <w:rFonts w:hint="eastAsia" w:ascii="宋体" w:hAnsi="宋体" w:cs="仿宋"/>
          <w:b w:val="0"/>
          <w:sz w:val="24"/>
          <w:szCs w:val="24"/>
        </w:rPr>
        <w:t>6. 安全文明施工与环境保护</w:t>
      </w:r>
      <w:bookmarkEnd w:id="127"/>
    </w:p>
    <w:p w14:paraId="5E38291A">
      <w:pPr>
        <w:spacing w:line="360" w:lineRule="exact"/>
        <w:ind w:firstLine="240" w:firstLineChars="100"/>
        <w:rPr>
          <w:rFonts w:hint="eastAsia" w:ascii="宋体" w:hAnsi="宋体" w:cs="仿宋"/>
          <w:sz w:val="24"/>
          <w:szCs w:val="24"/>
        </w:rPr>
      </w:pPr>
      <w:r>
        <w:rPr>
          <w:rFonts w:hint="eastAsia" w:ascii="宋体" w:hAnsi="宋体" w:cs="仿宋"/>
          <w:sz w:val="24"/>
          <w:szCs w:val="24"/>
        </w:rPr>
        <w:t>6.1安全文明施工</w:t>
      </w:r>
    </w:p>
    <w:p w14:paraId="58F5D4C2">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 xml:space="preserve">6.1.1 </w:t>
      </w:r>
      <w:r>
        <w:rPr>
          <w:rFonts w:hint="eastAsia" w:ascii="宋体" w:hAnsi="宋体" w:cs="仿宋"/>
          <w:spacing w:val="-6"/>
          <w:sz w:val="24"/>
          <w:szCs w:val="24"/>
        </w:rPr>
        <w:t>项目安全生产的达标目标及相应事项的约定：</w:t>
      </w:r>
      <w:r>
        <w:rPr>
          <w:rFonts w:hint="eastAsia" w:ascii="宋体" w:hAnsi="宋体" w:cs="仿宋"/>
          <w:spacing w:val="-6"/>
          <w:sz w:val="24"/>
          <w:szCs w:val="24"/>
          <w:u w:val="single"/>
        </w:rPr>
        <w:t>按国家建设工程安全生产要求。</w:t>
      </w:r>
    </w:p>
    <w:p w14:paraId="28C5E410">
      <w:pPr>
        <w:spacing w:line="360" w:lineRule="exact"/>
        <w:ind w:firstLine="480" w:firstLineChars="200"/>
        <w:rPr>
          <w:rFonts w:hint="eastAsia" w:ascii="宋体" w:hAnsi="宋体" w:cs="仿宋"/>
          <w:sz w:val="24"/>
          <w:szCs w:val="24"/>
        </w:rPr>
      </w:pPr>
      <w:r>
        <w:rPr>
          <w:rFonts w:hint="eastAsia" w:ascii="宋体" w:hAnsi="宋体" w:cs="仿宋"/>
          <w:sz w:val="24"/>
          <w:szCs w:val="24"/>
        </w:rPr>
        <w:t>6.1.2 关于治安保卫的特别约定：</w:t>
      </w:r>
    </w:p>
    <w:p w14:paraId="15E5A7CD">
      <w:pPr>
        <w:spacing w:line="360" w:lineRule="exact"/>
        <w:ind w:firstLine="360" w:firstLineChars="150"/>
        <w:rPr>
          <w:rFonts w:hint="eastAsia" w:ascii="宋体" w:hAnsi="宋体" w:cs="仿宋"/>
          <w:sz w:val="24"/>
          <w:szCs w:val="24"/>
        </w:rPr>
      </w:pPr>
      <w:r>
        <w:rPr>
          <w:rFonts w:hint="eastAsia" w:ascii="宋体" w:hAnsi="宋体" w:cs="仿宋"/>
          <w:sz w:val="24"/>
          <w:szCs w:val="24"/>
        </w:rPr>
        <w:t>（1）</w:t>
      </w:r>
      <w:r>
        <w:rPr>
          <w:rFonts w:hint="eastAsia" w:ascii="宋体" w:hAnsi="宋体" w:cs="仿宋"/>
          <w:sz w:val="24"/>
          <w:szCs w:val="24"/>
          <w:u w:val="single"/>
        </w:rPr>
        <w:t>执行通用条款</w:t>
      </w:r>
      <w:r>
        <w:rPr>
          <w:rFonts w:hint="eastAsia" w:ascii="宋体" w:hAnsi="宋体" w:cs="仿宋"/>
          <w:sz w:val="24"/>
          <w:szCs w:val="24"/>
        </w:rPr>
        <w:t>。</w:t>
      </w:r>
    </w:p>
    <w:p w14:paraId="3B52935B">
      <w:pPr>
        <w:spacing w:line="360" w:lineRule="exact"/>
        <w:ind w:firstLine="360" w:firstLineChars="150"/>
        <w:rPr>
          <w:rFonts w:hint="eastAsia" w:ascii="宋体" w:hAnsi="宋体" w:cs="仿宋"/>
          <w:sz w:val="24"/>
          <w:szCs w:val="24"/>
        </w:rPr>
      </w:pPr>
      <w:r>
        <w:rPr>
          <w:rFonts w:hint="eastAsia" w:ascii="宋体" w:hAnsi="宋体" w:cs="仿宋"/>
          <w:sz w:val="24"/>
          <w:szCs w:val="24"/>
        </w:rPr>
        <w:t>（2）</w:t>
      </w:r>
      <w:r>
        <w:rPr>
          <w:rFonts w:hint="eastAsia" w:ascii="宋体" w:hAnsi="宋体" w:cs="仿宋"/>
          <w:sz w:val="24"/>
          <w:szCs w:val="24"/>
          <w:u w:val="single"/>
        </w:rPr>
        <w:t>执行通用条款</w:t>
      </w:r>
      <w:r>
        <w:rPr>
          <w:rFonts w:hint="eastAsia" w:ascii="宋体" w:hAnsi="宋体" w:cs="仿宋"/>
          <w:sz w:val="24"/>
          <w:szCs w:val="24"/>
        </w:rPr>
        <w:t>。</w:t>
      </w:r>
    </w:p>
    <w:p w14:paraId="1A4FCF60">
      <w:pPr>
        <w:spacing w:line="360" w:lineRule="exact"/>
        <w:ind w:firstLine="480" w:firstLineChars="200"/>
        <w:rPr>
          <w:rFonts w:hint="eastAsia" w:ascii="宋体" w:hAnsi="宋体" w:cs="仿宋"/>
          <w:sz w:val="24"/>
          <w:szCs w:val="24"/>
        </w:rPr>
      </w:pPr>
      <w:r>
        <w:rPr>
          <w:rFonts w:hint="eastAsia" w:ascii="宋体" w:hAnsi="宋体" w:cs="仿宋"/>
          <w:sz w:val="24"/>
          <w:szCs w:val="24"/>
        </w:rPr>
        <w:t>6.1.3 文明施工</w:t>
      </w:r>
    </w:p>
    <w:p w14:paraId="6225C93E">
      <w:pPr>
        <w:spacing w:line="360" w:lineRule="exact"/>
        <w:rPr>
          <w:rFonts w:hint="eastAsia" w:ascii="宋体" w:hAnsi="宋体" w:cs="仿宋"/>
          <w:sz w:val="24"/>
          <w:szCs w:val="24"/>
        </w:rPr>
      </w:pPr>
      <w:r>
        <w:rPr>
          <w:rFonts w:hint="eastAsia" w:ascii="宋体" w:hAnsi="宋体" w:cs="仿宋"/>
          <w:sz w:val="24"/>
          <w:szCs w:val="24"/>
        </w:rPr>
        <w:t xml:space="preserve">    合同当事人对文明施工的要求：</w:t>
      </w:r>
      <w:r>
        <w:rPr>
          <w:rFonts w:hint="eastAsia" w:ascii="宋体" w:hAnsi="宋体" w:cs="仿宋"/>
          <w:sz w:val="24"/>
          <w:szCs w:val="24"/>
          <w:u w:val="single"/>
        </w:rPr>
        <w:t xml:space="preserve"> 满足文明施工达标工地要求 </w:t>
      </w:r>
      <w:r>
        <w:rPr>
          <w:rFonts w:hint="eastAsia" w:ascii="宋体" w:hAnsi="宋体" w:cs="仿宋"/>
          <w:sz w:val="24"/>
          <w:szCs w:val="24"/>
        </w:rPr>
        <w:t>。</w:t>
      </w:r>
    </w:p>
    <w:p w14:paraId="3646BA8E">
      <w:pPr>
        <w:spacing w:line="360" w:lineRule="exact"/>
        <w:rPr>
          <w:rFonts w:hint="eastAsia" w:ascii="宋体" w:hAnsi="宋体" w:cs="仿宋"/>
          <w:sz w:val="24"/>
          <w:szCs w:val="24"/>
        </w:rPr>
      </w:pPr>
      <w:r>
        <w:rPr>
          <w:rFonts w:hint="eastAsia" w:ascii="宋体" w:hAnsi="宋体" w:cs="仿宋"/>
          <w:sz w:val="24"/>
          <w:szCs w:val="24"/>
        </w:rPr>
        <w:t>6.1.4关于安全文明施工费支付比例和支付期限的约定：</w:t>
      </w:r>
      <w:r>
        <w:rPr>
          <w:rFonts w:hint="eastAsia" w:ascii="宋体" w:hAnsi="宋体" w:cs="仿宋"/>
          <w:sz w:val="24"/>
          <w:szCs w:val="24"/>
          <w:u w:val="single"/>
        </w:rPr>
        <w:t>随工程进度款支付</w:t>
      </w:r>
      <w:r>
        <w:rPr>
          <w:rFonts w:hint="eastAsia" w:ascii="宋体" w:hAnsi="宋体" w:cs="仿宋"/>
          <w:sz w:val="24"/>
          <w:szCs w:val="24"/>
        </w:rPr>
        <w:t>。</w:t>
      </w:r>
    </w:p>
    <w:bookmarkEnd w:id="120"/>
    <w:bookmarkEnd w:id="121"/>
    <w:bookmarkEnd w:id="122"/>
    <w:bookmarkEnd w:id="123"/>
    <w:bookmarkEnd w:id="124"/>
    <w:bookmarkEnd w:id="125"/>
    <w:bookmarkEnd w:id="126"/>
    <w:p w14:paraId="3FABA5F8">
      <w:pPr>
        <w:pStyle w:val="5"/>
        <w:spacing w:before="0" w:after="0" w:line="360" w:lineRule="exact"/>
        <w:rPr>
          <w:rFonts w:hint="eastAsia" w:ascii="宋体" w:hAnsi="宋体" w:cs="仿宋"/>
          <w:b w:val="0"/>
          <w:sz w:val="24"/>
          <w:szCs w:val="24"/>
        </w:rPr>
      </w:pPr>
      <w:bookmarkStart w:id="128" w:name="_Toc351203639"/>
      <w:r>
        <w:rPr>
          <w:rFonts w:hint="eastAsia" w:ascii="宋体" w:hAnsi="宋体" w:cs="仿宋"/>
          <w:b w:val="0"/>
          <w:sz w:val="24"/>
          <w:szCs w:val="24"/>
        </w:rPr>
        <w:t>7. 工期和进度</w:t>
      </w:r>
      <w:bookmarkEnd w:id="128"/>
    </w:p>
    <w:p w14:paraId="35B57315">
      <w:pPr>
        <w:spacing w:line="360" w:lineRule="exact"/>
        <w:ind w:firstLine="480" w:firstLineChars="200"/>
        <w:rPr>
          <w:rFonts w:hint="eastAsia" w:ascii="宋体" w:hAnsi="宋体" w:cs="仿宋"/>
          <w:sz w:val="24"/>
          <w:szCs w:val="24"/>
        </w:rPr>
      </w:pPr>
      <w:r>
        <w:rPr>
          <w:rFonts w:hint="eastAsia" w:ascii="宋体" w:hAnsi="宋体" w:cs="仿宋"/>
          <w:sz w:val="24"/>
          <w:szCs w:val="24"/>
        </w:rPr>
        <w:t>7.1 施工组织设计</w:t>
      </w:r>
    </w:p>
    <w:p w14:paraId="5094B224">
      <w:pPr>
        <w:autoSpaceDE w:val="0"/>
        <w:autoSpaceDN w:val="0"/>
        <w:adjustRightInd w:val="0"/>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7.1.1合</w:t>
      </w:r>
      <w:r>
        <w:rPr>
          <w:rFonts w:hint="eastAsia" w:ascii="宋体" w:hAnsi="宋体" w:cs="仿宋"/>
          <w:kern w:val="0"/>
          <w:sz w:val="24"/>
          <w:szCs w:val="24"/>
        </w:rPr>
        <w:t>同当事人约定的施工组织设计应包括的其他内容：</w:t>
      </w:r>
      <w:r>
        <w:rPr>
          <w:rFonts w:hint="eastAsia" w:ascii="宋体" w:hAnsi="宋体" w:cs="仿宋"/>
          <w:sz w:val="24"/>
          <w:szCs w:val="24"/>
          <w:u w:val="single"/>
        </w:rPr>
        <w:t xml:space="preserve"> 执行通用条款 。</w:t>
      </w:r>
    </w:p>
    <w:p w14:paraId="0801B582">
      <w:pPr>
        <w:autoSpaceDE w:val="0"/>
        <w:autoSpaceDN w:val="0"/>
        <w:adjustRightInd w:val="0"/>
        <w:spacing w:line="360" w:lineRule="exact"/>
        <w:ind w:firstLine="480" w:firstLineChars="200"/>
        <w:rPr>
          <w:rFonts w:hint="eastAsia" w:ascii="宋体" w:hAnsi="宋体" w:cs="仿宋"/>
          <w:kern w:val="0"/>
          <w:sz w:val="24"/>
          <w:szCs w:val="24"/>
        </w:rPr>
      </w:pPr>
      <w:r>
        <w:rPr>
          <w:rFonts w:hint="eastAsia" w:ascii="宋体" w:hAnsi="宋体" w:cs="仿宋"/>
          <w:sz w:val="24"/>
          <w:szCs w:val="24"/>
        </w:rPr>
        <w:t xml:space="preserve">7.1.2 </w:t>
      </w:r>
      <w:r>
        <w:rPr>
          <w:rFonts w:hint="eastAsia" w:ascii="宋体" w:hAnsi="宋体" w:cs="仿宋"/>
          <w:kern w:val="0"/>
          <w:sz w:val="24"/>
          <w:szCs w:val="24"/>
        </w:rPr>
        <w:t>施工组织设计的提交和修改</w:t>
      </w:r>
    </w:p>
    <w:p w14:paraId="4F9F70F2">
      <w:pPr>
        <w:autoSpaceDE w:val="0"/>
        <w:autoSpaceDN w:val="0"/>
        <w:adjustRightInd w:val="0"/>
        <w:spacing w:line="360" w:lineRule="exact"/>
        <w:ind w:firstLine="480" w:firstLineChars="200"/>
        <w:rPr>
          <w:rFonts w:hint="eastAsia" w:ascii="宋体" w:hAnsi="宋体" w:cs="仿宋"/>
          <w:sz w:val="24"/>
          <w:szCs w:val="24"/>
        </w:rPr>
      </w:pPr>
      <w:r>
        <w:rPr>
          <w:rFonts w:hint="eastAsia" w:ascii="宋体" w:hAnsi="宋体" w:cs="仿宋"/>
          <w:kern w:val="0"/>
          <w:sz w:val="24"/>
          <w:szCs w:val="24"/>
        </w:rPr>
        <w:t>承包人提交详细施工组织设计的期限的约定：</w:t>
      </w:r>
      <w:r>
        <w:rPr>
          <w:rFonts w:hint="eastAsia" w:ascii="宋体" w:hAnsi="宋体" w:cs="仿宋"/>
          <w:sz w:val="24"/>
          <w:szCs w:val="24"/>
          <w:u w:val="single"/>
        </w:rPr>
        <w:t xml:space="preserve"> 执行通用条款 </w:t>
      </w:r>
      <w:r>
        <w:rPr>
          <w:rFonts w:hint="eastAsia" w:ascii="宋体" w:hAnsi="宋体" w:cs="仿宋"/>
          <w:sz w:val="24"/>
          <w:szCs w:val="24"/>
        </w:rPr>
        <w:t>。</w:t>
      </w:r>
    </w:p>
    <w:p w14:paraId="4C37130B">
      <w:pPr>
        <w:spacing w:line="360" w:lineRule="exact"/>
        <w:ind w:firstLine="416" w:firstLineChars="200"/>
        <w:rPr>
          <w:rFonts w:hint="eastAsia" w:ascii="宋体" w:hAnsi="宋体" w:cs="仿宋"/>
          <w:sz w:val="24"/>
          <w:szCs w:val="24"/>
        </w:rPr>
      </w:pPr>
      <w:r>
        <w:rPr>
          <w:rFonts w:hint="eastAsia" w:ascii="宋体" w:hAnsi="宋体" w:cs="仿宋"/>
          <w:spacing w:val="-16"/>
          <w:sz w:val="24"/>
          <w:szCs w:val="24"/>
        </w:rPr>
        <w:t>发包人和监理人在收到详细的施工组织设计后确认或提出修改意见的期限：</w:t>
      </w:r>
      <w:r>
        <w:rPr>
          <w:rFonts w:hint="eastAsia" w:ascii="宋体" w:hAnsi="宋体" w:cs="仿宋"/>
          <w:spacing w:val="-16"/>
          <w:sz w:val="24"/>
          <w:szCs w:val="24"/>
          <w:u w:val="single"/>
        </w:rPr>
        <w:t xml:space="preserve">执行通用条款 </w:t>
      </w:r>
      <w:r>
        <w:rPr>
          <w:rFonts w:hint="eastAsia" w:ascii="宋体" w:hAnsi="宋体" w:cs="仿宋"/>
          <w:sz w:val="24"/>
          <w:szCs w:val="24"/>
          <w:u w:val="single"/>
        </w:rPr>
        <w:t xml:space="preserve"> </w:t>
      </w:r>
      <w:r>
        <w:rPr>
          <w:rFonts w:hint="eastAsia" w:ascii="宋体" w:hAnsi="宋体" w:cs="仿宋"/>
          <w:sz w:val="24"/>
          <w:szCs w:val="24"/>
        </w:rPr>
        <w:t>。</w:t>
      </w:r>
    </w:p>
    <w:p w14:paraId="0341120E">
      <w:pPr>
        <w:spacing w:line="360" w:lineRule="exact"/>
        <w:ind w:firstLine="480" w:firstLineChars="200"/>
        <w:rPr>
          <w:rFonts w:hint="eastAsia" w:ascii="宋体" w:hAnsi="宋体" w:cs="仿宋"/>
          <w:sz w:val="24"/>
          <w:szCs w:val="24"/>
        </w:rPr>
      </w:pPr>
      <w:r>
        <w:rPr>
          <w:rFonts w:hint="eastAsia" w:ascii="宋体" w:hAnsi="宋体" w:cs="仿宋"/>
          <w:sz w:val="24"/>
          <w:szCs w:val="24"/>
        </w:rPr>
        <w:t>7</w:t>
      </w:r>
      <w:bookmarkStart w:id="129" w:name="_Toc300934966"/>
      <w:bookmarkStart w:id="130" w:name="_Toc297216173"/>
      <w:bookmarkStart w:id="131" w:name="_Toc297123514"/>
      <w:bookmarkStart w:id="132" w:name="_Toc312677479"/>
      <w:bookmarkStart w:id="133" w:name="_Toc303539123"/>
      <w:bookmarkStart w:id="134" w:name="_Toc304295541"/>
      <w:bookmarkStart w:id="135" w:name="_Toc312678005"/>
      <w:r>
        <w:rPr>
          <w:rFonts w:hint="eastAsia" w:ascii="宋体" w:hAnsi="宋体" w:cs="仿宋"/>
          <w:sz w:val="24"/>
          <w:szCs w:val="24"/>
        </w:rPr>
        <w:t>.2 施工进度计划</w:t>
      </w:r>
    </w:p>
    <w:p w14:paraId="76B7192F">
      <w:pPr>
        <w:spacing w:line="360" w:lineRule="exact"/>
        <w:ind w:firstLine="480" w:firstLineChars="200"/>
        <w:rPr>
          <w:rFonts w:hint="eastAsia" w:ascii="宋体" w:hAnsi="宋体" w:cs="仿宋"/>
          <w:sz w:val="24"/>
          <w:szCs w:val="24"/>
        </w:rPr>
      </w:pPr>
      <w:r>
        <w:rPr>
          <w:rFonts w:hint="eastAsia" w:ascii="宋体" w:hAnsi="宋体" w:cs="仿宋"/>
          <w:sz w:val="24"/>
          <w:szCs w:val="24"/>
        </w:rPr>
        <w:t>7.2.2 施工进度计划的修订</w:t>
      </w:r>
    </w:p>
    <w:p w14:paraId="2673B4B6">
      <w:pPr>
        <w:spacing w:line="360" w:lineRule="exact"/>
        <w:ind w:firstLine="456" w:firstLineChars="200"/>
        <w:rPr>
          <w:rFonts w:hint="eastAsia" w:ascii="宋体" w:hAnsi="宋体" w:cs="仿宋"/>
          <w:spacing w:val="-6"/>
          <w:kern w:val="0"/>
          <w:sz w:val="24"/>
          <w:szCs w:val="24"/>
        </w:rPr>
      </w:pPr>
      <w:r>
        <w:rPr>
          <w:rFonts w:hint="eastAsia" w:ascii="宋体" w:hAnsi="宋体" w:cs="仿宋"/>
          <w:spacing w:val="-6"/>
          <w:kern w:val="0"/>
          <w:sz w:val="24"/>
          <w:szCs w:val="24"/>
        </w:rPr>
        <w:t>发包人和监理人在收到修订的施工进度计划后确认或提出修改意见的期限：</w:t>
      </w:r>
      <w:r>
        <w:rPr>
          <w:rFonts w:hint="eastAsia" w:ascii="宋体" w:hAnsi="宋体" w:cs="仿宋"/>
          <w:spacing w:val="-6"/>
          <w:kern w:val="0"/>
          <w:sz w:val="24"/>
          <w:szCs w:val="24"/>
          <w:u w:val="single"/>
        </w:rPr>
        <w:t>开工前7天。</w:t>
      </w:r>
    </w:p>
    <w:p w14:paraId="3411AEDA">
      <w:pPr>
        <w:spacing w:line="360" w:lineRule="exact"/>
        <w:ind w:firstLine="480" w:firstLineChars="200"/>
        <w:rPr>
          <w:rFonts w:hint="eastAsia" w:ascii="宋体" w:hAnsi="宋体" w:cs="仿宋"/>
          <w:sz w:val="24"/>
          <w:szCs w:val="24"/>
        </w:rPr>
      </w:pPr>
      <w:r>
        <w:rPr>
          <w:rFonts w:hint="eastAsia" w:ascii="宋体" w:hAnsi="宋体" w:cs="仿宋"/>
          <w:sz w:val="24"/>
          <w:szCs w:val="24"/>
        </w:rPr>
        <w:t>7.3 开工</w:t>
      </w:r>
    </w:p>
    <w:p w14:paraId="3F138CCE">
      <w:pPr>
        <w:spacing w:line="360" w:lineRule="exact"/>
        <w:ind w:firstLine="480" w:firstLineChars="200"/>
        <w:rPr>
          <w:rFonts w:hint="eastAsia" w:ascii="宋体" w:hAnsi="宋体" w:cs="仿宋"/>
          <w:sz w:val="24"/>
          <w:szCs w:val="24"/>
        </w:rPr>
      </w:pPr>
      <w:r>
        <w:rPr>
          <w:rFonts w:hint="eastAsia" w:ascii="宋体" w:hAnsi="宋体" w:cs="仿宋"/>
          <w:sz w:val="24"/>
          <w:szCs w:val="24"/>
        </w:rPr>
        <w:t>7.3.1 开工准备</w:t>
      </w:r>
    </w:p>
    <w:p w14:paraId="24D5EFDE">
      <w:pPr>
        <w:spacing w:line="360" w:lineRule="exact"/>
        <w:ind w:firstLine="645"/>
        <w:rPr>
          <w:rFonts w:hint="eastAsia" w:ascii="宋体" w:hAnsi="宋体" w:cs="仿宋"/>
          <w:sz w:val="24"/>
          <w:szCs w:val="24"/>
          <w:u w:val="single"/>
        </w:rPr>
      </w:pPr>
      <w:r>
        <w:rPr>
          <w:rFonts w:hint="eastAsia" w:ascii="宋体" w:hAnsi="宋体" w:cs="仿宋"/>
          <w:sz w:val="24"/>
          <w:szCs w:val="24"/>
        </w:rPr>
        <w:t>（1）关于承包人提交</w:t>
      </w:r>
      <w:r>
        <w:rPr>
          <w:rFonts w:hint="eastAsia" w:ascii="宋体" w:hAnsi="宋体" w:cs="仿宋"/>
          <w:kern w:val="0"/>
          <w:sz w:val="24"/>
          <w:szCs w:val="24"/>
        </w:rPr>
        <w:t>工程开工报审表的期限：</w:t>
      </w:r>
      <w:r>
        <w:rPr>
          <w:rFonts w:hint="eastAsia" w:ascii="宋体" w:hAnsi="宋体" w:cs="仿宋"/>
          <w:sz w:val="24"/>
          <w:szCs w:val="24"/>
          <w:u w:val="single"/>
        </w:rPr>
        <w:t xml:space="preserve">开工前7日内 </w:t>
      </w:r>
      <w:r>
        <w:rPr>
          <w:rFonts w:hint="eastAsia" w:ascii="宋体" w:hAnsi="宋体" w:cs="仿宋"/>
          <w:sz w:val="24"/>
          <w:szCs w:val="24"/>
        </w:rPr>
        <w:t>。</w:t>
      </w:r>
    </w:p>
    <w:p w14:paraId="30A4EC94">
      <w:pPr>
        <w:spacing w:line="360" w:lineRule="exact"/>
        <w:ind w:firstLine="645"/>
        <w:rPr>
          <w:rFonts w:hint="eastAsia" w:ascii="宋体" w:hAnsi="宋体" w:cs="仿宋"/>
          <w:sz w:val="24"/>
          <w:szCs w:val="24"/>
        </w:rPr>
      </w:pPr>
      <w:r>
        <w:rPr>
          <w:rFonts w:hint="eastAsia" w:ascii="宋体" w:hAnsi="宋体" w:cs="仿宋"/>
          <w:sz w:val="24"/>
          <w:szCs w:val="24"/>
        </w:rPr>
        <w:t>（2）关于发包人应完成的其他开工准备工作及期限：</w:t>
      </w:r>
      <w:r>
        <w:rPr>
          <w:rFonts w:hint="eastAsia" w:ascii="宋体" w:hAnsi="宋体" w:cs="仿宋"/>
          <w:sz w:val="24"/>
          <w:szCs w:val="24"/>
          <w:u w:val="single"/>
        </w:rPr>
        <w:t xml:space="preserve">开工前7日内  </w:t>
      </w:r>
      <w:r>
        <w:rPr>
          <w:rFonts w:hint="eastAsia" w:ascii="宋体" w:hAnsi="宋体" w:cs="仿宋"/>
          <w:sz w:val="24"/>
          <w:szCs w:val="24"/>
        </w:rPr>
        <w:t>。</w:t>
      </w:r>
    </w:p>
    <w:p w14:paraId="0005FF63">
      <w:pPr>
        <w:spacing w:line="360" w:lineRule="exact"/>
        <w:ind w:firstLine="645"/>
        <w:rPr>
          <w:rFonts w:hint="eastAsia" w:ascii="宋体" w:hAnsi="宋体" w:cs="仿宋"/>
          <w:sz w:val="24"/>
          <w:szCs w:val="24"/>
        </w:rPr>
      </w:pPr>
      <w:r>
        <w:rPr>
          <w:rFonts w:hint="eastAsia" w:ascii="宋体" w:hAnsi="宋体" w:cs="仿宋"/>
          <w:sz w:val="24"/>
          <w:szCs w:val="24"/>
        </w:rPr>
        <w:t>（3）关于承包人应完成的其他开工准备工作及期限：</w:t>
      </w:r>
      <w:r>
        <w:rPr>
          <w:rFonts w:hint="eastAsia" w:ascii="宋体" w:hAnsi="宋体" w:cs="仿宋"/>
          <w:sz w:val="24"/>
          <w:szCs w:val="24"/>
          <w:u w:val="single"/>
        </w:rPr>
        <w:t xml:space="preserve">开工前7日内  </w:t>
      </w:r>
      <w:r>
        <w:rPr>
          <w:rFonts w:hint="eastAsia" w:ascii="宋体" w:hAnsi="宋体" w:cs="仿宋"/>
          <w:sz w:val="24"/>
          <w:szCs w:val="24"/>
        </w:rPr>
        <w:t>。</w:t>
      </w:r>
    </w:p>
    <w:p w14:paraId="2704C957">
      <w:pPr>
        <w:spacing w:line="360" w:lineRule="exact"/>
        <w:ind w:firstLine="480" w:firstLineChars="200"/>
        <w:rPr>
          <w:rFonts w:hint="eastAsia" w:ascii="宋体" w:hAnsi="宋体" w:cs="仿宋"/>
          <w:sz w:val="24"/>
          <w:szCs w:val="24"/>
        </w:rPr>
      </w:pPr>
      <w:r>
        <w:rPr>
          <w:rFonts w:hint="eastAsia" w:ascii="宋体" w:hAnsi="宋体" w:cs="仿宋"/>
          <w:sz w:val="24"/>
          <w:szCs w:val="24"/>
        </w:rPr>
        <w:t>7.3.2开工通知</w:t>
      </w:r>
    </w:p>
    <w:p w14:paraId="476AE651">
      <w:pPr>
        <w:spacing w:line="360" w:lineRule="exact"/>
        <w:ind w:firstLine="480" w:firstLineChars="200"/>
        <w:rPr>
          <w:rFonts w:hint="eastAsia" w:ascii="宋体" w:hAnsi="宋体" w:cs="仿宋"/>
          <w:sz w:val="24"/>
          <w:szCs w:val="24"/>
        </w:rPr>
      </w:pPr>
      <w:r>
        <w:rPr>
          <w:rFonts w:hint="eastAsia" w:ascii="宋体" w:hAnsi="宋体" w:cs="仿宋"/>
          <w:sz w:val="24"/>
          <w:szCs w:val="24"/>
        </w:rPr>
        <w:t>因发包人原因造成监理人未能在计划开工日期之日起</w:t>
      </w:r>
      <w:r>
        <w:rPr>
          <w:rFonts w:hint="eastAsia" w:ascii="宋体" w:hAnsi="宋体" w:cs="仿宋"/>
          <w:sz w:val="24"/>
          <w:szCs w:val="24"/>
          <w:u w:val="single"/>
        </w:rPr>
        <w:t xml:space="preserve"> 90 </w:t>
      </w:r>
      <w:r>
        <w:rPr>
          <w:rFonts w:hint="eastAsia" w:ascii="宋体" w:hAnsi="宋体" w:cs="仿宋"/>
          <w:sz w:val="24"/>
          <w:szCs w:val="24"/>
        </w:rPr>
        <w:t>天内发出开工通知的，承包人有权提出价格调整要求，或者解除合同。</w:t>
      </w:r>
    </w:p>
    <w:bookmarkEnd w:id="129"/>
    <w:bookmarkEnd w:id="130"/>
    <w:bookmarkEnd w:id="131"/>
    <w:bookmarkEnd w:id="132"/>
    <w:bookmarkEnd w:id="133"/>
    <w:bookmarkEnd w:id="134"/>
    <w:bookmarkEnd w:id="135"/>
    <w:p w14:paraId="551FC1C0">
      <w:pPr>
        <w:spacing w:line="360" w:lineRule="exact"/>
        <w:ind w:firstLine="480" w:firstLineChars="200"/>
        <w:rPr>
          <w:rFonts w:hint="eastAsia" w:ascii="宋体" w:hAnsi="宋体" w:cs="仿宋"/>
          <w:sz w:val="24"/>
          <w:szCs w:val="24"/>
        </w:rPr>
      </w:pPr>
      <w:r>
        <w:rPr>
          <w:rFonts w:hint="eastAsia" w:ascii="宋体" w:hAnsi="宋体" w:cs="仿宋"/>
          <w:sz w:val="24"/>
          <w:szCs w:val="24"/>
        </w:rPr>
        <w:t>7.4 测量放线</w:t>
      </w:r>
    </w:p>
    <w:p w14:paraId="1CC3EFCB">
      <w:pPr>
        <w:spacing w:line="360" w:lineRule="exact"/>
        <w:ind w:firstLine="645"/>
        <w:rPr>
          <w:rFonts w:hint="eastAsia" w:ascii="宋体" w:hAnsi="宋体" w:cs="仿宋"/>
          <w:sz w:val="24"/>
          <w:szCs w:val="24"/>
        </w:rPr>
      </w:pPr>
      <w:r>
        <w:rPr>
          <w:rFonts w:hint="eastAsia" w:ascii="宋体" w:hAnsi="宋体" w:cs="仿宋"/>
          <w:sz w:val="24"/>
          <w:szCs w:val="24"/>
        </w:rPr>
        <w:t>7.4.1发包人通过监理人向承包人提供测量基准点、基准线和水准点及其书面资料的期限：</w:t>
      </w:r>
      <w:r>
        <w:rPr>
          <w:rFonts w:hint="eastAsia" w:ascii="宋体" w:hAnsi="宋体" w:cs="仿宋"/>
          <w:sz w:val="24"/>
          <w:szCs w:val="24"/>
          <w:u w:val="single"/>
        </w:rPr>
        <w:t xml:space="preserve">    开工前7日内     </w:t>
      </w:r>
      <w:r>
        <w:rPr>
          <w:rFonts w:hint="eastAsia" w:ascii="宋体" w:hAnsi="宋体" w:cs="仿宋"/>
          <w:sz w:val="24"/>
          <w:szCs w:val="24"/>
        </w:rPr>
        <w:t>。</w:t>
      </w:r>
    </w:p>
    <w:p w14:paraId="4A305D06">
      <w:pPr>
        <w:spacing w:line="360" w:lineRule="exact"/>
        <w:ind w:firstLine="480" w:firstLineChars="200"/>
        <w:rPr>
          <w:rFonts w:hint="eastAsia" w:ascii="宋体" w:hAnsi="宋体" w:cs="仿宋"/>
          <w:sz w:val="24"/>
          <w:szCs w:val="24"/>
        </w:rPr>
      </w:pPr>
      <w:r>
        <w:rPr>
          <w:rFonts w:hint="eastAsia" w:ascii="宋体" w:hAnsi="宋体" w:cs="仿宋"/>
          <w:sz w:val="24"/>
          <w:szCs w:val="24"/>
        </w:rPr>
        <w:t>7</w:t>
      </w:r>
      <w:bookmarkStart w:id="136" w:name="_Toc300934968"/>
      <w:bookmarkStart w:id="137" w:name="_Toc304295546"/>
      <w:bookmarkStart w:id="138" w:name="_Toc303539125"/>
      <w:bookmarkStart w:id="139" w:name="_Toc297216175"/>
      <w:bookmarkStart w:id="140" w:name="_Toc312678010"/>
      <w:bookmarkStart w:id="141" w:name="_Toc297123516"/>
      <w:bookmarkStart w:id="142" w:name="_Toc312677484"/>
      <w:r>
        <w:rPr>
          <w:rFonts w:hint="eastAsia" w:ascii="宋体" w:hAnsi="宋体" w:cs="仿宋"/>
          <w:sz w:val="24"/>
          <w:szCs w:val="24"/>
        </w:rPr>
        <w:t>.5 工期延误</w:t>
      </w:r>
    </w:p>
    <w:bookmarkEnd w:id="136"/>
    <w:bookmarkEnd w:id="137"/>
    <w:bookmarkEnd w:id="138"/>
    <w:bookmarkEnd w:id="139"/>
    <w:bookmarkEnd w:id="140"/>
    <w:bookmarkEnd w:id="141"/>
    <w:bookmarkEnd w:id="142"/>
    <w:p w14:paraId="2AC1A5DE">
      <w:pPr>
        <w:spacing w:line="360" w:lineRule="exact"/>
        <w:ind w:firstLine="480" w:firstLineChars="200"/>
        <w:rPr>
          <w:rFonts w:hint="eastAsia" w:ascii="宋体" w:hAnsi="宋体" w:cs="仿宋"/>
          <w:sz w:val="24"/>
          <w:szCs w:val="24"/>
        </w:rPr>
      </w:pPr>
      <w:r>
        <w:rPr>
          <w:rFonts w:hint="eastAsia" w:ascii="宋体" w:hAnsi="宋体" w:cs="仿宋"/>
          <w:sz w:val="24"/>
          <w:szCs w:val="24"/>
        </w:rPr>
        <w:t>7.5.1 因发包人原因导致工期延误</w:t>
      </w:r>
    </w:p>
    <w:p w14:paraId="500F240B">
      <w:pPr>
        <w:spacing w:line="360" w:lineRule="exact"/>
        <w:ind w:firstLine="480" w:firstLineChars="200"/>
        <w:rPr>
          <w:rFonts w:hint="eastAsia" w:ascii="宋体" w:hAnsi="宋体" w:cs="仿宋"/>
          <w:sz w:val="24"/>
          <w:szCs w:val="24"/>
        </w:rPr>
      </w:pPr>
      <w:r>
        <w:rPr>
          <w:rFonts w:hint="eastAsia" w:ascii="宋体" w:hAnsi="宋体" w:cs="仿宋"/>
          <w:sz w:val="24"/>
          <w:szCs w:val="24"/>
        </w:rPr>
        <w:t>因发包人原因导致工期延误的其他情形：</w:t>
      </w:r>
      <w:r>
        <w:rPr>
          <w:rFonts w:hint="eastAsia" w:ascii="宋体" w:hAnsi="宋体" w:cs="仿宋"/>
          <w:sz w:val="24"/>
          <w:szCs w:val="24"/>
          <w:u w:val="single"/>
        </w:rPr>
        <w:t xml:space="preserve">     /       </w:t>
      </w:r>
      <w:r>
        <w:rPr>
          <w:rFonts w:hint="eastAsia" w:ascii="宋体" w:hAnsi="宋体" w:cs="仿宋"/>
          <w:sz w:val="24"/>
          <w:szCs w:val="24"/>
        </w:rPr>
        <w:t>。</w:t>
      </w:r>
    </w:p>
    <w:p w14:paraId="0E0F4EC1">
      <w:pPr>
        <w:spacing w:line="360" w:lineRule="exact"/>
        <w:ind w:firstLine="480" w:firstLineChars="200"/>
        <w:rPr>
          <w:rFonts w:hint="eastAsia" w:ascii="宋体" w:hAnsi="宋体" w:cs="仿宋"/>
          <w:sz w:val="24"/>
          <w:szCs w:val="24"/>
        </w:rPr>
      </w:pPr>
      <w:r>
        <w:rPr>
          <w:rFonts w:hint="eastAsia" w:ascii="宋体" w:hAnsi="宋体" w:cs="仿宋"/>
          <w:sz w:val="24"/>
          <w:szCs w:val="24"/>
        </w:rPr>
        <w:t>7</w:t>
      </w:r>
      <w:bookmarkStart w:id="143" w:name="_Toc312678012"/>
      <w:bookmarkStart w:id="144" w:name="_Toc318581169"/>
      <w:bookmarkStart w:id="145" w:name="_Toc312677486"/>
      <w:bookmarkStart w:id="146" w:name="_Toc304295548"/>
      <w:bookmarkStart w:id="147" w:name="_Toc300934970"/>
      <w:bookmarkStart w:id="148" w:name="_Toc297123518"/>
      <w:bookmarkStart w:id="149" w:name="_Toc297216177"/>
      <w:bookmarkStart w:id="150" w:name="_Toc303539127"/>
      <w:r>
        <w:rPr>
          <w:rFonts w:hint="eastAsia" w:ascii="宋体" w:hAnsi="宋体" w:cs="仿宋"/>
          <w:sz w:val="24"/>
          <w:szCs w:val="24"/>
        </w:rPr>
        <w:t>.5.2 因承包人原因导致工期延误</w:t>
      </w:r>
    </w:p>
    <w:bookmarkEnd w:id="143"/>
    <w:bookmarkEnd w:id="144"/>
    <w:bookmarkEnd w:id="145"/>
    <w:p w14:paraId="0C0DB429">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因</w:t>
      </w:r>
      <w:bookmarkStart w:id="151" w:name="_Toc312678013"/>
      <w:bookmarkStart w:id="152" w:name="_Toc318581170"/>
      <w:bookmarkStart w:id="153" w:name="_Toc312677487"/>
      <w:r>
        <w:rPr>
          <w:rFonts w:hint="eastAsia" w:ascii="宋体" w:hAnsi="宋体" w:cs="仿宋"/>
          <w:sz w:val="24"/>
          <w:szCs w:val="24"/>
        </w:rPr>
        <w:t>承包人原因造成工期延误，逾期竣工违约金的计算方法为:</w:t>
      </w:r>
      <w:r>
        <w:rPr>
          <w:rFonts w:hint="eastAsia" w:ascii="宋体" w:hAnsi="宋体" w:cs="仿宋"/>
          <w:sz w:val="24"/>
          <w:szCs w:val="24"/>
          <w:u w:val="single"/>
        </w:rPr>
        <w:t xml:space="preserve">                 。</w:t>
      </w:r>
    </w:p>
    <w:bookmarkEnd w:id="146"/>
    <w:bookmarkEnd w:id="147"/>
    <w:bookmarkEnd w:id="148"/>
    <w:bookmarkEnd w:id="149"/>
    <w:bookmarkEnd w:id="150"/>
    <w:bookmarkEnd w:id="151"/>
    <w:bookmarkEnd w:id="152"/>
    <w:bookmarkEnd w:id="153"/>
    <w:p w14:paraId="74131D0A">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因承包人原因造成工期延误，逾</w:t>
      </w:r>
      <w:bookmarkStart w:id="154" w:name="_Toc318581171"/>
      <w:bookmarkStart w:id="155" w:name="_Toc312678014"/>
      <w:r>
        <w:rPr>
          <w:rFonts w:hint="eastAsia" w:ascii="宋体" w:hAnsi="宋体" w:cs="仿宋"/>
          <w:sz w:val="24"/>
          <w:szCs w:val="24"/>
        </w:rPr>
        <w:t>期竣工违约金的上限：</w:t>
      </w:r>
      <w:bookmarkEnd w:id="154"/>
      <w:bookmarkEnd w:id="155"/>
      <w:r>
        <w:rPr>
          <w:rFonts w:hint="eastAsia" w:ascii="宋体" w:hAnsi="宋体" w:cs="仿宋"/>
          <w:sz w:val="24"/>
          <w:szCs w:val="24"/>
          <w:u w:val="single"/>
        </w:rPr>
        <w:t xml:space="preserve">                       。</w:t>
      </w:r>
    </w:p>
    <w:p w14:paraId="32106D3D">
      <w:pPr>
        <w:spacing w:line="360" w:lineRule="exact"/>
        <w:ind w:firstLine="480" w:firstLineChars="200"/>
        <w:rPr>
          <w:rFonts w:hint="eastAsia" w:ascii="宋体" w:hAnsi="宋体" w:cs="仿宋"/>
          <w:sz w:val="24"/>
          <w:szCs w:val="24"/>
        </w:rPr>
      </w:pPr>
      <w:r>
        <w:rPr>
          <w:rFonts w:hint="eastAsia" w:ascii="宋体" w:hAnsi="宋体" w:cs="仿宋"/>
          <w:sz w:val="24"/>
          <w:szCs w:val="24"/>
        </w:rPr>
        <w:t>7</w:t>
      </w:r>
      <w:bookmarkStart w:id="156" w:name="_Toc297216178"/>
      <w:bookmarkStart w:id="157" w:name="_Toc297123519"/>
      <w:bookmarkStart w:id="158" w:name="_Toc312678015"/>
      <w:bookmarkStart w:id="159" w:name="_Toc303539128"/>
      <w:bookmarkStart w:id="160" w:name="_Toc300934971"/>
      <w:bookmarkStart w:id="161" w:name="_Toc304295549"/>
      <w:r>
        <w:rPr>
          <w:rFonts w:hint="eastAsia" w:ascii="宋体" w:hAnsi="宋体" w:cs="仿宋"/>
          <w:sz w:val="24"/>
          <w:szCs w:val="24"/>
        </w:rPr>
        <w:t>.6 不</w:t>
      </w:r>
      <w:bookmarkEnd w:id="156"/>
      <w:bookmarkEnd w:id="157"/>
      <w:bookmarkEnd w:id="158"/>
      <w:bookmarkEnd w:id="159"/>
      <w:bookmarkEnd w:id="160"/>
      <w:bookmarkEnd w:id="161"/>
      <w:r>
        <w:rPr>
          <w:rFonts w:hint="eastAsia" w:ascii="宋体" w:hAnsi="宋体" w:cs="仿宋"/>
          <w:sz w:val="24"/>
          <w:szCs w:val="24"/>
        </w:rPr>
        <w:t>利物质条件</w:t>
      </w:r>
    </w:p>
    <w:p w14:paraId="62D8E90E">
      <w:pPr>
        <w:spacing w:line="360" w:lineRule="exact"/>
        <w:ind w:firstLine="480" w:firstLineChars="200"/>
        <w:rPr>
          <w:rFonts w:hint="eastAsia" w:ascii="宋体" w:hAnsi="宋体" w:cs="仿宋"/>
          <w:sz w:val="24"/>
          <w:szCs w:val="24"/>
        </w:rPr>
      </w:pPr>
      <w:bookmarkStart w:id="162" w:name="_Toc297216179"/>
      <w:bookmarkStart w:id="163" w:name="_Toc318581172"/>
      <w:bookmarkStart w:id="164" w:name="_Toc300934972"/>
      <w:bookmarkStart w:id="165" w:name="_Toc303539129"/>
      <w:bookmarkStart w:id="166" w:name="_Toc312678016"/>
      <w:bookmarkStart w:id="167" w:name="_Toc304295550"/>
      <w:bookmarkStart w:id="168" w:name="_Toc297123520"/>
      <w:r>
        <w:rPr>
          <w:rFonts w:hint="eastAsia" w:ascii="宋体" w:hAnsi="宋体" w:cs="仿宋"/>
          <w:sz w:val="24"/>
          <w:szCs w:val="24"/>
        </w:rPr>
        <w:t>不利物质条件的其他情形和有关约定：</w:t>
      </w:r>
      <w:r>
        <w:rPr>
          <w:rFonts w:hint="eastAsia" w:ascii="宋体" w:hAnsi="宋体" w:cs="仿宋"/>
          <w:sz w:val="24"/>
          <w:szCs w:val="24"/>
          <w:u w:val="single"/>
        </w:rPr>
        <w:t xml:space="preserve">     /       </w:t>
      </w:r>
      <w:r>
        <w:rPr>
          <w:rFonts w:hint="eastAsia" w:ascii="宋体" w:hAnsi="宋体" w:cs="仿宋"/>
          <w:sz w:val="24"/>
          <w:szCs w:val="24"/>
        </w:rPr>
        <w:t>。</w:t>
      </w:r>
    </w:p>
    <w:bookmarkEnd w:id="162"/>
    <w:bookmarkEnd w:id="163"/>
    <w:bookmarkEnd w:id="164"/>
    <w:bookmarkEnd w:id="165"/>
    <w:bookmarkEnd w:id="166"/>
    <w:bookmarkEnd w:id="167"/>
    <w:bookmarkEnd w:id="168"/>
    <w:p w14:paraId="14AB926C">
      <w:pPr>
        <w:spacing w:line="360" w:lineRule="exact"/>
        <w:ind w:firstLine="480" w:firstLineChars="200"/>
        <w:rPr>
          <w:rFonts w:hint="eastAsia" w:ascii="宋体" w:hAnsi="宋体" w:cs="仿宋"/>
          <w:sz w:val="24"/>
          <w:szCs w:val="24"/>
        </w:rPr>
      </w:pPr>
      <w:r>
        <w:rPr>
          <w:rFonts w:hint="eastAsia" w:ascii="宋体" w:hAnsi="宋体" w:cs="仿宋"/>
          <w:sz w:val="24"/>
          <w:szCs w:val="24"/>
        </w:rPr>
        <w:t>7</w:t>
      </w:r>
      <w:bookmarkStart w:id="169" w:name="_Toc312678017"/>
      <w:bookmarkStart w:id="170" w:name="_Toc303539130"/>
      <w:bookmarkStart w:id="171" w:name="_Toc304295551"/>
      <w:bookmarkStart w:id="172" w:name="_Toc300934973"/>
      <w:bookmarkStart w:id="173" w:name="_Toc297123521"/>
      <w:bookmarkStart w:id="174" w:name="_Toc297216180"/>
      <w:r>
        <w:rPr>
          <w:rFonts w:hint="eastAsia" w:ascii="宋体" w:hAnsi="宋体" w:cs="仿宋"/>
          <w:sz w:val="24"/>
          <w:szCs w:val="24"/>
        </w:rPr>
        <w:t>.7异常恶劣的气候条件</w:t>
      </w:r>
      <w:bookmarkEnd w:id="169"/>
      <w:bookmarkEnd w:id="170"/>
      <w:bookmarkEnd w:id="171"/>
      <w:bookmarkEnd w:id="172"/>
      <w:bookmarkEnd w:id="173"/>
      <w:bookmarkEnd w:id="174"/>
    </w:p>
    <w:p w14:paraId="0008D446">
      <w:pPr>
        <w:spacing w:line="360" w:lineRule="exact"/>
        <w:ind w:firstLine="645"/>
        <w:rPr>
          <w:rFonts w:hint="eastAsia" w:ascii="宋体" w:hAnsi="宋体" w:cs="仿宋"/>
          <w:sz w:val="24"/>
          <w:szCs w:val="24"/>
        </w:rPr>
      </w:pPr>
      <w:r>
        <w:rPr>
          <w:rFonts w:hint="eastAsia" w:ascii="宋体" w:hAnsi="宋体" w:cs="仿宋"/>
          <w:sz w:val="24"/>
          <w:szCs w:val="24"/>
        </w:rPr>
        <w:t>发包人和承包人同意以下情形视为异常恶劣的气候条件：</w:t>
      </w:r>
    </w:p>
    <w:p w14:paraId="522159F9">
      <w:pPr>
        <w:spacing w:line="360" w:lineRule="exact"/>
        <w:ind w:firstLine="480" w:firstLineChars="200"/>
        <w:outlineLvl w:val="0"/>
        <w:rPr>
          <w:rFonts w:hint="eastAsia" w:ascii="宋体" w:hAnsi="宋体" w:cs="仿宋"/>
          <w:sz w:val="24"/>
          <w:szCs w:val="24"/>
          <w:u w:val="single"/>
        </w:rPr>
      </w:pPr>
      <w:r>
        <w:rPr>
          <w:rFonts w:hint="eastAsia" w:ascii="宋体" w:hAnsi="宋体" w:cs="仿宋"/>
          <w:sz w:val="24"/>
          <w:szCs w:val="24"/>
        </w:rPr>
        <w:t>（1）</w:t>
      </w:r>
      <w:r>
        <w:rPr>
          <w:rFonts w:hint="eastAsia" w:ascii="宋体" w:hAnsi="宋体" w:cs="仿宋"/>
          <w:sz w:val="24"/>
          <w:szCs w:val="24"/>
          <w:u w:val="single"/>
        </w:rPr>
        <w:t>持续1天8级以上的大风；</w:t>
      </w:r>
    </w:p>
    <w:p w14:paraId="50D88ACD">
      <w:pPr>
        <w:spacing w:line="360" w:lineRule="exact"/>
        <w:ind w:firstLine="480" w:firstLineChars="200"/>
        <w:outlineLvl w:val="0"/>
        <w:rPr>
          <w:rFonts w:hint="eastAsia" w:ascii="宋体" w:hAnsi="宋体" w:cs="仿宋"/>
          <w:sz w:val="24"/>
          <w:szCs w:val="24"/>
          <w:u w:val="single"/>
        </w:rPr>
      </w:pPr>
      <w:r>
        <w:rPr>
          <w:rFonts w:hint="eastAsia" w:ascii="宋体" w:hAnsi="宋体" w:cs="仿宋"/>
          <w:sz w:val="24"/>
          <w:szCs w:val="24"/>
        </w:rPr>
        <w:t>（2）</w:t>
      </w:r>
      <w:r>
        <w:rPr>
          <w:rFonts w:hint="eastAsia" w:ascii="宋体" w:hAnsi="宋体" w:cs="仿宋"/>
          <w:sz w:val="24"/>
          <w:szCs w:val="24"/>
          <w:u w:val="single"/>
        </w:rPr>
        <w:t>每小时降雨量16毫米以上、或连续12小时降雨量30毫米以上、24小时降水量为50毫米或以上的“暴雨”；</w:t>
      </w:r>
    </w:p>
    <w:p w14:paraId="424966FD">
      <w:pPr>
        <w:spacing w:line="360" w:lineRule="exact"/>
        <w:ind w:firstLine="480" w:firstLineChars="200"/>
        <w:outlineLvl w:val="0"/>
        <w:rPr>
          <w:rFonts w:hint="eastAsia" w:ascii="宋体" w:hAnsi="宋体" w:cs="仿宋"/>
          <w:sz w:val="24"/>
          <w:szCs w:val="24"/>
          <w:u w:val="single"/>
        </w:rPr>
      </w:pPr>
      <w:r>
        <w:rPr>
          <w:rFonts w:hint="eastAsia" w:ascii="宋体" w:hAnsi="宋体" w:cs="仿宋"/>
          <w:sz w:val="24"/>
          <w:szCs w:val="24"/>
        </w:rPr>
        <w:t>（3）</w:t>
      </w:r>
      <w:r>
        <w:rPr>
          <w:rFonts w:hint="eastAsia" w:ascii="宋体" w:hAnsi="宋体" w:cs="仿宋"/>
          <w:sz w:val="24"/>
          <w:szCs w:val="24"/>
          <w:u w:val="single"/>
        </w:rPr>
        <w:t>40℃以上并持续2天以上天气等。</w:t>
      </w:r>
    </w:p>
    <w:p w14:paraId="2D92258D">
      <w:pPr>
        <w:spacing w:line="360" w:lineRule="exact"/>
        <w:outlineLvl w:val="0"/>
        <w:rPr>
          <w:rFonts w:hint="eastAsia" w:ascii="宋体" w:hAnsi="宋体" w:cs="仿宋"/>
          <w:sz w:val="24"/>
          <w:szCs w:val="24"/>
          <w:u w:val="single"/>
        </w:rPr>
      </w:pPr>
      <w:r>
        <w:rPr>
          <w:rFonts w:hint="eastAsia" w:ascii="宋体" w:hAnsi="宋体" w:cs="仿宋"/>
          <w:sz w:val="24"/>
          <w:szCs w:val="24"/>
        </w:rPr>
        <w:t xml:space="preserve">    </w:t>
      </w:r>
      <w:r>
        <w:rPr>
          <w:rFonts w:hint="eastAsia" w:ascii="宋体" w:hAnsi="宋体" w:cs="仿宋"/>
          <w:sz w:val="24"/>
          <w:szCs w:val="24"/>
          <w:u w:val="single"/>
        </w:rPr>
        <w:t>以上情形以气象部门发布的公告为准。因恶劣气候条件造成的停工、窝工等，工期顺延。</w:t>
      </w:r>
    </w:p>
    <w:p w14:paraId="0FF561DF">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7.8提前竣工的奖励</w:t>
      </w:r>
    </w:p>
    <w:p w14:paraId="06E2EB8F">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提前竣工的奖励：</w:t>
      </w:r>
      <w:r>
        <w:rPr>
          <w:rFonts w:hint="eastAsia" w:ascii="宋体" w:hAnsi="宋体" w:cs="仿宋"/>
          <w:sz w:val="24"/>
          <w:szCs w:val="24"/>
          <w:u w:val="single"/>
        </w:rPr>
        <w:t xml:space="preserve">    不给予奖励         </w:t>
      </w:r>
      <w:r>
        <w:rPr>
          <w:rFonts w:hint="eastAsia" w:ascii="宋体" w:hAnsi="宋体" w:cs="仿宋"/>
          <w:sz w:val="24"/>
          <w:szCs w:val="24"/>
        </w:rPr>
        <w:t>。</w:t>
      </w:r>
      <w:bookmarkStart w:id="175" w:name="_Toc351203640"/>
    </w:p>
    <w:p w14:paraId="073FD2BC">
      <w:pPr>
        <w:pStyle w:val="5"/>
        <w:spacing w:before="0" w:after="0" w:line="360" w:lineRule="exact"/>
        <w:rPr>
          <w:rFonts w:hint="eastAsia" w:ascii="宋体" w:hAnsi="宋体" w:cs="仿宋"/>
          <w:b w:val="0"/>
          <w:sz w:val="24"/>
          <w:szCs w:val="24"/>
        </w:rPr>
      </w:pPr>
      <w:r>
        <w:rPr>
          <w:rFonts w:hint="eastAsia" w:ascii="宋体" w:hAnsi="宋体" w:cs="仿宋"/>
          <w:b w:val="0"/>
          <w:sz w:val="24"/>
          <w:szCs w:val="24"/>
        </w:rPr>
        <w:t>8. 材料与设备</w:t>
      </w:r>
      <w:bookmarkEnd w:id="175"/>
    </w:p>
    <w:bookmarkEnd w:id="110"/>
    <w:bookmarkEnd w:id="111"/>
    <w:bookmarkEnd w:id="112"/>
    <w:bookmarkEnd w:id="113"/>
    <w:bookmarkEnd w:id="114"/>
    <w:bookmarkEnd w:id="115"/>
    <w:bookmarkEnd w:id="116"/>
    <w:bookmarkEnd w:id="117"/>
    <w:bookmarkEnd w:id="118"/>
    <w:bookmarkEnd w:id="119"/>
    <w:p w14:paraId="1EC0E4BA">
      <w:pPr>
        <w:spacing w:line="360" w:lineRule="exact"/>
        <w:ind w:firstLine="480" w:firstLineChars="200"/>
        <w:rPr>
          <w:rFonts w:hint="eastAsia" w:ascii="宋体" w:hAnsi="宋体" w:cs="仿宋"/>
          <w:sz w:val="24"/>
          <w:szCs w:val="24"/>
        </w:rPr>
      </w:pPr>
      <w:r>
        <w:rPr>
          <w:rFonts w:hint="eastAsia" w:ascii="宋体" w:hAnsi="宋体" w:cs="仿宋"/>
          <w:sz w:val="24"/>
          <w:szCs w:val="24"/>
        </w:rPr>
        <w:t>8</w:t>
      </w:r>
      <w:bookmarkStart w:id="176" w:name="_Toc300934979"/>
      <w:bookmarkStart w:id="177" w:name="_Toc296944506"/>
      <w:bookmarkStart w:id="178" w:name="_Toc297120467"/>
      <w:bookmarkStart w:id="179" w:name="_Toc303539136"/>
      <w:bookmarkStart w:id="180" w:name="_Toc296347166"/>
      <w:bookmarkStart w:id="181" w:name="_Toc304295556"/>
      <w:bookmarkStart w:id="182" w:name="_Toc280868654"/>
      <w:bookmarkStart w:id="183" w:name="_Toc296503167"/>
      <w:bookmarkStart w:id="184" w:name="_Toc296346668"/>
      <w:bookmarkStart w:id="185" w:name="_Toc296890995"/>
      <w:bookmarkStart w:id="186" w:name="_Toc297216186"/>
      <w:bookmarkStart w:id="187" w:name="_Toc297048353"/>
      <w:bookmarkStart w:id="188" w:name="_Toc296891207"/>
      <w:bookmarkStart w:id="189" w:name="_Toc292559877"/>
      <w:bookmarkStart w:id="190" w:name="_Toc312678019"/>
      <w:bookmarkStart w:id="191" w:name="_Toc312677493"/>
      <w:bookmarkStart w:id="192" w:name="_Toc297123527"/>
      <w:bookmarkStart w:id="193" w:name="_Toc292559372"/>
      <w:bookmarkStart w:id="194" w:name="_Toc280868656"/>
      <w:bookmarkStart w:id="195" w:name="_Toc267251424"/>
      <w:bookmarkStart w:id="196" w:name="_Toc280868655"/>
      <w:r>
        <w:rPr>
          <w:rFonts w:hint="eastAsia" w:ascii="宋体" w:hAnsi="宋体" w:cs="仿宋"/>
          <w:sz w:val="24"/>
          <w:szCs w:val="24"/>
        </w:rPr>
        <w:t>.4材料与工程设备的保管与使用</w:t>
      </w:r>
    </w:p>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14:paraId="1C31EA4F">
      <w:pPr>
        <w:spacing w:line="360" w:lineRule="exact"/>
        <w:ind w:firstLine="480" w:firstLineChars="200"/>
        <w:rPr>
          <w:rFonts w:hint="eastAsia" w:ascii="宋体" w:hAnsi="宋体" w:cs="仿宋"/>
          <w:sz w:val="24"/>
          <w:szCs w:val="24"/>
        </w:rPr>
      </w:pPr>
      <w:bookmarkStart w:id="197" w:name="_Toc292559373"/>
      <w:bookmarkStart w:id="198" w:name="_Toc292559878"/>
      <w:bookmarkStart w:id="199" w:name="_Toc296890996"/>
      <w:bookmarkStart w:id="200" w:name="_Toc297216187"/>
      <w:bookmarkStart w:id="201" w:name="_Toc318581173"/>
      <w:bookmarkStart w:id="202" w:name="_Toc297123528"/>
      <w:bookmarkStart w:id="203" w:name="_Toc296347167"/>
      <w:bookmarkStart w:id="204" w:name="_Toc297048354"/>
      <w:bookmarkStart w:id="205" w:name="_Toc296944507"/>
      <w:bookmarkStart w:id="206" w:name="_Toc300934980"/>
      <w:bookmarkStart w:id="207" w:name="_Toc303539137"/>
      <w:bookmarkStart w:id="208" w:name="_Toc312678020"/>
      <w:bookmarkStart w:id="209" w:name="_Toc304295557"/>
      <w:bookmarkStart w:id="210" w:name="_Toc296503168"/>
      <w:bookmarkStart w:id="211" w:name="_Toc296891208"/>
      <w:bookmarkStart w:id="212" w:name="_Toc297120468"/>
      <w:bookmarkStart w:id="213" w:name="_Toc296346669"/>
      <w:bookmarkStart w:id="214" w:name="_Toc312677494"/>
      <w:r>
        <w:rPr>
          <w:rFonts w:hint="eastAsia" w:ascii="宋体" w:hAnsi="宋体" w:cs="仿宋"/>
          <w:sz w:val="24"/>
          <w:szCs w:val="24"/>
        </w:rPr>
        <w:t>8.4.1发包人供应的材料设备的保管费用的承担：</w:t>
      </w:r>
      <w:r>
        <w:rPr>
          <w:rFonts w:hint="eastAsia" w:ascii="宋体" w:hAnsi="宋体" w:cs="仿宋"/>
          <w:sz w:val="24"/>
          <w:szCs w:val="24"/>
          <w:u w:val="single"/>
        </w:rPr>
        <w:t xml:space="preserve">  发包人  </w:t>
      </w:r>
      <w:r>
        <w:rPr>
          <w:rFonts w:hint="eastAsia" w:ascii="宋体" w:hAnsi="宋体" w:cs="仿宋"/>
          <w:sz w:val="24"/>
          <w:szCs w:val="24"/>
        </w:rPr>
        <w:t>。</w:t>
      </w:r>
      <w:bookmarkEnd w:id="197"/>
      <w:bookmarkEnd w:id="198"/>
    </w:p>
    <w:p w14:paraId="7A59CBD4">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8.6样品</w:t>
      </w:r>
    </w:p>
    <w:p w14:paraId="47877CEC">
      <w:pPr>
        <w:autoSpaceDE w:val="0"/>
        <w:autoSpaceDN w:val="0"/>
        <w:adjustRightInd w:val="0"/>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8.6.1样品的报送与封存</w:t>
      </w:r>
    </w:p>
    <w:p w14:paraId="304FE071">
      <w:pPr>
        <w:autoSpaceDE w:val="0"/>
        <w:autoSpaceDN w:val="0"/>
        <w:adjustRightInd w:val="0"/>
        <w:spacing w:line="360" w:lineRule="exact"/>
        <w:ind w:firstLine="480" w:firstLineChars="200"/>
        <w:rPr>
          <w:rFonts w:hint="eastAsia" w:ascii="宋体" w:hAnsi="宋体" w:cs="仿宋"/>
          <w:sz w:val="24"/>
          <w:szCs w:val="24"/>
        </w:rPr>
      </w:pPr>
      <w:r>
        <w:rPr>
          <w:rFonts w:hint="eastAsia" w:ascii="宋体" w:hAnsi="宋体" w:cs="仿宋"/>
          <w:kern w:val="0"/>
          <w:sz w:val="24"/>
          <w:szCs w:val="24"/>
        </w:rPr>
        <w:t>需要承包人报送样品的材料或工程设备，样品的种类、名称、规格、数量要求：</w:t>
      </w:r>
      <w:r>
        <w:rPr>
          <w:rFonts w:hint="eastAsia" w:ascii="宋体" w:hAnsi="宋体" w:cs="仿宋"/>
          <w:sz w:val="24"/>
          <w:szCs w:val="24"/>
          <w:u w:val="single"/>
        </w:rPr>
        <w:t xml:space="preserve">  按国家相关规定及通用条款执行  。</w:t>
      </w:r>
    </w:p>
    <w:p w14:paraId="1B5A2E99">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8.8 施工设备和临时设施</w:t>
      </w:r>
    </w:p>
    <w:p w14:paraId="2C53DCC1">
      <w:pPr>
        <w:autoSpaceDE w:val="0"/>
        <w:autoSpaceDN w:val="0"/>
        <w:adjustRightInd w:val="0"/>
        <w:spacing w:line="360" w:lineRule="exact"/>
        <w:ind w:firstLine="720" w:firstLineChars="300"/>
        <w:rPr>
          <w:rFonts w:hint="eastAsia" w:ascii="宋体" w:hAnsi="宋体" w:cs="仿宋"/>
          <w:sz w:val="24"/>
          <w:szCs w:val="24"/>
          <w:u w:val="single"/>
        </w:rPr>
      </w:pPr>
      <w:r>
        <w:rPr>
          <w:rFonts w:hint="eastAsia" w:ascii="宋体" w:hAnsi="宋体" w:cs="仿宋"/>
          <w:sz w:val="24"/>
          <w:szCs w:val="24"/>
        </w:rPr>
        <w:t>8.8.1 承包人提供的施工设备和临时设施</w:t>
      </w:r>
    </w:p>
    <w:p w14:paraId="134038B0">
      <w:pPr>
        <w:autoSpaceDE w:val="0"/>
        <w:autoSpaceDN w:val="0"/>
        <w:adjustRightInd w:val="0"/>
        <w:spacing w:line="360" w:lineRule="exact"/>
        <w:ind w:firstLine="720" w:firstLineChars="300"/>
        <w:rPr>
          <w:rFonts w:hint="eastAsia" w:ascii="宋体" w:hAnsi="宋体" w:cs="仿宋"/>
          <w:sz w:val="24"/>
          <w:szCs w:val="24"/>
        </w:rPr>
      </w:pPr>
      <w:r>
        <w:rPr>
          <w:rFonts w:hint="eastAsia" w:ascii="宋体" w:hAnsi="宋体" w:cs="仿宋"/>
          <w:sz w:val="24"/>
          <w:szCs w:val="24"/>
        </w:rPr>
        <w:t>关于修建临时设施费用承担的约定：</w:t>
      </w:r>
      <w:r>
        <w:rPr>
          <w:rFonts w:hint="eastAsia" w:ascii="宋体" w:hAnsi="宋体" w:cs="仿宋"/>
          <w:sz w:val="24"/>
          <w:szCs w:val="24"/>
          <w:u w:val="single"/>
        </w:rPr>
        <w:t>执行通用条款</w:t>
      </w:r>
      <w:r>
        <w:rPr>
          <w:rFonts w:hint="eastAsia" w:ascii="宋体" w:hAnsi="宋体" w:cs="仿宋"/>
          <w:sz w:val="24"/>
          <w:szCs w:val="24"/>
        </w:rPr>
        <w:t>。</w:t>
      </w:r>
    </w:p>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p w14:paraId="30B38439">
      <w:pPr>
        <w:pStyle w:val="5"/>
        <w:spacing w:before="0" w:after="0" w:line="360" w:lineRule="exact"/>
        <w:rPr>
          <w:rFonts w:hint="eastAsia" w:ascii="宋体" w:hAnsi="宋体" w:cs="仿宋"/>
          <w:b w:val="0"/>
          <w:sz w:val="24"/>
          <w:szCs w:val="24"/>
        </w:rPr>
      </w:pPr>
      <w:bookmarkStart w:id="215" w:name="_Toc351203641"/>
      <w:r>
        <w:rPr>
          <w:rFonts w:hint="eastAsia" w:ascii="宋体" w:hAnsi="宋体" w:cs="仿宋"/>
          <w:b w:val="0"/>
          <w:sz w:val="24"/>
          <w:szCs w:val="24"/>
        </w:rPr>
        <w:t>9</w:t>
      </w:r>
      <w:bookmarkEnd w:id="194"/>
      <w:bookmarkEnd w:id="195"/>
      <w:bookmarkEnd w:id="196"/>
      <w:bookmarkStart w:id="216" w:name="_Toc312678021"/>
      <w:bookmarkStart w:id="217" w:name="_Toc300934982"/>
      <w:bookmarkStart w:id="218" w:name="_Toc303539139"/>
      <w:bookmarkStart w:id="219" w:name="_Toc312677495"/>
      <w:bookmarkStart w:id="220" w:name="_Toc304295559"/>
      <w:bookmarkStart w:id="221" w:name="_Toc297123533"/>
      <w:bookmarkStart w:id="222" w:name="_Toc297216192"/>
      <w:bookmarkStart w:id="223" w:name="_Toc267251428"/>
      <w:bookmarkStart w:id="224" w:name="_Toc296944512"/>
      <w:bookmarkStart w:id="225" w:name="_Toc296891213"/>
      <w:bookmarkStart w:id="226" w:name="_Toc296503173"/>
      <w:bookmarkStart w:id="227" w:name="_Toc296347172"/>
      <w:bookmarkStart w:id="228" w:name="_Toc292559378"/>
      <w:bookmarkStart w:id="229" w:name="_Toc296346674"/>
      <w:bookmarkStart w:id="230" w:name="_Toc296891001"/>
      <w:bookmarkStart w:id="231" w:name="_Toc297048359"/>
      <w:bookmarkStart w:id="232" w:name="_Toc292559883"/>
      <w:bookmarkStart w:id="233" w:name="_Toc297120473"/>
      <w:bookmarkStart w:id="234" w:name="_Toc267251427"/>
      <w:r>
        <w:rPr>
          <w:rFonts w:hint="eastAsia" w:ascii="宋体" w:hAnsi="宋体" w:cs="仿宋"/>
          <w:b w:val="0"/>
          <w:sz w:val="24"/>
          <w:szCs w:val="24"/>
        </w:rPr>
        <w:t>. 试验与检验</w:t>
      </w:r>
      <w:bookmarkEnd w:id="215"/>
    </w:p>
    <w:bookmarkEnd w:id="216"/>
    <w:bookmarkEnd w:id="217"/>
    <w:bookmarkEnd w:id="218"/>
    <w:bookmarkEnd w:id="219"/>
    <w:bookmarkEnd w:id="220"/>
    <w:bookmarkEnd w:id="221"/>
    <w:bookmarkEnd w:id="222"/>
    <w:p w14:paraId="5A37B29A">
      <w:pPr>
        <w:spacing w:line="360" w:lineRule="exact"/>
        <w:ind w:firstLine="480" w:firstLineChars="200"/>
        <w:rPr>
          <w:rFonts w:hint="eastAsia" w:ascii="宋体" w:hAnsi="宋体" w:cs="仿宋"/>
          <w:sz w:val="24"/>
          <w:szCs w:val="24"/>
        </w:rPr>
      </w:pPr>
      <w:r>
        <w:rPr>
          <w:rFonts w:hint="eastAsia" w:ascii="宋体" w:hAnsi="宋体" w:cs="仿宋"/>
          <w:sz w:val="24"/>
          <w:szCs w:val="24"/>
        </w:rPr>
        <w:t>9</w:t>
      </w:r>
      <w:bookmarkStart w:id="235" w:name="_Toc304295560"/>
      <w:bookmarkStart w:id="236" w:name="_Toc312677496"/>
      <w:bookmarkStart w:id="237" w:name="_Toc297123534"/>
      <w:bookmarkStart w:id="238" w:name="_Toc297216193"/>
      <w:bookmarkStart w:id="239" w:name="_Toc300934983"/>
      <w:bookmarkStart w:id="240" w:name="_Toc303539140"/>
      <w:bookmarkStart w:id="241" w:name="_Toc312678022"/>
      <w:r>
        <w:rPr>
          <w:rFonts w:hint="eastAsia" w:ascii="宋体" w:hAnsi="宋体" w:cs="仿宋"/>
          <w:sz w:val="24"/>
          <w:szCs w:val="24"/>
        </w:rPr>
        <w:t>.1试验设备与试验人员</w:t>
      </w:r>
    </w:p>
    <w:bookmarkEnd w:id="235"/>
    <w:bookmarkEnd w:id="236"/>
    <w:bookmarkEnd w:id="237"/>
    <w:bookmarkEnd w:id="238"/>
    <w:bookmarkEnd w:id="239"/>
    <w:bookmarkEnd w:id="240"/>
    <w:bookmarkEnd w:id="241"/>
    <w:p w14:paraId="5636C768">
      <w:pPr>
        <w:spacing w:line="360" w:lineRule="exact"/>
        <w:ind w:firstLine="480" w:firstLineChars="200"/>
        <w:rPr>
          <w:rFonts w:hint="eastAsia" w:ascii="宋体" w:hAnsi="宋体" w:cs="仿宋"/>
          <w:sz w:val="24"/>
          <w:szCs w:val="24"/>
        </w:rPr>
      </w:pPr>
      <w:r>
        <w:rPr>
          <w:rFonts w:hint="eastAsia" w:ascii="宋体" w:hAnsi="宋体" w:cs="仿宋"/>
          <w:sz w:val="24"/>
          <w:szCs w:val="24"/>
        </w:rPr>
        <w:t>9</w:t>
      </w:r>
      <w:bookmarkStart w:id="242" w:name="_Toc303539141"/>
      <w:bookmarkStart w:id="243" w:name="_Toc312677497"/>
      <w:bookmarkStart w:id="244" w:name="_Toc297123535"/>
      <w:bookmarkStart w:id="245" w:name="_Toc300934984"/>
      <w:bookmarkStart w:id="246" w:name="_Toc312678023"/>
      <w:bookmarkStart w:id="247" w:name="_Toc304295561"/>
      <w:bookmarkStart w:id="248" w:name="_Toc297216194"/>
      <w:bookmarkStart w:id="249" w:name="_Toc318581174"/>
      <w:r>
        <w:rPr>
          <w:rFonts w:hint="eastAsia" w:ascii="宋体" w:hAnsi="宋体" w:cs="仿宋"/>
          <w:sz w:val="24"/>
          <w:szCs w:val="24"/>
        </w:rPr>
        <w:t>.1.2 试验设备</w:t>
      </w:r>
    </w:p>
    <w:p w14:paraId="2FB05495">
      <w:pPr>
        <w:spacing w:line="360" w:lineRule="exact"/>
        <w:ind w:firstLine="480" w:firstLineChars="200"/>
        <w:rPr>
          <w:rFonts w:hint="eastAsia" w:ascii="宋体" w:hAnsi="宋体" w:cs="仿宋"/>
          <w:sz w:val="24"/>
          <w:szCs w:val="24"/>
        </w:rPr>
      </w:pPr>
      <w:r>
        <w:rPr>
          <w:rFonts w:hint="eastAsia" w:ascii="宋体" w:hAnsi="宋体" w:cs="仿宋"/>
          <w:sz w:val="24"/>
          <w:szCs w:val="24"/>
        </w:rPr>
        <w:t>施工现场需要配置的试验场所：</w:t>
      </w:r>
      <w:bookmarkEnd w:id="242"/>
      <w:bookmarkEnd w:id="243"/>
      <w:bookmarkEnd w:id="244"/>
      <w:bookmarkEnd w:id="245"/>
      <w:bookmarkEnd w:id="246"/>
      <w:bookmarkEnd w:id="247"/>
      <w:bookmarkEnd w:id="248"/>
      <w:bookmarkStart w:id="250" w:name="_Toc312677498"/>
      <w:bookmarkStart w:id="251" w:name="_Toc303539142"/>
      <w:bookmarkStart w:id="252" w:name="_Toc300934985"/>
      <w:bookmarkStart w:id="253" w:name="_Toc297123536"/>
      <w:bookmarkStart w:id="254" w:name="_Toc304295562"/>
      <w:bookmarkStart w:id="255" w:name="_Toc297216195"/>
      <w:bookmarkStart w:id="256" w:name="_Toc312678024"/>
      <w:r>
        <w:rPr>
          <w:rFonts w:hint="eastAsia" w:ascii="宋体" w:hAnsi="宋体" w:cs="仿宋"/>
          <w:sz w:val="24"/>
          <w:szCs w:val="24"/>
          <w:u w:val="single"/>
        </w:rPr>
        <w:t xml:space="preserve">         /        </w:t>
      </w:r>
      <w:r>
        <w:rPr>
          <w:rFonts w:hint="eastAsia" w:ascii="宋体" w:hAnsi="宋体" w:cs="仿宋"/>
          <w:sz w:val="24"/>
          <w:szCs w:val="24"/>
        </w:rPr>
        <w:t xml:space="preserve">。 </w:t>
      </w:r>
    </w:p>
    <w:p w14:paraId="6B018787">
      <w:pPr>
        <w:spacing w:line="360" w:lineRule="exact"/>
        <w:ind w:firstLine="480" w:firstLineChars="200"/>
        <w:rPr>
          <w:rFonts w:hint="eastAsia" w:ascii="宋体" w:hAnsi="宋体" w:cs="仿宋"/>
          <w:sz w:val="24"/>
          <w:szCs w:val="24"/>
        </w:rPr>
      </w:pPr>
      <w:r>
        <w:rPr>
          <w:rFonts w:hint="eastAsia" w:ascii="宋体" w:hAnsi="宋体" w:cs="仿宋"/>
          <w:sz w:val="24"/>
          <w:szCs w:val="24"/>
        </w:rPr>
        <w:t>施工现场需要配备的试验设备：</w:t>
      </w:r>
      <w:r>
        <w:rPr>
          <w:rFonts w:hint="eastAsia" w:ascii="宋体" w:hAnsi="宋体" w:cs="仿宋"/>
          <w:sz w:val="24"/>
          <w:szCs w:val="24"/>
          <w:u w:val="single"/>
        </w:rPr>
        <w:t xml:space="preserve">         /        </w:t>
      </w:r>
      <w:r>
        <w:rPr>
          <w:rFonts w:hint="eastAsia" w:ascii="宋体" w:hAnsi="宋体" w:cs="仿宋"/>
          <w:sz w:val="24"/>
          <w:szCs w:val="24"/>
        </w:rPr>
        <w:t>。</w:t>
      </w:r>
    </w:p>
    <w:p w14:paraId="200D036F">
      <w:pPr>
        <w:spacing w:line="360" w:lineRule="exact"/>
        <w:ind w:firstLine="480" w:firstLineChars="200"/>
        <w:rPr>
          <w:rFonts w:hint="eastAsia" w:ascii="宋体" w:hAnsi="宋体" w:cs="仿宋"/>
          <w:sz w:val="24"/>
          <w:szCs w:val="24"/>
        </w:rPr>
      </w:pPr>
      <w:r>
        <w:rPr>
          <w:rFonts w:hint="eastAsia" w:ascii="宋体" w:hAnsi="宋体" w:cs="仿宋"/>
          <w:sz w:val="24"/>
          <w:szCs w:val="24"/>
        </w:rPr>
        <w:t>施工现场需要具备的其他试验条件：</w:t>
      </w:r>
      <w:r>
        <w:rPr>
          <w:rFonts w:hint="eastAsia" w:ascii="宋体" w:hAnsi="宋体" w:cs="仿宋"/>
          <w:sz w:val="24"/>
          <w:szCs w:val="24"/>
          <w:u w:val="single"/>
        </w:rPr>
        <w:t xml:space="preserve">     /        </w:t>
      </w:r>
      <w:r>
        <w:rPr>
          <w:rFonts w:hint="eastAsia" w:ascii="宋体" w:hAnsi="宋体" w:cs="仿宋"/>
          <w:sz w:val="24"/>
          <w:szCs w:val="24"/>
        </w:rPr>
        <w:t>。</w:t>
      </w:r>
    </w:p>
    <w:p w14:paraId="64C672D6">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 xml:space="preserve">9.4 现场工艺试验 </w:t>
      </w:r>
    </w:p>
    <w:p w14:paraId="1132376D">
      <w:pPr>
        <w:spacing w:line="360" w:lineRule="exact"/>
        <w:ind w:firstLine="480" w:firstLineChars="200"/>
        <w:rPr>
          <w:rFonts w:hint="eastAsia" w:ascii="宋体" w:hAnsi="宋体" w:cs="仿宋"/>
          <w:sz w:val="24"/>
          <w:szCs w:val="24"/>
        </w:rPr>
      </w:pPr>
      <w:r>
        <w:rPr>
          <w:rFonts w:hint="eastAsia" w:ascii="宋体" w:hAnsi="宋体" w:cs="仿宋"/>
          <w:sz w:val="24"/>
          <w:szCs w:val="24"/>
        </w:rPr>
        <w:t>现场工艺试验的有关约定：</w:t>
      </w:r>
      <w:r>
        <w:rPr>
          <w:rFonts w:hint="eastAsia" w:ascii="宋体" w:hAnsi="宋体" w:cs="仿宋"/>
          <w:sz w:val="24"/>
          <w:szCs w:val="24"/>
          <w:u w:val="single"/>
        </w:rPr>
        <w:t xml:space="preserve">   按本合同通用条款   </w:t>
      </w:r>
      <w:r>
        <w:rPr>
          <w:rFonts w:hint="eastAsia" w:ascii="宋体" w:hAnsi="宋体" w:cs="仿宋"/>
          <w:sz w:val="24"/>
          <w:szCs w:val="24"/>
        </w:rPr>
        <w:t>。</w:t>
      </w:r>
    </w:p>
    <w:bookmarkEnd w:id="249"/>
    <w:bookmarkEnd w:id="250"/>
    <w:bookmarkEnd w:id="251"/>
    <w:bookmarkEnd w:id="252"/>
    <w:bookmarkEnd w:id="253"/>
    <w:bookmarkEnd w:id="254"/>
    <w:bookmarkEnd w:id="255"/>
    <w:bookmarkEnd w:id="256"/>
    <w:p w14:paraId="61F4BB63">
      <w:pPr>
        <w:pStyle w:val="5"/>
        <w:spacing w:before="0" w:after="0" w:line="360" w:lineRule="exact"/>
        <w:rPr>
          <w:rFonts w:hint="eastAsia" w:ascii="宋体" w:hAnsi="宋体" w:cs="仿宋"/>
          <w:b w:val="0"/>
          <w:sz w:val="24"/>
          <w:szCs w:val="24"/>
        </w:rPr>
      </w:pPr>
      <w:bookmarkStart w:id="257" w:name="_Toc351203642"/>
      <w:r>
        <w:rPr>
          <w:rFonts w:hint="eastAsia" w:ascii="宋体" w:hAnsi="宋体" w:cs="仿宋"/>
          <w:b w:val="0"/>
          <w:sz w:val="24"/>
          <w:szCs w:val="24"/>
        </w:rPr>
        <w:t>1</w:t>
      </w:r>
      <w:bookmarkEnd w:id="223"/>
      <w:bookmarkEnd w:id="224"/>
      <w:bookmarkEnd w:id="225"/>
      <w:bookmarkEnd w:id="226"/>
      <w:bookmarkEnd w:id="227"/>
      <w:bookmarkEnd w:id="228"/>
      <w:bookmarkEnd w:id="229"/>
      <w:bookmarkEnd w:id="230"/>
      <w:bookmarkEnd w:id="231"/>
      <w:bookmarkEnd w:id="232"/>
      <w:bookmarkEnd w:id="233"/>
      <w:bookmarkEnd w:id="234"/>
      <w:bookmarkStart w:id="258" w:name="_Toc300934989"/>
      <w:bookmarkStart w:id="259" w:name="_Toc296891233"/>
      <w:bookmarkStart w:id="260" w:name="_Toc296347192"/>
      <w:bookmarkStart w:id="261" w:name="_Toc304295566"/>
      <w:bookmarkStart w:id="262" w:name="_Toc297216199"/>
      <w:bookmarkStart w:id="263" w:name="_Toc296346694"/>
      <w:bookmarkStart w:id="264" w:name="_Toc292559398"/>
      <w:bookmarkStart w:id="265" w:name="_Toc292559903"/>
      <w:bookmarkStart w:id="266" w:name="_Toc296944532"/>
      <w:bookmarkStart w:id="267" w:name="_Toc297123540"/>
      <w:bookmarkStart w:id="268" w:name="_Toc296891021"/>
      <w:bookmarkStart w:id="269" w:name="_Toc297048379"/>
      <w:bookmarkStart w:id="270" w:name="_Toc296503193"/>
      <w:bookmarkStart w:id="271" w:name="_Toc303539146"/>
      <w:bookmarkStart w:id="272" w:name="_Toc297120493"/>
      <w:bookmarkStart w:id="273" w:name="_Toc312678025"/>
      <w:bookmarkStart w:id="274" w:name="_Toc312677499"/>
      <w:bookmarkStart w:id="275" w:name="_Toc267251439"/>
      <w:bookmarkStart w:id="276" w:name="_Toc267251437"/>
      <w:bookmarkStart w:id="277" w:name="_Toc267251433"/>
      <w:bookmarkStart w:id="278" w:name="_Toc267251435"/>
      <w:bookmarkStart w:id="279" w:name="_Toc267251440"/>
      <w:bookmarkStart w:id="280" w:name="_Toc267251441"/>
      <w:bookmarkStart w:id="281" w:name="_Toc267251442"/>
      <w:r>
        <w:rPr>
          <w:rFonts w:hint="eastAsia" w:ascii="宋体" w:hAnsi="宋体" w:cs="仿宋"/>
          <w:b w:val="0"/>
          <w:sz w:val="24"/>
          <w:szCs w:val="24"/>
        </w:rPr>
        <w:t>0. 变更</w:t>
      </w:r>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bookmarkEnd w:id="273"/>
    <w:bookmarkEnd w:id="274"/>
    <w:p w14:paraId="4B8FC450">
      <w:pPr>
        <w:spacing w:line="360" w:lineRule="exact"/>
        <w:ind w:firstLine="480" w:firstLineChars="200"/>
        <w:rPr>
          <w:rFonts w:hint="eastAsia" w:ascii="宋体" w:hAnsi="宋体" w:cs="仿宋"/>
          <w:sz w:val="24"/>
          <w:szCs w:val="24"/>
        </w:rPr>
      </w:pPr>
      <w:r>
        <w:rPr>
          <w:rFonts w:hint="eastAsia" w:ascii="宋体" w:hAnsi="宋体" w:cs="仿宋"/>
          <w:sz w:val="24"/>
          <w:szCs w:val="24"/>
        </w:rPr>
        <w:t>1</w:t>
      </w:r>
      <w:bookmarkStart w:id="282" w:name="_Toc292559904"/>
      <w:bookmarkStart w:id="283" w:name="_Toc297048380"/>
      <w:bookmarkStart w:id="284" w:name="_Toc296944533"/>
      <w:bookmarkStart w:id="285" w:name="_Toc296346695"/>
      <w:bookmarkStart w:id="286" w:name="_Toc312677500"/>
      <w:bookmarkStart w:id="287" w:name="_Toc300934990"/>
      <w:bookmarkStart w:id="288" w:name="_Toc297216200"/>
      <w:bookmarkStart w:id="289" w:name="_Toc296503194"/>
      <w:bookmarkStart w:id="290" w:name="_Toc297123541"/>
      <w:bookmarkStart w:id="291" w:name="_Toc296891022"/>
      <w:bookmarkStart w:id="292" w:name="_Toc292559399"/>
      <w:bookmarkStart w:id="293" w:name="_Toc304295567"/>
      <w:bookmarkStart w:id="294" w:name="_Toc296891234"/>
      <w:bookmarkStart w:id="295" w:name="_Toc297120494"/>
      <w:bookmarkStart w:id="296" w:name="_Toc296347193"/>
      <w:bookmarkStart w:id="297" w:name="_Toc303539147"/>
      <w:bookmarkStart w:id="298" w:name="_Toc312678026"/>
      <w:r>
        <w:rPr>
          <w:rFonts w:hint="eastAsia" w:ascii="宋体" w:hAnsi="宋体" w:cs="仿宋"/>
          <w:sz w:val="24"/>
          <w:szCs w:val="24"/>
        </w:rPr>
        <w:t>0.1变更的范围</w:t>
      </w:r>
    </w:p>
    <w:p w14:paraId="15AE4443">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关于变更的范围的约定：</w:t>
      </w:r>
      <w:r>
        <w:rPr>
          <w:rFonts w:hint="eastAsia" w:ascii="宋体" w:hAnsi="宋体" w:cs="仿宋"/>
          <w:sz w:val="24"/>
          <w:szCs w:val="24"/>
          <w:u w:val="single"/>
        </w:rPr>
        <w:t xml:space="preserve"> 执行通用条款</w:t>
      </w:r>
      <w:r>
        <w:rPr>
          <w:rFonts w:hint="eastAsia" w:ascii="宋体" w:hAnsi="宋体" w:cs="仿宋"/>
          <w:sz w:val="24"/>
          <w:szCs w:val="24"/>
        </w:rPr>
        <w:t>。</w:t>
      </w:r>
    </w:p>
    <w:p w14:paraId="7944E464">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10.4 变更估价</w:t>
      </w:r>
    </w:p>
    <w:p w14:paraId="7C19014C">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10.4.1 变更估价原则</w:t>
      </w:r>
    </w:p>
    <w:p w14:paraId="234DACF1">
      <w:pPr>
        <w:widowControl/>
        <w:snapToGrid w:val="0"/>
        <w:spacing w:line="360" w:lineRule="exact"/>
        <w:ind w:firstLine="456" w:firstLineChars="190"/>
        <w:rPr>
          <w:rFonts w:hint="eastAsia" w:ascii="宋体" w:hAnsi="宋体" w:cs="仿宋"/>
          <w:kern w:val="0"/>
          <w:sz w:val="24"/>
          <w:szCs w:val="24"/>
        </w:rPr>
      </w:pPr>
      <w:r>
        <w:rPr>
          <w:rFonts w:hint="eastAsia" w:ascii="宋体" w:hAnsi="宋体" w:cs="仿宋"/>
          <w:sz w:val="24"/>
          <w:szCs w:val="24"/>
        </w:rPr>
        <w:t>关于变更估价的约定:</w:t>
      </w:r>
      <w:r>
        <w:rPr>
          <w:rFonts w:hint="eastAsia" w:ascii="宋体" w:hAnsi="宋体" w:cs="仿宋"/>
          <w:kern w:val="0"/>
          <w:sz w:val="24"/>
          <w:szCs w:val="24"/>
        </w:rPr>
        <w:t xml:space="preserve"> </w:t>
      </w:r>
      <w:r>
        <w:rPr>
          <w:rFonts w:hint="eastAsia" w:ascii="宋体" w:hAnsi="宋体" w:cs="仿宋"/>
          <w:sz w:val="24"/>
          <w:szCs w:val="24"/>
          <w:u w:val="single"/>
        </w:rPr>
        <w:t>（1）已标价工程量清单或预算书有相同项目的，按照相同项目单价认定；（2）已标价工程量清单或预算书无相同项目，但有类似项目的，参照类似项目的单价认定；合同中没有类似工程项目综合单价的，由承包人根据合同中约定组价原则或参考计价依据提出适当的单价，经发包人或其委托的工程造价咨询单位审定后，作为结算的依据；（3）由于工程量清单项目中存在缺项、错项漏项以及施工图纸或设计变更与工程量清单项目特征描述不一致的子目，应按实际发生的工程量套用现行定额进行结算，当施工期间发生预算定额及人工费、机械费调整时，执行调整后的预算定额。工程材料单价依据合同期内相应的《海南省造价信息》中的工程所在地相关信息价计取，没有信息价的由发包人、监理人、承包人三方确认的市场价格，作为调整工程材料价格的依据</w:t>
      </w:r>
      <w:r>
        <w:rPr>
          <w:rFonts w:hint="eastAsia" w:ascii="宋体" w:hAnsi="宋体" w:cs="仿宋"/>
          <w:sz w:val="24"/>
          <w:szCs w:val="24"/>
        </w:rPr>
        <w:t>。</w:t>
      </w:r>
    </w:p>
    <w:p w14:paraId="30C84726">
      <w:pPr>
        <w:spacing w:line="360" w:lineRule="exact"/>
        <w:ind w:firstLine="480" w:firstLineChars="200"/>
        <w:rPr>
          <w:rFonts w:hint="eastAsia" w:ascii="宋体" w:hAnsi="宋体" w:cs="仿宋"/>
          <w:sz w:val="24"/>
          <w:szCs w:val="24"/>
        </w:rPr>
      </w:pPr>
      <w:r>
        <w:rPr>
          <w:rFonts w:hint="eastAsia" w:ascii="宋体" w:hAnsi="宋体" w:cs="仿宋"/>
          <w:sz w:val="24"/>
          <w:szCs w:val="24"/>
        </w:rPr>
        <w:t>10.5承包人的合理化建议</w:t>
      </w:r>
    </w:p>
    <w:p w14:paraId="4AEBCE2B">
      <w:pPr>
        <w:widowControl/>
        <w:snapToGrid w:val="0"/>
        <w:spacing w:line="360" w:lineRule="exact"/>
        <w:ind w:firstLine="456" w:firstLineChars="190"/>
        <w:rPr>
          <w:rFonts w:hint="eastAsia" w:ascii="宋体" w:hAnsi="宋体" w:cs="仿宋"/>
          <w:sz w:val="24"/>
          <w:szCs w:val="24"/>
        </w:rPr>
      </w:pPr>
      <w:r>
        <w:rPr>
          <w:rFonts w:hint="eastAsia" w:ascii="宋体" w:hAnsi="宋体" w:cs="仿宋"/>
          <w:sz w:val="24"/>
          <w:szCs w:val="24"/>
        </w:rPr>
        <w:t>监理人审查承包人合理化建议的期限：</w:t>
      </w:r>
      <w:r>
        <w:rPr>
          <w:rFonts w:hint="eastAsia" w:ascii="宋体" w:hAnsi="宋体" w:cs="仿宋"/>
          <w:sz w:val="24"/>
          <w:szCs w:val="24"/>
          <w:u w:val="single"/>
        </w:rPr>
        <w:t>收到后7天内</w:t>
      </w:r>
      <w:r>
        <w:rPr>
          <w:rFonts w:hint="eastAsia" w:ascii="宋体" w:hAnsi="宋体" w:cs="仿宋"/>
          <w:sz w:val="24"/>
          <w:szCs w:val="24"/>
        </w:rPr>
        <w:t>。</w:t>
      </w:r>
    </w:p>
    <w:p w14:paraId="440D50AC">
      <w:pPr>
        <w:widowControl/>
        <w:snapToGrid w:val="0"/>
        <w:spacing w:line="360" w:lineRule="exact"/>
        <w:ind w:firstLine="456" w:firstLineChars="190"/>
        <w:rPr>
          <w:rFonts w:hint="eastAsia" w:ascii="宋体" w:hAnsi="宋体" w:cs="仿宋"/>
          <w:sz w:val="24"/>
          <w:szCs w:val="24"/>
        </w:rPr>
      </w:pPr>
      <w:r>
        <w:rPr>
          <w:rFonts w:hint="eastAsia" w:ascii="宋体" w:hAnsi="宋体" w:cs="仿宋"/>
          <w:sz w:val="24"/>
          <w:szCs w:val="24"/>
        </w:rPr>
        <w:t>发包人审批承包人合理化建议的期限：</w:t>
      </w:r>
      <w:r>
        <w:rPr>
          <w:rFonts w:hint="eastAsia" w:ascii="宋体" w:hAnsi="宋体" w:cs="仿宋"/>
          <w:sz w:val="24"/>
          <w:szCs w:val="24"/>
          <w:u w:val="single"/>
        </w:rPr>
        <w:t>收到后7天内</w:t>
      </w:r>
      <w:r>
        <w:rPr>
          <w:rFonts w:hint="eastAsia" w:ascii="宋体" w:hAnsi="宋体" w:cs="仿宋"/>
          <w:sz w:val="24"/>
          <w:szCs w:val="24"/>
        </w:rPr>
        <w:t>。</w:t>
      </w:r>
    </w:p>
    <w:p w14:paraId="3CD937A4">
      <w:pPr>
        <w:widowControl/>
        <w:snapToGrid w:val="0"/>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承包人提出的合理化建议降低了合同价格或者提高了工程经济效益的奖励的方法和金额为：</w:t>
      </w:r>
      <w:r>
        <w:rPr>
          <w:rFonts w:hint="eastAsia" w:ascii="宋体" w:hAnsi="宋体" w:cs="仿宋"/>
          <w:sz w:val="24"/>
          <w:szCs w:val="24"/>
          <w:u w:val="single"/>
        </w:rPr>
        <w:t xml:space="preserve">               /             </w:t>
      </w:r>
      <w:r>
        <w:rPr>
          <w:rFonts w:hint="eastAsia" w:ascii="宋体" w:hAnsi="宋体" w:cs="仿宋"/>
          <w:sz w:val="24"/>
          <w:szCs w:val="24"/>
        </w:rPr>
        <w:t>。</w:t>
      </w:r>
    </w:p>
    <w:p w14:paraId="314B9030">
      <w:pPr>
        <w:spacing w:line="360" w:lineRule="exact"/>
        <w:ind w:firstLine="480" w:firstLineChars="200"/>
        <w:rPr>
          <w:rFonts w:hint="eastAsia" w:ascii="宋体" w:hAnsi="宋体" w:cs="仿宋"/>
          <w:sz w:val="24"/>
          <w:szCs w:val="24"/>
        </w:rPr>
      </w:pPr>
      <w:r>
        <w:rPr>
          <w:rFonts w:hint="eastAsia" w:ascii="宋体" w:hAnsi="宋体" w:cs="仿宋"/>
          <w:sz w:val="24"/>
          <w:szCs w:val="24"/>
        </w:rPr>
        <w:t>10.7 暂估价</w:t>
      </w:r>
    </w:p>
    <w:p w14:paraId="21A92E9C">
      <w:pPr>
        <w:spacing w:line="360" w:lineRule="exact"/>
        <w:ind w:firstLine="480" w:firstLineChars="200"/>
        <w:rPr>
          <w:rFonts w:hint="eastAsia" w:ascii="宋体" w:hAnsi="宋体" w:cs="仿宋"/>
          <w:sz w:val="24"/>
          <w:szCs w:val="24"/>
        </w:rPr>
      </w:pPr>
      <w:r>
        <w:rPr>
          <w:rFonts w:hint="eastAsia" w:ascii="宋体" w:hAnsi="宋体" w:cs="仿宋"/>
          <w:sz w:val="24"/>
          <w:szCs w:val="24"/>
        </w:rPr>
        <w:t>暂估价材料和工程设备的明细详见：《暂估价一览表》。</w:t>
      </w:r>
    </w:p>
    <w:p w14:paraId="1175B2D4">
      <w:pPr>
        <w:spacing w:line="360" w:lineRule="exact"/>
        <w:ind w:firstLine="480" w:firstLineChars="200"/>
        <w:rPr>
          <w:rFonts w:hint="eastAsia" w:ascii="宋体" w:hAnsi="宋体" w:cs="仿宋"/>
          <w:sz w:val="24"/>
          <w:szCs w:val="24"/>
        </w:rPr>
      </w:pPr>
      <w:r>
        <w:rPr>
          <w:rFonts w:hint="eastAsia" w:ascii="宋体" w:hAnsi="宋体" w:cs="仿宋"/>
          <w:sz w:val="24"/>
          <w:szCs w:val="24"/>
        </w:rPr>
        <w:t>10.7.1 依法必须招标的暂估价项目</w:t>
      </w:r>
    </w:p>
    <w:p w14:paraId="23FE4FD5">
      <w:pPr>
        <w:spacing w:line="360" w:lineRule="exact"/>
        <w:rPr>
          <w:rFonts w:hint="eastAsia" w:ascii="宋体" w:hAnsi="宋体" w:cs="仿宋"/>
          <w:bCs/>
          <w:sz w:val="24"/>
          <w:szCs w:val="24"/>
          <w:u w:val="single"/>
        </w:rPr>
      </w:pPr>
      <w:r>
        <w:rPr>
          <w:rFonts w:hint="eastAsia" w:ascii="宋体" w:hAnsi="宋体" w:cs="仿宋"/>
          <w:sz w:val="24"/>
          <w:szCs w:val="24"/>
        </w:rPr>
        <w:t xml:space="preserve">    对于依法必须招标的暂估价项目的确认和批准</w:t>
      </w:r>
      <w:r>
        <w:rPr>
          <w:rFonts w:hint="eastAsia" w:ascii="宋体" w:hAnsi="宋体" w:cs="仿宋"/>
          <w:sz w:val="24"/>
          <w:szCs w:val="24"/>
          <w:u w:val="single"/>
        </w:rPr>
        <w:t xml:space="preserve">        /     </w:t>
      </w:r>
      <w:r>
        <w:rPr>
          <w:rFonts w:hint="eastAsia" w:ascii="宋体" w:hAnsi="宋体" w:cs="仿宋"/>
          <w:sz w:val="24"/>
          <w:szCs w:val="24"/>
        </w:rPr>
        <w:t>。</w:t>
      </w:r>
    </w:p>
    <w:p w14:paraId="3E19D0A5">
      <w:pPr>
        <w:spacing w:line="360" w:lineRule="exact"/>
        <w:rPr>
          <w:rFonts w:hint="eastAsia" w:ascii="宋体" w:hAnsi="宋体" w:cs="仿宋"/>
          <w:sz w:val="24"/>
          <w:szCs w:val="24"/>
        </w:rPr>
      </w:pPr>
      <w:r>
        <w:rPr>
          <w:rFonts w:hint="eastAsia" w:ascii="宋体" w:hAnsi="宋体" w:cs="仿宋"/>
          <w:sz w:val="24"/>
          <w:szCs w:val="24"/>
        </w:rPr>
        <w:t xml:space="preserve">    10.7.2 不属于依法必须招标的暂估价项目</w:t>
      </w:r>
    </w:p>
    <w:p w14:paraId="7D16D191">
      <w:pPr>
        <w:spacing w:line="360" w:lineRule="exact"/>
        <w:ind w:firstLine="480" w:firstLineChars="200"/>
        <w:rPr>
          <w:rFonts w:hint="eastAsia" w:ascii="宋体" w:hAnsi="宋体" w:cs="仿宋"/>
          <w:sz w:val="24"/>
          <w:szCs w:val="24"/>
        </w:rPr>
      </w:pPr>
      <w:r>
        <w:rPr>
          <w:rFonts w:hint="eastAsia" w:ascii="宋体" w:hAnsi="宋体" w:cs="仿宋"/>
          <w:sz w:val="24"/>
          <w:szCs w:val="24"/>
        </w:rPr>
        <w:t>对于不属于依法必须招标的暂估价项目的确认和批准采取第</w:t>
      </w:r>
      <w:r>
        <w:rPr>
          <w:rFonts w:hint="eastAsia" w:ascii="宋体" w:hAnsi="宋体" w:cs="仿宋"/>
          <w:sz w:val="24"/>
          <w:szCs w:val="24"/>
          <w:u w:val="single"/>
        </w:rPr>
        <w:t xml:space="preserve"> / </w:t>
      </w:r>
      <w:r>
        <w:rPr>
          <w:rFonts w:hint="eastAsia" w:ascii="宋体" w:hAnsi="宋体" w:cs="仿宋"/>
          <w:sz w:val="24"/>
          <w:szCs w:val="24"/>
        </w:rPr>
        <w:t>种方式确定。</w:t>
      </w:r>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14:paraId="65908B9F">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10.7.3承包人直接实施的暂估价使用的约定：</w:t>
      </w:r>
      <w:r>
        <w:rPr>
          <w:rFonts w:hint="eastAsia" w:ascii="宋体" w:hAnsi="宋体" w:cs="仿宋"/>
          <w:sz w:val="24"/>
          <w:szCs w:val="24"/>
          <w:u w:val="single"/>
        </w:rPr>
        <w:t xml:space="preserve"> / </w:t>
      </w:r>
      <w:r>
        <w:rPr>
          <w:rFonts w:hint="eastAsia" w:ascii="宋体" w:hAnsi="宋体" w:cs="仿宋"/>
          <w:sz w:val="24"/>
          <w:szCs w:val="24"/>
        </w:rPr>
        <w:t>。</w:t>
      </w:r>
    </w:p>
    <w:p w14:paraId="04FF628D">
      <w:pPr>
        <w:widowControl/>
        <w:snapToGrid w:val="0"/>
        <w:spacing w:line="360" w:lineRule="exact"/>
        <w:ind w:firstLine="480" w:firstLineChars="200"/>
        <w:rPr>
          <w:rFonts w:hint="eastAsia" w:ascii="宋体" w:hAnsi="宋体" w:cs="仿宋"/>
          <w:sz w:val="24"/>
          <w:szCs w:val="24"/>
        </w:rPr>
      </w:pPr>
      <w:r>
        <w:rPr>
          <w:rFonts w:hint="eastAsia" w:ascii="宋体" w:hAnsi="宋体" w:cs="仿宋"/>
          <w:sz w:val="24"/>
          <w:szCs w:val="24"/>
        </w:rPr>
        <w:t>10.8 暂列金额</w:t>
      </w:r>
    </w:p>
    <w:p w14:paraId="2DFCB4D1">
      <w:pPr>
        <w:spacing w:line="360" w:lineRule="exact"/>
        <w:rPr>
          <w:rFonts w:hint="eastAsia" w:ascii="宋体" w:hAnsi="宋体" w:cs="仿宋"/>
          <w:sz w:val="24"/>
          <w:szCs w:val="24"/>
        </w:rPr>
      </w:pPr>
      <w:r>
        <w:rPr>
          <w:rFonts w:hint="eastAsia" w:ascii="宋体" w:hAnsi="宋体" w:cs="仿宋"/>
          <w:sz w:val="24"/>
          <w:szCs w:val="24"/>
        </w:rPr>
        <w:t>合同当事人关于暂列金额使用的约定：</w:t>
      </w:r>
      <w:r>
        <w:rPr>
          <w:rFonts w:hint="eastAsia" w:ascii="宋体" w:hAnsi="宋体" w:cs="仿宋"/>
          <w:sz w:val="24"/>
          <w:szCs w:val="24"/>
          <w:u w:val="single"/>
        </w:rPr>
        <w:t xml:space="preserve">     /      </w:t>
      </w:r>
      <w:r>
        <w:rPr>
          <w:rFonts w:hint="eastAsia" w:ascii="宋体" w:hAnsi="宋体" w:cs="仿宋"/>
          <w:sz w:val="24"/>
          <w:szCs w:val="24"/>
        </w:rPr>
        <w:t>。</w:t>
      </w:r>
    </w:p>
    <w:p w14:paraId="580DB8DE">
      <w:pPr>
        <w:pStyle w:val="5"/>
        <w:spacing w:before="0" w:after="0" w:line="360" w:lineRule="exact"/>
        <w:rPr>
          <w:rFonts w:hint="eastAsia" w:ascii="宋体" w:hAnsi="宋体" w:cs="仿宋"/>
          <w:b w:val="0"/>
          <w:sz w:val="24"/>
          <w:szCs w:val="24"/>
        </w:rPr>
      </w:pPr>
      <w:bookmarkStart w:id="299" w:name="_Toc351203643"/>
      <w:r>
        <w:rPr>
          <w:rFonts w:hint="eastAsia" w:ascii="宋体" w:hAnsi="宋体" w:cs="仿宋"/>
          <w:b w:val="0"/>
          <w:sz w:val="24"/>
          <w:szCs w:val="24"/>
        </w:rPr>
        <w:t>11.价格调整</w:t>
      </w:r>
    </w:p>
    <w:p w14:paraId="4FE07FF8">
      <w:pPr>
        <w:spacing w:line="360" w:lineRule="exact"/>
        <w:rPr>
          <w:rFonts w:hint="eastAsia" w:ascii="宋体" w:hAnsi="宋体" w:cs="仿宋"/>
          <w:sz w:val="24"/>
          <w:szCs w:val="24"/>
        </w:rPr>
      </w:pPr>
      <w:r>
        <w:rPr>
          <w:rFonts w:hint="eastAsia" w:ascii="宋体" w:hAnsi="宋体" w:cs="仿宋"/>
          <w:sz w:val="24"/>
          <w:szCs w:val="24"/>
        </w:rPr>
        <w:t>11.1市场价格波动引起的价格调整</w:t>
      </w:r>
    </w:p>
    <w:p w14:paraId="6CF67562">
      <w:pPr>
        <w:spacing w:line="360" w:lineRule="exact"/>
        <w:ind w:firstLine="480" w:firstLineChars="200"/>
        <w:rPr>
          <w:rFonts w:hint="eastAsia" w:ascii="宋体" w:hAnsi="宋体" w:cs="仿宋"/>
          <w:sz w:val="24"/>
          <w:szCs w:val="24"/>
        </w:rPr>
      </w:pPr>
      <w:r>
        <w:rPr>
          <w:rFonts w:hint="eastAsia" w:ascii="宋体" w:hAnsi="宋体" w:cs="仿宋"/>
          <w:sz w:val="24"/>
          <w:szCs w:val="24"/>
        </w:rPr>
        <w:t>市场价格波动是否调整合同价格的约定：</w:t>
      </w:r>
      <w:r>
        <w:rPr>
          <w:rFonts w:hint="eastAsia" w:ascii="宋体" w:hAnsi="宋体" w:cs="仿宋"/>
          <w:sz w:val="24"/>
          <w:szCs w:val="24"/>
          <w:u w:val="single"/>
        </w:rPr>
        <w:t xml:space="preserve"> 否 。</w:t>
      </w:r>
    </w:p>
    <w:p w14:paraId="0FFFF39F">
      <w:pPr>
        <w:spacing w:line="360" w:lineRule="exact"/>
        <w:ind w:firstLine="480" w:firstLineChars="200"/>
        <w:rPr>
          <w:rFonts w:hint="eastAsia" w:ascii="宋体" w:hAnsi="宋体" w:cs="仿宋"/>
          <w:sz w:val="24"/>
          <w:szCs w:val="24"/>
        </w:rPr>
      </w:pPr>
      <w:r>
        <w:rPr>
          <w:rFonts w:hint="eastAsia" w:ascii="宋体" w:hAnsi="宋体" w:cs="仿宋"/>
          <w:sz w:val="24"/>
          <w:szCs w:val="24"/>
        </w:rPr>
        <w:t>因市场价格波动调整合同价格，采用以下第</w:t>
      </w:r>
      <w:r>
        <w:rPr>
          <w:rFonts w:hint="eastAsia" w:ascii="宋体" w:hAnsi="宋体" w:cs="仿宋"/>
          <w:sz w:val="24"/>
          <w:szCs w:val="24"/>
          <w:u w:val="single"/>
        </w:rPr>
        <w:t xml:space="preserve">  /   </w:t>
      </w:r>
      <w:r>
        <w:rPr>
          <w:rFonts w:hint="eastAsia" w:ascii="宋体" w:hAnsi="宋体" w:cs="仿宋"/>
          <w:sz w:val="24"/>
          <w:szCs w:val="24"/>
        </w:rPr>
        <w:t>种方式对合同价格进行调整：</w:t>
      </w:r>
    </w:p>
    <w:p w14:paraId="5D90EC3A">
      <w:pPr>
        <w:spacing w:line="360" w:lineRule="exact"/>
        <w:ind w:firstLine="480" w:firstLineChars="200"/>
        <w:rPr>
          <w:rFonts w:hint="eastAsia" w:ascii="宋体" w:hAnsi="宋体" w:cs="仿宋"/>
          <w:sz w:val="24"/>
          <w:szCs w:val="24"/>
        </w:rPr>
      </w:pPr>
      <w:r>
        <w:rPr>
          <w:rFonts w:hint="eastAsia" w:ascii="宋体" w:hAnsi="宋体" w:cs="仿宋"/>
          <w:sz w:val="24"/>
          <w:szCs w:val="24"/>
        </w:rPr>
        <w:t>第1种方式：采用价格指数进行价格调整。</w:t>
      </w:r>
    </w:p>
    <w:p w14:paraId="1ACFF7F7">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关于各可调因子、定值和变值权重，以及基本价格指数及其来源的约定：</w:t>
      </w:r>
      <w:r>
        <w:rPr>
          <w:rFonts w:hint="eastAsia" w:ascii="宋体" w:hAnsi="宋体" w:cs="仿宋"/>
          <w:sz w:val="24"/>
          <w:szCs w:val="24"/>
          <w:u w:val="single"/>
        </w:rPr>
        <w:t xml:space="preserve">   /    </w:t>
      </w:r>
      <w:r>
        <w:rPr>
          <w:rFonts w:hint="eastAsia" w:ascii="宋体" w:hAnsi="宋体" w:cs="仿宋"/>
          <w:sz w:val="24"/>
          <w:szCs w:val="24"/>
        </w:rPr>
        <w:t>；</w:t>
      </w:r>
    </w:p>
    <w:p w14:paraId="02F7AFA6">
      <w:pPr>
        <w:spacing w:line="360" w:lineRule="exact"/>
        <w:ind w:firstLine="480" w:firstLineChars="200"/>
        <w:rPr>
          <w:rFonts w:hint="eastAsia" w:ascii="宋体" w:hAnsi="宋体" w:cs="仿宋"/>
          <w:sz w:val="24"/>
          <w:szCs w:val="24"/>
        </w:rPr>
      </w:pPr>
      <w:r>
        <w:rPr>
          <w:rFonts w:hint="eastAsia" w:ascii="宋体" w:hAnsi="宋体" w:cs="仿宋"/>
          <w:sz w:val="24"/>
          <w:szCs w:val="24"/>
        </w:rPr>
        <w:t>第2种方式：采用造价信息进行价格调整。</w:t>
      </w:r>
    </w:p>
    <w:p w14:paraId="0F3307FB">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（1）关于基准价格的约定：</w:t>
      </w:r>
      <w:r>
        <w:rPr>
          <w:rFonts w:hint="eastAsia" w:ascii="宋体" w:hAnsi="宋体" w:cs="仿宋"/>
          <w:sz w:val="24"/>
          <w:szCs w:val="24"/>
          <w:u w:val="single"/>
        </w:rPr>
        <w:t>《海南工程造价信息》公布的开标截止日前28天的价格，《信息》中缺价的，发承包双方共同确认的市场价格。</w:t>
      </w:r>
    </w:p>
    <w:p w14:paraId="6F48F391">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（2）材料价格调整的具体办法：</w:t>
      </w:r>
    </w:p>
    <w:p w14:paraId="45077CB2">
      <w:pPr>
        <w:spacing w:line="360" w:lineRule="exact"/>
        <w:ind w:firstLine="480" w:firstLineChars="200"/>
        <w:rPr>
          <w:rFonts w:hint="eastAsia" w:ascii="宋体" w:hAnsi="宋体" w:cs="仿宋"/>
          <w:sz w:val="24"/>
          <w:szCs w:val="24"/>
        </w:rPr>
      </w:pPr>
      <w:r>
        <w:rPr>
          <w:rFonts w:hint="eastAsia" w:ascii="宋体" w:hAnsi="宋体" w:cs="仿宋"/>
          <w:sz w:val="24"/>
          <w:szCs w:val="24"/>
        </w:rPr>
        <w:t>①承包人在已标价工程量清单或预算书中载明的材料单价低于基准价格的：专用合同条款合同履行期间材料单价涨幅以基准价格为基础超过</w:t>
      </w:r>
      <w:r>
        <w:rPr>
          <w:rFonts w:hint="eastAsia" w:ascii="宋体" w:hAnsi="宋体" w:cs="仿宋"/>
          <w:sz w:val="24"/>
          <w:szCs w:val="24"/>
          <w:u w:val="single"/>
        </w:rPr>
        <w:t xml:space="preserve"> 5 %</w:t>
      </w:r>
      <w:r>
        <w:rPr>
          <w:rFonts w:hint="eastAsia" w:ascii="宋体" w:hAnsi="宋体" w:cs="仿宋"/>
          <w:sz w:val="24"/>
          <w:szCs w:val="24"/>
        </w:rPr>
        <w:t xml:space="preserve">时，或材料单价跌幅以已标价工程量清单或预算书中载明材料单价为基础超过 </w:t>
      </w:r>
      <w:r>
        <w:rPr>
          <w:rFonts w:hint="eastAsia" w:ascii="宋体" w:hAnsi="宋体" w:cs="仿宋"/>
          <w:sz w:val="24"/>
          <w:szCs w:val="24"/>
          <w:u w:val="single"/>
        </w:rPr>
        <w:t>5 %</w:t>
      </w:r>
      <w:r>
        <w:rPr>
          <w:rFonts w:hint="eastAsia" w:ascii="宋体" w:hAnsi="宋体" w:cs="仿宋"/>
          <w:sz w:val="24"/>
          <w:szCs w:val="24"/>
        </w:rPr>
        <w:t>时，其超过部分据实调整。</w:t>
      </w:r>
    </w:p>
    <w:p w14:paraId="5B5A7775">
      <w:pPr>
        <w:spacing w:line="360" w:lineRule="exact"/>
        <w:ind w:firstLine="480" w:firstLineChars="200"/>
        <w:rPr>
          <w:rFonts w:hint="eastAsia" w:ascii="宋体" w:hAnsi="宋体" w:cs="仿宋"/>
          <w:sz w:val="24"/>
          <w:szCs w:val="24"/>
        </w:rPr>
      </w:pPr>
      <w:r>
        <w:rPr>
          <w:rFonts w:hint="eastAsia" w:ascii="宋体" w:hAnsi="宋体" w:cs="仿宋"/>
          <w:sz w:val="24"/>
          <w:szCs w:val="24"/>
        </w:rPr>
        <w:t xml:space="preserve">②承包人在已标价工程量清单或预算书中载明的材料单价高于基准价格的：专用合同条款合同履行期间材料单价跌幅以基准价格为基础超过  </w:t>
      </w:r>
      <w:r>
        <w:rPr>
          <w:rFonts w:hint="eastAsia" w:ascii="宋体" w:hAnsi="宋体" w:cs="仿宋"/>
          <w:sz w:val="24"/>
          <w:szCs w:val="24"/>
          <w:u w:val="single"/>
        </w:rPr>
        <w:t>5 %</w:t>
      </w:r>
      <w:r>
        <w:rPr>
          <w:rFonts w:hint="eastAsia" w:ascii="宋体" w:hAnsi="宋体" w:cs="仿宋"/>
          <w:sz w:val="24"/>
          <w:szCs w:val="24"/>
        </w:rPr>
        <w:t xml:space="preserve">时，材料单价涨幅以已标价工程量清单或预算书中载明材料单价为基础超过 </w:t>
      </w:r>
      <w:r>
        <w:rPr>
          <w:rFonts w:hint="eastAsia" w:ascii="宋体" w:hAnsi="宋体" w:cs="仿宋"/>
          <w:sz w:val="24"/>
          <w:szCs w:val="24"/>
          <w:u w:val="single"/>
        </w:rPr>
        <w:t>5 %</w:t>
      </w:r>
      <w:r>
        <w:rPr>
          <w:rFonts w:hint="eastAsia" w:ascii="宋体" w:hAnsi="宋体" w:cs="仿宋"/>
          <w:sz w:val="24"/>
          <w:szCs w:val="24"/>
        </w:rPr>
        <w:t>时，其超过部分据实调整。</w:t>
      </w:r>
    </w:p>
    <w:p w14:paraId="5010D5DA">
      <w:pPr>
        <w:spacing w:line="360" w:lineRule="exact"/>
        <w:ind w:firstLine="480" w:firstLineChars="200"/>
        <w:rPr>
          <w:rFonts w:hint="eastAsia" w:ascii="宋体" w:hAnsi="宋体" w:cs="仿宋"/>
          <w:sz w:val="24"/>
          <w:szCs w:val="24"/>
        </w:rPr>
      </w:pPr>
      <w:r>
        <w:rPr>
          <w:rFonts w:hint="eastAsia" w:ascii="宋体" w:hAnsi="宋体" w:cs="仿宋"/>
          <w:sz w:val="24"/>
          <w:szCs w:val="24"/>
        </w:rPr>
        <w:t>③承包人在已标价工程量清单或预算书中载明的材料单价等于基准单价的：专用合同条款合同履行期间材料单价涨跌幅以基准单价为基础超过</w:t>
      </w:r>
      <w:r>
        <w:rPr>
          <w:rFonts w:hint="eastAsia" w:ascii="宋体" w:hAnsi="宋体" w:cs="仿宋"/>
          <w:sz w:val="24"/>
          <w:szCs w:val="24"/>
          <w:u w:val="single"/>
        </w:rPr>
        <w:t>±5 %</w:t>
      </w:r>
      <w:r>
        <w:rPr>
          <w:rFonts w:hint="eastAsia" w:ascii="宋体" w:hAnsi="宋体" w:cs="仿宋"/>
          <w:sz w:val="24"/>
          <w:szCs w:val="24"/>
        </w:rPr>
        <w:t>时，其超过部分据实调整。</w:t>
      </w:r>
    </w:p>
    <w:p w14:paraId="0DC0FF58">
      <w:pPr>
        <w:spacing w:line="360" w:lineRule="exact"/>
        <w:rPr>
          <w:rFonts w:hint="eastAsia" w:ascii="宋体" w:hAnsi="宋体" w:cs="仿宋"/>
          <w:sz w:val="24"/>
          <w:szCs w:val="24"/>
        </w:rPr>
      </w:pPr>
      <w:r>
        <w:rPr>
          <w:rFonts w:hint="eastAsia" w:ascii="宋体" w:hAnsi="宋体" w:cs="仿宋"/>
          <w:sz w:val="24"/>
          <w:szCs w:val="24"/>
        </w:rPr>
        <w:t xml:space="preserve">    第3种方式：其他价格调整方式：</w:t>
      </w:r>
      <w:r>
        <w:rPr>
          <w:rFonts w:hint="eastAsia" w:ascii="宋体" w:hAnsi="宋体" w:cs="仿宋"/>
          <w:sz w:val="24"/>
          <w:szCs w:val="24"/>
          <w:u w:val="single"/>
        </w:rPr>
        <w:t xml:space="preserve">       /       </w:t>
      </w:r>
      <w:r>
        <w:rPr>
          <w:rFonts w:hint="eastAsia" w:ascii="宋体" w:hAnsi="宋体" w:cs="仿宋"/>
          <w:sz w:val="24"/>
          <w:szCs w:val="24"/>
        </w:rPr>
        <w:t>。</w:t>
      </w:r>
    </w:p>
    <w:p w14:paraId="06C420D3">
      <w:pPr>
        <w:spacing w:line="360" w:lineRule="exact"/>
        <w:rPr>
          <w:rFonts w:hint="eastAsia" w:ascii="宋体" w:hAnsi="宋体" w:cs="仿宋"/>
          <w:bCs/>
          <w:sz w:val="24"/>
          <w:szCs w:val="24"/>
        </w:rPr>
      </w:pPr>
      <w:r>
        <w:rPr>
          <w:rFonts w:hint="eastAsia" w:ascii="宋体" w:hAnsi="宋体" w:cs="仿宋"/>
          <w:bCs/>
          <w:sz w:val="24"/>
          <w:szCs w:val="24"/>
        </w:rPr>
        <w:t xml:space="preserve">    12. 合同价款方式、计量与支付</w:t>
      </w:r>
    </w:p>
    <w:bookmarkEnd w:id="275"/>
    <w:bookmarkEnd w:id="276"/>
    <w:bookmarkEnd w:id="277"/>
    <w:bookmarkEnd w:id="278"/>
    <w:bookmarkEnd w:id="279"/>
    <w:bookmarkEnd w:id="280"/>
    <w:bookmarkEnd w:id="299"/>
    <w:p w14:paraId="2557AFCE">
      <w:pPr>
        <w:spacing w:line="360" w:lineRule="exact"/>
        <w:ind w:firstLine="480" w:firstLineChars="200"/>
        <w:rPr>
          <w:rFonts w:hint="eastAsia" w:ascii="宋体" w:hAnsi="宋体" w:cs="仿宋"/>
          <w:sz w:val="24"/>
          <w:szCs w:val="24"/>
        </w:rPr>
      </w:pPr>
      <w:r>
        <w:rPr>
          <w:rFonts w:hint="eastAsia" w:ascii="宋体" w:hAnsi="宋体" w:cs="仿宋"/>
          <w:sz w:val="24"/>
          <w:szCs w:val="24"/>
        </w:rPr>
        <w:t>12.1 合同价格形式</w:t>
      </w:r>
    </w:p>
    <w:p w14:paraId="0082E6DD">
      <w:pPr>
        <w:spacing w:line="360" w:lineRule="exact"/>
        <w:ind w:firstLine="480" w:firstLineChars="200"/>
        <w:rPr>
          <w:rFonts w:hint="eastAsia" w:ascii="宋体" w:hAnsi="宋体" w:cs="仿宋"/>
          <w:sz w:val="24"/>
          <w:szCs w:val="24"/>
        </w:rPr>
      </w:pPr>
      <w:r>
        <w:rPr>
          <w:rFonts w:hint="eastAsia" w:ascii="宋体" w:hAnsi="宋体" w:cs="仿宋"/>
          <w:sz w:val="24"/>
          <w:szCs w:val="24"/>
        </w:rPr>
        <w:t>1、单价合同。</w:t>
      </w:r>
    </w:p>
    <w:p w14:paraId="3F085D61">
      <w:pPr>
        <w:spacing w:line="360" w:lineRule="exact"/>
        <w:ind w:firstLine="480" w:firstLineChars="200"/>
        <w:rPr>
          <w:rFonts w:hint="eastAsia" w:ascii="宋体" w:hAnsi="宋体" w:cs="仿宋"/>
          <w:sz w:val="24"/>
          <w:szCs w:val="24"/>
        </w:rPr>
      </w:pPr>
      <w:r>
        <w:rPr>
          <w:rFonts w:hint="eastAsia" w:ascii="宋体" w:hAnsi="宋体" w:cs="仿宋"/>
          <w:sz w:val="24"/>
          <w:szCs w:val="24"/>
        </w:rPr>
        <w:t>综合单价包含的风险范围：</w:t>
      </w:r>
    </w:p>
    <w:p w14:paraId="619DDC28">
      <w:pPr>
        <w:spacing w:line="360" w:lineRule="exact"/>
        <w:ind w:firstLine="480" w:firstLineChars="200"/>
        <w:rPr>
          <w:rFonts w:hint="eastAsia" w:ascii="宋体" w:hAnsi="宋体" w:cs="仿宋"/>
          <w:sz w:val="24"/>
          <w:szCs w:val="24"/>
          <w:u w:val="single"/>
        </w:rPr>
      </w:pPr>
      <w:r>
        <w:rPr>
          <w:rFonts w:hint="eastAsia" w:ascii="宋体" w:hAnsi="宋体" w:cs="仿宋"/>
          <w:sz w:val="24"/>
          <w:szCs w:val="24"/>
          <w:u w:val="single"/>
        </w:rPr>
        <w:t>材料价格、施工机械使用费波动±5%以内 。</w:t>
      </w:r>
    </w:p>
    <w:p w14:paraId="48DCCDA8">
      <w:pPr>
        <w:spacing w:line="360" w:lineRule="exact"/>
        <w:rPr>
          <w:rFonts w:hint="eastAsia" w:ascii="宋体" w:hAnsi="宋体" w:cs="仿宋"/>
          <w:sz w:val="24"/>
          <w:szCs w:val="24"/>
          <w:u w:val="single"/>
        </w:rPr>
      </w:pPr>
      <w:r>
        <w:rPr>
          <w:rFonts w:hint="eastAsia" w:ascii="宋体" w:hAnsi="宋体" w:cs="仿宋"/>
          <w:sz w:val="24"/>
          <w:szCs w:val="24"/>
        </w:rPr>
        <w:t xml:space="preserve">    风险费用的计算方法：</w:t>
      </w:r>
      <w:r>
        <w:rPr>
          <w:rFonts w:hint="eastAsia" w:ascii="宋体" w:hAnsi="宋体" w:cs="仿宋"/>
          <w:sz w:val="24"/>
          <w:szCs w:val="24"/>
          <w:u w:val="single"/>
        </w:rPr>
        <w:t>按本合同专用条款11.1第2种方式约定的方法。</w:t>
      </w:r>
    </w:p>
    <w:p w14:paraId="0440001D">
      <w:pPr>
        <w:spacing w:line="360" w:lineRule="exact"/>
        <w:rPr>
          <w:rFonts w:hint="eastAsia" w:ascii="宋体" w:hAnsi="宋体" w:cs="仿宋"/>
          <w:sz w:val="24"/>
          <w:szCs w:val="24"/>
          <w:u w:val="single"/>
        </w:rPr>
      </w:pPr>
      <w:r>
        <w:rPr>
          <w:rFonts w:hint="eastAsia" w:ascii="宋体" w:hAnsi="宋体" w:cs="仿宋"/>
          <w:b/>
          <w:sz w:val="24"/>
          <w:szCs w:val="24"/>
        </w:rPr>
        <w:t xml:space="preserve">    </w:t>
      </w:r>
      <w:r>
        <w:rPr>
          <w:rFonts w:hint="eastAsia" w:ascii="宋体" w:hAnsi="宋体" w:cs="仿宋"/>
          <w:sz w:val="24"/>
          <w:szCs w:val="24"/>
        </w:rPr>
        <w:t>风险范围以外合同价格的调整方法：</w:t>
      </w:r>
    </w:p>
    <w:p w14:paraId="15AF42E6">
      <w:pPr>
        <w:spacing w:line="360" w:lineRule="exact"/>
        <w:rPr>
          <w:rFonts w:hint="eastAsia" w:ascii="宋体" w:hAnsi="宋体" w:cs="仿宋"/>
          <w:sz w:val="24"/>
          <w:szCs w:val="24"/>
        </w:rPr>
      </w:pPr>
      <w:r>
        <w:rPr>
          <w:rFonts w:hint="eastAsia" w:ascii="宋体" w:hAnsi="宋体" w:cs="仿宋"/>
          <w:sz w:val="24"/>
          <w:szCs w:val="24"/>
        </w:rPr>
        <w:t xml:space="preserve">   （1）合同履行期间出（发）现下列情形之一时，合同价格予以调整：</w:t>
      </w:r>
    </w:p>
    <w:p w14:paraId="6A88CB96">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,1)</w:instrText>
      </w:r>
      <w:r>
        <w:rPr>
          <w:rFonts w:ascii="宋体" w:hAnsi="宋体" w:cs="仿宋"/>
          <w:sz w:val="24"/>
          <w:szCs w:val="24"/>
        </w:rPr>
        <w:fldChar w:fldCharType="end"/>
      </w:r>
      <w:r>
        <w:rPr>
          <w:rFonts w:hint="eastAsia" w:ascii="宋体" w:hAnsi="宋体" w:cs="仿宋"/>
          <w:spacing w:val="-5"/>
          <w:sz w:val="24"/>
          <w:szCs w:val="24"/>
        </w:rPr>
        <w:t>省、市相关部门出台的相关规章、文件、“计价定额”等导致合同价款发生变化时；</w:t>
      </w:r>
    </w:p>
    <w:p w14:paraId="217ED5BD">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,2)</w:instrText>
      </w:r>
      <w:r>
        <w:rPr>
          <w:rFonts w:ascii="宋体" w:hAnsi="宋体" w:cs="仿宋"/>
          <w:sz w:val="24"/>
          <w:szCs w:val="24"/>
        </w:rPr>
        <w:fldChar w:fldCharType="end"/>
      </w:r>
      <w:r>
        <w:rPr>
          <w:rFonts w:hint="eastAsia" w:ascii="宋体" w:hAnsi="宋体" w:cs="仿宋"/>
          <w:sz w:val="24"/>
          <w:szCs w:val="24"/>
        </w:rPr>
        <w:t>设计变更引起工程量增减时；</w:t>
      </w:r>
    </w:p>
    <w:p w14:paraId="60F883AC">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,3)</w:instrText>
      </w:r>
      <w:r>
        <w:rPr>
          <w:rFonts w:ascii="宋体" w:hAnsi="宋体" w:cs="仿宋"/>
          <w:sz w:val="24"/>
          <w:szCs w:val="24"/>
        </w:rPr>
        <w:fldChar w:fldCharType="end"/>
      </w:r>
      <w:r>
        <w:rPr>
          <w:rFonts w:hint="eastAsia" w:ascii="宋体" w:hAnsi="宋体" w:cs="仿宋"/>
          <w:sz w:val="24"/>
          <w:szCs w:val="24"/>
        </w:rPr>
        <w:t>招标工程量清单项目特征描述与施工图不符时；</w:t>
      </w:r>
    </w:p>
    <w:p w14:paraId="4BE26C0D">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,4)</w:instrText>
      </w:r>
      <w:r>
        <w:rPr>
          <w:rFonts w:ascii="宋体" w:hAnsi="宋体" w:cs="仿宋"/>
          <w:sz w:val="24"/>
          <w:szCs w:val="24"/>
        </w:rPr>
        <w:fldChar w:fldCharType="end"/>
      </w:r>
      <w:r>
        <w:rPr>
          <w:rFonts w:hint="eastAsia" w:ascii="宋体" w:hAnsi="宋体" w:cs="仿宋"/>
          <w:sz w:val="24"/>
          <w:szCs w:val="24"/>
        </w:rPr>
        <w:t>招标工程量清单漏项时；</w:t>
      </w:r>
    </w:p>
    <w:p w14:paraId="33778F77">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,5)</w:instrText>
      </w:r>
      <w:r>
        <w:rPr>
          <w:rFonts w:ascii="宋体" w:hAnsi="宋体" w:cs="仿宋"/>
          <w:sz w:val="24"/>
          <w:szCs w:val="24"/>
        </w:rPr>
        <w:fldChar w:fldCharType="end"/>
      </w:r>
      <w:r>
        <w:rPr>
          <w:rFonts w:hint="eastAsia" w:ascii="宋体" w:hAnsi="宋体" w:cs="仿宋"/>
          <w:sz w:val="24"/>
          <w:szCs w:val="24"/>
        </w:rPr>
        <w:t>招标工程量清单偏差时；</w:t>
      </w:r>
    </w:p>
    <w:p w14:paraId="0FFDD803">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,6)</w:instrText>
      </w:r>
      <w:r>
        <w:rPr>
          <w:rFonts w:ascii="宋体" w:hAnsi="宋体" w:cs="仿宋"/>
          <w:sz w:val="24"/>
          <w:szCs w:val="24"/>
        </w:rPr>
        <w:fldChar w:fldCharType="end"/>
      </w:r>
      <w:r>
        <w:rPr>
          <w:rFonts w:hint="eastAsia" w:ascii="宋体" w:hAnsi="宋体" w:cs="仿宋"/>
          <w:sz w:val="24"/>
          <w:szCs w:val="24"/>
        </w:rPr>
        <w:t>物价变化超过风险范围（5%）时；</w:t>
      </w:r>
    </w:p>
    <w:p w14:paraId="6B2499B5">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,7)</w:instrText>
      </w:r>
      <w:r>
        <w:rPr>
          <w:rFonts w:ascii="宋体" w:hAnsi="宋体" w:cs="仿宋"/>
          <w:sz w:val="24"/>
          <w:szCs w:val="24"/>
        </w:rPr>
        <w:fldChar w:fldCharType="end"/>
      </w:r>
      <w:r>
        <w:rPr>
          <w:rFonts w:hint="eastAsia" w:ascii="宋体" w:hAnsi="宋体" w:cs="仿宋"/>
          <w:sz w:val="24"/>
          <w:szCs w:val="24"/>
        </w:rPr>
        <w:t>施工措施变化导致工程量增减时；</w:t>
      </w:r>
    </w:p>
    <w:p w14:paraId="5F4484F8">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,8)</w:instrText>
      </w:r>
      <w:r>
        <w:rPr>
          <w:rFonts w:ascii="宋体" w:hAnsi="宋体" w:cs="仿宋"/>
          <w:sz w:val="24"/>
          <w:szCs w:val="24"/>
        </w:rPr>
        <w:fldChar w:fldCharType="end"/>
      </w:r>
      <w:r>
        <w:rPr>
          <w:rFonts w:hint="eastAsia" w:ascii="宋体" w:hAnsi="宋体" w:cs="仿宋"/>
          <w:sz w:val="24"/>
          <w:szCs w:val="24"/>
        </w:rPr>
        <w:t>工程量变化导致措施费用发生变化时；</w:t>
      </w:r>
    </w:p>
    <w:p w14:paraId="5272A788">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,9)</w:instrText>
      </w:r>
      <w:r>
        <w:rPr>
          <w:rFonts w:ascii="宋体" w:hAnsi="宋体" w:cs="仿宋"/>
          <w:sz w:val="24"/>
          <w:szCs w:val="24"/>
        </w:rPr>
        <w:fldChar w:fldCharType="end"/>
      </w:r>
      <w:r>
        <w:rPr>
          <w:rFonts w:hint="eastAsia" w:ascii="宋体" w:hAnsi="宋体" w:cs="仿宋"/>
          <w:sz w:val="24"/>
          <w:szCs w:val="24"/>
        </w:rPr>
        <w:t>不可抗力发生时；</w:t>
      </w:r>
    </w:p>
    <w:p w14:paraId="754B663D">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,10)</w:instrText>
      </w:r>
      <w:r>
        <w:rPr>
          <w:rFonts w:ascii="宋体" w:hAnsi="宋体" w:cs="仿宋"/>
          <w:sz w:val="24"/>
          <w:szCs w:val="24"/>
        </w:rPr>
        <w:fldChar w:fldCharType="end"/>
      </w:r>
      <w:r>
        <w:rPr>
          <w:rFonts w:hint="eastAsia" w:ascii="宋体" w:hAnsi="宋体" w:cs="仿宋"/>
          <w:sz w:val="24"/>
          <w:szCs w:val="24"/>
        </w:rPr>
        <w:t>暂估价发生变化时；</w:t>
      </w:r>
    </w:p>
    <w:p w14:paraId="32479345">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,11)</w:instrText>
      </w:r>
      <w:r>
        <w:rPr>
          <w:rFonts w:ascii="宋体" w:hAnsi="宋体" w:cs="仿宋"/>
          <w:sz w:val="24"/>
          <w:szCs w:val="24"/>
        </w:rPr>
        <w:fldChar w:fldCharType="end"/>
      </w:r>
      <w:r>
        <w:rPr>
          <w:rFonts w:hint="eastAsia" w:ascii="宋体" w:hAnsi="宋体" w:cs="仿宋"/>
          <w:sz w:val="24"/>
          <w:szCs w:val="24"/>
        </w:rPr>
        <w:t>暂列金额发生变化时；</w:t>
      </w:r>
    </w:p>
    <w:p w14:paraId="259C47A7">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,12)</w:instrText>
      </w:r>
      <w:r>
        <w:rPr>
          <w:rFonts w:ascii="宋体" w:hAnsi="宋体" w:cs="仿宋"/>
          <w:sz w:val="24"/>
          <w:szCs w:val="24"/>
        </w:rPr>
        <w:fldChar w:fldCharType="end"/>
      </w:r>
      <w:r>
        <w:rPr>
          <w:rFonts w:hint="eastAsia" w:ascii="宋体" w:hAnsi="宋体" w:cs="仿宋"/>
          <w:sz w:val="24"/>
          <w:szCs w:val="24"/>
        </w:rPr>
        <w:t>发包人要求提前竣工时；</w:t>
      </w:r>
    </w:p>
    <w:p w14:paraId="77B09BEB">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,13)</w:instrText>
      </w:r>
      <w:r>
        <w:rPr>
          <w:rFonts w:ascii="宋体" w:hAnsi="宋体" w:cs="仿宋"/>
          <w:sz w:val="24"/>
          <w:szCs w:val="24"/>
        </w:rPr>
        <w:fldChar w:fldCharType="end"/>
      </w:r>
      <w:r>
        <w:rPr>
          <w:rFonts w:hint="eastAsia" w:ascii="宋体" w:hAnsi="宋体" w:cs="仿宋"/>
          <w:sz w:val="24"/>
          <w:szCs w:val="24"/>
        </w:rPr>
        <w:t>顺延（或延误）工期发生的赔偿时；</w:t>
      </w:r>
    </w:p>
    <w:p w14:paraId="082E0B0E">
      <w:pPr>
        <w:spacing w:line="360" w:lineRule="exact"/>
        <w:ind w:firstLine="480" w:firstLineChars="200"/>
        <w:rPr>
          <w:rFonts w:hint="eastAsia" w:ascii="宋体" w:hAnsi="宋体" w:cs="仿宋"/>
          <w:sz w:val="24"/>
          <w:szCs w:val="24"/>
        </w:rPr>
      </w:pPr>
      <w:r>
        <w:rPr>
          <w:rFonts w:ascii="宋体" w:hAnsi="宋体" w:cs="仿宋"/>
          <w:sz w:val="24"/>
          <w:szCs w:val="24"/>
        </w:rPr>
        <w:fldChar w:fldCharType="begin"/>
      </w:r>
      <w:r>
        <w:rPr>
          <w:rFonts w:ascii="宋体" w:hAnsi="宋体" w:cs="仿宋"/>
          <w:sz w:val="24"/>
          <w:szCs w:val="24"/>
        </w:rPr>
        <w:instrText xml:space="preserve"> </w:instrText>
      </w:r>
      <w:r>
        <w:rPr>
          <w:rFonts w:hint="eastAsia" w:ascii="宋体" w:hAnsi="宋体" w:cs="仿宋"/>
          <w:sz w:val="24"/>
          <w:szCs w:val="24"/>
        </w:rPr>
        <w:instrText xml:space="preserve">eq \o\ac(</w:instrText>
      </w:r>
      <w:r>
        <w:rPr>
          <w:rFonts w:hint="eastAsia" w:ascii="宋体" w:hAnsi="宋体" w:cs="仿宋"/>
          <w:position w:val="-4"/>
          <w:sz w:val="36"/>
          <w:szCs w:val="24"/>
        </w:rPr>
        <w:instrText xml:space="preserve">○</w:instrText>
      </w:r>
      <w:r>
        <w:rPr>
          <w:rFonts w:hint="eastAsia" w:ascii="宋体" w:hAnsi="宋体" w:cs="仿宋"/>
          <w:sz w:val="24"/>
          <w:szCs w:val="24"/>
        </w:rPr>
        <w:instrText xml:space="preserve">,14)</w:instrText>
      </w:r>
      <w:r>
        <w:rPr>
          <w:rFonts w:ascii="宋体" w:hAnsi="宋体" w:cs="仿宋"/>
          <w:sz w:val="24"/>
          <w:szCs w:val="24"/>
        </w:rPr>
        <w:fldChar w:fldCharType="end"/>
      </w:r>
      <w:r>
        <w:rPr>
          <w:rFonts w:hint="eastAsia" w:ascii="宋体" w:hAnsi="宋体" w:cs="仿宋"/>
          <w:sz w:val="24"/>
          <w:szCs w:val="24"/>
        </w:rPr>
        <w:t>合同违约发生的索赔时。</w:t>
      </w:r>
    </w:p>
    <w:p w14:paraId="567264B2">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（2）风险范围以外合同价格调整的具体办法：</w:t>
      </w:r>
      <w:r>
        <w:rPr>
          <w:rFonts w:hint="eastAsia" w:ascii="宋体" w:hAnsi="宋体" w:cs="仿宋"/>
          <w:sz w:val="24"/>
          <w:szCs w:val="24"/>
          <w:u w:val="single"/>
        </w:rPr>
        <w:t>按省、市建设工程相关计价定额、文件执行。没有相关规定的，由发承包双方协商确定。</w:t>
      </w:r>
    </w:p>
    <w:p w14:paraId="62317CA6">
      <w:pPr>
        <w:spacing w:line="360" w:lineRule="exact"/>
        <w:ind w:firstLine="480" w:firstLineChars="200"/>
        <w:rPr>
          <w:rFonts w:hint="eastAsia" w:ascii="宋体" w:hAnsi="宋体" w:cs="仿宋"/>
          <w:sz w:val="24"/>
          <w:szCs w:val="24"/>
        </w:rPr>
      </w:pPr>
      <w:r>
        <w:rPr>
          <w:rFonts w:hint="eastAsia" w:ascii="宋体" w:hAnsi="宋体" w:cs="仿宋"/>
          <w:sz w:val="24"/>
          <w:szCs w:val="24"/>
        </w:rPr>
        <w:t>2、总价合同。</w:t>
      </w:r>
    </w:p>
    <w:p w14:paraId="0BFBE1F9">
      <w:pPr>
        <w:spacing w:line="360" w:lineRule="exact"/>
        <w:rPr>
          <w:rFonts w:hint="eastAsia" w:ascii="宋体" w:hAnsi="宋体" w:cs="仿宋"/>
          <w:sz w:val="24"/>
          <w:szCs w:val="24"/>
        </w:rPr>
      </w:pPr>
      <w:r>
        <w:rPr>
          <w:rFonts w:hint="eastAsia" w:ascii="宋体" w:hAnsi="宋体" w:cs="仿宋"/>
          <w:sz w:val="24"/>
          <w:szCs w:val="24"/>
        </w:rPr>
        <w:t xml:space="preserve">    总价包含的风险范围：</w:t>
      </w:r>
      <w:r>
        <w:rPr>
          <w:rFonts w:hint="eastAsia" w:ascii="宋体" w:hAnsi="宋体" w:cs="仿宋"/>
          <w:sz w:val="24"/>
          <w:szCs w:val="24"/>
          <w:u w:val="single"/>
        </w:rPr>
        <w:t xml:space="preserve">   /  。</w:t>
      </w:r>
    </w:p>
    <w:p w14:paraId="5D5F8680">
      <w:pPr>
        <w:spacing w:line="360" w:lineRule="exact"/>
        <w:rPr>
          <w:rFonts w:hint="eastAsia" w:ascii="宋体" w:hAnsi="宋体" w:cs="仿宋"/>
          <w:sz w:val="24"/>
          <w:szCs w:val="24"/>
        </w:rPr>
      </w:pPr>
      <w:r>
        <w:rPr>
          <w:rFonts w:hint="eastAsia" w:ascii="宋体" w:hAnsi="宋体" w:cs="仿宋"/>
          <w:sz w:val="24"/>
          <w:szCs w:val="24"/>
        </w:rPr>
        <w:t xml:space="preserve">    风险费用的计算方法：</w:t>
      </w:r>
      <w:r>
        <w:rPr>
          <w:rFonts w:hint="eastAsia" w:ascii="宋体" w:hAnsi="宋体" w:cs="仿宋"/>
          <w:sz w:val="24"/>
          <w:szCs w:val="24"/>
          <w:u w:val="single"/>
        </w:rPr>
        <w:t xml:space="preserve">   /  。</w:t>
      </w:r>
    </w:p>
    <w:p w14:paraId="49435961">
      <w:pPr>
        <w:spacing w:line="360" w:lineRule="exact"/>
        <w:rPr>
          <w:rFonts w:hint="eastAsia" w:ascii="宋体" w:hAnsi="宋体" w:cs="仿宋"/>
          <w:sz w:val="24"/>
          <w:szCs w:val="24"/>
          <w:u w:val="single"/>
        </w:rPr>
      </w:pPr>
      <w:r>
        <w:rPr>
          <w:rFonts w:hint="eastAsia" w:ascii="宋体" w:hAnsi="宋体" w:cs="仿宋"/>
          <w:sz w:val="24"/>
          <w:szCs w:val="24"/>
        </w:rPr>
        <w:t xml:space="preserve">    风险范围以外合同价格的调整方法：</w:t>
      </w:r>
      <w:r>
        <w:rPr>
          <w:rFonts w:hint="eastAsia" w:ascii="宋体" w:hAnsi="宋体" w:cs="仿宋"/>
          <w:sz w:val="24"/>
          <w:szCs w:val="24"/>
          <w:u w:val="single"/>
        </w:rPr>
        <w:t xml:space="preserve">  /  。</w:t>
      </w:r>
    </w:p>
    <w:p w14:paraId="75AEF1AF">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3、其他价格方式：</w:t>
      </w:r>
      <w:r>
        <w:rPr>
          <w:rFonts w:hint="eastAsia" w:ascii="宋体" w:hAnsi="宋体" w:cs="仿宋"/>
          <w:sz w:val="24"/>
          <w:szCs w:val="24"/>
          <w:u w:val="single"/>
        </w:rPr>
        <w:t xml:space="preserve">  /  。</w:t>
      </w:r>
    </w:p>
    <w:p w14:paraId="4C8EE711">
      <w:pPr>
        <w:spacing w:line="360" w:lineRule="exact"/>
        <w:ind w:firstLine="480" w:firstLineChars="200"/>
        <w:rPr>
          <w:rFonts w:ascii="宋体"/>
          <w:sz w:val="24"/>
          <w:szCs w:val="24"/>
        </w:rPr>
      </w:pPr>
      <w:r>
        <w:rPr>
          <w:rFonts w:ascii="宋体" w:hAnsi="宋体"/>
          <w:sz w:val="24"/>
          <w:szCs w:val="24"/>
        </w:rPr>
        <w:t xml:space="preserve">12.2 </w:t>
      </w:r>
      <w:r>
        <w:rPr>
          <w:rFonts w:hint="eastAsia" w:ascii="宋体" w:hAnsi="宋体"/>
          <w:sz w:val="24"/>
          <w:szCs w:val="24"/>
        </w:rPr>
        <w:t>预付款</w:t>
      </w:r>
    </w:p>
    <w:p w14:paraId="415CE377">
      <w:pPr>
        <w:spacing w:line="360" w:lineRule="exact"/>
        <w:ind w:firstLine="480" w:firstLineChars="200"/>
        <w:rPr>
          <w:rFonts w:ascii="宋体"/>
          <w:sz w:val="24"/>
          <w:szCs w:val="24"/>
        </w:rPr>
      </w:pPr>
      <w:r>
        <w:rPr>
          <w:rFonts w:ascii="宋体" w:hAnsi="宋体"/>
          <w:sz w:val="24"/>
          <w:szCs w:val="24"/>
        </w:rPr>
        <w:t xml:space="preserve">12.2.1 </w:t>
      </w:r>
      <w:r>
        <w:rPr>
          <w:rFonts w:hint="eastAsia" w:ascii="宋体" w:hAnsi="宋体"/>
          <w:sz w:val="24"/>
          <w:szCs w:val="24"/>
        </w:rPr>
        <w:t>预付款的支付</w:t>
      </w:r>
    </w:p>
    <w:p w14:paraId="23191AB3">
      <w:pPr>
        <w:spacing w:line="360" w:lineRule="exact"/>
        <w:ind w:firstLine="480" w:firstLineChars="200"/>
        <w:rPr>
          <w:rFonts w:hint="eastAsia" w:ascii="宋体" w:hAnsi="宋体"/>
          <w:sz w:val="24"/>
          <w:szCs w:val="24"/>
        </w:rPr>
      </w:pPr>
      <w:r>
        <w:rPr>
          <w:rFonts w:hint="eastAsia" w:ascii="宋体" w:hAnsi="宋体"/>
          <w:sz w:val="24"/>
          <w:szCs w:val="24"/>
        </w:rPr>
        <w:t>预付款支付比例或金额：</w:t>
      </w:r>
      <w:r>
        <w:rPr>
          <w:rFonts w:hint="eastAsia" w:ascii="宋体" w:hAnsi="宋体"/>
          <w:sz w:val="24"/>
          <w:szCs w:val="24"/>
          <w:u w:val="single"/>
        </w:rPr>
        <w:t xml:space="preserve">  </w:t>
      </w:r>
      <w:r>
        <w:rPr>
          <w:rFonts w:ascii="宋体" w:hAnsi="宋体" w:cs="宋体"/>
          <w:kern w:val="0"/>
          <w:sz w:val="24"/>
          <w:u w:val="single"/>
        </w:rPr>
        <w:t>签约合同价的</w:t>
      </w:r>
      <w:r>
        <w:rPr>
          <w:rFonts w:hint="eastAsia" w:ascii="宋体" w:hAnsi="宋体" w:cs="宋体"/>
          <w:kern w:val="0"/>
          <w:sz w:val="24"/>
          <w:u w:val="single"/>
        </w:rPr>
        <w:t>30</w:t>
      </w:r>
      <w:r>
        <w:rPr>
          <w:rFonts w:ascii="宋体" w:hAnsi="宋体" w:cs="宋体"/>
          <w:kern w:val="0"/>
          <w:sz w:val="24"/>
          <w:u w:val="single"/>
        </w:rPr>
        <w:t>%</w:t>
      </w:r>
      <w:r>
        <w:rPr>
          <w:rFonts w:hint="eastAsia" w:ascii="宋体" w:hAnsi="宋体" w:cs="宋体"/>
          <w:kern w:val="0"/>
          <w:sz w:val="24"/>
          <w:u w:val="single"/>
        </w:rPr>
        <w:t xml:space="preserve">  </w:t>
      </w:r>
      <w:r>
        <w:rPr>
          <w:rFonts w:hint="eastAsia" w:ascii="宋体" w:hAnsi="宋体"/>
          <w:sz w:val="24"/>
          <w:szCs w:val="24"/>
        </w:rPr>
        <w:t>。</w:t>
      </w:r>
    </w:p>
    <w:p w14:paraId="031DE2DD">
      <w:pPr>
        <w:spacing w:line="360" w:lineRule="exact"/>
        <w:ind w:firstLine="480" w:firstLineChars="200"/>
        <w:rPr>
          <w:rFonts w:hint="eastAsia" w:ascii="宋体" w:hAnsi="宋体"/>
          <w:sz w:val="24"/>
          <w:szCs w:val="24"/>
        </w:rPr>
      </w:pPr>
      <w:r>
        <w:rPr>
          <w:rFonts w:hint="eastAsia" w:ascii="宋体" w:hAnsi="宋体"/>
          <w:sz w:val="24"/>
          <w:szCs w:val="24"/>
        </w:rPr>
        <w:t>预付款支付期限：</w:t>
      </w:r>
      <w:r>
        <w:rPr>
          <w:rFonts w:hint="eastAsia" w:ascii="宋体" w:hAnsi="宋体"/>
          <w:sz w:val="24"/>
          <w:szCs w:val="24"/>
          <w:u w:val="single"/>
        </w:rPr>
        <w:t xml:space="preserve"> 合同生效后7日内 </w:t>
      </w:r>
      <w:r>
        <w:rPr>
          <w:rFonts w:hint="eastAsia" w:ascii="宋体" w:hAnsi="宋体"/>
          <w:sz w:val="24"/>
          <w:szCs w:val="24"/>
        </w:rPr>
        <w:t>。</w:t>
      </w:r>
    </w:p>
    <w:p w14:paraId="246BAF39">
      <w:pPr>
        <w:spacing w:line="360" w:lineRule="exact"/>
        <w:ind w:firstLine="480" w:firstLineChars="200"/>
        <w:rPr>
          <w:rFonts w:ascii="宋体"/>
          <w:sz w:val="24"/>
          <w:szCs w:val="24"/>
        </w:rPr>
      </w:pPr>
      <w:r>
        <w:rPr>
          <w:rFonts w:hint="eastAsia" w:ascii="宋体" w:hAnsi="宋体"/>
          <w:sz w:val="24"/>
          <w:szCs w:val="24"/>
        </w:rPr>
        <w:t>预付款扣回的方式：</w:t>
      </w:r>
      <w:r>
        <w:rPr>
          <w:rFonts w:hint="eastAsia" w:ascii="宋体" w:hAnsi="宋体"/>
          <w:sz w:val="24"/>
          <w:szCs w:val="24"/>
          <w:u w:val="single"/>
        </w:rPr>
        <w:t>按进度比例扣回</w:t>
      </w:r>
      <w:r>
        <w:rPr>
          <w:rFonts w:hint="eastAsia" w:ascii="宋体" w:hAnsi="宋体"/>
          <w:sz w:val="24"/>
          <w:szCs w:val="24"/>
        </w:rPr>
        <w:t>。</w:t>
      </w:r>
      <w:bookmarkStart w:id="416" w:name="_GoBack"/>
      <w:bookmarkEnd w:id="416"/>
    </w:p>
    <w:p w14:paraId="5C69A2D3">
      <w:pPr>
        <w:spacing w:line="360" w:lineRule="exact"/>
        <w:ind w:firstLine="480" w:firstLineChars="200"/>
        <w:rPr>
          <w:rFonts w:ascii="宋体"/>
          <w:sz w:val="24"/>
          <w:szCs w:val="24"/>
        </w:rPr>
      </w:pPr>
      <w:r>
        <w:rPr>
          <w:rFonts w:ascii="宋体" w:hAnsi="宋体"/>
          <w:sz w:val="24"/>
          <w:szCs w:val="24"/>
        </w:rPr>
        <w:t xml:space="preserve">12.2.2 </w:t>
      </w:r>
      <w:r>
        <w:rPr>
          <w:rFonts w:hint="eastAsia" w:ascii="宋体" w:hAnsi="宋体"/>
          <w:sz w:val="24"/>
          <w:szCs w:val="24"/>
        </w:rPr>
        <w:t xml:space="preserve">预付款担保 </w:t>
      </w:r>
    </w:p>
    <w:p w14:paraId="343991EB">
      <w:pPr>
        <w:spacing w:line="360" w:lineRule="exact"/>
        <w:ind w:firstLine="480" w:firstLineChars="200"/>
        <w:rPr>
          <w:rFonts w:ascii="宋体"/>
          <w:sz w:val="24"/>
          <w:szCs w:val="24"/>
        </w:rPr>
      </w:pPr>
      <w:r>
        <w:rPr>
          <w:rFonts w:hint="eastAsia" w:ascii="宋体" w:hAnsi="宋体"/>
          <w:sz w:val="24"/>
          <w:szCs w:val="24"/>
        </w:rPr>
        <w:t>承包人提交预付款担保的期限：</w:t>
      </w:r>
      <w:r>
        <w:rPr>
          <w:rFonts w:hint="eastAsia" w:ascii="宋体" w:hAnsi="宋体"/>
          <w:sz w:val="24"/>
          <w:szCs w:val="24"/>
          <w:u w:val="single"/>
        </w:rPr>
        <w:t>无</w:t>
      </w:r>
      <w:r>
        <w:rPr>
          <w:rFonts w:ascii="宋体" w:hAnsi="宋体"/>
          <w:sz w:val="24"/>
          <w:szCs w:val="24"/>
          <w:u w:val="single"/>
        </w:rPr>
        <w:t xml:space="preserve"> </w:t>
      </w:r>
      <w:r>
        <w:rPr>
          <w:rFonts w:hint="eastAsia" w:ascii="宋体" w:hAnsi="宋体"/>
          <w:sz w:val="24"/>
          <w:szCs w:val="24"/>
        </w:rPr>
        <w:t>。</w:t>
      </w:r>
    </w:p>
    <w:p w14:paraId="54F6303A">
      <w:pPr>
        <w:spacing w:line="360" w:lineRule="exact"/>
        <w:ind w:firstLine="480" w:firstLineChars="200"/>
        <w:rPr>
          <w:rFonts w:hint="eastAsia" w:ascii="宋体" w:hAnsi="宋体" w:cs="仿宋"/>
          <w:sz w:val="24"/>
          <w:szCs w:val="24"/>
        </w:rPr>
      </w:pPr>
      <w:r>
        <w:rPr>
          <w:rFonts w:hint="eastAsia" w:ascii="宋体" w:hAnsi="宋体"/>
          <w:sz w:val="24"/>
          <w:szCs w:val="24"/>
        </w:rPr>
        <w:t>预付款担保的形式为：</w:t>
      </w:r>
      <w:r>
        <w:rPr>
          <w:rFonts w:ascii="宋体" w:hAnsi="宋体"/>
          <w:sz w:val="24"/>
          <w:szCs w:val="24"/>
          <w:u w:val="single"/>
        </w:rPr>
        <w:t xml:space="preserve"> </w:t>
      </w:r>
      <w:r>
        <w:rPr>
          <w:rFonts w:hint="eastAsia" w:ascii="宋体" w:hAnsi="宋体"/>
          <w:sz w:val="24"/>
          <w:szCs w:val="24"/>
          <w:u w:val="single"/>
        </w:rPr>
        <w:t>无</w:t>
      </w:r>
      <w:r>
        <w:rPr>
          <w:rFonts w:ascii="宋体" w:hAnsi="宋体"/>
          <w:sz w:val="24"/>
          <w:szCs w:val="24"/>
          <w:u w:val="single"/>
        </w:rPr>
        <w:t xml:space="preserve"> </w:t>
      </w:r>
      <w:r>
        <w:rPr>
          <w:rFonts w:hint="eastAsia" w:ascii="宋体" w:hAnsi="宋体"/>
          <w:sz w:val="24"/>
          <w:szCs w:val="24"/>
        </w:rPr>
        <w:t>。</w:t>
      </w:r>
    </w:p>
    <w:p w14:paraId="18D42119">
      <w:pPr>
        <w:spacing w:line="360" w:lineRule="exact"/>
        <w:ind w:firstLine="480" w:firstLineChars="200"/>
        <w:rPr>
          <w:rFonts w:hint="eastAsia" w:ascii="宋体" w:hAnsi="宋体" w:cs="仿宋"/>
          <w:sz w:val="24"/>
          <w:szCs w:val="24"/>
        </w:rPr>
      </w:pPr>
      <w:r>
        <w:rPr>
          <w:rFonts w:hint="eastAsia" w:ascii="宋体" w:hAnsi="宋体" w:cs="仿宋"/>
          <w:sz w:val="24"/>
          <w:szCs w:val="24"/>
        </w:rPr>
        <w:t>12.3 计量</w:t>
      </w:r>
    </w:p>
    <w:p w14:paraId="59504486">
      <w:pPr>
        <w:spacing w:line="360" w:lineRule="exact"/>
        <w:ind w:firstLine="480" w:firstLineChars="200"/>
        <w:rPr>
          <w:rFonts w:hint="eastAsia" w:ascii="宋体" w:hAnsi="宋体" w:cs="仿宋"/>
          <w:sz w:val="24"/>
          <w:szCs w:val="24"/>
        </w:rPr>
      </w:pPr>
      <w:r>
        <w:rPr>
          <w:rFonts w:hint="eastAsia" w:ascii="宋体" w:hAnsi="宋体" w:cs="仿宋"/>
          <w:sz w:val="24"/>
          <w:szCs w:val="24"/>
        </w:rPr>
        <w:t>12.3.1 计量原则</w:t>
      </w:r>
    </w:p>
    <w:p w14:paraId="4F99A1E4">
      <w:pPr>
        <w:snapToGrid w:val="0"/>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工程量计算规则：</w:t>
      </w:r>
      <w:r>
        <w:rPr>
          <w:rFonts w:hint="eastAsia" w:ascii="宋体" w:hAnsi="宋体" w:cs="仿宋"/>
          <w:sz w:val="24"/>
          <w:szCs w:val="24"/>
          <w:u w:val="single"/>
        </w:rPr>
        <w:t xml:space="preserve">  依据施工图纸、工程量清单计价规范，含设计变更、现场签证、人工调整文件按实结算 。</w:t>
      </w:r>
    </w:p>
    <w:p w14:paraId="33C1C699">
      <w:pPr>
        <w:spacing w:line="360" w:lineRule="exact"/>
        <w:ind w:firstLine="480" w:firstLineChars="200"/>
        <w:rPr>
          <w:rFonts w:hint="eastAsia" w:ascii="宋体" w:hAnsi="宋体" w:cs="仿宋"/>
          <w:sz w:val="24"/>
          <w:szCs w:val="24"/>
        </w:rPr>
      </w:pPr>
      <w:r>
        <w:rPr>
          <w:rFonts w:hint="eastAsia" w:ascii="宋体" w:hAnsi="宋体" w:cs="仿宋"/>
          <w:sz w:val="24"/>
          <w:szCs w:val="24"/>
        </w:rPr>
        <w:t>12.3.2 计量周期</w:t>
      </w:r>
    </w:p>
    <w:p w14:paraId="661C50D9">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关于计量周期的约定：</w:t>
      </w:r>
      <w:r>
        <w:rPr>
          <w:rFonts w:hint="eastAsia" w:ascii="宋体" w:hAnsi="宋体" w:cs="仿宋"/>
          <w:sz w:val="24"/>
          <w:szCs w:val="24"/>
          <w:u w:val="single"/>
        </w:rPr>
        <w:t>按月计量。</w:t>
      </w:r>
    </w:p>
    <w:p w14:paraId="0D1509CF">
      <w:pPr>
        <w:spacing w:line="360" w:lineRule="exact"/>
        <w:ind w:firstLine="480" w:firstLineChars="200"/>
        <w:rPr>
          <w:rFonts w:hint="eastAsia" w:ascii="宋体" w:hAnsi="宋体" w:cs="仿宋"/>
          <w:sz w:val="24"/>
          <w:szCs w:val="24"/>
        </w:rPr>
      </w:pPr>
      <w:r>
        <w:rPr>
          <w:rFonts w:hint="eastAsia" w:ascii="宋体" w:hAnsi="宋体" w:cs="仿宋"/>
          <w:sz w:val="24"/>
          <w:szCs w:val="24"/>
        </w:rPr>
        <w:t>12.3.3 单价合同的计量</w:t>
      </w:r>
    </w:p>
    <w:p w14:paraId="4969806D">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关于单价合同计量的约定：</w:t>
      </w:r>
      <w:r>
        <w:rPr>
          <w:rFonts w:hint="eastAsia" w:ascii="宋体" w:hAnsi="宋体" w:cs="仿宋"/>
          <w:sz w:val="24"/>
          <w:szCs w:val="24"/>
          <w:u w:val="single"/>
        </w:rPr>
        <w:t>按国家相关计量标准执行。</w:t>
      </w:r>
      <w:r>
        <w:rPr>
          <w:rFonts w:hint="eastAsia" w:ascii="宋体" w:hAnsi="宋体" w:cs="仿宋"/>
          <w:sz w:val="24"/>
          <w:szCs w:val="24"/>
        </w:rPr>
        <w:t xml:space="preserve"> </w:t>
      </w:r>
    </w:p>
    <w:p w14:paraId="2F7DE606">
      <w:pPr>
        <w:spacing w:line="360" w:lineRule="exact"/>
        <w:ind w:firstLine="480" w:firstLineChars="200"/>
        <w:rPr>
          <w:rFonts w:hint="eastAsia" w:ascii="宋体" w:hAnsi="宋体" w:cs="仿宋"/>
          <w:sz w:val="24"/>
          <w:szCs w:val="24"/>
        </w:rPr>
      </w:pPr>
      <w:r>
        <w:rPr>
          <w:rFonts w:hint="eastAsia" w:ascii="宋体" w:hAnsi="宋体" w:cs="仿宋"/>
          <w:sz w:val="24"/>
          <w:szCs w:val="24"/>
        </w:rPr>
        <w:t>12.3.4 总价合同的计量</w:t>
      </w:r>
    </w:p>
    <w:p w14:paraId="71052581">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关于总价合同计量的约定：</w:t>
      </w:r>
      <w:r>
        <w:rPr>
          <w:rFonts w:hint="eastAsia" w:ascii="宋体" w:hAnsi="宋体" w:cs="仿宋"/>
          <w:sz w:val="24"/>
          <w:szCs w:val="24"/>
          <w:u w:val="single"/>
        </w:rPr>
        <w:t xml:space="preserve">         /        。</w:t>
      </w:r>
      <w:r>
        <w:rPr>
          <w:rFonts w:hint="eastAsia" w:ascii="宋体" w:hAnsi="宋体" w:cs="仿宋"/>
          <w:sz w:val="24"/>
          <w:szCs w:val="24"/>
        </w:rPr>
        <w:t xml:space="preserve"> </w:t>
      </w:r>
    </w:p>
    <w:p w14:paraId="0071B8BF">
      <w:pPr>
        <w:spacing w:line="360" w:lineRule="exact"/>
        <w:ind w:firstLine="480" w:firstLineChars="200"/>
        <w:rPr>
          <w:rFonts w:hint="eastAsia" w:ascii="宋体" w:hAnsi="宋体" w:cs="仿宋"/>
          <w:sz w:val="24"/>
          <w:szCs w:val="24"/>
        </w:rPr>
      </w:pPr>
      <w:r>
        <w:rPr>
          <w:rFonts w:hint="eastAsia" w:ascii="宋体" w:hAnsi="宋体" w:cs="仿宋"/>
          <w:sz w:val="24"/>
          <w:szCs w:val="24"/>
        </w:rPr>
        <w:t>12.3.5总价合同采用支付分解表计量支付的，是否适用第</w:t>
      </w:r>
      <w:r>
        <w:rPr>
          <w:rFonts w:hint="eastAsia" w:ascii="宋体" w:hAnsi="宋体" w:cs="仿宋"/>
          <w:kern w:val="0"/>
          <w:sz w:val="24"/>
          <w:szCs w:val="24"/>
        </w:rPr>
        <w:t xml:space="preserve">12.3.4 </w:t>
      </w:r>
      <w:r>
        <w:rPr>
          <w:rFonts w:hint="eastAsia" w:ascii="宋体" w:hAnsi="宋体" w:cs="仿宋"/>
          <w:sz w:val="24"/>
          <w:szCs w:val="24"/>
        </w:rPr>
        <w:t>项</w:t>
      </w:r>
      <w:r>
        <w:rPr>
          <w:rFonts w:hint="eastAsia" w:ascii="宋体" w:hAnsi="宋体" w:cs="仿宋"/>
          <w:kern w:val="0"/>
          <w:sz w:val="24"/>
          <w:szCs w:val="24"/>
        </w:rPr>
        <w:t>〔总价合同的计量〕</w:t>
      </w:r>
      <w:r>
        <w:rPr>
          <w:rFonts w:hint="eastAsia" w:ascii="宋体" w:hAnsi="宋体" w:cs="仿宋"/>
          <w:sz w:val="24"/>
          <w:szCs w:val="24"/>
        </w:rPr>
        <w:t>约定进行计量：</w:t>
      </w:r>
      <w:r>
        <w:rPr>
          <w:rFonts w:hint="eastAsia" w:ascii="宋体" w:hAnsi="宋体" w:cs="仿宋"/>
          <w:sz w:val="24"/>
          <w:szCs w:val="24"/>
          <w:u w:val="single"/>
        </w:rPr>
        <w:t xml:space="preserve">          /           </w:t>
      </w:r>
      <w:r>
        <w:rPr>
          <w:rFonts w:hint="eastAsia" w:ascii="宋体" w:hAnsi="宋体" w:cs="仿宋"/>
          <w:sz w:val="24"/>
          <w:szCs w:val="24"/>
        </w:rPr>
        <w:t>。</w:t>
      </w:r>
    </w:p>
    <w:p w14:paraId="38534A72">
      <w:pPr>
        <w:spacing w:line="360" w:lineRule="exact"/>
        <w:ind w:firstLine="480" w:firstLineChars="200"/>
        <w:rPr>
          <w:rFonts w:hint="eastAsia" w:ascii="宋体" w:hAnsi="宋体" w:cs="仿宋"/>
          <w:sz w:val="24"/>
          <w:szCs w:val="24"/>
        </w:rPr>
      </w:pPr>
      <w:r>
        <w:rPr>
          <w:rFonts w:hint="eastAsia" w:ascii="宋体" w:hAnsi="宋体" w:cs="仿宋"/>
          <w:sz w:val="24"/>
          <w:szCs w:val="24"/>
        </w:rPr>
        <w:t>12.3.6 其他价格形式合同的计量</w:t>
      </w:r>
    </w:p>
    <w:p w14:paraId="2D918129">
      <w:pPr>
        <w:spacing w:line="360" w:lineRule="exact"/>
        <w:ind w:firstLine="480" w:firstLineChars="200"/>
        <w:rPr>
          <w:rFonts w:hint="eastAsia" w:ascii="宋体" w:hAnsi="宋体" w:cs="仿宋"/>
          <w:sz w:val="24"/>
          <w:szCs w:val="24"/>
        </w:rPr>
      </w:pPr>
      <w:r>
        <w:rPr>
          <w:rFonts w:hint="eastAsia" w:ascii="宋体" w:hAnsi="宋体" w:cs="仿宋"/>
          <w:sz w:val="24"/>
          <w:szCs w:val="24"/>
        </w:rPr>
        <w:t>其他价格形式的计量方式和程序：</w:t>
      </w:r>
      <w:r>
        <w:rPr>
          <w:rFonts w:hint="eastAsia" w:ascii="宋体" w:hAnsi="宋体" w:cs="仿宋"/>
          <w:sz w:val="24"/>
          <w:szCs w:val="24"/>
          <w:u w:val="single"/>
        </w:rPr>
        <w:t xml:space="preserve">         /              </w:t>
      </w:r>
      <w:r>
        <w:rPr>
          <w:rFonts w:hint="eastAsia" w:ascii="宋体" w:hAnsi="宋体" w:cs="仿宋"/>
          <w:sz w:val="24"/>
          <w:szCs w:val="24"/>
        </w:rPr>
        <w:t>。</w:t>
      </w:r>
    </w:p>
    <w:p w14:paraId="06CC9055">
      <w:pPr>
        <w:spacing w:line="360" w:lineRule="exact"/>
        <w:ind w:firstLine="480" w:firstLineChars="200"/>
        <w:rPr>
          <w:rFonts w:hint="eastAsia" w:ascii="宋体" w:hAnsi="宋体" w:cs="仿宋"/>
          <w:sz w:val="24"/>
          <w:szCs w:val="24"/>
        </w:rPr>
      </w:pPr>
      <w:bookmarkStart w:id="300" w:name="_Toc297120507"/>
      <w:bookmarkStart w:id="301" w:name="_Toc292559412"/>
      <w:bookmarkStart w:id="302" w:name="_Toc296503207"/>
      <w:bookmarkStart w:id="303" w:name="_Toc303539161"/>
      <w:bookmarkStart w:id="304" w:name="_Toc296944546"/>
      <w:bookmarkStart w:id="305" w:name="_Toc292559917"/>
      <w:bookmarkStart w:id="306" w:name="_Toc304295581"/>
      <w:bookmarkStart w:id="307" w:name="_Toc296346708"/>
      <w:bookmarkStart w:id="308" w:name="_Toc297048393"/>
      <w:bookmarkStart w:id="309" w:name="_Toc300935004"/>
      <w:bookmarkStart w:id="310" w:name="_Toc297216213"/>
      <w:bookmarkStart w:id="311" w:name="_Toc296347206"/>
      <w:bookmarkStart w:id="312" w:name="_Toc296891247"/>
      <w:bookmarkStart w:id="313" w:name="_Toc312678042"/>
      <w:bookmarkStart w:id="314" w:name="_Toc296891035"/>
      <w:bookmarkStart w:id="315" w:name="_Toc297123554"/>
      <w:r>
        <w:rPr>
          <w:rFonts w:hint="eastAsia" w:ascii="宋体" w:hAnsi="宋体" w:cs="仿宋"/>
          <w:sz w:val="24"/>
          <w:szCs w:val="24"/>
        </w:rPr>
        <w:t>12.4</w:t>
      </w:r>
      <w:r>
        <w:rPr>
          <w:rFonts w:hint="eastAsia" w:ascii="宋体" w:hAnsi="宋体" w:cs="仿宋"/>
          <w:b/>
          <w:sz w:val="24"/>
          <w:szCs w:val="24"/>
        </w:rPr>
        <w:t>工程进度款支付</w:t>
      </w:r>
    </w:p>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14:paraId="21279FDA">
      <w:pPr>
        <w:spacing w:line="360" w:lineRule="exact"/>
        <w:ind w:firstLine="480" w:firstLineChars="200"/>
        <w:rPr>
          <w:rFonts w:hint="eastAsia" w:ascii="宋体" w:hAnsi="宋体" w:cs="仿宋"/>
          <w:sz w:val="24"/>
          <w:szCs w:val="24"/>
        </w:rPr>
      </w:pPr>
      <w:bookmarkStart w:id="316" w:name="_Toc297216215"/>
      <w:bookmarkStart w:id="317" w:name="_Toc292559416"/>
      <w:bookmarkStart w:id="318" w:name="_Toc303539163"/>
      <w:bookmarkStart w:id="319" w:name="_Toc296346712"/>
      <w:bookmarkStart w:id="320" w:name="_Toc297048397"/>
      <w:bookmarkStart w:id="321" w:name="_Toc296347210"/>
      <w:bookmarkStart w:id="322" w:name="_Toc292559921"/>
      <w:bookmarkStart w:id="323" w:name="_Toc297123556"/>
      <w:bookmarkStart w:id="324" w:name="_Toc297120511"/>
      <w:bookmarkStart w:id="325" w:name="_Toc300935006"/>
      <w:bookmarkStart w:id="326" w:name="_Toc296891039"/>
      <w:bookmarkStart w:id="327" w:name="_Toc296944550"/>
      <w:bookmarkStart w:id="328" w:name="_Toc296503211"/>
      <w:bookmarkStart w:id="329" w:name="_Toc296891251"/>
      <w:r>
        <w:rPr>
          <w:rFonts w:hint="eastAsia" w:ascii="宋体" w:hAnsi="宋体" w:cs="仿宋"/>
          <w:sz w:val="24"/>
          <w:szCs w:val="24"/>
        </w:rPr>
        <w:t>12.4.1 付款周期</w:t>
      </w:r>
    </w:p>
    <w:p w14:paraId="731D38B0">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关于付款周期的约定：</w:t>
      </w:r>
      <w:r>
        <w:rPr>
          <w:rFonts w:hint="eastAsia" w:ascii="宋体" w:hAnsi="宋体" w:cs="仿宋"/>
          <w:sz w:val="24"/>
          <w:szCs w:val="24"/>
          <w:u w:val="single"/>
        </w:rPr>
        <w:t>1、承包人每月按进度向监理人提交当月已完工程量报告（含设计变更、现场签证等），经监理人及发包人审核后，发包人应在完成审核手续后7日内向承包人支付经审核后的应付工程款额的80%（注：不含设计变更、现场签证等增加部分），作为当次实际的工程进度款；2、工程竣工并通过验收后10日内，发包人向承包人支付至签约合同价的90%；3、工程结算经审核部门审定后14日内，发包人向承包人支付至全部工程结算款额的97%（含设计变更的调整，主材、人工差价调整及中间签证增加的工程量等费用），剩余3%作为质量保证金。</w:t>
      </w:r>
    </w:p>
    <w:p w14:paraId="115D9B3C">
      <w:pPr>
        <w:spacing w:line="360" w:lineRule="exact"/>
        <w:ind w:firstLine="480" w:firstLineChars="200"/>
        <w:rPr>
          <w:rFonts w:hint="eastAsia" w:ascii="宋体" w:hAnsi="宋体" w:cs="仿宋"/>
          <w:sz w:val="24"/>
          <w:szCs w:val="24"/>
        </w:rPr>
      </w:pPr>
      <w:r>
        <w:rPr>
          <w:rFonts w:hint="eastAsia" w:ascii="宋体" w:hAnsi="宋体" w:cs="仿宋"/>
          <w:sz w:val="24"/>
          <w:szCs w:val="24"/>
        </w:rPr>
        <w:t xml:space="preserve"> 12.4.2进度付款申请单的编制</w:t>
      </w:r>
    </w:p>
    <w:p w14:paraId="734A8F80">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关于进度付款申请单编制的约定：</w:t>
      </w:r>
      <w:r>
        <w:rPr>
          <w:rFonts w:hint="eastAsia" w:ascii="宋体" w:hAnsi="宋体" w:cs="仿宋"/>
          <w:sz w:val="24"/>
          <w:szCs w:val="24"/>
          <w:u w:val="single"/>
        </w:rPr>
        <w:t>按本合同通用条款，含当月设计变更、现场签证等款项。</w:t>
      </w:r>
    </w:p>
    <w:p w14:paraId="7E536976">
      <w:pPr>
        <w:spacing w:line="360" w:lineRule="exact"/>
        <w:ind w:firstLine="480" w:firstLineChars="200"/>
        <w:rPr>
          <w:rFonts w:hint="eastAsia" w:ascii="宋体" w:hAnsi="宋体" w:cs="仿宋"/>
          <w:sz w:val="24"/>
          <w:szCs w:val="24"/>
        </w:rPr>
      </w:pPr>
      <w:r>
        <w:rPr>
          <w:rFonts w:hint="eastAsia" w:ascii="宋体" w:hAnsi="宋体" w:cs="仿宋"/>
          <w:sz w:val="24"/>
          <w:szCs w:val="24"/>
        </w:rPr>
        <w:t>1</w:t>
      </w:r>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Pr>
          <w:rFonts w:hint="eastAsia" w:ascii="宋体" w:hAnsi="宋体" w:cs="仿宋"/>
          <w:sz w:val="24"/>
          <w:szCs w:val="24"/>
        </w:rPr>
        <w:t>2.4.3进度付款申请单的提交</w:t>
      </w:r>
    </w:p>
    <w:p w14:paraId="3A030B96">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（1）单价合同进度付款申请单提交的约定：</w:t>
      </w:r>
      <w:r>
        <w:rPr>
          <w:rFonts w:hint="eastAsia" w:ascii="宋体" w:hAnsi="宋体" w:cs="仿宋"/>
          <w:sz w:val="24"/>
          <w:szCs w:val="24"/>
          <w:u w:val="single"/>
        </w:rPr>
        <w:t xml:space="preserve"> 执行通用条款 </w:t>
      </w:r>
      <w:r>
        <w:rPr>
          <w:rFonts w:hint="eastAsia" w:ascii="宋体" w:hAnsi="宋体" w:cs="仿宋"/>
          <w:sz w:val="24"/>
          <w:szCs w:val="24"/>
        </w:rPr>
        <w:t>。</w:t>
      </w:r>
    </w:p>
    <w:p w14:paraId="1E468DFD">
      <w:pPr>
        <w:spacing w:line="360" w:lineRule="exact"/>
        <w:ind w:firstLine="480" w:firstLineChars="200"/>
        <w:rPr>
          <w:rFonts w:hint="eastAsia" w:ascii="宋体" w:hAnsi="宋体" w:cs="仿宋"/>
          <w:sz w:val="24"/>
          <w:szCs w:val="24"/>
        </w:rPr>
      </w:pPr>
      <w:r>
        <w:rPr>
          <w:rFonts w:hint="eastAsia" w:ascii="宋体" w:hAnsi="宋体" w:cs="仿宋"/>
          <w:sz w:val="24"/>
          <w:szCs w:val="24"/>
        </w:rPr>
        <w:t>（2）总价合同进度付款申请单提交的约定：</w:t>
      </w:r>
      <w:r>
        <w:rPr>
          <w:rFonts w:hint="eastAsia" w:ascii="宋体" w:hAnsi="宋体" w:cs="仿宋"/>
          <w:sz w:val="24"/>
          <w:szCs w:val="24"/>
          <w:u w:val="single"/>
        </w:rPr>
        <w:t xml:space="preserve">      /    </w:t>
      </w:r>
      <w:r>
        <w:rPr>
          <w:rFonts w:hint="eastAsia" w:ascii="宋体" w:hAnsi="宋体" w:cs="仿宋"/>
          <w:sz w:val="24"/>
          <w:szCs w:val="24"/>
        </w:rPr>
        <w:t xml:space="preserve">。 </w:t>
      </w:r>
    </w:p>
    <w:p w14:paraId="4997F4BB">
      <w:pPr>
        <w:spacing w:line="360" w:lineRule="exact"/>
        <w:ind w:firstLine="480" w:firstLineChars="200"/>
        <w:rPr>
          <w:rFonts w:hint="eastAsia" w:ascii="宋体" w:hAnsi="宋体" w:cs="仿宋"/>
          <w:sz w:val="24"/>
          <w:szCs w:val="24"/>
        </w:rPr>
      </w:pPr>
      <w:r>
        <w:rPr>
          <w:rFonts w:hint="eastAsia" w:ascii="宋体" w:hAnsi="宋体" w:cs="仿宋"/>
          <w:sz w:val="24"/>
          <w:szCs w:val="24"/>
        </w:rPr>
        <w:t>（3）其他价格形式合同进度付款申请单提交的约定：</w:t>
      </w:r>
      <w:r>
        <w:rPr>
          <w:rFonts w:hint="eastAsia" w:ascii="宋体" w:hAnsi="宋体" w:cs="仿宋"/>
          <w:sz w:val="24"/>
          <w:szCs w:val="24"/>
          <w:u w:val="single"/>
        </w:rPr>
        <w:t xml:space="preserve">      /    </w:t>
      </w:r>
      <w:r>
        <w:rPr>
          <w:rFonts w:hint="eastAsia" w:ascii="宋体" w:hAnsi="宋体" w:cs="仿宋"/>
          <w:sz w:val="24"/>
          <w:szCs w:val="24"/>
        </w:rPr>
        <w:t xml:space="preserve">。 </w:t>
      </w:r>
    </w:p>
    <w:p w14:paraId="462DF262">
      <w:pPr>
        <w:spacing w:line="360" w:lineRule="exact"/>
        <w:ind w:firstLine="480" w:firstLineChars="200"/>
        <w:rPr>
          <w:rFonts w:hint="eastAsia" w:ascii="宋体" w:hAnsi="宋体" w:cs="仿宋"/>
          <w:sz w:val="24"/>
          <w:szCs w:val="24"/>
        </w:rPr>
      </w:pPr>
      <w:r>
        <w:rPr>
          <w:rFonts w:hint="eastAsia" w:ascii="宋体" w:hAnsi="宋体" w:cs="仿宋"/>
          <w:sz w:val="24"/>
          <w:szCs w:val="24"/>
        </w:rPr>
        <w:t>12.4.4进度款审核和支付</w:t>
      </w:r>
    </w:p>
    <w:p w14:paraId="462D6F34">
      <w:pPr>
        <w:spacing w:line="360" w:lineRule="exact"/>
        <w:ind w:firstLine="360" w:firstLineChars="150"/>
        <w:rPr>
          <w:rFonts w:hint="eastAsia" w:ascii="宋体" w:hAnsi="宋体" w:cs="仿宋"/>
          <w:sz w:val="24"/>
          <w:szCs w:val="24"/>
          <w:u w:val="single"/>
        </w:rPr>
      </w:pPr>
      <w:r>
        <w:rPr>
          <w:rFonts w:hint="eastAsia" w:ascii="宋体" w:hAnsi="宋体" w:cs="仿宋"/>
          <w:sz w:val="24"/>
          <w:szCs w:val="24"/>
        </w:rPr>
        <w:t>（1）监理人审查并报送发包人的期限：</w:t>
      </w:r>
      <w:r>
        <w:rPr>
          <w:rFonts w:hint="eastAsia" w:ascii="宋体" w:hAnsi="宋体" w:cs="仿宋"/>
          <w:sz w:val="24"/>
          <w:szCs w:val="24"/>
          <w:u w:val="single"/>
        </w:rPr>
        <w:t xml:space="preserve">收到后3天内 </w:t>
      </w:r>
      <w:r>
        <w:rPr>
          <w:rFonts w:hint="eastAsia" w:ascii="宋体" w:hAnsi="宋体" w:cs="仿宋"/>
          <w:sz w:val="24"/>
          <w:szCs w:val="24"/>
        </w:rPr>
        <w:t>。</w:t>
      </w:r>
    </w:p>
    <w:p w14:paraId="395CA259">
      <w:pPr>
        <w:spacing w:line="360" w:lineRule="exact"/>
        <w:ind w:firstLine="360" w:firstLineChars="150"/>
        <w:rPr>
          <w:rFonts w:hint="eastAsia" w:ascii="宋体" w:hAnsi="宋体" w:cs="仿宋"/>
          <w:sz w:val="24"/>
          <w:szCs w:val="24"/>
        </w:rPr>
      </w:pPr>
      <w:r>
        <w:rPr>
          <w:rFonts w:hint="eastAsia" w:ascii="宋体" w:hAnsi="宋体" w:cs="仿宋"/>
          <w:sz w:val="24"/>
          <w:szCs w:val="24"/>
        </w:rPr>
        <w:t>发包人完成审批并签发进度款支付证书的期限：</w:t>
      </w:r>
      <w:r>
        <w:rPr>
          <w:rFonts w:hint="eastAsia" w:ascii="宋体" w:hAnsi="宋体" w:cs="仿宋"/>
          <w:sz w:val="24"/>
          <w:szCs w:val="24"/>
          <w:u w:val="single"/>
        </w:rPr>
        <w:t xml:space="preserve">从申报日起9天内  </w:t>
      </w:r>
      <w:r>
        <w:rPr>
          <w:rFonts w:hint="eastAsia" w:ascii="宋体" w:hAnsi="宋体" w:cs="仿宋"/>
          <w:sz w:val="24"/>
          <w:szCs w:val="24"/>
        </w:rPr>
        <w:t>。</w:t>
      </w:r>
    </w:p>
    <w:p w14:paraId="2D824547">
      <w:pPr>
        <w:spacing w:line="360" w:lineRule="exact"/>
        <w:ind w:firstLine="360" w:firstLineChars="150"/>
        <w:rPr>
          <w:rFonts w:hint="eastAsia" w:ascii="宋体" w:hAnsi="宋体" w:cs="仿宋"/>
          <w:sz w:val="24"/>
          <w:szCs w:val="24"/>
        </w:rPr>
      </w:pPr>
      <w:r>
        <w:rPr>
          <w:rFonts w:hint="eastAsia" w:ascii="宋体" w:hAnsi="宋体" w:cs="仿宋"/>
          <w:sz w:val="24"/>
          <w:szCs w:val="24"/>
        </w:rPr>
        <w:t>（2）发包人支付进度款的期限：</w:t>
      </w:r>
      <w:r>
        <w:rPr>
          <w:rFonts w:hint="eastAsia" w:ascii="宋体" w:hAnsi="宋体" w:cs="仿宋"/>
          <w:sz w:val="24"/>
          <w:szCs w:val="24"/>
          <w:u w:val="single"/>
        </w:rPr>
        <w:t xml:space="preserve">从承包人申报日起10天内  </w:t>
      </w:r>
      <w:r>
        <w:rPr>
          <w:rFonts w:hint="eastAsia" w:ascii="宋体" w:hAnsi="宋体" w:cs="仿宋"/>
          <w:sz w:val="24"/>
          <w:szCs w:val="24"/>
        </w:rPr>
        <w:t>。</w:t>
      </w:r>
    </w:p>
    <w:p w14:paraId="765D21E2">
      <w:pPr>
        <w:spacing w:line="360" w:lineRule="exact"/>
        <w:ind w:firstLine="360" w:firstLineChars="150"/>
        <w:rPr>
          <w:rFonts w:hint="eastAsia" w:ascii="宋体" w:hAnsi="宋体" w:cs="仿宋"/>
          <w:sz w:val="24"/>
          <w:szCs w:val="24"/>
          <w:u w:val="single"/>
        </w:rPr>
      </w:pPr>
      <w:r>
        <w:rPr>
          <w:rFonts w:hint="eastAsia" w:ascii="宋体" w:hAnsi="宋体" w:cs="仿宋"/>
          <w:sz w:val="24"/>
          <w:szCs w:val="24"/>
        </w:rPr>
        <w:t>发包人逾期支付进度款的违约金的计算方式：</w:t>
      </w:r>
      <w:r>
        <w:rPr>
          <w:rFonts w:hint="eastAsia" w:ascii="宋体" w:hAnsi="宋体" w:cs="仿宋"/>
          <w:sz w:val="24"/>
          <w:szCs w:val="24"/>
          <w:u w:val="single"/>
        </w:rPr>
        <w:t>逾期支付的，从逾期之日起，应以累计逾期应付工程款金额为基数，按照同期银行贷款利率向承包人支付利息</w:t>
      </w:r>
      <w:r>
        <w:rPr>
          <w:rFonts w:hint="eastAsia" w:ascii="宋体" w:hAnsi="宋体" w:cs="仿宋"/>
          <w:sz w:val="24"/>
          <w:szCs w:val="24"/>
        </w:rPr>
        <w:t>。</w:t>
      </w:r>
    </w:p>
    <w:p w14:paraId="2CFD32CD">
      <w:pPr>
        <w:spacing w:line="360" w:lineRule="exact"/>
        <w:ind w:firstLine="600" w:firstLineChars="250"/>
        <w:rPr>
          <w:rFonts w:hint="eastAsia" w:ascii="宋体" w:hAnsi="宋体" w:cs="仿宋"/>
          <w:sz w:val="24"/>
          <w:szCs w:val="24"/>
        </w:rPr>
      </w:pPr>
      <w:r>
        <w:rPr>
          <w:rFonts w:hint="eastAsia" w:ascii="宋体" w:hAnsi="宋体" w:cs="仿宋"/>
          <w:sz w:val="24"/>
          <w:szCs w:val="24"/>
        </w:rPr>
        <w:t>12.4.6支付分解表的编制</w:t>
      </w:r>
    </w:p>
    <w:p w14:paraId="64A96B6D">
      <w:pPr>
        <w:spacing w:line="360" w:lineRule="exact"/>
        <w:ind w:left="4080" w:hanging="4080" w:hangingChars="1700"/>
        <w:rPr>
          <w:rFonts w:hint="eastAsia" w:ascii="宋体" w:hAnsi="宋体" w:cs="仿宋"/>
          <w:sz w:val="24"/>
          <w:szCs w:val="24"/>
        </w:rPr>
      </w:pPr>
      <w:r>
        <w:rPr>
          <w:rFonts w:hint="eastAsia" w:ascii="宋体" w:hAnsi="宋体" w:cs="仿宋"/>
          <w:sz w:val="24"/>
          <w:szCs w:val="24"/>
        </w:rPr>
        <w:t>1、总价合同支付分解表的编制与审批：</w:t>
      </w:r>
      <w:r>
        <w:rPr>
          <w:rFonts w:hint="eastAsia" w:ascii="宋体" w:hAnsi="宋体" w:cs="仿宋"/>
          <w:sz w:val="24"/>
          <w:szCs w:val="24"/>
          <w:u w:val="single"/>
        </w:rPr>
        <w:t xml:space="preserve">        /          </w:t>
      </w:r>
      <w:r>
        <w:rPr>
          <w:rFonts w:hint="eastAsia" w:ascii="宋体" w:hAnsi="宋体" w:cs="仿宋"/>
          <w:sz w:val="24"/>
          <w:szCs w:val="24"/>
        </w:rPr>
        <w:t>。</w:t>
      </w:r>
    </w:p>
    <w:p w14:paraId="232B7321">
      <w:pPr>
        <w:spacing w:line="360" w:lineRule="exact"/>
        <w:ind w:firstLine="480" w:firstLineChars="200"/>
        <w:rPr>
          <w:rFonts w:hint="eastAsia" w:ascii="宋体" w:hAnsi="宋体" w:cs="仿宋"/>
          <w:sz w:val="24"/>
          <w:szCs w:val="24"/>
        </w:rPr>
      </w:pPr>
      <w:r>
        <w:rPr>
          <w:rFonts w:hint="eastAsia" w:ascii="宋体" w:hAnsi="宋体" w:cs="仿宋"/>
          <w:sz w:val="24"/>
          <w:szCs w:val="24"/>
        </w:rPr>
        <w:t>2、单价合同的总价项目支付分解表的编制与审批：</w:t>
      </w:r>
      <w:r>
        <w:rPr>
          <w:rFonts w:hint="eastAsia" w:ascii="宋体" w:hAnsi="宋体" w:cs="仿宋"/>
          <w:sz w:val="24"/>
          <w:szCs w:val="24"/>
          <w:u w:val="single"/>
        </w:rPr>
        <w:t xml:space="preserve">    /    </w:t>
      </w:r>
      <w:r>
        <w:rPr>
          <w:rFonts w:hint="eastAsia" w:ascii="宋体" w:hAnsi="宋体" w:cs="仿宋"/>
          <w:sz w:val="24"/>
          <w:szCs w:val="24"/>
        </w:rPr>
        <w:t>。</w:t>
      </w:r>
    </w:p>
    <w:bookmarkEnd w:id="281"/>
    <w:p w14:paraId="311951E3">
      <w:pPr>
        <w:pStyle w:val="5"/>
        <w:spacing w:before="0" w:after="0" w:line="360" w:lineRule="exact"/>
        <w:rPr>
          <w:rFonts w:hint="eastAsia" w:ascii="宋体" w:hAnsi="宋体" w:cs="仿宋"/>
          <w:b w:val="0"/>
          <w:sz w:val="24"/>
          <w:szCs w:val="24"/>
        </w:rPr>
      </w:pPr>
      <w:bookmarkStart w:id="330" w:name="_Toc351203645"/>
      <w:bookmarkStart w:id="331" w:name="_Toc297048405"/>
      <w:bookmarkStart w:id="332" w:name="_Toc312678053"/>
      <w:bookmarkStart w:id="333" w:name="_Toc297123564"/>
      <w:bookmarkStart w:id="334" w:name="_Toc296891259"/>
      <w:bookmarkStart w:id="335" w:name="_Toc297120519"/>
      <w:bookmarkStart w:id="336" w:name="_Toc296346720"/>
      <w:bookmarkStart w:id="337" w:name="_Toc304295593"/>
      <w:bookmarkStart w:id="338" w:name="_Toc297216223"/>
      <w:bookmarkStart w:id="339" w:name="_Toc296503219"/>
      <w:bookmarkStart w:id="340" w:name="_Toc292559929"/>
      <w:bookmarkStart w:id="341" w:name="_Toc292559424"/>
      <w:bookmarkStart w:id="342" w:name="_Toc296944558"/>
      <w:bookmarkStart w:id="343" w:name="_Toc300935015"/>
      <w:bookmarkStart w:id="344" w:name="_Toc296891047"/>
      <w:bookmarkStart w:id="345" w:name="_Toc303539172"/>
      <w:bookmarkStart w:id="346" w:name="_Toc296347218"/>
      <w:r>
        <w:rPr>
          <w:rFonts w:hint="eastAsia" w:ascii="宋体" w:hAnsi="宋体" w:cs="仿宋"/>
          <w:b w:val="0"/>
          <w:sz w:val="24"/>
          <w:szCs w:val="24"/>
        </w:rPr>
        <w:t>13. 验收和工程试车</w:t>
      </w:r>
      <w:bookmarkEnd w:id="330"/>
    </w:p>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14:paraId="0448BC2A">
      <w:pPr>
        <w:spacing w:line="360" w:lineRule="exact"/>
        <w:ind w:firstLine="480" w:firstLineChars="200"/>
        <w:rPr>
          <w:rFonts w:hint="eastAsia" w:ascii="宋体" w:hAnsi="宋体" w:cs="仿宋"/>
          <w:sz w:val="24"/>
          <w:szCs w:val="24"/>
        </w:rPr>
      </w:pPr>
      <w:r>
        <w:rPr>
          <w:rFonts w:hint="eastAsia" w:ascii="宋体" w:hAnsi="宋体" w:cs="仿宋"/>
          <w:sz w:val="24"/>
          <w:szCs w:val="24"/>
        </w:rPr>
        <w:t>13.1 分部分项工程验收</w:t>
      </w:r>
    </w:p>
    <w:p w14:paraId="5C49BAA0">
      <w:pPr>
        <w:spacing w:line="360" w:lineRule="exact"/>
        <w:ind w:firstLine="480" w:firstLineChars="200"/>
        <w:rPr>
          <w:rFonts w:hint="eastAsia" w:ascii="宋体" w:hAnsi="宋体" w:cs="仿宋"/>
          <w:sz w:val="24"/>
          <w:szCs w:val="24"/>
        </w:rPr>
      </w:pPr>
      <w:r>
        <w:rPr>
          <w:rFonts w:hint="eastAsia" w:ascii="宋体" w:hAnsi="宋体" w:cs="仿宋"/>
          <w:sz w:val="24"/>
          <w:szCs w:val="24"/>
        </w:rPr>
        <w:t>13.1.1要质检的隐蔽工程和中间验收部位的分类、部位、质检内容、标准、表格和参检方的约定：</w:t>
      </w:r>
      <w:r>
        <w:rPr>
          <w:rFonts w:hint="eastAsia" w:ascii="宋体" w:hAnsi="宋体" w:cs="仿宋"/>
          <w:sz w:val="24"/>
          <w:szCs w:val="24"/>
          <w:u w:val="single"/>
        </w:rPr>
        <w:t>道路的路床、管网管线的铺设等所有隐蔽工程验收须经发包人委派的现场代表以及设计单位、监理单位等有关部门代表共同验收合格，方可进行下一道工序。</w:t>
      </w:r>
    </w:p>
    <w:p w14:paraId="7D88361C">
      <w:pPr>
        <w:spacing w:line="360" w:lineRule="exact"/>
        <w:ind w:firstLine="480" w:firstLineChars="200"/>
        <w:rPr>
          <w:rFonts w:hint="eastAsia" w:ascii="宋体" w:hAnsi="宋体" w:cs="仿宋"/>
          <w:sz w:val="24"/>
          <w:szCs w:val="24"/>
        </w:rPr>
      </w:pPr>
      <w:r>
        <w:rPr>
          <w:rFonts w:hint="eastAsia" w:ascii="宋体" w:hAnsi="宋体" w:cs="仿宋"/>
          <w:sz w:val="24"/>
          <w:szCs w:val="24"/>
        </w:rPr>
        <w:t>13.1.2监理人不能按时进行验收时，应提前</w:t>
      </w:r>
      <w:r>
        <w:rPr>
          <w:rFonts w:hint="eastAsia" w:ascii="宋体" w:hAnsi="宋体" w:cs="仿宋"/>
          <w:sz w:val="24"/>
          <w:szCs w:val="24"/>
          <w:u w:val="single"/>
        </w:rPr>
        <w:t xml:space="preserve"> 24 </w:t>
      </w:r>
      <w:r>
        <w:rPr>
          <w:rFonts w:hint="eastAsia" w:ascii="宋体" w:hAnsi="宋体" w:cs="仿宋"/>
          <w:sz w:val="24"/>
          <w:szCs w:val="24"/>
        </w:rPr>
        <w:t>小时提交书面延期要求。</w:t>
      </w:r>
    </w:p>
    <w:p w14:paraId="121FF1D3">
      <w:pPr>
        <w:spacing w:line="360" w:lineRule="exact"/>
        <w:ind w:firstLine="480" w:firstLineChars="200"/>
        <w:rPr>
          <w:rFonts w:hint="eastAsia" w:ascii="宋体" w:hAnsi="宋体" w:cs="仿宋"/>
          <w:b/>
          <w:sz w:val="24"/>
          <w:szCs w:val="24"/>
        </w:rPr>
      </w:pPr>
      <w:r>
        <w:rPr>
          <w:rFonts w:hint="eastAsia" w:ascii="宋体" w:hAnsi="宋体" w:cs="仿宋"/>
          <w:sz w:val="24"/>
          <w:szCs w:val="24"/>
        </w:rPr>
        <w:t>关于延期最长不得超过：</w:t>
      </w:r>
      <w:r>
        <w:rPr>
          <w:rFonts w:hint="eastAsia" w:ascii="宋体" w:hAnsi="宋体" w:cs="仿宋"/>
          <w:sz w:val="24"/>
          <w:szCs w:val="24"/>
          <w:u w:val="single"/>
        </w:rPr>
        <w:t xml:space="preserve"> 48 </w:t>
      </w:r>
      <w:r>
        <w:rPr>
          <w:rFonts w:hint="eastAsia" w:ascii="宋体" w:hAnsi="宋体" w:cs="仿宋"/>
          <w:sz w:val="24"/>
          <w:szCs w:val="24"/>
        </w:rPr>
        <w:t>小时。</w:t>
      </w:r>
    </w:p>
    <w:p w14:paraId="1485B8DD">
      <w:pPr>
        <w:spacing w:line="360" w:lineRule="exact"/>
        <w:ind w:firstLine="480" w:firstLineChars="200"/>
        <w:rPr>
          <w:rFonts w:hint="eastAsia" w:ascii="宋体" w:hAnsi="宋体" w:cs="仿宋"/>
          <w:sz w:val="24"/>
          <w:szCs w:val="24"/>
        </w:rPr>
      </w:pPr>
      <w:bookmarkStart w:id="347" w:name="_Toc300935016"/>
      <w:bookmarkStart w:id="348" w:name="_Toc297123565"/>
      <w:bookmarkStart w:id="349" w:name="_Toc296503223"/>
      <w:bookmarkStart w:id="350" w:name="_Toc297216224"/>
      <w:bookmarkStart w:id="351" w:name="_Toc297048409"/>
      <w:bookmarkStart w:id="352" w:name="_Toc296346724"/>
      <w:bookmarkStart w:id="353" w:name="_Toc303539173"/>
      <w:bookmarkStart w:id="354" w:name="_Toc292559933"/>
      <w:bookmarkStart w:id="355" w:name="_Toc296347222"/>
      <w:bookmarkStart w:id="356" w:name="_Toc297120523"/>
      <w:bookmarkStart w:id="357" w:name="_Toc312678056"/>
      <w:bookmarkStart w:id="358" w:name="_Toc296891263"/>
      <w:bookmarkStart w:id="359" w:name="_Toc296891051"/>
      <w:bookmarkStart w:id="360" w:name="_Toc304295596"/>
      <w:bookmarkStart w:id="361" w:name="_Toc296944562"/>
      <w:bookmarkStart w:id="362" w:name="_Toc292559428"/>
      <w:bookmarkStart w:id="363" w:name="_Toc267251473"/>
      <w:bookmarkStart w:id="364" w:name="_Toc267251475"/>
      <w:bookmarkStart w:id="365" w:name="_Toc267251476"/>
      <w:bookmarkStart w:id="366" w:name="_Toc267251470"/>
      <w:bookmarkStart w:id="367" w:name="_Toc267251472"/>
      <w:bookmarkStart w:id="368" w:name="_Toc267251471"/>
      <w:bookmarkStart w:id="369" w:name="_Toc267251474"/>
      <w:r>
        <w:rPr>
          <w:rFonts w:hint="eastAsia" w:ascii="宋体" w:hAnsi="宋体" w:cs="仿宋"/>
          <w:sz w:val="24"/>
          <w:szCs w:val="24"/>
        </w:rPr>
        <w:t>13.2 竣工验收</w:t>
      </w:r>
    </w:p>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p w14:paraId="731754BD">
      <w:pPr>
        <w:spacing w:line="360" w:lineRule="exact"/>
        <w:ind w:firstLine="480" w:firstLineChars="200"/>
        <w:rPr>
          <w:rFonts w:hint="eastAsia" w:ascii="宋体" w:hAnsi="宋体" w:cs="仿宋"/>
          <w:sz w:val="24"/>
          <w:szCs w:val="24"/>
        </w:rPr>
      </w:pPr>
      <w:bookmarkStart w:id="370" w:name="_Toc280868704"/>
      <w:bookmarkStart w:id="371" w:name="_Toc280868705"/>
      <w:bookmarkStart w:id="372" w:name="_Toc280868706"/>
      <w:bookmarkStart w:id="373" w:name="_Toc280868707"/>
      <w:bookmarkStart w:id="374" w:name="_Toc280868708"/>
      <w:bookmarkStart w:id="375" w:name="_Toc280868709"/>
      <w:r>
        <w:rPr>
          <w:rFonts w:hint="eastAsia" w:ascii="宋体" w:hAnsi="宋体" w:cs="仿宋"/>
          <w:sz w:val="24"/>
          <w:szCs w:val="24"/>
        </w:rPr>
        <w:t>13.2.2竣工验收程序</w:t>
      </w:r>
    </w:p>
    <w:bookmarkEnd w:id="370"/>
    <w:p w14:paraId="6A04ABDA">
      <w:pPr>
        <w:spacing w:line="360" w:lineRule="exact"/>
        <w:ind w:left="4320" w:hanging="4320" w:hangingChars="1800"/>
        <w:rPr>
          <w:rFonts w:hint="eastAsia" w:ascii="宋体" w:hAnsi="宋体" w:cs="仿宋"/>
          <w:sz w:val="24"/>
          <w:szCs w:val="24"/>
        </w:rPr>
      </w:pPr>
      <w:r>
        <w:rPr>
          <w:rFonts w:hint="eastAsia" w:ascii="宋体" w:hAnsi="宋体" w:cs="仿宋"/>
          <w:kern w:val="0"/>
          <w:sz w:val="24"/>
          <w:szCs w:val="24"/>
        </w:rPr>
        <w:t>关于竣工验收程序的约定：</w:t>
      </w:r>
      <w:r>
        <w:rPr>
          <w:rFonts w:hint="eastAsia" w:ascii="宋体" w:hAnsi="宋体" w:cs="仿宋"/>
          <w:sz w:val="24"/>
          <w:szCs w:val="24"/>
          <w:u w:val="single"/>
        </w:rPr>
        <w:t xml:space="preserve">    按通用条款执行        </w:t>
      </w:r>
      <w:r>
        <w:rPr>
          <w:rFonts w:hint="eastAsia" w:ascii="宋体" w:hAnsi="宋体" w:cs="仿宋"/>
          <w:sz w:val="24"/>
          <w:szCs w:val="24"/>
        </w:rPr>
        <w:t>。</w:t>
      </w:r>
    </w:p>
    <w:p w14:paraId="353E30F2">
      <w:pPr>
        <w:spacing w:line="360" w:lineRule="exact"/>
        <w:rPr>
          <w:rFonts w:hint="eastAsia" w:ascii="宋体" w:hAnsi="宋体" w:cs="仿宋"/>
          <w:sz w:val="24"/>
          <w:szCs w:val="24"/>
        </w:rPr>
      </w:pPr>
      <w:r>
        <w:rPr>
          <w:rFonts w:hint="eastAsia" w:ascii="宋体" w:hAnsi="宋体" w:cs="仿宋"/>
          <w:kern w:val="0"/>
          <w:sz w:val="24"/>
          <w:szCs w:val="24"/>
        </w:rPr>
        <w:t>发包人不按照本项约定组织竣工验收、颁发工程接收证书的违约金的计算方法：</w:t>
      </w:r>
      <w:r>
        <w:rPr>
          <w:rFonts w:hint="eastAsia" w:ascii="宋体" w:hAnsi="宋体" w:cs="仿宋"/>
          <w:kern w:val="0"/>
          <w:sz w:val="24"/>
          <w:szCs w:val="24"/>
          <w:u w:val="single"/>
        </w:rPr>
        <w:t xml:space="preserve">  </w:t>
      </w:r>
      <w:r>
        <w:rPr>
          <w:rFonts w:hint="eastAsia" w:ascii="宋体" w:hAnsi="宋体" w:cs="仿宋"/>
          <w:sz w:val="24"/>
          <w:szCs w:val="24"/>
          <w:u w:val="single"/>
        </w:rPr>
        <w:t xml:space="preserve">按通用条款执行 </w:t>
      </w:r>
      <w:r>
        <w:rPr>
          <w:rFonts w:hint="eastAsia" w:ascii="宋体" w:hAnsi="宋体" w:cs="仿宋"/>
          <w:kern w:val="0"/>
          <w:sz w:val="24"/>
          <w:szCs w:val="24"/>
          <w:u w:val="single"/>
        </w:rPr>
        <w:t xml:space="preserve">  </w:t>
      </w:r>
      <w:r>
        <w:rPr>
          <w:rFonts w:hint="eastAsia" w:ascii="宋体" w:hAnsi="宋体" w:cs="仿宋"/>
          <w:kern w:val="0"/>
          <w:sz w:val="24"/>
          <w:szCs w:val="24"/>
        </w:rPr>
        <w:t>。</w:t>
      </w:r>
    </w:p>
    <w:bookmarkEnd w:id="371"/>
    <w:p w14:paraId="3D84D253">
      <w:pPr>
        <w:spacing w:line="360" w:lineRule="exact"/>
        <w:ind w:firstLine="480" w:firstLineChars="200"/>
        <w:rPr>
          <w:rFonts w:hint="eastAsia" w:ascii="宋体" w:hAnsi="宋体" w:cs="仿宋"/>
          <w:sz w:val="24"/>
          <w:szCs w:val="24"/>
        </w:rPr>
      </w:pPr>
      <w:r>
        <w:rPr>
          <w:rFonts w:hint="eastAsia" w:ascii="宋体" w:hAnsi="宋体" w:cs="仿宋"/>
          <w:sz w:val="24"/>
          <w:szCs w:val="24"/>
        </w:rPr>
        <w:t>13.2.5移交、接收全部与部分工程</w:t>
      </w:r>
    </w:p>
    <w:bookmarkEnd w:id="372"/>
    <w:p w14:paraId="44082843">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承包人向发包人移交工程的期限：</w:t>
      </w:r>
      <w:r>
        <w:rPr>
          <w:rFonts w:hint="eastAsia" w:ascii="宋体" w:hAnsi="宋体" w:cs="仿宋"/>
          <w:sz w:val="24"/>
          <w:szCs w:val="24"/>
          <w:u w:val="single"/>
        </w:rPr>
        <w:t xml:space="preserve"> 在颁发工程接收证书后7天   </w:t>
      </w:r>
      <w:r>
        <w:rPr>
          <w:rFonts w:hint="eastAsia" w:ascii="宋体" w:hAnsi="宋体" w:cs="仿宋"/>
          <w:sz w:val="24"/>
          <w:szCs w:val="24"/>
        </w:rPr>
        <w:t>。</w:t>
      </w:r>
    </w:p>
    <w:p w14:paraId="64CCB8B8">
      <w:pPr>
        <w:spacing w:line="360" w:lineRule="exact"/>
        <w:ind w:firstLine="480" w:firstLineChars="200"/>
        <w:rPr>
          <w:rFonts w:hint="eastAsia" w:ascii="宋体" w:hAnsi="宋体" w:cs="仿宋"/>
          <w:sz w:val="24"/>
          <w:szCs w:val="24"/>
          <w:u w:val="single"/>
        </w:rPr>
      </w:pPr>
      <w:r>
        <w:rPr>
          <w:rFonts w:hint="eastAsia" w:ascii="宋体" w:hAnsi="宋体" w:cs="仿宋"/>
          <w:kern w:val="0"/>
          <w:sz w:val="24"/>
          <w:szCs w:val="24"/>
        </w:rPr>
        <w:t>发包人未按本合同约定接收全部或部分工程的，违约金的计算方法为：</w:t>
      </w:r>
      <w:r>
        <w:rPr>
          <w:rFonts w:hint="eastAsia" w:ascii="宋体" w:hAnsi="宋体" w:cs="仿宋"/>
          <w:sz w:val="24"/>
          <w:szCs w:val="24"/>
          <w:u w:val="single"/>
        </w:rPr>
        <w:t xml:space="preserve">      /  。</w:t>
      </w:r>
    </w:p>
    <w:bookmarkEnd w:id="373"/>
    <w:p w14:paraId="1C51E856">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承包人未按时移交工程的，违约金的计算方法为：</w:t>
      </w:r>
      <w:r>
        <w:rPr>
          <w:rFonts w:hint="eastAsia" w:ascii="宋体" w:hAnsi="宋体" w:cs="仿宋"/>
          <w:sz w:val="24"/>
          <w:szCs w:val="24"/>
          <w:u w:val="single"/>
        </w:rPr>
        <w:t xml:space="preserve">  /       </w:t>
      </w:r>
      <w:r>
        <w:rPr>
          <w:rFonts w:hint="eastAsia" w:ascii="宋体" w:hAnsi="宋体" w:cs="仿宋"/>
          <w:sz w:val="24"/>
          <w:szCs w:val="24"/>
        </w:rPr>
        <w:t xml:space="preserve">。 </w:t>
      </w:r>
    </w:p>
    <w:p w14:paraId="7BEA8628">
      <w:pPr>
        <w:spacing w:line="360" w:lineRule="exact"/>
        <w:ind w:firstLine="480" w:firstLineChars="200"/>
        <w:rPr>
          <w:rFonts w:hint="eastAsia" w:ascii="宋体" w:hAnsi="宋体" w:cs="仿宋"/>
          <w:sz w:val="24"/>
          <w:szCs w:val="24"/>
        </w:rPr>
      </w:pPr>
      <w:r>
        <w:rPr>
          <w:rFonts w:hint="eastAsia" w:ascii="宋体" w:hAnsi="宋体" w:cs="仿宋"/>
          <w:sz w:val="24"/>
          <w:szCs w:val="24"/>
        </w:rPr>
        <w:t>13.3 工程试车</w:t>
      </w:r>
    </w:p>
    <w:bookmarkEnd w:id="374"/>
    <w:p w14:paraId="402DC06C">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13.3.1 试车程序</w:t>
      </w:r>
    </w:p>
    <w:p w14:paraId="29A890C5">
      <w:pPr>
        <w:spacing w:line="360" w:lineRule="exact"/>
        <w:ind w:firstLine="480" w:firstLineChars="200"/>
        <w:rPr>
          <w:rFonts w:hint="eastAsia" w:ascii="宋体" w:hAnsi="宋体" w:cs="仿宋"/>
          <w:sz w:val="24"/>
          <w:szCs w:val="24"/>
          <w:u w:val="single"/>
        </w:rPr>
      </w:pPr>
      <w:r>
        <w:rPr>
          <w:rFonts w:hint="eastAsia" w:ascii="宋体" w:hAnsi="宋体" w:cs="仿宋"/>
          <w:kern w:val="0"/>
          <w:sz w:val="24"/>
          <w:szCs w:val="24"/>
        </w:rPr>
        <w:t>工程试车内容：</w:t>
      </w:r>
      <w:r>
        <w:rPr>
          <w:rFonts w:hint="eastAsia" w:ascii="宋体" w:hAnsi="宋体" w:cs="仿宋"/>
          <w:sz w:val="24"/>
          <w:szCs w:val="24"/>
          <w:u w:val="single"/>
        </w:rPr>
        <w:t xml:space="preserve">               /            </w:t>
      </w:r>
      <w:r>
        <w:rPr>
          <w:rFonts w:hint="eastAsia" w:ascii="宋体" w:hAnsi="宋体" w:cs="仿宋"/>
          <w:sz w:val="24"/>
          <w:szCs w:val="24"/>
        </w:rPr>
        <w:t>。</w:t>
      </w:r>
    </w:p>
    <w:p w14:paraId="64E1AACA">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（1）单机无负荷试车费用由</w:t>
      </w:r>
      <w:r>
        <w:rPr>
          <w:rFonts w:hint="eastAsia" w:ascii="宋体" w:hAnsi="宋体" w:cs="仿宋"/>
          <w:sz w:val="24"/>
          <w:szCs w:val="24"/>
          <w:u w:val="single"/>
        </w:rPr>
        <w:t xml:space="preserve">      /               </w:t>
      </w:r>
      <w:r>
        <w:rPr>
          <w:rFonts w:hint="eastAsia" w:ascii="宋体" w:hAnsi="宋体" w:cs="仿宋"/>
          <w:kern w:val="0"/>
          <w:sz w:val="24"/>
          <w:szCs w:val="24"/>
        </w:rPr>
        <w:t>承担；</w:t>
      </w:r>
    </w:p>
    <w:p w14:paraId="6D699D16">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（2）无负荷联动试车费用由</w:t>
      </w:r>
      <w:r>
        <w:rPr>
          <w:rFonts w:hint="eastAsia" w:ascii="宋体" w:hAnsi="宋体" w:cs="仿宋"/>
          <w:sz w:val="24"/>
          <w:szCs w:val="24"/>
          <w:u w:val="single"/>
        </w:rPr>
        <w:t xml:space="preserve">       /              </w:t>
      </w:r>
      <w:r>
        <w:rPr>
          <w:rFonts w:hint="eastAsia" w:ascii="宋体" w:hAnsi="宋体" w:cs="仿宋"/>
          <w:kern w:val="0"/>
          <w:sz w:val="24"/>
          <w:szCs w:val="24"/>
        </w:rPr>
        <w:t>承担。</w:t>
      </w:r>
    </w:p>
    <w:p w14:paraId="57E0F390">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13.3.3 投料试车</w:t>
      </w:r>
    </w:p>
    <w:p w14:paraId="4B118C2F">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关于投料试车相关事项的约定：</w:t>
      </w:r>
      <w:r>
        <w:rPr>
          <w:rFonts w:hint="eastAsia" w:ascii="宋体" w:hAnsi="宋体" w:cs="仿宋"/>
          <w:sz w:val="24"/>
          <w:szCs w:val="24"/>
          <w:u w:val="single"/>
        </w:rPr>
        <w:t xml:space="preserve">          /           </w:t>
      </w:r>
      <w:r>
        <w:rPr>
          <w:rFonts w:hint="eastAsia" w:ascii="宋体" w:hAnsi="宋体" w:cs="仿宋"/>
          <w:sz w:val="24"/>
          <w:szCs w:val="24"/>
        </w:rPr>
        <w:t>。</w:t>
      </w:r>
    </w:p>
    <w:p w14:paraId="67DBE9F0">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13.6 竣工退场</w:t>
      </w:r>
    </w:p>
    <w:p w14:paraId="35299B89">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13.6.1 竣工退场</w:t>
      </w:r>
    </w:p>
    <w:p w14:paraId="0D774F33">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承包人完成竣工退场的期限：</w:t>
      </w:r>
      <w:r>
        <w:rPr>
          <w:rFonts w:hint="eastAsia" w:ascii="宋体" w:hAnsi="宋体" w:cs="仿宋"/>
          <w:sz w:val="24"/>
          <w:szCs w:val="24"/>
          <w:u w:val="single"/>
        </w:rPr>
        <w:t xml:space="preserve">颁发工程接收证书后30天内容 </w:t>
      </w:r>
      <w:r>
        <w:rPr>
          <w:rFonts w:hint="eastAsia" w:ascii="宋体" w:hAnsi="宋体" w:cs="仿宋"/>
          <w:kern w:val="0"/>
          <w:sz w:val="24"/>
          <w:szCs w:val="24"/>
        </w:rPr>
        <w:t>。</w:t>
      </w:r>
      <w:bookmarkStart w:id="376" w:name="_Toc351203646"/>
    </w:p>
    <w:p w14:paraId="53196797">
      <w:pPr>
        <w:spacing w:line="360" w:lineRule="exact"/>
        <w:ind w:firstLine="480" w:firstLineChars="200"/>
        <w:rPr>
          <w:rFonts w:hint="eastAsia" w:ascii="宋体" w:hAnsi="宋体" w:cs="仿宋"/>
          <w:kern w:val="0"/>
          <w:sz w:val="24"/>
          <w:szCs w:val="24"/>
        </w:rPr>
      </w:pPr>
      <w:r>
        <w:rPr>
          <w:rFonts w:hint="eastAsia" w:ascii="宋体" w:hAnsi="宋体" w:cs="仿宋"/>
          <w:sz w:val="24"/>
          <w:szCs w:val="24"/>
        </w:rPr>
        <w:t>14. 竣工结算</w:t>
      </w:r>
      <w:bookmarkEnd w:id="376"/>
      <w:r>
        <w:rPr>
          <w:rFonts w:hint="eastAsia" w:ascii="宋体" w:hAnsi="宋体" w:cs="仿宋"/>
          <w:kern w:val="0"/>
          <w:sz w:val="24"/>
          <w:szCs w:val="24"/>
        </w:rPr>
        <w:t xml:space="preserve"> </w:t>
      </w:r>
    </w:p>
    <w:p w14:paraId="7A2A3468">
      <w:pPr>
        <w:spacing w:line="360" w:lineRule="exact"/>
        <w:ind w:firstLine="480" w:firstLineChars="200"/>
        <w:rPr>
          <w:rFonts w:hint="eastAsia" w:ascii="宋体" w:hAnsi="宋体" w:cs="仿宋"/>
          <w:sz w:val="24"/>
          <w:szCs w:val="24"/>
        </w:rPr>
      </w:pPr>
      <w:r>
        <w:rPr>
          <w:rFonts w:hint="eastAsia" w:ascii="宋体" w:hAnsi="宋体" w:cs="仿宋"/>
          <w:sz w:val="24"/>
          <w:szCs w:val="24"/>
        </w:rPr>
        <w:t>14.1 竣工结算申请</w:t>
      </w:r>
    </w:p>
    <w:p w14:paraId="3C878305">
      <w:pPr>
        <w:spacing w:line="360" w:lineRule="exact"/>
        <w:ind w:firstLine="480" w:firstLineChars="200"/>
        <w:rPr>
          <w:rFonts w:hint="eastAsia" w:ascii="宋体" w:hAnsi="宋体" w:cs="仿宋"/>
          <w:sz w:val="24"/>
          <w:szCs w:val="24"/>
        </w:rPr>
      </w:pPr>
      <w:r>
        <w:rPr>
          <w:rFonts w:hint="eastAsia" w:ascii="宋体" w:hAnsi="宋体" w:cs="仿宋"/>
          <w:sz w:val="24"/>
          <w:szCs w:val="24"/>
        </w:rPr>
        <w:t>承包人提交竣工结算申请单的期限：</w:t>
      </w:r>
      <w:r>
        <w:rPr>
          <w:rFonts w:hint="eastAsia" w:ascii="宋体" w:hAnsi="宋体" w:cs="仿宋"/>
          <w:sz w:val="24"/>
          <w:szCs w:val="24"/>
          <w:u w:val="single"/>
        </w:rPr>
        <w:t xml:space="preserve">工程竣工验收合格后28天内   </w:t>
      </w:r>
      <w:r>
        <w:rPr>
          <w:rFonts w:hint="eastAsia" w:ascii="宋体" w:hAnsi="宋体" w:cs="仿宋"/>
          <w:sz w:val="24"/>
          <w:szCs w:val="24"/>
        </w:rPr>
        <w:t>。</w:t>
      </w:r>
    </w:p>
    <w:p w14:paraId="141D3266">
      <w:pPr>
        <w:spacing w:line="360" w:lineRule="exact"/>
        <w:ind w:firstLine="480" w:firstLineChars="200"/>
        <w:rPr>
          <w:rFonts w:hint="eastAsia" w:ascii="宋体" w:hAnsi="宋体" w:cs="仿宋"/>
          <w:sz w:val="24"/>
          <w:szCs w:val="24"/>
          <w:u w:val="single"/>
        </w:rPr>
      </w:pPr>
      <w:r>
        <w:rPr>
          <w:rFonts w:hint="eastAsia" w:ascii="宋体" w:hAnsi="宋体" w:cs="仿宋"/>
          <w:sz w:val="24"/>
          <w:szCs w:val="24"/>
        </w:rPr>
        <w:t>竣工结算申请单应包括的内容：</w:t>
      </w:r>
      <w:r>
        <w:rPr>
          <w:rFonts w:hint="eastAsia" w:ascii="宋体" w:hAnsi="宋体" w:cs="仿宋"/>
          <w:sz w:val="24"/>
          <w:szCs w:val="24"/>
          <w:u w:val="single"/>
        </w:rPr>
        <w:t xml:space="preserve">  执行通用条款 </w:t>
      </w:r>
      <w:r>
        <w:rPr>
          <w:rFonts w:hint="eastAsia" w:ascii="宋体" w:hAnsi="宋体" w:cs="仿宋"/>
          <w:sz w:val="24"/>
          <w:szCs w:val="24"/>
        </w:rPr>
        <w:t>。</w:t>
      </w:r>
    </w:p>
    <w:p w14:paraId="21579521">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14.2 竣工结算审核</w:t>
      </w:r>
    </w:p>
    <w:p w14:paraId="50E1615E">
      <w:pPr>
        <w:spacing w:line="360" w:lineRule="exact"/>
        <w:ind w:firstLine="480" w:firstLineChars="200"/>
        <w:rPr>
          <w:rFonts w:hint="eastAsia" w:ascii="宋体" w:hAnsi="宋体" w:cs="仿宋"/>
          <w:sz w:val="24"/>
          <w:szCs w:val="24"/>
        </w:rPr>
      </w:pPr>
      <w:r>
        <w:rPr>
          <w:rFonts w:hint="eastAsia" w:ascii="宋体" w:hAnsi="宋体" w:cs="仿宋"/>
          <w:sz w:val="24"/>
          <w:szCs w:val="24"/>
        </w:rPr>
        <w:t xml:space="preserve">发包人审批竣工付款申请单的期限： </w:t>
      </w:r>
      <w:r>
        <w:rPr>
          <w:rFonts w:hint="eastAsia" w:ascii="宋体" w:hAnsi="宋体" w:cs="仿宋"/>
          <w:sz w:val="24"/>
          <w:szCs w:val="24"/>
          <w:u w:val="single"/>
        </w:rPr>
        <w:t xml:space="preserve">在审核单位做出审核结果后的14天 </w:t>
      </w:r>
      <w:r>
        <w:rPr>
          <w:rFonts w:hint="eastAsia" w:ascii="宋体" w:hAnsi="宋体" w:cs="仿宋"/>
          <w:sz w:val="24"/>
          <w:szCs w:val="24"/>
        </w:rPr>
        <w:t>。</w:t>
      </w:r>
    </w:p>
    <w:p w14:paraId="3CC0C876">
      <w:pPr>
        <w:spacing w:line="360" w:lineRule="exact"/>
        <w:ind w:firstLine="480" w:firstLineChars="200"/>
        <w:rPr>
          <w:rFonts w:hint="eastAsia" w:ascii="宋体" w:hAnsi="宋体" w:cs="仿宋"/>
          <w:sz w:val="24"/>
          <w:szCs w:val="24"/>
        </w:rPr>
      </w:pPr>
      <w:r>
        <w:rPr>
          <w:rFonts w:hint="eastAsia" w:ascii="宋体" w:hAnsi="宋体" w:cs="仿宋"/>
          <w:sz w:val="24"/>
          <w:szCs w:val="24"/>
        </w:rPr>
        <w:t>发包人完成竣工付款的期限：</w:t>
      </w:r>
      <w:r>
        <w:rPr>
          <w:rFonts w:hint="eastAsia" w:ascii="宋体" w:hAnsi="宋体" w:cs="仿宋"/>
          <w:sz w:val="24"/>
          <w:szCs w:val="24"/>
          <w:u w:val="single"/>
        </w:rPr>
        <w:t xml:space="preserve">审核部门审定后14日内 </w:t>
      </w:r>
      <w:r>
        <w:rPr>
          <w:rFonts w:hint="eastAsia" w:ascii="宋体" w:hAnsi="宋体" w:cs="仿宋"/>
          <w:sz w:val="24"/>
          <w:szCs w:val="24"/>
        </w:rPr>
        <w:t xml:space="preserve"> 。</w:t>
      </w:r>
    </w:p>
    <w:p w14:paraId="720B6EC7">
      <w:pPr>
        <w:spacing w:line="360" w:lineRule="exact"/>
        <w:ind w:firstLine="480" w:firstLineChars="200"/>
        <w:rPr>
          <w:rFonts w:hint="eastAsia" w:ascii="宋体" w:hAnsi="宋体" w:cs="仿宋"/>
          <w:sz w:val="24"/>
          <w:szCs w:val="24"/>
        </w:rPr>
      </w:pPr>
      <w:r>
        <w:rPr>
          <w:rFonts w:hint="eastAsia" w:ascii="宋体" w:hAnsi="宋体" w:cs="仿宋"/>
          <w:sz w:val="24"/>
          <w:szCs w:val="24"/>
        </w:rPr>
        <w:t>关于竣工付款证书异议部分复核的方式和程序：</w:t>
      </w:r>
      <w:r>
        <w:rPr>
          <w:rFonts w:hint="eastAsia" w:ascii="宋体" w:hAnsi="宋体" w:cs="仿宋"/>
          <w:sz w:val="24"/>
          <w:szCs w:val="24"/>
          <w:u w:val="single"/>
        </w:rPr>
        <w:t>执行通用条款</w:t>
      </w:r>
      <w:r>
        <w:rPr>
          <w:rFonts w:hint="eastAsia" w:ascii="宋体" w:hAnsi="宋体" w:cs="仿宋"/>
          <w:sz w:val="24"/>
          <w:szCs w:val="24"/>
        </w:rPr>
        <w:t xml:space="preserve"> 。</w:t>
      </w:r>
    </w:p>
    <w:p w14:paraId="59A1FEA1">
      <w:pPr>
        <w:spacing w:line="360" w:lineRule="exact"/>
        <w:ind w:firstLine="480" w:firstLineChars="200"/>
        <w:rPr>
          <w:rFonts w:hint="eastAsia" w:ascii="宋体" w:hAnsi="宋体" w:cs="仿宋"/>
          <w:sz w:val="24"/>
          <w:szCs w:val="24"/>
        </w:rPr>
      </w:pPr>
      <w:r>
        <w:rPr>
          <w:rFonts w:hint="eastAsia" w:ascii="宋体" w:hAnsi="宋体" w:cs="仿宋"/>
          <w:sz w:val="24"/>
          <w:szCs w:val="24"/>
        </w:rPr>
        <w:t>14.4 最终结清</w:t>
      </w:r>
    </w:p>
    <w:p w14:paraId="584476AB">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14.4.1 最终结清申请单</w:t>
      </w:r>
    </w:p>
    <w:p w14:paraId="52DDC2B3">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承包人提交最终结清申请单的份数：</w:t>
      </w:r>
      <w:r>
        <w:rPr>
          <w:rFonts w:hint="eastAsia" w:ascii="宋体" w:hAnsi="宋体" w:cs="仿宋"/>
          <w:kern w:val="0"/>
          <w:sz w:val="24"/>
          <w:szCs w:val="24"/>
          <w:u w:val="single"/>
        </w:rPr>
        <w:t xml:space="preserve">     肆份     </w:t>
      </w:r>
      <w:r>
        <w:rPr>
          <w:rFonts w:hint="eastAsia" w:ascii="宋体" w:hAnsi="宋体" w:cs="仿宋"/>
          <w:kern w:val="0"/>
          <w:sz w:val="24"/>
          <w:szCs w:val="24"/>
        </w:rPr>
        <w:t>。</w:t>
      </w:r>
    </w:p>
    <w:p w14:paraId="2D9DA6E0">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承包人提交最终结算申请单的期限：</w:t>
      </w:r>
      <w:r>
        <w:rPr>
          <w:rFonts w:hint="eastAsia" w:ascii="宋体" w:hAnsi="宋体" w:cs="仿宋"/>
          <w:kern w:val="0"/>
          <w:sz w:val="24"/>
          <w:szCs w:val="24"/>
          <w:u w:val="single"/>
        </w:rPr>
        <w:t>执行通用条款 。</w:t>
      </w:r>
      <w:r>
        <w:rPr>
          <w:rFonts w:hint="eastAsia" w:ascii="宋体" w:hAnsi="宋体" w:cs="仿宋"/>
          <w:sz w:val="24"/>
          <w:szCs w:val="24"/>
        </w:rPr>
        <w:t xml:space="preserve"> </w:t>
      </w:r>
      <w:r>
        <w:rPr>
          <w:rFonts w:hint="eastAsia" w:ascii="宋体" w:hAnsi="宋体" w:cs="仿宋"/>
          <w:kern w:val="0"/>
          <w:sz w:val="24"/>
          <w:szCs w:val="24"/>
        </w:rPr>
        <w:t xml:space="preserve"> </w:t>
      </w:r>
    </w:p>
    <w:p w14:paraId="6B9E98A7">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14.4.2 最终结清证书和支付</w:t>
      </w:r>
    </w:p>
    <w:p w14:paraId="4E5BF63E">
      <w:pPr>
        <w:spacing w:line="360" w:lineRule="exact"/>
        <w:ind w:firstLine="480" w:firstLineChars="200"/>
        <w:rPr>
          <w:rFonts w:hint="eastAsia" w:ascii="宋体" w:hAnsi="宋体" w:cs="仿宋"/>
          <w:spacing w:val="-6"/>
          <w:kern w:val="0"/>
          <w:sz w:val="24"/>
          <w:szCs w:val="24"/>
        </w:rPr>
      </w:pPr>
      <w:r>
        <w:rPr>
          <w:rFonts w:hint="eastAsia" w:ascii="宋体" w:hAnsi="宋体" w:cs="仿宋"/>
          <w:kern w:val="0"/>
          <w:sz w:val="24"/>
          <w:szCs w:val="24"/>
        </w:rPr>
        <w:t>（1）</w:t>
      </w:r>
      <w:r>
        <w:rPr>
          <w:rFonts w:hint="eastAsia" w:ascii="宋体" w:hAnsi="宋体" w:cs="仿宋"/>
          <w:spacing w:val="-6"/>
          <w:kern w:val="0"/>
          <w:sz w:val="24"/>
          <w:szCs w:val="24"/>
        </w:rPr>
        <w:t>发包人完成最终结清申请单的审批并颁发最终结清证书的期限：</w:t>
      </w:r>
      <w:r>
        <w:rPr>
          <w:rFonts w:hint="eastAsia" w:ascii="宋体" w:hAnsi="宋体" w:cs="仿宋"/>
          <w:spacing w:val="-6"/>
          <w:kern w:val="0"/>
          <w:sz w:val="24"/>
          <w:szCs w:val="24"/>
          <w:u w:val="single"/>
        </w:rPr>
        <w:t>执行通用条款。</w:t>
      </w:r>
    </w:p>
    <w:p w14:paraId="4C5E61B8">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（2）发包人完成支付的期限：</w:t>
      </w:r>
      <w:r>
        <w:rPr>
          <w:rFonts w:hint="eastAsia" w:ascii="宋体" w:hAnsi="宋体" w:cs="仿宋"/>
          <w:kern w:val="0"/>
          <w:sz w:val="24"/>
          <w:szCs w:val="24"/>
          <w:u w:val="single"/>
        </w:rPr>
        <w:t>执行通用条款  。</w:t>
      </w:r>
    </w:p>
    <w:p w14:paraId="5CABF45B">
      <w:pPr>
        <w:spacing w:line="360" w:lineRule="exact"/>
        <w:rPr>
          <w:rFonts w:hint="eastAsia" w:ascii="宋体" w:hAnsi="宋体" w:cs="仿宋"/>
          <w:b/>
          <w:sz w:val="24"/>
          <w:szCs w:val="24"/>
        </w:rPr>
      </w:pPr>
      <w:r>
        <w:rPr>
          <w:rFonts w:hint="eastAsia" w:ascii="宋体" w:hAnsi="宋体" w:cs="仿宋"/>
          <w:b/>
          <w:sz w:val="24"/>
          <w:szCs w:val="24"/>
        </w:rPr>
        <w:t>15.缺陷责任期与保修</w:t>
      </w:r>
    </w:p>
    <w:bookmarkEnd w:id="363"/>
    <w:bookmarkEnd w:id="364"/>
    <w:bookmarkEnd w:id="365"/>
    <w:bookmarkEnd w:id="366"/>
    <w:bookmarkEnd w:id="367"/>
    <w:bookmarkEnd w:id="368"/>
    <w:bookmarkEnd w:id="369"/>
    <w:bookmarkEnd w:id="375"/>
    <w:p w14:paraId="47F1A0B0">
      <w:pPr>
        <w:spacing w:line="360" w:lineRule="exact"/>
        <w:ind w:firstLine="480" w:firstLineChars="200"/>
        <w:rPr>
          <w:rFonts w:hint="eastAsia" w:ascii="宋体" w:hAnsi="宋体" w:cs="仿宋"/>
          <w:sz w:val="24"/>
          <w:szCs w:val="24"/>
        </w:rPr>
      </w:pPr>
      <w:bookmarkStart w:id="377" w:name="_Toc267251483"/>
      <w:bookmarkStart w:id="378" w:name="_Toc267251484"/>
      <w:bookmarkStart w:id="379" w:name="_Toc267251482"/>
      <w:bookmarkStart w:id="380" w:name="_Toc267251488"/>
      <w:bookmarkStart w:id="381" w:name="_Toc267251490"/>
      <w:bookmarkStart w:id="382" w:name="_Toc267251485"/>
      <w:bookmarkStart w:id="383" w:name="_Toc267251489"/>
      <w:bookmarkStart w:id="384" w:name="_Toc267251486"/>
      <w:bookmarkStart w:id="385" w:name="_Toc267251511"/>
      <w:bookmarkStart w:id="386" w:name="_Toc267251504"/>
      <w:bookmarkStart w:id="387" w:name="_Toc267251509"/>
      <w:bookmarkStart w:id="388" w:name="_Toc267251508"/>
      <w:bookmarkStart w:id="389" w:name="_Toc267251499"/>
      <w:bookmarkStart w:id="390" w:name="_Toc267251510"/>
      <w:bookmarkStart w:id="391" w:name="_Toc267251506"/>
      <w:bookmarkStart w:id="392" w:name="_Toc267251492"/>
      <w:bookmarkStart w:id="393" w:name="_Toc267251501"/>
      <w:bookmarkStart w:id="394" w:name="_Toc267251493"/>
      <w:bookmarkStart w:id="395" w:name="_Toc267251496"/>
      <w:bookmarkStart w:id="396" w:name="_Toc267251515"/>
      <w:bookmarkStart w:id="397" w:name="_Toc267251494"/>
      <w:bookmarkStart w:id="398" w:name="_Toc267251497"/>
      <w:bookmarkStart w:id="399" w:name="_Toc267251507"/>
      <w:bookmarkStart w:id="400" w:name="_Toc267251495"/>
      <w:bookmarkStart w:id="401" w:name="_Toc267251502"/>
      <w:bookmarkStart w:id="402" w:name="_Toc267251498"/>
      <w:bookmarkStart w:id="403" w:name="_Toc267251513"/>
      <w:bookmarkStart w:id="404" w:name="_Toc267251491"/>
      <w:bookmarkStart w:id="405" w:name="_Toc267251503"/>
      <w:bookmarkStart w:id="406" w:name="_Toc267251514"/>
      <w:r>
        <w:rPr>
          <w:rFonts w:hint="eastAsia" w:ascii="宋体" w:hAnsi="宋体" w:cs="仿宋"/>
          <w:sz w:val="24"/>
          <w:szCs w:val="24"/>
        </w:rPr>
        <w:t>15.2缺陷责任期</w:t>
      </w:r>
      <w:bookmarkEnd w:id="377"/>
    </w:p>
    <w:p w14:paraId="6AF17396">
      <w:pPr>
        <w:spacing w:line="360" w:lineRule="exact"/>
        <w:ind w:firstLine="360" w:firstLineChars="150"/>
        <w:rPr>
          <w:rFonts w:hint="eastAsia" w:ascii="宋体" w:hAnsi="宋体" w:cs="仿宋"/>
          <w:sz w:val="24"/>
          <w:szCs w:val="24"/>
        </w:rPr>
      </w:pPr>
      <w:r>
        <w:rPr>
          <w:rFonts w:hint="eastAsia" w:ascii="宋体" w:hAnsi="宋体" w:cs="仿宋"/>
          <w:sz w:val="24"/>
          <w:szCs w:val="24"/>
        </w:rPr>
        <w:t>缺陷责任期的具体期限：</w:t>
      </w:r>
      <w:r>
        <w:rPr>
          <w:rFonts w:hint="eastAsia" w:ascii="宋体" w:hAnsi="宋体" w:cs="仿宋"/>
          <w:kern w:val="0"/>
          <w:sz w:val="24"/>
          <w:szCs w:val="24"/>
          <w:u w:val="single"/>
        </w:rPr>
        <w:t xml:space="preserve">  执行通用条款 。</w:t>
      </w:r>
    </w:p>
    <w:p w14:paraId="40C15D07">
      <w:pPr>
        <w:spacing w:line="360" w:lineRule="exact"/>
        <w:ind w:firstLine="480" w:firstLineChars="200"/>
        <w:outlineLvl w:val="0"/>
        <w:rPr>
          <w:rFonts w:hint="eastAsia" w:ascii="宋体" w:hAnsi="宋体" w:cs="仿宋"/>
          <w:sz w:val="24"/>
          <w:szCs w:val="24"/>
        </w:rPr>
      </w:pPr>
      <w:r>
        <w:rPr>
          <w:rFonts w:hint="eastAsia" w:ascii="宋体" w:hAnsi="宋体" w:cs="仿宋"/>
          <w:sz w:val="24"/>
          <w:szCs w:val="24"/>
        </w:rPr>
        <w:t>15.3 质量保证金</w:t>
      </w:r>
    </w:p>
    <w:p w14:paraId="5D40B7FA">
      <w:pPr>
        <w:spacing w:line="360" w:lineRule="exact"/>
        <w:ind w:firstLine="480" w:firstLineChars="200"/>
        <w:rPr>
          <w:rFonts w:hint="eastAsia" w:ascii="宋体" w:hAnsi="宋体" w:cs="仿宋"/>
          <w:kern w:val="0"/>
          <w:sz w:val="24"/>
          <w:szCs w:val="24"/>
          <w:u w:val="single"/>
        </w:rPr>
      </w:pPr>
      <w:r>
        <w:rPr>
          <w:rFonts w:hint="eastAsia" w:ascii="宋体" w:hAnsi="宋体" w:cs="仿宋"/>
          <w:sz w:val="24"/>
          <w:szCs w:val="24"/>
        </w:rPr>
        <w:t>关于是否扣留质量保证金的约定：</w:t>
      </w:r>
      <w:r>
        <w:rPr>
          <w:rFonts w:hint="eastAsia" w:ascii="宋体" w:hAnsi="宋体" w:cs="仿宋"/>
          <w:sz w:val="24"/>
          <w:szCs w:val="24"/>
          <w:u w:val="single"/>
        </w:rPr>
        <w:t xml:space="preserve"> </w:t>
      </w:r>
      <w:r>
        <w:rPr>
          <w:rFonts w:hint="eastAsia" w:ascii="宋体" w:hAnsi="宋体" w:cs="仿宋"/>
          <w:kern w:val="0"/>
          <w:sz w:val="24"/>
          <w:szCs w:val="24"/>
          <w:u w:val="single"/>
        </w:rPr>
        <w:t>不扣留，办理质量保函后按结算审核价全额支付 。</w:t>
      </w:r>
    </w:p>
    <w:p w14:paraId="38CFA21B">
      <w:pPr>
        <w:spacing w:line="360" w:lineRule="exact"/>
        <w:ind w:firstLine="482" w:firstLineChars="200"/>
        <w:rPr>
          <w:rFonts w:ascii="宋体"/>
          <w:b/>
          <w:sz w:val="24"/>
          <w:szCs w:val="24"/>
        </w:rPr>
      </w:pPr>
      <w:r>
        <w:rPr>
          <w:rFonts w:hint="eastAsia" w:ascii="宋体" w:hAnsi="宋体"/>
          <w:b/>
          <w:sz w:val="24"/>
          <w:szCs w:val="24"/>
        </w:rPr>
        <w:t>15.3.1 承包人提供质量保证金的方式</w:t>
      </w:r>
    </w:p>
    <w:p w14:paraId="387ECCD2">
      <w:pPr>
        <w:spacing w:line="360" w:lineRule="exact"/>
        <w:ind w:firstLine="480" w:firstLineChars="200"/>
        <w:rPr>
          <w:rFonts w:hint="eastAsia" w:ascii="宋体"/>
          <w:sz w:val="24"/>
          <w:szCs w:val="24"/>
        </w:rPr>
      </w:pPr>
      <w:r>
        <w:rPr>
          <w:rFonts w:hint="eastAsia" w:ascii="宋体" w:hAnsi="宋体"/>
          <w:sz w:val="24"/>
          <w:szCs w:val="24"/>
        </w:rPr>
        <w:t>质量保证金采用以下第</w:t>
      </w:r>
      <w:r>
        <w:rPr>
          <w:rFonts w:hint="eastAsia" w:ascii="宋体" w:hAnsi="宋体"/>
          <w:sz w:val="24"/>
          <w:szCs w:val="24"/>
          <w:u w:val="single"/>
        </w:rPr>
        <w:t>（1）</w:t>
      </w:r>
      <w:r>
        <w:rPr>
          <w:rFonts w:hint="eastAsia" w:ascii="宋体" w:hAnsi="宋体"/>
          <w:sz w:val="24"/>
          <w:szCs w:val="24"/>
        </w:rPr>
        <w:t>种方式：</w:t>
      </w:r>
    </w:p>
    <w:p w14:paraId="7D56757D">
      <w:pPr>
        <w:autoSpaceDE w:val="0"/>
        <w:autoSpaceDN w:val="0"/>
        <w:adjustRightInd w:val="0"/>
        <w:spacing w:line="360" w:lineRule="exact"/>
        <w:ind w:firstLine="480" w:firstLineChars="200"/>
        <w:rPr>
          <w:rFonts w:hint="eastAsia" w:ascii="宋体" w:hAnsi="宋体"/>
          <w:kern w:val="0"/>
          <w:sz w:val="24"/>
          <w:szCs w:val="24"/>
        </w:rPr>
      </w:pPr>
      <w:r>
        <w:rPr>
          <w:rFonts w:hint="eastAsia" w:ascii="宋体" w:hAnsi="宋体"/>
          <w:kern w:val="0"/>
          <w:sz w:val="24"/>
          <w:szCs w:val="24"/>
        </w:rPr>
        <w:t>（1）质量保证金保函，保证金额为：</w:t>
      </w:r>
      <w:r>
        <w:rPr>
          <w:rFonts w:hint="eastAsia" w:ascii="宋体" w:hAnsi="宋体"/>
          <w:kern w:val="0"/>
          <w:sz w:val="24"/>
          <w:szCs w:val="24"/>
          <w:u w:val="single"/>
        </w:rPr>
        <w:t xml:space="preserve"> 竣工结算审核价的3% </w:t>
      </w:r>
      <w:r>
        <w:rPr>
          <w:rFonts w:hint="eastAsia" w:ascii="宋体" w:hAnsi="宋体"/>
          <w:kern w:val="0"/>
          <w:sz w:val="24"/>
          <w:szCs w:val="24"/>
        </w:rPr>
        <w:t xml:space="preserve">； </w:t>
      </w:r>
    </w:p>
    <w:p w14:paraId="482B2A1D">
      <w:pPr>
        <w:autoSpaceDE w:val="0"/>
        <w:autoSpaceDN w:val="0"/>
        <w:adjustRightInd w:val="0"/>
        <w:spacing w:line="360" w:lineRule="exact"/>
        <w:ind w:firstLine="480" w:firstLineChars="200"/>
        <w:rPr>
          <w:rFonts w:hint="eastAsia" w:ascii="宋体" w:hAnsi="Calibri"/>
          <w:kern w:val="0"/>
          <w:sz w:val="24"/>
          <w:szCs w:val="24"/>
        </w:rPr>
      </w:pPr>
      <w:r>
        <w:rPr>
          <w:rFonts w:hint="eastAsia" w:ascii="宋体" w:hAnsi="宋体"/>
          <w:kern w:val="0"/>
          <w:sz w:val="24"/>
          <w:szCs w:val="24"/>
        </w:rPr>
        <w:t>（2）</w:t>
      </w:r>
      <w:r>
        <w:rPr>
          <w:rFonts w:hint="eastAsia" w:ascii="宋体" w:hAnsi="宋体"/>
          <w:kern w:val="0"/>
          <w:sz w:val="24"/>
          <w:szCs w:val="24"/>
          <w:u w:val="single"/>
        </w:rPr>
        <w:t xml:space="preserve">  /  </w:t>
      </w:r>
      <w:r>
        <w:rPr>
          <w:rFonts w:hint="eastAsia" w:ascii="宋体" w:hAnsi="宋体"/>
          <w:kern w:val="0"/>
          <w:sz w:val="24"/>
          <w:szCs w:val="24"/>
        </w:rPr>
        <w:t>%的工程款；</w:t>
      </w:r>
    </w:p>
    <w:p w14:paraId="3734702A">
      <w:pPr>
        <w:autoSpaceDE w:val="0"/>
        <w:autoSpaceDN w:val="0"/>
        <w:adjustRightInd w:val="0"/>
        <w:spacing w:line="360" w:lineRule="exact"/>
        <w:ind w:firstLine="480" w:firstLineChars="200"/>
        <w:rPr>
          <w:rFonts w:hint="eastAsia" w:ascii="宋体"/>
          <w:kern w:val="0"/>
          <w:sz w:val="24"/>
          <w:szCs w:val="24"/>
        </w:rPr>
      </w:pPr>
      <w:r>
        <w:rPr>
          <w:rFonts w:hint="eastAsia" w:ascii="宋体" w:hAnsi="宋体"/>
          <w:kern w:val="0"/>
          <w:sz w:val="24"/>
          <w:szCs w:val="24"/>
        </w:rPr>
        <w:t>（3）其他方式:</w:t>
      </w:r>
      <w:r>
        <w:rPr>
          <w:rFonts w:hint="eastAsia" w:ascii="宋体" w:hAnsi="宋体"/>
          <w:kern w:val="0"/>
          <w:sz w:val="24"/>
          <w:szCs w:val="24"/>
          <w:u w:val="single"/>
        </w:rPr>
        <w:t xml:space="preserve">                /                  </w:t>
      </w:r>
      <w:r>
        <w:rPr>
          <w:rFonts w:hint="eastAsia" w:ascii="宋体" w:hAnsi="宋体"/>
          <w:kern w:val="0"/>
          <w:sz w:val="24"/>
          <w:szCs w:val="24"/>
        </w:rPr>
        <w:t>。</w:t>
      </w:r>
    </w:p>
    <w:p w14:paraId="12920606">
      <w:pPr>
        <w:spacing w:line="360" w:lineRule="exact"/>
        <w:ind w:firstLine="482" w:firstLineChars="200"/>
        <w:rPr>
          <w:rFonts w:hint="eastAsia" w:ascii="宋体" w:hAnsi="宋体"/>
          <w:b/>
          <w:sz w:val="24"/>
          <w:szCs w:val="24"/>
        </w:rPr>
      </w:pPr>
      <w:r>
        <w:rPr>
          <w:rFonts w:hint="eastAsia" w:ascii="宋体" w:hAnsi="宋体"/>
          <w:b/>
          <w:sz w:val="24"/>
          <w:szCs w:val="24"/>
        </w:rPr>
        <w:t xml:space="preserve">15.3.2 质量保证金的扣留 </w:t>
      </w:r>
    </w:p>
    <w:p w14:paraId="4681EBE5">
      <w:pPr>
        <w:spacing w:line="360" w:lineRule="exact"/>
        <w:ind w:firstLine="480" w:firstLineChars="200"/>
        <w:rPr>
          <w:rFonts w:hint="eastAsia" w:ascii="宋体"/>
          <w:sz w:val="24"/>
          <w:szCs w:val="24"/>
        </w:rPr>
      </w:pPr>
      <w:r>
        <w:rPr>
          <w:rFonts w:hint="eastAsia" w:ascii="宋体" w:hAnsi="宋体"/>
          <w:sz w:val="24"/>
          <w:szCs w:val="24"/>
        </w:rPr>
        <w:t xml:space="preserve">质量保证金的扣留采取以下第 </w:t>
      </w:r>
      <w:r>
        <w:rPr>
          <w:rFonts w:hint="eastAsia" w:ascii="宋体" w:hAnsi="宋体"/>
          <w:sz w:val="24"/>
          <w:szCs w:val="24"/>
          <w:u w:val="single"/>
        </w:rPr>
        <w:t xml:space="preserve"> (2) </w:t>
      </w:r>
      <w:r>
        <w:rPr>
          <w:rFonts w:hint="eastAsia" w:ascii="宋体" w:hAnsi="宋体"/>
          <w:sz w:val="24"/>
          <w:szCs w:val="24"/>
        </w:rPr>
        <w:t>种方式：</w:t>
      </w:r>
    </w:p>
    <w:p w14:paraId="3C59E76D">
      <w:pPr>
        <w:autoSpaceDE w:val="0"/>
        <w:autoSpaceDN w:val="0"/>
        <w:adjustRightInd w:val="0"/>
        <w:spacing w:line="360" w:lineRule="exact"/>
        <w:ind w:firstLine="480" w:firstLineChars="200"/>
        <w:rPr>
          <w:rFonts w:hint="eastAsia" w:ascii="宋体"/>
          <w:kern w:val="0"/>
          <w:sz w:val="24"/>
          <w:szCs w:val="24"/>
        </w:rPr>
      </w:pPr>
      <w:r>
        <w:rPr>
          <w:rFonts w:hint="eastAsia" w:ascii="宋体" w:hAnsi="宋体"/>
          <w:kern w:val="0"/>
          <w:sz w:val="24"/>
          <w:szCs w:val="24"/>
        </w:rPr>
        <w:t>（1）在支付工程进度款时逐次扣留，在此情形下，质量保证金的计算基数不包括预付款的支付、扣回以及价格调整的金额；</w:t>
      </w:r>
    </w:p>
    <w:p w14:paraId="4ADA4F46">
      <w:pPr>
        <w:autoSpaceDE w:val="0"/>
        <w:autoSpaceDN w:val="0"/>
        <w:adjustRightInd w:val="0"/>
        <w:spacing w:line="360" w:lineRule="exact"/>
        <w:ind w:firstLine="480" w:firstLineChars="200"/>
        <w:rPr>
          <w:rFonts w:hint="eastAsia" w:ascii="宋体"/>
          <w:kern w:val="0"/>
          <w:sz w:val="24"/>
          <w:szCs w:val="24"/>
        </w:rPr>
      </w:pPr>
      <w:r>
        <w:rPr>
          <w:rFonts w:hint="eastAsia" w:ascii="宋体" w:hAnsi="宋体"/>
          <w:kern w:val="0"/>
          <w:sz w:val="24"/>
          <w:szCs w:val="24"/>
        </w:rPr>
        <w:t>（2）工程竣工结算时一次性扣留质量保证金；</w:t>
      </w:r>
    </w:p>
    <w:p w14:paraId="72EDAF2D">
      <w:pPr>
        <w:autoSpaceDE w:val="0"/>
        <w:autoSpaceDN w:val="0"/>
        <w:adjustRightInd w:val="0"/>
        <w:spacing w:line="360" w:lineRule="exact"/>
        <w:ind w:firstLine="480" w:firstLineChars="200"/>
        <w:rPr>
          <w:rFonts w:hint="eastAsia" w:ascii="宋体"/>
          <w:kern w:val="0"/>
          <w:sz w:val="24"/>
          <w:szCs w:val="24"/>
        </w:rPr>
      </w:pPr>
      <w:r>
        <w:rPr>
          <w:rFonts w:hint="eastAsia" w:ascii="宋体" w:hAnsi="宋体"/>
          <w:kern w:val="0"/>
          <w:sz w:val="24"/>
          <w:szCs w:val="24"/>
        </w:rPr>
        <w:t>（3）其他扣留方式:</w:t>
      </w:r>
      <w:r>
        <w:rPr>
          <w:rFonts w:hint="eastAsia" w:ascii="宋体" w:hAnsi="宋体"/>
          <w:kern w:val="0"/>
          <w:sz w:val="24"/>
          <w:szCs w:val="24"/>
          <w:u w:val="single"/>
        </w:rPr>
        <w:t xml:space="preserve">  现金或保函   </w:t>
      </w:r>
      <w:r>
        <w:rPr>
          <w:rFonts w:hint="eastAsia" w:ascii="宋体" w:hAnsi="宋体"/>
          <w:kern w:val="0"/>
          <w:sz w:val="24"/>
          <w:szCs w:val="24"/>
        </w:rPr>
        <w:t>。</w:t>
      </w:r>
    </w:p>
    <w:p w14:paraId="370267FA">
      <w:pPr>
        <w:spacing w:line="360" w:lineRule="exact"/>
        <w:ind w:firstLine="480" w:firstLineChars="200"/>
        <w:rPr>
          <w:rFonts w:hint="eastAsia" w:ascii="宋体" w:hAnsi="宋体" w:cs="仿宋"/>
          <w:kern w:val="0"/>
          <w:sz w:val="24"/>
          <w:szCs w:val="24"/>
          <w:u w:val="single"/>
        </w:rPr>
      </w:pPr>
      <w:r>
        <w:rPr>
          <w:rFonts w:hint="eastAsia" w:ascii="宋体" w:hAnsi="宋体"/>
          <w:sz w:val="24"/>
          <w:szCs w:val="24"/>
        </w:rPr>
        <w:t>关于质量保证金的补充约定：</w:t>
      </w:r>
      <w:r>
        <w:rPr>
          <w:rFonts w:hint="eastAsia" w:ascii="宋体" w:hAnsi="宋体"/>
          <w:kern w:val="0"/>
          <w:sz w:val="24"/>
          <w:szCs w:val="24"/>
          <w:u w:val="single"/>
        </w:rPr>
        <w:t>质量保证金在工程竣工验收合格之日起一年后十日内付清</w:t>
      </w:r>
      <w:r>
        <w:rPr>
          <w:rFonts w:hint="eastAsia" w:ascii="宋体" w:hAnsi="宋体"/>
          <w:b/>
          <w:kern w:val="0"/>
          <w:sz w:val="24"/>
          <w:szCs w:val="24"/>
        </w:rPr>
        <w:t>。</w:t>
      </w:r>
    </w:p>
    <w:p w14:paraId="6F238AC5">
      <w:pPr>
        <w:spacing w:line="360" w:lineRule="exact"/>
        <w:ind w:firstLine="480" w:firstLineChars="200"/>
        <w:rPr>
          <w:rFonts w:hint="eastAsia" w:ascii="宋体" w:hAnsi="宋体" w:cs="仿宋"/>
          <w:sz w:val="24"/>
          <w:szCs w:val="24"/>
        </w:rPr>
      </w:pPr>
      <w:r>
        <w:rPr>
          <w:rFonts w:hint="eastAsia" w:ascii="宋体" w:hAnsi="宋体" w:cs="仿宋"/>
          <w:sz w:val="24"/>
          <w:szCs w:val="24"/>
        </w:rPr>
        <w:t>15.4保修</w:t>
      </w:r>
    </w:p>
    <w:p w14:paraId="673AC7E2">
      <w:pPr>
        <w:spacing w:line="360" w:lineRule="exact"/>
        <w:ind w:firstLine="468" w:firstLineChars="195"/>
        <w:rPr>
          <w:rFonts w:hint="eastAsia" w:ascii="宋体" w:hAnsi="宋体" w:cs="仿宋"/>
          <w:sz w:val="24"/>
          <w:szCs w:val="24"/>
        </w:rPr>
      </w:pPr>
      <w:r>
        <w:rPr>
          <w:rFonts w:hint="eastAsia" w:ascii="宋体" w:hAnsi="宋体" w:cs="仿宋"/>
          <w:sz w:val="24"/>
          <w:szCs w:val="24"/>
        </w:rPr>
        <w:t>15.4.1 保修责任</w:t>
      </w:r>
    </w:p>
    <w:p w14:paraId="6357B87E">
      <w:pPr>
        <w:spacing w:line="360" w:lineRule="exact"/>
        <w:ind w:firstLine="468" w:firstLineChars="195"/>
        <w:rPr>
          <w:rFonts w:hint="eastAsia" w:ascii="宋体" w:hAnsi="宋体" w:cs="仿宋"/>
          <w:kern w:val="0"/>
          <w:sz w:val="24"/>
          <w:szCs w:val="24"/>
          <w:u w:val="single"/>
        </w:rPr>
      </w:pPr>
      <w:r>
        <w:rPr>
          <w:rFonts w:hint="eastAsia" w:ascii="宋体" w:hAnsi="宋体" w:cs="仿宋"/>
          <w:sz w:val="24"/>
          <w:szCs w:val="24"/>
        </w:rPr>
        <w:t>工程保修期为：</w:t>
      </w:r>
      <w:r>
        <w:rPr>
          <w:rFonts w:hint="eastAsia" w:ascii="宋体" w:hAnsi="宋体" w:cs="仿宋"/>
          <w:kern w:val="0"/>
          <w:sz w:val="24"/>
          <w:szCs w:val="24"/>
          <w:u w:val="single"/>
        </w:rPr>
        <w:t>详见质量保修书。</w:t>
      </w:r>
    </w:p>
    <w:p w14:paraId="2344061D">
      <w:pPr>
        <w:spacing w:line="360" w:lineRule="exact"/>
        <w:ind w:firstLine="468" w:firstLineChars="195"/>
        <w:rPr>
          <w:rFonts w:hint="eastAsia" w:ascii="宋体" w:hAnsi="宋体" w:cs="仿宋"/>
          <w:sz w:val="24"/>
          <w:szCs w:val="24"/>
        </w:rPr>
      </w:pPr>
      <w:r>
        <w:rPr>
          <w:rFonts w:hint="eastAsia" w:ascii="宋体" w:hAnsi="宋体" w:cs="仿宋"/>
          <w:sz w:val="24"/>
          <w:szCs w:val="24"/>
        </w:rPr>
        <w:t>15.4.3 修复通知</w:t>
      </w:r>
    </w:p>
    <w:p w14:paraId="59175492">
      <w:pPr>
        <w:spacing w:line="360" w:lineRule="exact"/>
        <w:ind w:firstLine="468" w:firstLineChars="195"/>
        <w:rPr>
          <w:rFonts w:hint="eastAsia" w:ascii="宋体" w:hAnsi="宋体" w:cs="仿宋"/>
          <w:kern w:val="0"/>
          <w:sz w:val="24"/>
          <w:szCs w:val="24"/>
          <w:u w:val="single"/>
        </w:rPr>
      </w:pPr>
      <w:r>
        <w:rPr>
          <w:rFonts w:hint="eastAsia" w:ascii="宋体" w:hAnsi="宋体" w:cs="仿宋"/>
          <w:kern w:val="0"/>
          <w:sz w:val="24"/>
          <w:szCs w:val="24"/>
        </w:rPr>
        <w:t>承包人收到保修通知并到达工程现场的合理时间：</w:t>
      </w:r>
      <w:r>
        <w:rPr>
          <w:rFonts w:hint="eastAsia" w:ascii="宋体" w:hAnsi="宋体" w:cs="仿宋"/>
          <w:kern w:val="0"/>
          <w:sz w:val="24"/>
          <w:szCs w:val="24"/>
          <w:u w:val="single"/>
        </w:rPr>
        <w:t xml:space="preserve">  接到报修通知后7日内    。</w:t>
      </w:r>
    </w:p>
    <w:p w14:paraId="50C53BE9">
      <w:pPr>
        <w:spacing w:line="360" w:lineRule="exact"/>
        <w:rPr>
          <w:rFonts w:hint="eastAsia" w:ascii="宋体" w:hAnsi="宋体" w:cs="仿宋"/>
          <w:b/>
          <w:sz w:val="24"/>
          <w:szCs w:val="24"/>
        </w:rPr>
      </w:pPr>
      <w:r>
        <w:rPr>
          <w:rFonts w:hint="eastAsia" w:ascii="宋体" w:hAnsi="宋体" w:cs="仿宋"/>
          <w:b/>
          <w:sz w:val="24"/>
          <w:szCs w:val="24"/>
        </w:rPr>
        <w:t>16.违约</w:t>
      </w:r>
    </w:p>
    <w:bookmarkEnd w:id="378"/>
    <w:bookmarkEnd w:id="379"/>
    <w:bookmarkEnd w:id="380"/>
    <w:bookmarkEnd w:id="381"/>
    <w:bookmarkEnd w:id="382"/>
    <w:bookmarkEnd w:id="383"/>
    <w:bookmarkEnd w:id="384"/>
    <w:p w14:paraId="50424545">
      <w:pPr>
        <w:spacing w:line="360" w:lineRule="exact"/>
        <w:ind w:firstLine="480" w:firstLineChars="200"/>
        <w:outlineLvl w:val="0"/>
        <w:rPr>
          <w:rFonts w:hint="eastAsia" w:ascii="宋体" w:hAnsi="宋体" w:cs="仿宋"/>
          <w:sz w:val="24"/>
          <w:szCs w:val="24"/>
        </w:rPr>
      </w:pPr>
      <w:bookmarkStart w:id="407" w:name="_Toc280868718"/>
      <w:bookmarkStart w:id="408" w:name="_Toc280868717"/>
      <w:r>
        <w:rPr>
          <w:rFonts w:hint="eastAsia" w:ascii="宋体" w:hAnsi="宋体" w:cs="仿宋"/>
          <w:sz w:val="24"/>
          <w:szCs w:val="24"/>
        </w:rPr>
        <w:t>16.1 发包人违约</w:t>
      </w:r>
    </w:p>
    <w:p w14:paraId="730DF9C3">
      <w:pPr>
        <w:spacing w:line="360" w:lineRule="exact"/>
        <w:ind w:firstLine="480" w:firstLineChars="200"/>
        <w:rPr>
          <w:rFonts w:hint="eastAsia" w:ascii="宋体" w:hAnsi="宋体" w:cs="仿宋"/>
          <w:sz w:val="24"/>
          <w:szCs w:val="24"/>
        </w:rPr>
      </w:pPr>
      <w:r>
        <w:rPr>
          <w:rFonts w:hint="eastAsia" w:ascii="宋体" w:hAnsi="宋体" w:cs="仿宋"/>
          <w:sz w:val="24"/>
          <w:szCs w:val="24"/>
        </w:rPr>
        <w:t>16.1.1发包人违约的情形</w:t>
      </w:r>
    </w:p>
    <w:p w14:paraId="34E4EBC8">
      <w:pPr>
        <w:spacing w:line="360" w:lineRule="exact"/>
        <w:ind w:left="840" w:hanging="840" w:hangingChars="350"/>
        <w:rPr>
          <w:rFonts w:hint="eastAsia" w:ascii="宋体" w:hAnsi="宋体" w:cs="仿宋"/>
          <w:kern w:val="0"/>
          <w:sz w:val="24"/>
          <w:szCs w:val="24"/>
        </w:rPr>
      </w:pPr>
      <w:r>
        <w:rPr>
          <w:rFonts w:hint="eastAsia" w:ascii="宋体" w:hAnsi="宋体" w:cs="仿宋"/>
          <w:kern w:val="0"/>
          <w:sz w:val="24"/>
          <w:szCs w:val="24"/>
        </w:rPr>
        <w:t>发包人违约的其他情形：</w:t>
      </w:r>
      <w:r>
        <w:rPr>
          <w:rFonts w:hint="eastAsia" w:ascii="宋体" w:hAnsi="宋体" w:cs="仿宋"/>
          <w:kern w:val="0"/>
          <w:sz w:val="24"/>
          <w:szCs w:val="24"/>
          <w:u w:val="single"/>
        </w:rPr>
        <w:t xml:space="preserve">  执行通用条款   </w:t>
      </w:r>
      <w:r>
        <w:rPr>
          <w:rFonts w:hint="eastAsia" w:ascii="宋体" w:hAnsi="宋体" w:cs="仿宋"/>
          <w:kern w:val="0"/>
          <w:sz w:val="24"/>
          <w:szCs w:val="24"/>
        </w:rPr>
        <w:t>。</w:t>
      </w:r>
    </w:p>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14:paraId="411DA021">
      <w:pPr>
        <w:spacing w:line="360" w:lineRule="exact"/>
        <w:ind w:firstLine="480" w:firstLineChars="200"/>
        <w:rPr>
          <w:rFonts w:hint="eastAsia" w:ascii="宋体" w:hAnsi="宋体" w:cs="仿宋"/>
          <w:sz w:val="24"/>
          <w:szCs w:val="24"/>
        </w:rPr>
      </w:pPr>
      <w:r>
        <w:rPr>
          <w:rFonts w:hint="eastAsia" w:ascii="宋体" w:hAnsi="宋体" w:cs="仿宋"/>
          <w:sz w:val="24"/>
          <w:szCs w:val="24"/>
        </w:rPr>
        <w:t>16.1.2 发包人违约的责任</w:t>
      </w:r>
    </w:p>
    <w:p w14:paraId="67FC598C">
      <w:pPr>
        <w:spacing w:line="360" w:lineRule="exact"/>
        <w:ind w:firstLine="468" w:firstLineChars="195"/>
        <w:rPr>
          <w:rFonts w:hint="eastAsia" w:ascii="宋体" w:hAnsi="宋体" w:cs="仿宋"/>
          <w:kern w:val="0"/>
          <w:sz w:val="24"/>
          <w:szCs w:val="24"/>
        </w:rPr>
      </w:pPr>
      <w:r>
        <w:rPr>
          <w:rFonts w:hint="eastAsia" w:ascii="宋体" w:hAnsi="宋体" w:cs="仿宋"/>
          <w:kern w:val="0"/>
          <w:sz w:val="24"/>
          <w:szCs w:val="24"/>
        </w:rPr>
        <w:t>发包人违约责任的承担方式和计算方法：</w:t>
      </w:r>
    </w:p>
    <w:p w14:paraId="4BB3DDA8">
      <w:pPr>
        <w:spacing w:line="360" w:lineRule="exact"/>
        <w:ind w:firstLine="468" w:firstLineChars="195"/>
        <w:rPr>
          <w:rFonts w:hint="eastAsia" w:ascii="宋体" w:hAnsi="宋体" w:cs="仿宋"/>
          <w:kern w:val="0"/>
          <w:sz w:val="24"/>
          <w:szCs w:val="24"/>
          <w:u w:val="single"/>
        </w:rPr>
      </w:pPr>
      <w:r>
        <w:rPr>
          <w:rFonts w:hint="eastAsia" w:ascii="宋体" w:hAnsi="宋体" w:cs="仿宋"/>
          <w:kern w:val="0"/>
          <w:sz w:val="24"/>
          <w:szCs w:val="24"/>
        </w:rPr>
        <w:t>（1）因发包人原因未能在计划开工日期前7天内下达开工通知的违约责任：</w:t>
      </w:r>
      <w:r>
        <w:rPr>
          <w:rFonts w:hint="eastAsia" w:ascii="宋体" w:hAnsi="宋体" w:cs="仿宋"/>
          <w:kern w:val="0"/>
          <w:sz w:val="24"/>
          <w:szCs w:val="24"/>
          <w:u w:val="single"/>
        </w:rPr>
        <w:t>导致工期延误由发包人承担。</w:t>
      </w:r>
    </w:p>
    <w:p w14:paraId="6C8BFE92">
      <w:pPr>
        <w:spacing w:line="360" w:lineRule="exact"/>
        <w:ind w:firstLine="480" w:firstLineChars="200"/>
        <w:rPr>
          <w:rFonts w:hint="eastAsia" w:ascii="宋体" w:hAnsi="宋体" w:cs="仿宋"/>
          <w:kern w:val="0"/>
          <w:sz w:val="24"/>
          <w:szCs w:val="24"/>
          <w:u w:val="single"/>
        </w:rPr>
      </w:pPr>
      <w:r>
        <w:rPr>
          <w:rFonts w:hint="eastAsia" w:ascii="宋体" w:hAnsi="宋体" w:cs="仿宋"/>
          <w:kern w:val="0"/>
          <w:sz w:val="24"/>
          <w:szCs w:val="24"/>
        </w:rPr>
        <w:t>（2）因发包人原因未能按合同约定支付合同价款的违约责任：</w:t>
      </w:r>
      <w:r>
        <w:rPr>
          <w:rFonts w:hint="eastAsia" w:ascii="宋体" w:hAnsi="宋体" w:cs="仿宋"/>
          <w:kern w:val="0"/>
          <w:sz w:val="24"/>
          <w:szCs w:val="24"/>
          <w:u w:val="single"/>
        </w:rPr>
        <w:t>导致工期延误由发包人承担。</w:t>
      </w:r>
    </w:p>
    <w:p w14:paraId="1C127EA4">
      <w:pPr>
        <w:spacing w:line="360" w:lineRule="exact"/>
        <w:ind w:firstLine="480" w:firstLineChars="200"/>
        <w:rPr>
          <w:rFonts w:hint="eastAsia" w:ascii="宋体" w:hAnsi="宋体" w:cs="仿宋"/>
          <w:kern w:val="0"/>
          <w:sz w:val="24"/>
          <w:szCs w:val="24"/>
          <w:u w:val="single"/>
        </w:rPr>
      </w:pPr>
      <w:r>
        <w:rPr>
          <w:rFonts w:hint="eastAsia" w:ascii="宋体" w:hAnsi="宋体" w:cs="仿宋"/>
          <w:kern w:val="0"/>
          <w:sz w:val="24"/>
          <w:szCs w:val="24"/>
        </w:rPr>
        <w:t>（3）发包人违反第10.1款〔变更的范围〕第（2）项约定，自行实施被取消的工作或转由他人实施的违约责任：</w:t>
      </w:r>
      <w:r>
        <w:rPr>
          <w:rFonts w:hint="eastAsia" w:ascii="宋体" w:hAnsi="宋体" w:cs="仿宋"/>
          <w:kern w:val="0"/>
          <w:sz w:val="24"/>
          <w:szCs w:val="24"/>
          <w:u w:val="single"/>
        </w:rPr>
        <w:t>承担由此给承包人造成的实际经济损失。</w:t>
      </w:r>
    </w:p>
    <w:p w14:paraId="16DB9754">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（4）发包人提供的材料、工程设备的规格、数量或质量不符合合同约定，或因发包人原因导致交货日期延误或交货地点变更等情况的违约责任：</w:t>
      </w:r>
      <w:r>
        <w:rPr>
          <w:rFonts w:hint="eastAsia" w:ascii="宋体" w:hAnsi="宋体" w:cs="仿宋"/>
          <w:kern w:val="0"/>
          <w:sz w:val="24"/>
          <w:szCs w:val="24"/>
          <w:u w:val="single"/>
        </w:rPr>
        <w:t xml:space="preserve"> 承担由此造成承包人的停工、窝工费用，工期顺延 。</w:t>
      </w:r>
    </w:p>
    <w:p w14:paraId="18DB7EC0">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（5）因发包人违反合同约定造成暂停施工的违约责任：承担由此给承包人造成的实际经济损失。</w:t>
      </w:r>
    </w:p>
    <w:p w14:paraId="4C882B46">
      <w:pPr>
        <w:spacing w:line="360" w:lineRule="exact"/>
        <w:ind w:firstLine="480" w:firstLineChars="200"/>
        <w:rPr>
          <w:rFonts w:hint="eastAsia" w:ascii="宋体" w:hAnsi="宋体" w:cs="仿宋"/>
          <w:kern w:val="0"/>
          <w:sz w:val="24"/>
          <w:szCs w:val="24"/>
        </w:rPr>
      </w:pPr>
      <w:r>
        <w:rPr>
          <w:rFonts w:hint="eastAsia" w:ascii="宋体" w:hAnsi="宋体" w:cs="仿宋"/>
          <w:kern w:val="0"/>
          <w:sz w:val="24"/>
          <w:szCs w:val="24"/>
        </w:rPr>
        <w:t>（6）发包人无正当理由没有在约定期限内发出复工指示，导致承包人无法复工的违约责任</w:t>
      </w:r>
      <w:r>
        <w:rPr>
          <w:rFonts w:hint="eastAsia" w:ascii="宋体" w:hAnsi="宋体" w:cs="仿宋"/>
          <w:kern w:val="0"/>
          <w:sz w:val="24"/>
          <w:szCs w:val="24"/>
          <w:u w:val="single"/>
        </w:rPr>
        <w:t>：承担由此给承包人造成的实际经济损失。</w:t>
      </w:r>
    </w:p>
    <w:p w14:paraId="079CC416">
      <w:pPr>
        <w:spacing w:line="360" w:lineRule="exact"/>
        <w:ind w:firstLine="480" w:firstLineChars="200"/>
        <w:rPr>
          <w:rFonts w:hint="eastAsia" w:ascii="宋体" w:hAnsi="宋体" w:cs="仿宋"/>
          <w:kern w:val="0"/>
          <w:sz w:val="24"/>
          <w:szCs w:val="24"/>
          <w:u w:val="single"/>
        </w:rPr>
      </w:pPr>
      <w:r>
        <w:rPr>
          <w:rFonts w:hint="eastAsia" w:ascii="宋体" w:hAnsi="宋体" w:cs="仿宋"/>
          <w:kern w:val="0"/>
          <w:sz w:val="24"/>
          <w:szCs w:val="24"/>
        </w:rPr>
        <w:t>（7）其他：</w:t>
      </w:r>
      <w:r>
        <w:rPr>
          <w:rFonts w:hint="eastAsia" w:ascii="宋体" w:hAnsi="宋体" w:cs="仿宋"/>
          <w:kern w:val="0"/>
          <w:sz w:val="24"/>
          <w:szCs w:val="24"/>
          <w:u w:val="single"/>
        </w:rPr>
        <w:t xml:space="preserve">                   /                       。</w:t>
      </w:r>
    </w:p>
    <w:p w14:paraId="55874D14">
      <w:pPr>
        <w:spacing w:line="360" w:lineRule="exact"/>
        <w:ind w:firstLine="482" w:firstLineChars="200"/>
        <w:rPr>
          <w:rFonts w:hint="eastAsia" w:ascii="宋体" w:hAnsi="宋体" w:cs="仿宋"/>
          <w:b/>
          <w:sz w:val="24"/>
          <w:szCs w:val="24"/>
        </w:rPr>
      </w:pPr>
      <w:r>
        <w:rPr>
          <w:rFonts w:hint="eastAsia" w:ascii="宋体" w:hAnsi="宋体" w:cs="仿宋"/>
          <w:b/>
          <w:sz w:val="24"/>
          <w:szCs w:val="24"/>
        </w:rPr>
        <w:t>16.1.3 因发包人违约解除合同</w:t>
      </w:r>
    </w:p>
    <w:p w14:paraId="188ACABA">
      <w:pPr>
        <w:spacing w:line="360" w:lineRule="exact"/>
        <w:ind w:firstLine="480" w:firstLineChars="200"/>
        <w:rPr>
          <w:rFonts w:hint="eastAsia" w:ascii="宋体" w:hAnsi="宋体" w:cs="仿宋"/>
          <w:kern w:val="0"/>
          <w:sz w:val="24"/>
          <w:szCs w:val="24"/>
          <w:u w:val="single"/>
        </w:rPr>
      </w:pPr>
      <w:r>
        <w:rPr>
          <w:rFonts w:hint="eastAsia" w:ascii="宋体" w:hAnsi="宋体" w:cs="仿宋"/>
          <w:kern w:val="0"/>
          <w:sz w:val="24"/>
          <w:szCs w:val="24"/>
        </w:rPr>
        <w:t>承包人按16.1.1项〔发包人违约的情形〕约定暂停施工满</w:t>
      </w:r>
      <w:r>
        <w:rPr>
          <w:rFonts w:hint="eastAsia" w:ascii="宋体" w:hAnsi="宋体" w:cs="仿宋"/>
          <w:kern w:val="0"/>
          <w:sz w:val="24"/>
          <w:szCs w:val="24"/>
          <w:u w:val="single"/>
        </w:rPr>
        <w:t xml:space="preserve"> 90 </w:t>
      </w:r>
      <w:r>
        <w:rPr>
          <w:rFonts w:hint="eastAsia" w:ascii="宋体" w:hAnsi="宋体" w:cs="仿宋"/>
          <w:kern w:val="0"/>
          <w:sz w:val="24"/>
          <w:szCs w:val="24"/>
        </w:rPr>
        <w:t>天后发包人仍不纠正其违约行为并致使合同目的不能实现的，承包人有权解除合同。</w:t>
      </w:r>
    </w:p>
    <w:p w14:paraId="34EB5434">
      <w:pPr>
        <w:spacing w:line="360" w:lineRule="exact"/>
        <w:ind w:firstLine="482" w:firstLineChars="200"/>
        <w:rPr>
          <w:rFonts w:hint="eastAsia" w:ascii="宋体" w:hAnsi="宋体" w:cs="仿宋"/>
          <w:b/>
          <w:sz w:val="24"/>
          <w:szCs w:val="24"/>
        </w:rPr>
      </w:pPr>
      <w:r>
        <w:rPr>
          <w:rFonts w:hint="eastAsia" w:ascii="宋体" w:hAnsi="宋体" w:cs="仿宋"/>
          <w:b/>
          <w:sz w:val="24"/>
          <w:szCs w:val="24"/>
        </w:rPr>
        <w:t>16.2 承包人违约</w:t>
      </w:r>
    </w:p>
    <w:p w14:paraId="46C4F96C">
      <w:pPr>
        <w:spacing w:line="360" w:lineRule="exact"/>
        <w:ind w:firstLine="482" w:firstLineChars="200"/>
        <w:rPr>
          <w:rFonts w:hint="eastAsia" w:ascii="宋体" w:hAnsi="宋体" w:cs="仿宋"/>
          <w:b/>
          <w:kern w:val="0"/>
          <w:sz w:val="24"/>
          <w:szCs w:val="24"/>
        </w:rPr>
      </w:pPr>
      <w:r>
        <w:rPr>
          <w:rFonts w:hint="eastAsia" w:ascii="宋体" w:hAnsi="宋体" w:cs="仿宋"/>
          <w:b/>
          <w:kern w:val="0"/>
          <w:sz w:val="24"/>
          <w:szCs w:val="24"/>
        </w:rPr>
        <w:t>16.2.1 承包人违约的情形</w:t>
      </w:r>
    </w:p>
    <w:p w14:paraId="7ABBC334">
      <w:pPr>
        <w:spacing w:line="360" w:lineRule="exact"/>
        <w:rPr>
          <w:rFonts w:hint="eastAsia" w:ascii="宋体" w:hAnsi="宋体" w:cs="仿宋"/>
          <w:kern w:val="0"/>
          <w:sz w:val="24"/>
          <w:szCs w:val="24"/>
        </w:rPr>
      </w:pPr>
      <w:r>
        <w:rPr>
          <w:rFonts w:hint="eastAsia" w:ascii="宋体" w:hAnsi="宋体" w:cs="仿宋"/>
          <w:kern w:val="0"/>
          <w:sz w:val="24"/>
          <w:szCs w:val="24"/>
        </w:rPr>
        <w:t>承包人违约的其他情形：</w:t>
      </w:r>
      <w:r>
        <w:rPr>
          <w:rFonts w:hint="eastAsia" w:ascii="宋体" w:hAnsi="宋体" w:cs="仿宋"/>
          <w:kern w:val="0"/>
          <w:sz w:val="24"/>
          <w:szCs w:val="24"/>
          <w:u w:val="single"/>
        </w:rPr>
        <w:t xml:space="preserve">   执行通用条款     </w:t>
      </w:r>
      <w:r>
        <w:rPr>
          <w:rFonts w:hint="eastAsia" w:ascii="宋体" w:hAnsi="宋体" w:cs="仿宋"/>
          <w:kern w:val="0"/>
          <w:sz w:val="24"/>
          <w:szCs w:val="24"/>
        </w:rPr>
        <w:t>。</w:t>
      </w:r>
    </w:p>
    <w:p w14:paraId="423B17AE">
      <w:pPr>
        <w:spacing w:line="360" w:lineRule="exact"/>
        <w:ind w:firstLine="482" w:firstLineChars="200"/>
        <w:rPr>
          <w:rFonts w:hint="eastAsia" w:ascii="宋体" w:hAnsi="宋体" w:cs="仿宋"/>
          <w:b/>
          <w:kern w:val="0"/>
          <w:sz w:val="24"/>
          <w:szCs w:val="24"/>
        </w:rPr>
      </w:pPr>
      <w:r>
        <w:rPr>
          <w:rFonts w:hint="eastAsia" w:ascii="宋体" w:hAnsi="宋体" w:cs="仿宋"/>
          <w:b/>
          <w:kern w:val="0"/>
          <w:sz w:val="24"/>
          <w:szCs w:val="24"/>
        </w:rPr>
        <w:t>16.2.2承包人违约的责任</w:t>
      </w:r>
    </w:p>
    <w:p w14:paraId="7C9CBF5F">
      <w:pPr>
        <w:spacing w:line="360" w:lineRule="exact"/>
        <w:rPr>
          <w:rFonts w:hint="eastAsia" w:ascii="宋体" w:hAnsi="宋体" w:cs="仿宋"/>
          <w:kern w:val="0"/>
          <w:sz w:val="24"/>
          <w:szCs w:val="24"/>
          <w:u w:val="single"/>
        </w:rPr>
      </w:pPr>
      <w:r>
        <w:rPr>
          <w:rFonts w:hint="eastAsia" w:ascii="宋体" w:hAnsi="宋体" w:cs="仿宋"/>
          <w:kern w:val="0"/>
          <w:sz w:val="24"/>
          <w:szCs w:val="24"/>
        </w:rPr>
        <w:t>承包人违约责任的承担方式和计算方法：</w:t>
      </w:r>
      <w:r>
        <w:rPr>
          <w:rFonts w:hint="eastAsia" w:ascii="宋体" w:hAnsi="宋体" w:cs="仿宋"/>
          <w:kern w:val="0"/>
          <w:sz w:val="24"/>
          <w:szCs w:val="24"/>
          <w:u w:val="single"/>
        </w:rPr>
        <w:t>执行通用条款</w:t>
      </w:r>
      <w:r>
        <w:rPr>
          <w:rFonts w:hint="eastAsia" w:ascii="宋体" w:hAnsi="宋体" w:cs="仿宋"/>
          <w:kern w:val="0"/>
          <w:sz w:val="24"/>
          <w:szCs w:val="24"/>
        </w:rPr>
        <w:t>。</w:t>
      </w:r>
      <w:r>
        <w:rPr>
          <w:rFonts w:hint="eastAsia" w:ascii="宋体" w:hAnsi="宋体" w:cs="仿宋"/>
          <w:sz w:val="24"/>
          <w:szCs w:val="24"/>
        </w:rPr>
        <w:t xml:space="preserve">    </w:t>
      </w:r>
    </w:p>
    <w:p w14:paraId="1F5D5034">
      <w:pPr>
        <w:spacing w:line="360" w:lineRule="exact"/>
        <w:ind w:firstLine="482" w:firstLineChars="200"/>
        <w:rPr>
          <w:rFonts w:hint="eastAsia" w:ascii="宋体" w:hAnsi="宋体" w:cs="仿宋"/>
          <w:b/>
          <w:sz w:val="24"/>
          <w:szCs w:val="24"/>
        </w:rPr>
      </w:pPr>
      <w:r>
        <w:rPr>
          <w:rFonts w:hint="eastAsia" w:ascii="宋体" w:hAnsi="宋体" w:cs="仿宋"/>
          <w:b/>
          <w:sz w:val="24"/>
          <w:szCs w:val="24"/>
        </w:rPr>
        <w:t>16.2.3 因承包人违约解除合同</w:t>
      </w:r>
    </w:p>
    <w:p w14:paraId="58115DFE">
      <w:pPr>
        <w:spacing w:line="350" w:lineRule="exact"/>
        <w:rPr>
          <w:rFonts w:hint="eastAsia" w:ascii="宋体" w:hAnsi="宋体" w:cs="仿宋"/>
          <w:kern w:val="0"/>
          <w:sz w:val="24"/>
          <w:szCs w:val="24"/>
        </w:rPr>
      </w:pPr>
      <w:r>
        <w:rPr>
          <w:rFonts w:hint="eastAsia" w:ascii="宋体" w:hAnsi="宋体" w:cs="仿宋"/>
          <w:kern w:val="0"/>
          <w:sz w:val="24"/>
          <w:szCs w:val="24"/>
        </w:rPr>
        <w:t>关于承包人违约解除合同的特别约定：</w:t>
      </w:r>
      <w:r>
        <w:rPr>
          <w:rFonts w:hint="eastAsia" w:ascii="宋体" w:hAnsi="宋体" w:cs="仿宋"/>
          <w:kern w:val="0"/>
          <w:sz w:val="24"/>
          <w:szCs w:val="24"/>
          <w:u w:val="single"/>
        </w:rPr>
        <w:t xml:space="preserve">   执行通用条款  </w:t>
      </w:r>
      <w:r>
        <w:rPr>
          <w:rFonts w:hint="eastAsia" w:ascii="宋体" w:hAnsi="宋体" w:cs="仿宋"/>
          <w:kern w:val="0"/>
          <w:sz w:val="24"/>
          <w:szCs w:val="24"/>
        </w:rPr>
        <w:t>。</w:t>
      </w:r>
    </w:p>
    <w:p w14:paraId="306DCE66">
      <w:pPr>
        <w:spacing w:line="350" w:lineRule="exact"/>
        <w:ind w:firstLine="480" w:firstLineChars="200"/>
        <w:rPr>
          <w:rFonts w:hint="eastAsia" w:ascii="宋体" w:hAnsi="宋体" w:cs="仿宋"/>
          <w:kern w:val="0"/>
          <w:sz w:val="24"/>
          <w:szCs w:val="24"/>
        </w:rPr>
      </w:pPr>
      <w:r>
        <w:rPr>
          <w:rFonts w:hint="eastAsia" w:ascii="宋体" w:hAnsi="宋体" w:cs="仿宋"/>
          <w:kern w:val="0"/>
          <w:sz w:val="24"/>
          <w:szCs w:val="24"/>
        </w:rPr>
        <w:t>发包人继续使用承包人在施工现场的材料、设备、临时工程、承包人文件和由承包人或以其名义编制的其他文件的费用承担方式：</w:t>
      </w:r>
      <w:r>
        <w:rPr>
          <w:rFonts w:hint="eastAsia" w:ascii="宋体" w:hAnsi="宋体" w:cs="仿宋"/>
          <w:kern w:val="0"/>
          <w:sz w:val="24"/>
          <w:szCs w:val="24"/>
          <w:u w:val="single"/>
        </w:rPr>
        <w:t xml:space="preserve">  执行通用条款   </w:t>
      </w:r>
      <w:r>
        <w:rPr>
          <w:rFonts w:hint="eastAsia" w:ascii="宋体" w:hAnsi="宋体" w:cs="仿宋"/>
          <w:kern w:val="0"/>
          <w:sz w:val="24"/>
          <w:szCs w:val="24"/>
        </w:rPr>
        <w:t>。</w:t>
      </w:r>
    </w:p>
    <w:p w14:paraId="54F8CFC5">
      <w:pPr>
        <w:spacing w:line="350" w:lineRule="exact"/>
        <w:ind w:firstLine="482" w:firstLineChars="200"/>
        <w:rPr>
          <w:rFonts w:hint="eastAsia" w:ascii="宋体" w:hAnsi="宋体" w:cs="仿宋"/>
          <w:b/>
          <w:kern w:val="0"/>
          <w:sz w:val="24"/>
          <w:szCs w:val="24"/>
        </w:rPr>
      </w:pPr>
      <w:r>
        <w:rPr>
          <w:rFonts w:hint="eastAsia" w:ascii="宋体" w:hAnsi="宋体" w:cs="仿宋"/>
          <w:b/>
          <w:sz w:val="24"/>
          <w:szCs w:val="24"/>
        </w:rPr>
        <w:t xml:space="preserve">17. 不可抗力 </w:t>
      </w:r>
    </w:p>
    <w:p w14:paraId="5EFA0179">
      <w:pPr>
        <w:spacing w:line="350" w:lineRule="exact"/>
        <w:ind w:firstLine="482" w:firstLineChars="200"/>
        <w:rPr>
          <w:rFonts w:hint="eastAsia" w:ascii="宋体" w:hAnsi="宋体" w:cs="仿宋"/>
          <w:b/>
          <w:sz w:val="24"/>
          <w:szCs w:val="24"/>
        </w:rPr>
      </w:pPr>
      <w:r>
        <w:rPr>
          <w:rFonts w:hint="eastAsia" w:ascii="宋体" w:hAnsi="宋体" w:cs="仿宋"/>
          <w:b/>
          <w:sz w:val="24"/>
          <w:szCs w:val="24"/>
        </w:rPr>
        <w:t>17.1 不可抗力的确认</w:t>
      </w:r>
    </w:p>
    <w:p w14:paraId="389410DE">
      <w:pPr>
        <w:spacing w:line="350" w:lineRule="exact"/>
        <w:ind w:firstLine="480" w:firstLineChars="200"/>
        <w:rPr>
          <w:rFonts w:hint="eastAsia" w:ascii="宋体" w:hAnsi="宋体" w:cs="仿宋"/>
          <w:kern w:val="0"/>
          <w:sz w:val="24"/>
          <w:szCs w:val="24"/>
        </w:rPr>
      </w:pPr>
      <w:r>
        <w:rPr>
          <w:rFonts w:hint="eastAsia" w:ascii="宋体" w:hAnsi="宋体" w:cs="仿宋"/>
          <w:sz w:val="24"/>
          <w:szCs w:val="24"/>
        </w:rPr>
        <w:t>除通用合同条款约定的不可抗力事件之外，视为不可抗力的其他情形：</w:t>
      </w:r>
      <w:r>
        <w:rPr>
          <w:rFonts w:hint="eastAsia" w:ascii="宋体" w:hAnsi="宋体" w:cs="仿宋"/>
          <w:sz w:val="24"/>
          <w:szCs w:val="24"/>
          <w:u w:val="single"/>
        </w:rPr>
        <w:t>空中飞行物体坠落或政策的颁布及改变、行政干预等政府行为及其他非发包人、承包人责任造成的爆炸、火灾，以及以下方面的自然灾害</w:t>
      </w:r>
      <w:r>
        <w:rPr>
          <w:rFonts w:hint="eastAsia" w:ascii="宋体" w:hAnsi="宋体" w:cs="仿宋"/>
          <w:kern w:val="0"/>
          <w:sz w:val="24"/>
          <w:szCs w:val="24"/>
          <w:u w:val="single"/>
        </w:rPr>
        <w:t xml:space="preserve"> </w:t>
      </w:r>
      <w:r>
        <w:rPr>
          <w:rFonts w:hint="eastAsia" w:ascii="宋体" w:hAnsi="宋体" w:cs="仿宋"/>
          <w:kern w:val="0"/>
          <w:sz w:val="24"/>
          <w:szCs w:val="24"/>
        </w:rPr>
        <w:t>：</w:t>
      </w:r>
    </w:p>
    <w:p w14:paraId="25A1F3C4">
      <w:pPr>
        <w:spacing w:line="350" w:lineRule="exact"/>
        <w:ind w:firstLine="480" w:firstLineChars="200"/>
        <w:rPr>
          <w:rFonts w:hint="eastAsia" w:ascii="宋体" w:hAnsi="宋体" w:cs="仿宋"/>
          <w:kern w:val="0"/>
          <w:sz w:val="24"/>
          <w:szCs w:val="24"/>
        </w:rPr>
      </w:pPr>
      <w:r>
        <w:rPr>
          <w:rFonts w:hint="eastAsia" w:ascii="宋体" w:hAnsi="宋体" w:cs="仿宋"/>
          <w:kern w:val="0"/>
          <w:sz w:val="24"/>
          <w:szCs w:val="24"/>
        </w:rPr>
        <w:t>（1）</w:t>
      </w:r>
      <w:r>
        <w:rPr>
          <w:rFonts w:hint="eastAsia" w:ascii="宋体" w:hAnsi="宋体" w:cs="仿宋"/>
          <w:kern w:val="0"/>
          <w:sz w:val="24"/>
          <w:szCs w:val="24"/>
          <w:u w:val="single"/>
        </w:rPr>
        <w:t>5级以上的地震</w:t>
      </w:r>
      <w:r>
        <w:rPr>
          <w:rFonts w:hint="eastAsia" w:ascii="宋体" w:hAnsi="宋体" w:cs="仿宋"/>
          <w:kern w:val="0"/>
          <w:sz w:val="24"/>
          <w:szCs w:val="24"/>
        </w:rPr>
        <w:t>；</w:t>
      </w:r>
    </w:p>
    <w:p w14:paraId="3BE3C9A6">
      <w:pPr>
        <w:spacing w:line="350" w:lineRule="exact"/>
        <w:ind w:firstLine="480" w:firstLineChars="200"/>
        <w:rPr>
          <w:rFonts w:hint="eastAsia" w:ascii="宋体" w:hAnsi="宋体" w:cs="仿宋"/>
          <w:kern w:val="0"/>
          <w:sz w:val="24"/>
          <w:szCs w:val="24"/>
        </w:rPr>
      </w:pPr>
      <w:r>
        <w:rPr>
          <w:rFonts w:hint="eastAsia" w:ascii="宋体" w:hAnsi="宋体" w:cs="仿宋"/>
          <w:kern w:val="0"/>
          <w:sz w:val="24"/>
          <w:szCs w:val="24"/>
        </w:rPr>
        <w:t>（2）</w:t>
      </w:r>
      <w:r>
        <w:rPr>
          <w:rFonts w:hint="eastAsia" w:ascii="宋体" w:hAnsi="宋体" w:cs="仿宋"/>
          <w:kern w:val="0"/>
          <w:sz w:val="24"/>
          <w:szCs w:val="24"/>
          <w:u w:val="single"/>
        </w:rPr>
        <w:t>8级以上持续24小时的大风</w:t>
      </w:r>
      <w:r>
        <w:rPr>
          <w:rFonts w:hint="eastAsia" w:ascii="宋体" w:hAnsi="宋体" w:cs="仿宋"/>
          <w:kern w:val="0"/>
          <w:sz w:val="24"/>
          <w:szCs w:val="24"/>
        </w:rPr>
        <w:t>；</w:t>
      </w:r>
    </w:p>
    <w:p w14:paraId="0A28E986">
      <w:pPr>
        <w:numPr>
          <w:ilvl w:val="0"/>
          <w:numId w:val="2"/>
        </w:numPr>
        <w:spacing w:line="350" w:lineRule="exact"/>
        <w:ind w:firstLine="480" w:firstLineChars="200"/>
        <w:rPr>
          <w:rFonts w:hint="eastAsia" w:ascii="宋体" w:hAnsi="宋体" w:cs="仿宋"/>
          <w:kern w:val="0"/>
          <w:sz w:val="24"/>
          <w:szCs w:val="24"/>
        </w:rPr>
      </w:pPr>
      <w:r>
        <w:rPr>
          <w:rFonts w:hint="eastAsia" w:ascii="宋体" w:hAnsi="宋体" w:cs="仿宋"/>
          <w:kern w:val="0"/>
          <w:sz w:val="24"/>
          <w:szCs w:val="24"/>
          <w:u w:val="single"/>
        </w:rPr>
        <w:t>持续降雨24小时且降雨量为100mm以上</w:t>
      </w:r>
      <w:r>
        <w:rPr>
          <w:rFonts w:hint="eastAsia" w:ascii="宋体" w:hAnsi="宋体" w:cs="仿宋"/>
          <w:kern w:val="0"/>
          <w:sz w:val="24"/>
          <w:szCs w:val="24"/>
        </w:rPr>
        <w:t>；</w:t>
      </w:r>
    </w:p>
    <w:p w14:paraId="11BD5121">
      <w:pPr>
        <w:numPr>
          <w:ilvl w:val="0"/>
          <w:numId w:val="2"/>
        </w:numPr>
        <w:spacing w:line="350" w:lineRule="exact"/>
        <w:ind w:firstLine="480" w:firstLineChars="200"/>
        <w:rPr>
          <w:rFonts w:hint="eastAsia" w:ascii="宋体" w:hAnsi="宋体" w:cs="仿宋"/>
          <w:kern w:val="0"/>
          <w:sz w:val="24"/>
          <w:szCs w:val="24"/>
        </w:rPr>
      </w:pPr>
      <w:r>
        <w:rPr>
          <w:rFonts w:hint="eastAsia" w:ascii="宋体" w:hAnsi="宋体" w:cs="仿宋"/>
          <w:kern w:val="0"/>
          <w:sz w:val="24"/>
          <w:szCs w:val="24"/>
          <w:u w:val="single"/>
        </w:rPr>
        <w:t>日最高温度40℃及以上</w:t>
      </w:r>
      <w:r>
        <w:rPr>
          <w:rFonts w:hint="eastAsia" w:ascii="宋体" w:hAnsi="宋体" w:cs="仿宋"/>
          <w:kern w:val="0"/>
          <w:sz w:val="24"/>
          <w:szCs w:val="24"/>
        </w:rPr>
        <w:t>。</w:t>
      </w:r>
    </w:p>
    <w:p w14:paraId="40009FEC">
      <w:pPr>
        <w:spacing w:line="350" w:lineRule="exact"/>
        <w:ind w:firstLine="482" w:firstLineChars="200"/>
        <w:rPr>
          <w:rFonts w:hint="eastAsia" w:ascii="宋体" w:hAnsi="宋体" w:cs="仿宋"/>
          <w:b/>
          <w:sz w:val="24"/>
          <w:szCs w:val="24"/>
        </w:rPr>
      </w:pPr>
      <w:r>
        <w:rPr>
          <w:rFonts w:hint="eastAsia" w:ascii="宋体" w:hAnsi="宋体" w:cs="仿宋"/>
          <w:b/>
          <w:sz w:val="24"/>
          <w:szCs w:val="24"/>
        </w:rPr>
        <w:t>17.4 因不可抗力解除合同</w:t>
      </w:r>
    </w:p>
    <w:p w14:paraId="4E1C6408">
      <w:pPr>
        <w:spacing w:line="350" w:lineRule="exact"/>
        <w:ind w:firstLine="456" w:firstLineChars="200"/>
        <w:rPr>
          <w:rFonts w:hint="eastAsia" w:ascii="宋体" w:hAnsi="宋体" w:cs="仿宋"/>
          <w:spacing w:val="-6"/>
          <w:kern w:val="0"/>
          <w:sz w:val="24"/>
          <w:szCs w:val="24"/>
        </w:rPr>
      </w:pPr>
      <w:r>
        <w:rPr>
          <w:rFonts w:hint="eastAsia" w:ascii="宋体" w:hAnsi="宋体" w:cs="仿宋"/>
          <w:spacing w:val="-6"/>
          <w:kern w:val="0"/>
          <w:sz w:val="24"/>
          <w:szCs w:val="24"/>
        </w:rPr>
        <w:t>合同解除后，发包人应在商定或确定发包人应支付款项后</w:t>
      </w:r>
      <w:r>
        <w:rPr>
          <w:rFonts w:hint="eastAsia" w:ascii="宋体" w:hAnsi="宋体" w:cs="仿宋"/>
          <w:spacing w:val="-6"/>
          <w:kern w:val="0"/>
          <w:sz w:val="24"/>
          <w:szCs w:val="24"/>
          <w:u w:val="single"/>
        </w:rPr>
        <w:t xml:space="preserve">  28  天</w:t>
      </w:r>
      <w:r>
        <w:rPr>
          <w:rFonts w:hint="eastAsia" w:ascii="宋体" w:hAnsi="宋体" w:cs="仿宋"/>
          <w:spacing w:val="-6"/>
          <w:kern w:val="0"/>
          <w:sz w:val="24"/>
          <w:szCs w:val="24"/>
        </w:rPr>
        <w:t>内完成款项的支付。</w:t>
      </w:r>
    </w:p>
    <w:p w14:paraId="0AF7E797">
      <w:pPr>
        <w:spacing w:line="350" w:lineRule="exact"/>
        <w:ind w:firstLine="482" w:firstLineChars="200"/>
        <w:rPr>
          <w:rFonts w:hint="eastAsia" w:ascii="宋体" w:hAnsi="宋体" w:cs="仿宋"/>
          <w:b/>
          <w:sz w:val="24"/>
          <w:szCs w:val="24"/>
        </w:rPr>
      </w:pPr>
      <w:r>
        <w:rPr>
          <w:rFonts w:hint="eastAsia" w:ascii="宋体" w:hAnsi="宋体" w:cs="仿宋"/>
          <w:b/>
          <w:sz w:val="24"/>
          <w:szCs w:val="24"/>
        </w:rPr>
        <w:t>18. 保险</w:t>
      </w:r>
    </w:p>
    <w:p w14:paraId="322B60FD">
      <w:pPr>
        <w:spacing w:line="350" w:lineRule="exact"/>
        <w:ind w:firstLine="482" w:firstLineChars="200"/>
        <w:rPr>
          <w:rFonts w:hint="eastAsia" w:ascii="宋体" w:hAnsi="宋体" w:cs="仿宋"/>
          <w:b/>
          <w:sz w:val="24"/>
          <w:szCs w:val="24"/>
        </w:rPr>
      </w:pPr>
      <w:r>
        <w:rPr>
          <w:rFonts w:hint="eastAsia" w:ascii="宋体" w:hAnsi="宋体" w:cs="仿宋"/>
          <w:b/>
          <w:sz w:val="24"/>
          <w:szCs w:val="24"/>
        </w:rPr>
        <w:t>18.1 工程保险</w:t>
      </w:r>
    </w:p>
    <w:p w14:paraId="37BC418A">
      <w:pPr>
        <w:spacing w:line="350" w:lineRule="exact"/>
        <w:ind w:firstLine="480" w:firstLineChars="200"/>
        <w:rPr>
          <w:rFonts w:hint="eastAsia" w:ascii="宋体" w:hAnsi="宋体" w:cs="仿宋"/>
          <w:sz w:val="24"/>
          <w:szCs w:val="24"/>
        </w:rPr>
      </w:pPr>
      <w:r>
        <w:rPr>
          <w:rFonts w:hint="eastAsia" w:ascii="宋体" w:hAnsi="宋体" w:cs="仿宋"/>
          <w:sz w:val="24"/>
          <w:szCs w:val="24"/>
        </w:rPr>
        <w:t>关于工程保险的特别约定：</w:t>
      </w:r>
      <w:r>
        <w:rPr>
          <w:rFonts w:hint="eastAsia" w:ascii="宋体" w:hAnsi="宋体" w:cs="仿宋"/>
          <w:kern w:val="0"/>
          <w:sz w:val="24"/>
          <w:szCs w:val="24"/>
          <w:u w:val="single"/>
        </w:rPr>
        <w:t xml:space="preserve"> 执行通用条款 </w:t>
      </w:r>
      <w:r>
        <w:rPr>
          <w:rFonts w:hint="eastAsia" w:ascii="宋体" w:hAnsi="宋体" w:cs="仿宋"/>
          <w:kern w:val="0"/>
          <w:sz w:val="24"/>
          <w:szCs w:val="24"/>
        </w:rPr>
        <w:t>。</w:t>
      </w:r>
    </w:p>
    <w:p w14:paraId="5BB6C98A">
      <w:pPr>
        <w:spacing w:line="350" w:lineRule="exact"/>
        <w:ind w:firstLine="482" w:firstLineChars="200"/>
        <w:rPr>
          <w:rFonts w:hint="eastAsia" w:ascii="宋体" w:hAnsi="宋体" w:cs="仿宋"/>
          <w:b/>
          <w:sz w:val="24"/>
          <w:szCs w:val="24"/>
        </w:rPr>
      </w:pPr>
      <w:r>
        <w:rPr>
          <w:rFonts w:hint="eastAsia" w:ascii="宋体" w:hAnsi="宋体" w:cs="仿宋"/>
          <w:b/>
          <w:sz w:val="24"/>
          <w:szCs w:val="24"/>
        </w:rPr>
        <w:t>18.3 其他保险</w:t>
      </w:r>
    </w:p>
    <w:p w14:paraId="13EA2F81">
      <w:pPr>
        <w:spacing w:line="350" w:lineRule="exact"/>
        <w:ind w:firstLine="480" w:firstLineChars="200"/>
        <w:rPr>
          <w:rFonts w:hint="eastAsia" w:ascii="宋体" w:hAnsi="宋体" w:cs="仿宋"/>
          <w:kern w:val="0"/>
          <w:sz w:val="24"/>
          <w:szCs w:val="24"/>
        </w:rPr>
      </w:pPr>
      <w:r>
        <w:rPr>
          <w:rFonts w:hint="eastAsia" w:ascii="宋体" w:hAnsi="宋体" w:cs="仿宋"/>
          <w:sz w:val="24"/>
          <w:szCs w:val="24"/>
        </w:rPr>
        <w:t>关于其他保险的约定：</w:t>
      </w:r>
      <w:r>
        <w:rPr>
          <w:rFonts w:hint="eastAsia" w:ascii="宋体" w:hAnsi="宋体" w:cs="仿宋"/>
          <w:kern w:val="0"/>
          <w:sz w:val="24"/>
          <w:szCs w:val="24"/>
          <w:u w:val="single"/>
        </w:rPr>
        <w:t xml:space="preserve"> 执行通用条款 </w:t>
      </w:r>
      <w:r>
        <w:rPr>
          <w:rFonts w:hint="eastAsia" w:ascii="宋体" w:hAnsi="宋体" w:cs="仿宋"/>
          <w:kern w:val="0"/>
          <w:sz w:val="24"/>
          <w:szCs w:val="24"/>
        </w:rPr>
        <w:t>。</w:t>
      </w:r>
    </w:p>
    <w:p w14:paraId="0F62D27F">
      <w:pPr>
        <w:spacing w:line="350" w:lineRule="exact"/>
        <w:rPr>
          <w:rFonts w:hint="eastAsia" w:ascii="宋体" w:hAnsi="宋体" w:cs="仿宋"/>
          <w:kern w:val="0"/>
          <w:sz w:val="24"/>
          <w:szCs w:val="24"/>
        </w:rPr>
      </w:pPr>
      <w:r>
        <w:rPr>
          <w:rFonts w:hint="eastAsia" w:ascii="宋体" w:hAnsi="宋体" w:cs="仿宋"/>
          <w:sz w:val="24"/>
          <w:szCs w:val="24"/>
        </w:rPr>
        <w:t>承包人是否应为其施工设备等办理财产保险：</w:t>
      </w:r>
      <w:r>
        <w:rPr>
          <w:rFonts w:hint="eastAsia" w:ascii="宋体" w:hAnsi="宋体" w:cs="仿宋"/>
          <w:sz w:val="24"/>
          <w:szCs w:val="24"/>
          <w:u w:val="single"/>
        </w:rPr>
        <w:t xml:space="preserve">  </w:t>
      </w:r>
      <w:r>
        <w:rPr>
          <w:rFonts w:hint="eastAsia" w:ascii="宋体" w:hAnsi="宋体" w:cs="仿宋"/>
          <w:kern w:val="0"/>
          <w:sz w:val="24"/>
          <w:szCs w:val="24"/>
          <w:u w:val="single"/>
        </w:rPr>
        <w:t xml:space="preserve">执行通用条款 </w:t>
      </w:r>
      <w:r>
        <w:rPr>
          <w:rFonts w:hint="eastAsia" w:ascii="宋体" w:hAnsi="宋体" w:cs="仿宋"/>
          <w:sz w:val="24"/>
          <w:szCs w:val="24"/>
          <w:u w:val="single"/>
        </w:rPr>
        <w:t xml:space="preserve"> </w:t>
      </w:r>
      <w:r>
        <w:rPr>
          <w:rFonts w:hint="eastAsia" w:ascii="宋体" w:hAnsi="宋体" w:cs="仿宋"/>
          <w:sz w:val="24"/>
          <w:szCs w:val="24"/>
        </w:rPr>
        <w:t>。</w:t>
      </w:r>
    </w:p>
    <w:p w14:paraId="46C81063">
      <w:pPr>
        <w:spacing w:line="350" w:lineRule="exact"/>
        <w:ind w:firstLine="482" w:firstLineChars="200"/>
        <w:rPr>
          <w:rFonts w:hint="eastAsia" w:ascii="宋体" w:hAnsi="宋体" w:cs="仿宋"/>
          <w:b/>
          <w:sz w:val="24"/>
          <w:szCs w:val="24"/>
        </w:rPr>
      </w:pPr>
      <w:r>
        <w:rPr>
          <w:rFonts w:hint="eastAsia" w:ascii="宋体" w:hAnsi="宋体" w:cs="仿宋"/>
          <w:b/>
          <w:sz w:val="24"/>
          <w:szCs w:val="24"/>
        </w:rPr>
        <w:t>18.7 通知义务</w:t>
      </w:r>
    </w:p>
    <w:p w14:paraId="2FC3CFEC">
      <w:pPr>
        <w:spacing w:line="350" w:lineRule="exact"/>
        <w:rPr>
          <w:rFonts w:hint="eastAsia" w:ascii="宋体" w:hAnsi="宋体" w:cs="仿宋"/>
          <w:sz w:val="24"/>
          <w:szCs w:val="24"/>
        </w:rPr>
      </w:pPr>
      <w:r>
        <w:rPr>
          <w:rFonts w:hint="eastAsia" w:ascii="宋体" w:hAnsi="宋体" w:cs="仿宋"/>
          <w:kern w:val="0"/>
          <w:sz w:val="24"/>
          <w:szCs w:val="24"/>
        </w:rPr>
        <w:t>关于变更保险合同时的通知义务的约定：</w:t>
      </w:r>
      <w:r>
        <w:rPr>
          <w:rFonts w:hint="eastAsia" w:ascii="宋体" w:hAnsi="宋体" w:cs="仿宋"/>
          <w:sz w:val="24"/>
          <w:szCs w:val="24"/>
          <w:u w:val="single"/>
        </w:rPr>
        <w:t xml:space="preserve">  </w:t>
      </w:r>
      <w:r>
        <w:rPr>
          <w:rFonts w:hint="eastAsia" w:ascii="宋体" w:hAnsi="宋体" w:cs="仿宋"/>
          <w:kern w:val="0"/>
          <w:sz w:val="24"/>
          <w:szCs w:val="24"/>
          <w:u w:val="single"/>
        </w:rPr>
        <w:t>执行通用条款</w:t>
      </w:r>
      <w:r>
        <w:rPr>
          <w:rFonts w:hint="eastAsia" w:ascii="宋体" w:hAnsi="宋体" w:cs="仿宋"/>
          <w:sz w:val="24"/>
          <w:szCs w:val="24"/>
          <w:u w:val="single"/>
        </w:rPr>
        <w:t xml:space="preserve">  </w:t>
      </w:r>
      <w:r>
        <w:rPr>
          <w:rFonts w:hint="eastAsia" w:ascii="宋体" w:hAnsi="宋体" w:cs="仿宋"/>
          <w:sz w:val="24"/>
          <w:szCs w:val="24"/>
        </w:rPr>
        <w:t xml:space="preserve"> 。</w:t>
      </w:r>
    </w:p>
    <w:p w14:paraId="391B5831">
      <w:pPr>
        <w:spacing w:line="350" w:lineRule="exact"/>
        <w:ind w:firstLine="482" w:firstLineChars="200"/>
        <w:rPr>
          <w:rFonts w:hint="eastAsia" w:ascii="宋体" w:hAnsi="宋体" w:cs="仿宋"/>
          <w:b/>
          <w:sz w:val="24"/>
          <w:szCs w:val="24"/>
        </w:rPr>
      </w:pPr>
      <w:r>
        <w:rPr>
          <w:rFonts w:hint="eastAsia" w:ascii="宋体" w:hAnsi="宋体" w:cs="仿宋"/>
          <w:b/>
          <w:sz w:val="24"/>
          <w:szCs w:val="24"/>
        </w:rPr>
        <w:t>19、农民工工资支付</w:t>
      </w:r>
    </w:p>
    <w:p w14:paraId="2A2CD55E">
      <w:pPr>
        <w:spacing w:line="350" w:lineRule="exact"/>
        <w:ind w:firstLine="480" w:firstLineChars="200"/>
        <w:rPr>
          <w:rFonts w:hint="eastAsia" w:ascii="宋体" w:hAnsi="宋体" w:cs="仿宋"/>
          <w:sz w:val="24"/>
          <w:szCs w:val="24"/>
        </w:rPr>
      </w:pPr>
      <w:r>
        <w:rPr>
          <w:rFonts w:hint="eastAsia" w:ascii="宋体" w:hAnsi="宋体" w:cs="仿宋"/>
          <w:sz w:val="24"/>
          <w:szCs w:val="24"/>
        </w:rPr>
        <w:t>19.1承包人须按月足额支付农民工工资。施工总承包企业对所承包工程项目的农民工工资支付负总责，直接与农民工建立劳动关系的劳务和分包企业对农民工工资支付负直接责任，不得以工程款未到位或工程款未结算等理由克扣或拖欠农民工工资，不得将合同应收工程款等经营风险转嫁给农民工。</w:t>
      </w:r>
    </w:p>
    <w:p w14:paraId="63E75BB0">
      <w:pPr>
        <w:spacing w:line="350" w:lineRule="exact"/>
        <w:ind w:firstLine="472" w:firstLineChars="196"/>
        <w:rPr>
          <w:rFonts w:hint="eastAsia" w:ascii="宋体" w:hAnsi="宋体" w:cs="仿宋"/>
          <w:b/>
          <w:sz w:val="24"/>
          <w:szCs w:val="24"/>
        </w:rPr>
      </w:pPr>
      <w:r>
        <w:rPr>
          <w:rFonts w:hint="eastAsia" w:ascii="宋体" w:hAnsi="宋体" w:cs="仿宋"/>
          <w:b/>
          <w:sz w:val="24"/>
          <w:szCs w:val="24"/>
        </w:rPr>
        <w:t>20. 争议解决</w:t>
      </w:r>
    </w:p>
    <w:p w14:paraId="28EAAB97">
      <w:pPr>
        <w:spacing w:line="350" w:lineRule="exact"/>
        <w:ind w:firstLine="482" w:firstLineChars="200"/>
        <w:rPr>
          <w:rFonts w:hint="eastAsia" w:ascii="宋体" w:hAnsi="宋体" w:cs="仿宋"/>
          <w:b/>
          <w:sz w:val="24"/>
          <w:szCs w:val="24"/>
        </w:rPr>
      </w:pPr>
      <w:r>
        <w:rPr>
          <w:rFonts w:hint="eastAsia" w:ascii="宋体" w:hAnsi="宋体" w:cs="仿宋"/>
          <w:b/>
          <w:sz w:val="24"/>
          <w:szCs w:val="24"/>
        </w:rPr>
        <w:t>20.3 争议评审</w:t>
      </w:r>
    </w:p>
    <w:p w14:paraId="3704347A">
      <w:pPr>
        <w:spacing w:line="350" w:lineRule="exact"/>
        <w:ind w:firstLine="360" w:firstLineChars="150"/>
        <w:rPr>
          <w:rFonts w:hint="eastAsia" w:ascii="宋体" w:hAnsi="宋体" w:cs="仿宋"/>
          <w:sz w:val="24"/>
          <w:szCs w:val="24"/>
          <w:u w:val="single"/>
        </w:rPr>
      </w:pPr>
      <w:r>
        <w:rPr>
          <w:rFonts w:hint="eastAsia" w:ascii="宋体" w:hAnsi="宋体" w:cs="仿宋"/>
          <w:sz w:val="24"/>
          <w:szCs w:val="24"/>
        </w:rPr>
        <w:t>合同当事人是否同意将工程争议提交争议评审小组决定：</w:t>
      </w:r>
      <w:r>
        <w:rPr>
          <w:rFonts w:hint="eastAsia" w:ascii="宋体" w:hAnsi="宋体" w:cs="仿宋"/>
          <w:sz w:val="24"/>
          <w:szCs w:val="24"/>
          <w:u w:val="single"/>
        </w:rPr>
        <w:t xml:space="preserve">  同意  </w:t>
      </w:r>
      <w:r>
        <w:rPr>
          <w:rFonts w:hint="eastAsia" w:ascii="宋体" w:hAnsi="宋体" w:cs="仿宋"/>
          <w:sz w:val="24"/>
          <w:szCs w:val="24"/>
        </w:rPr>
        <w:t xml:space="preserve">。  </w:t>
      </w:r>
    </w:p>
    <w:p w14:paraId="044E4505">
      <w:pPr>
        <w:spacing w:line="350" w:lineRule="exact"/>
        <w:ind w:firstLine="482" w:firstLineChars="200"/>
        <w:rPr>
          <w:rFonts w:hint="eastAsia" w:ascii="宋体" w:hAnsi="宋体" w:cs="仿宋"/>
          <w:b/>
          <w:sz w:val="24"/>
          <w:szCs w:val="24"/>
        </w:rPr>
      </w:pPr>
      <w:r>
        <w:rPr>
          <w:rFonts w:hint="eastAsia" w:ascii="宋体" w:hAnsi="宋体" w:cs="仿宋"/>
          <w:b/>
          <w:sz w:val="24"/>
          <w:szCs w:val="24"/>
        </w:rPr>
        <w:t>20.3.1 争议评审小组的确定</w:t>
      </w:r>
    </w:p>
    <w:p w14:paraId="35F04B8A">
      <w:pPr>
        <w:spacing w:line="350" w:lineRule="exact"/>
        <w:ind w:firstLine="480" w:firstLineChars="200"/>
        <w:rPr>
          <w:rFonts w:hint="eastAsia" w:ascii="宋体" w:hAnsi="宋体" w:cs="仿宋"/>
          <w:sz w:val="24"/>
          <w:szCs w:val="24"/>
          <w:u w:val="single"/>
        </w:rPr>
      </w:pPr>
      <w:r>
        <w:rPr>
          <w:rFonts w:hint="eastAsia" w:ascii="宋体" w:hAnsi="宋体" w:cs="仿宋"/>
          <w:sz w:val="24"/>
          <w:szCs w:val="24"/>
        </w:rPr>
        <w:t>争议评审小组成员的确定：</w:t>
      </w:r>
      <w:r>
        <w:rPr>
          <w:rFonts w:hint="eastAsia" w:ascii="宋体" w:hAnsi="宋体" w:cs="仿宋"/>
          <w:sz w:val="24"/>
          <w:szCs w:val="24"/>
          <w:u w:val="single"/>
        </w:rPr>
        <w:t xml:space="preserve">   双方协商确定    </w:t>
      </w:r>
      <w:r>
        <w:rPr>
          <w:rFonts w:hint="eastAsia" w:ascii="宋体" w:hAnsi="宋体" w:cs="仿宋"/>
          <w:sz w:val="24"/>
          <w:szCs w:val="24"/>
        </w:rPr>
        <w:t>。</w:t>
      </w:r>
    </w:p>
    <w:p w14:paraId="2926A55D">
      <w:pPr>
        <w:spacing w:line="350" w:lineRule="exact"/>
        <w:ind w:firstLine="480" w:firstLineChars="200"/>
        <w:rPr>
          <w:rFonts w:hint="eastAsia" w:ascii="宋体" w:hAnsi="宋体" w:cs="仿宋"/>
          <w:sz w:val="24"/>
          <w:szCs w:val="24"/>
        </w:rPr>
      </w:pPr>
      <w:r>
        <w:rPr>
          <w:rFonts w:hint="eastAsia" w:ascii="宋体" w:hAnsi="宋体" w:cs="仿宋"/>
          <w:sz w:val="24"/>
          <w:szCs w:val="24"/>
        </w:rPr>
        <w:t>选定争议评审员的期限：</w:t>
      </w:r>
      <w:r>
        <w:rPr>
          <w:rFonts w:hint="eastAsia" w:ascii="宋体" w:hAnsi="宋体" w:cs="仿宋"/>
          <w:sz w:val="24"/>
          <w:szCs w:val="24"/>
          <w:u w:val="single"/>
        </w:rPr>
        <w:t xml:space="preserve">  提出争议7天内  </w:t>
      </w:r>
      <w:r>
        <w:rPr>
          <w:rFonts w:hint="eastAsia" w:ascii="宋体" w:hAnsi="宋体" w:cs="仿宋"/>
          <w:sz w:val="24"/>
          <w:szCs w:val="24"/>
        </w:rPr>
        <w:t>。</w:t>
      </w:r>
    </w:p>
    <w:p w14:paraId="5909F97B">
      <w:pPr>
        <w:spacing w:line="350" w:lineRule="exact"/>
        <w:ind w:firstLine="480" w:firstLineChars="200"/>
        <w:rPr>
          <w:rFonts w:hint="eastAsia" w:ascii="宋体" w:hAnsi="宋体" w:cs="仿宋"/>
          <w:sz w:val="24"/>
          <w:szCs w:val="24"/>
        </w:rPr>
      </w:pPr>
      <w:r>
        <w:rPr>
          <w:rFonts w:hint="eastAsia" w:ascii="宋体" w:hAnsi="宋体" w:cs="仿宋"/>
          <w:sz w:val="24"/>
          <w:szCs w:val="24"/>
        </w:rPr>
        <w:t>争议评审小组成员的报酬承担方式：</w:t>
      </w:r>
      <w:r>
        <w:rPr>
          <w:rFonts w:hint="eastAsia" w:ascii="宋体" w:hAnsi="宋体" w:cs="仿宋"/>
          <w:sz w:val="24"/>
          <w:szCs w:val="24"/>
          <w:u w:val="single"/>
        </w:rPr>
        <w:t xml:space="preserve">  由双方协商确定  </w:t>
      </w:r>
      <w:r>
        <w:rPr>
          <w:rFonts w:hint="eastAsia" w:ascii="宋体" w:hAnsi="宋体" w:cs="仿宋"/>
          <w:sz w:val="24"/>
          <w:szCs w:val="24"/>
        </w:rPr>
        <w:t>。</w:t>
      </w:r>
    </w:p>
    <w:p w14:paraId="3BD38EF8">
      <w:pPr>
        <w:spacing w:line="350" w:lineRule="exact"/>
        <w:ind w:firstLine="480" w:firstLineChars="200"/>
        <w:rPr>
          <w:rFonts w:hint="eastAsia" w:ascii="宋体" w:hAnsi="宋体" w:cs="仿宋"/>
          <w:sz w:val="24"/>
          <w:szCs w:val="24"/>
        </w:rPr>
      </w:pPr>
      <w:r>
        <w:rPr>
          <w:rFonts w:hint="eastAsia" w:ascii="宋体" w:hAnsi="宋体" w:cs="仿宋"/>
          <w:sz w:val="24"/>
          <w:szCs w:val="24"/>
        </w:rPr>
        <w:t>其他事项的约定：</w:t>
      </w:r>
      <w:r>
        <w:rPr>
          <w:rFonts w:hint="eastAsia" w:ascii="宋体" w:hAnsi="宋体" w:cs="仿宋"/>
          <w:sz w:val="24"/>
          <w:szCs w:val="24"/>
          <w:u w:val="single"/>
        </w:rPr>
        <w:t xml:space="preserve">   由双方协商确定  </w:t>
      </w:r>
      <w:r>
        <w:rPr>
          <w:rFonts w:hint="eastAsia" w:ascii="宋体" w:hAnsi="宋体" w:cs="仿宋"/>
          <w:sz w:val="24"/>
          <w:szCs w:val="24"/>
        </w:rPr>
        <w:t>。</w:t>
      </w:r>
    </w:p>
    <w:p w14:paraId="1ED6B856">
      <w:pPr>
        <w:autoSpaceDE w:val="0"/>
        <w:autoSpaceDN w:val="0"/>
        <w:adjustRightInd w:val="0"/>
        <w:spacing w:line="350" w:lineRule="exact"/>
        <w:ind w:firstLine="482" w:firstLineChars="200"/>
        <w:rPr>
          <w:rFonts w:hint="eastAsia" w:ascii="宋体" w:hAnsi="宋体" w:cs="仿宋"/>
          <w:b/>
          <w:kern w:val="0"/>
          <w:sz w:val="24"/>
          <w:szCs w:val="24"/>
        </w:rPr>
      </w:pPr>
      <w:r>
        <w:rPr>
          <w:rFonts w:hint="eastAsia" w:ascii="宋体" w:hAnsi="宋体" w:cs="仿宋"/>
          <w:b/>
          <w:kern w:val="0"/>
          <w:sz w:val="24"/>
          <w:szCs w:val="24"/>
        </w:rPr>
        <w:t>20.3.2 争议评审小组的决定</w:t>
      </w:r>
    </w:p>
    <w:p w14:paraId="18D502D0">
      <w:pPr>
        <w:spacing w:line="350" w:lineRule="exact"/>
        <w:ind w:firstLine="480" w:firstLineChars="200"/>
        <w:rPr>
          <w:rFonts w:hint="eastAsia" w:ascii="宋体" w:hAnsi="宋体" w:cs="仿宋"/>
          <w:sz w:val="24"/>
          <w:szCs w:val="24"/>
        </w:rPr>
      </w:pPr>
      <w:r>
        <w:rPr>
          <w:rFonts w:hint="eastAsia" w:ascii="宋体" w:hAnsi="宋体" w:cs="仿宋"/>
          <w:sz w:val="24"/>
          <w:szCs w:val="24"/>
        </w:rPr>
        <w:t>合同当事人关于本项的约定：</w:t>
      </w:r>
      <w:r>
        <w:rPr>
          <w:rFonts w:hint="eastAsia" w:ascii="宋体" w:hAnsi="宋体" w:cs="仿宋"/>
          <w:sz w:val="24"/>
          <w:szCs w:val="24"/>
          <w:u w:val="single"/>
        </w:rPr>
        <w:t xml:space="preserve">  由双方协商确定  </w:t>
      </w:r>
      <w:r>
        <w:rPr>
          <w:rFonts w:hint="eastAsia" w:ascii="宋体" w:hAnsi="宋体" w:cs="仿宋"/>
          <w:sz w:val="24"/>
          <w:szCs w:val="24"/>
        </w:rPr>
        <w:t>。</w:t>
      </w:r>
    </w:p>
    <w:p w14:paraId="64631F1A">
      <w:pPr>
        <w:spacing w:line="350" w:lineRule="exact"/>
        <w:ind w:firstLine="482" w:firstLineChars="200"/>
        <w:rPr>
          <w:rFonts w:hint="eastAsia" w:ascii="宋体" w:hAnsi="宋体" w:cs="仿宋"/>
          <w:b/>
          <w:sz w:val="24"/>
          <w:szCs w:val="24"/>
        </w:rPr>
      </w:pPr>
      <w:r>
        <w:rPr>
          <w:rFonts w:hint="eastAsia" w:ascii="宋体" w:hAnsi="宋体" w:cs="仿宋"/>
          <w:b/>
          <w:sz w:val="24"/>
          <w:szCs w:val="24"/>
        </w:rPr>
        <w:t>20.4仲裁或诉讼</w:t>
      </w:r>
    </w:p>
    <w:p w14:paraId="32D51522">
      <w:pPr>
        <w:spacing w:line="350" w:lineRule="exact"/>
        <w:ind w:firstLine="480" w:firstLineChars="200"/>
        <w:rPr>
          <w:rFonts w:hint="eastAsia" w:ascii="宋体" w:hAnsi="宋体" w:cs="仿宋"/>
          <w:sz w:val="24"/>
          <w:szCs w:val="24"/>
        </w:rPr>
      </w:pPr>
      <w:r>
        <w:rPr>
          <w:rFonts w:hint="eastAsia" w:ascii="宋体" w:hAnsi="宋体" w:cs="仿宋"/>
          <w:sz w:val="24"/>
          <w:szCs w:val="24"/>
        </w:rPr>
        <w:t>因合同及合同有关事项发生的争议，按下列第</w:t>
      </w:r>
      <w:r>
        <w:rPr>
          <w:rFonts w:hint="eastAsia" w:ascii="宋体" w:hAnsi="宋体" w:cs="仿宋"/>
          <w:sz w:val="24"/>
          <w:szCs w:val="24"/>
          <w:u w:val="single"/>
        </w:rPr>
        <w:t xml:space="preserve">  </w:t>
      </w:r>
      <w:r>
        <w:rPr>
          <w:rFonts w:hint="eastAsia" w:ascii="宋体" w:hAnsi="宋体" w:cs="仿宋"/>
          <w:b/>
          <w:sz w:val="24"/>
          <w:szCs w:val="24"/>
          <w:u w:val="single"/>
        </w:rPr>
        <w:t>2</w:t>
      </w:r>
      <w:r>
        <w:rPr>
          <w:rFonts w:hint="eastAsia" w:ascii="宋体" w:hAnsi="宋体" w:cs="仿宋"/>
          <w:sz w:val="24"/>
          <w:szCs w:val="24"/>
          <w:u w:val="single"/>
        </w:rPr>
        <w:t xml:space="preserve">  </w:t>
      </w:r>
      <w:r>
        <w:rPr>
          <w:rFonts w:hint="eastAsia" w:ascii="宋体" w:hAnsi="宋体" w:cs="仿宋"/>
          <w:sz w:val="24"/>
          <w:szCs w:val="24"/>
        </w:rPr>
        <w:t>种方式解决：</w:t>
      </w:r>
    </w:p>
    <w:p w14:paraId="0D2189B8">
      <w:pPr>
        <w:spacing w:line="350" w:lineRule="exact"/>
        <w:ind w:firstLine="480" w:firstLineChars="200"/>
        <w:rPr>
          <w:rFonts w:hint="eastAsia" w:ascii="宋体" w:hAnsi="宋体" w:cs="仿宋"/>
          <w:sz w:val="24"/>
          <w:szCs w:val="24"/>
        </w:rPr>
      </w:pPr>
      <w:r>
        <w:rPr>
          <w:rFonts w:hint="eastAsia" w:ascii="宋体" w:hAnsi="宋体" w:cs="仿宋"/>
          <w:sz w:val="24"/>
          <w:szCs w:val="24"/>
        </w:rPr>
        <w:t>（1）向</w:t>
      </w:r>
      <w:r>
        <w:rPr>
          <w:rFonts w:hint="eastAsia" w:ascii="宋体" w:hAnsi="宋体" w:cs="仿宋"/>
          <w:sz w:val="24"/>
          <w:szCs w:val="24"/>
          <w:u w:val="single"/>
        </w:rPr>
        <w:t xml:space="preserve">    /     </w:t>
      </w:r>
      <w:r>
        <w:rPr>
          <w:rFonts w:hint="eastAsia" w:ascii="宋体" w:hAnsi="宋体" w:cs="仿宋"/>
          <w:sz w:val="24"/>
          <w:szCs w:val="24"/>
        </w:rPr>
        <w:t>仲裁委员会申请仲裁；</w:t>
      </w:r>
    </w:p>
    <w:p w14:paraId="269F5F94">
      <w:pPr>
        <w:spacing w:line="350" w:lineRule="exact"/>
        <w:ind w:firstLine="480" w:firstLineChars="200"/>
        <w:rPr>
          <w:rFonts w:hint="eastAsia" w:ascii="宋体" w:hAnsi="宋体" w:cs="仿宋"/>
          <w:sz w:val="24"/>
          <w:szCs w:val="24"/>
        </w:rPr>
      </w:pPr>
      <w:r>
        <w:rPr>
          <w:rFonts w:hint="eastAsia" w:ascii="宋体" w:hAnsi="宋体" w:cs="仿宋"/>
          <w:sz w:val="24"/>
          <w:szCs w:val="24"/>
        </w:rPr>
        <w:t>（2）向</w:t>
      </w:r>
      <w:r>
        <w:rPr>
          <w:rFonts w:hint="eastAsia" w:ascii="宋体" w:hAnsi="宋体" w:cs="仿宋"/>
          <w:sz w:val="24"/>
          <w:szCs w:val="24"/>
          <w:u w:val="single"/>
        </w:rPr>
        <w:t xml:space="preserve">  文昌市 </w:t>
      </w:r>
      <w:r>
        <w:rPr>
          <w:rFonts w:hint="eastAsia" w:ascii="宋体" w:hAnsi="宋体" w:cs="仿宋"/>
          <w:sz w:val="24"/>
          <w:szCs w:val="24"/>
        </w:rPr>
        <w:t>人民法院起诉。</w:t>
      </w:r>
    </w:p>
    <w:p w14:paraId="7D371509">
      <w:pPr>
        <w:spacing w:line="400" w:lineRule="exact"/>
        <w:rPr>
          <w:rFonts w:hint="eastAsia" w:ascii="宋体" w:hAnsi="宋体" w:cs="仿宋"/>
          <w:sz w:val="24"/>
          <w:szCs w:val="24"/>
        </w:rPr>
      </w:pPr>
      <w:r>
        <w:rPr>
          <w:rFonts w:ascii="宋体" w:hAnsi="宋体" w:cs="仿宋"/>
          <w:sz w:val="24"/>
          <w:szCs w:val="24"/>
        </w:rPr>
        <w:br w:type="page"/>
      </w:r>
      <w:r>
        <w:rPr>
          <w:rFonts w:hint="eastAsia" w:ascii="宋体" w:hAnsi="宋体" w:cs="仿宋"/>
          <w:sz w:val="24"/>
          <w:szCs w:val="24"/>
        </w:rPr>
        <w:t>附</w:t>
      </w:r>
      <w:bookmarkStart w:id="409" w:name="_Toc296503226"/>
      <w:bookmarkStart w:id="410" w:name="_Toc267261693"/>
      <w:bookmarkStart w:id="411" w:name="_Toc296891266"/>
      <w:bookmarkStart w:id="412" w:name="_Toc296944565"/>
      <w:bookmarkStart w:id="413" w:name="_Toc296346727"/>
      <w:bookmarkStart w:id="414" w:name="_Toc296347225"/>
      <w:bookmarkStart w:id="415" w:name="_Toc296891054"/>
      <w:r>
        <w:rPr>
          <w:rFonts w:hint="eastAsia" w:ascii="宋体" w:hAnsi="宋体" w:cs="仿宋"/>
          <w:sz w:val="24"/>
          <w:szCs w:val="24"/>
        </w:rPr>
        <w:t>件1：</w:t>
      </w:r>
      <w:bookmarkEnd w:id="409"/>
      <w:bookmarkEnd w:id="410"/>
      <w:bookmarkEnd w:id="411"/>
      <w:bookmarkEnd w:id="412"/>
      <w:bookmarkEnd w:id="413"/>
      <w:bookmarkEnd w:id="414"/>
      <w:bookmarkEnd w:id="415"/>
      <w:r>
        <w:rPr>
          <w:rFonts w:hint="eastAsia" w:ascii="宋体" w:hAnsi="宋体" w:cs="仿宋"/>
          <w:sz w:val="24"/>
          <w:szCs w:val="24"/>
        </w:rPr>
        <w:t xml:space="preserve">    </w:t>
      </w:r>
    </w:p>
    <w:p w14:paraId="06378CF5">
      <w:pPr>
        <w:spacing w:line="400" w:lineRule="exact"/>
        <w:jc w:val="center"/>
        <w:rPr>
          <w:rFonts w:hint="eastAsia" w:ascii="宋体" w:hAnsi="宋体" w:cs="仿宋"/>
          <w:b/>
          <w:bCs/>
          <w:sz w:val="30"/>
          <w:szCs w:val="30"/>
        </w:rPr>
      </w:pPr>
      <w:r>
        <w:rPr>
          <w:rFonts w:hint="eastAsia" w:ascii="宋体" w:hAnsi="宋体" w:cs="仿宋"/>
          <w:b/>
          <w:bCs/>
          <w:sz w:val="30"/>
          <w:szCs w:val="30"/>
        </w:rPr>
        <w:t>工程质量保修书</w:t>
      </w:r>
    </w:p>
    <w:p w14:paraId="182998CC">
      <w:pPr>
        <w:spacing w:line="400" w:lineRule="exact"/>
        <w:rPr>
          <w:rFonts w:hint="eastAsia" w:ascii="宋体" w:hAnsi="宋体" w:cs="仿宋"/>
          <w:sz w:val="24"/>
          <w:szCs w:val="24"/>
        </w:rPr>
      </w:pPr>
    </w:p>
    <w:p w14:paraId="40CA7EAC">
      <w:pPr>
        <w:spacing w:line="400" w:lineRule="exact"/>
        <w:rPr>
          <w:rFonts w:hint="eastAsia" w:ascii="宋体" w:hAnsi="宋体" w:cs="仿宋"/>
          <w:bCs/>
          <w:sz w:val="24"/>
          <w:szCs w:val="24"/>
          <w:u w:val="single"/>
        </w:rPr>
      </w:pPr>
      <w:r>
        <w:rPr>
          <w:rFonts w:hint="eastAsia" w:ascii="宋体" w:hAnsi="宋体" w:cs="仿宋"/>
          <w:bCs/>
          <w:sz w:val="24"/>
          <w:szCs w:val="24"/>
        </w:rPr>
        <w:t>发包人：</w:t>
      </w:r>
      <w:r>
        <w:rPr>
          <w:rFonts w:hint="eastAsia" w:ascii="宋体" w:hAnsi="宋体" w:cs="仿宋"/>
          <w:bCs/>
          <w:sz w:val="24"/>
          <w:szCs w:val="24"/>
          <w:u w:val="single"/>
        </w:rPr>
        <w:t xml:space="preserve">   </w:t>
      </w:r>
      <w:r>
        <w:rPr>
          <w:rFonts w:hint="eastAsia" w:ascii="宋体" w:hAnsi="宋体" w:cs="仿宋"/>
          <w:bCs/>
          <w:sz w:val="24"/>
          <w:szCs w:val="24"/>
          <w:u w:val="single"/>
          <w:lang w:eastAsia="zh-CN"/>
        </w:rPr>
        <w:t xml:space="preserve">     </w:t>
      </w:r>
      <w:r>
        <w:rPr>
          <w:rFonts w:hint="eastAsia" w:ascii="宋体" w:hAnsi="宋体" w:cs="仿宋"/>
          <w:bCs/>
          <w:sz w:val="24"/>
          <w:szCs w:val="24"/>
          <w:u w:val="single"/>
        </w:rPr>
        <w:t xml:space="preserve">    </w:t>
      </w:r>
    </w:p>
    <w:p w14:paraId="13D099C5">
      <w:pPr>
        <w:spacing w:line="400" w:lineRule="exact"/>
        <w:rPr>
          <w:rFonts w:hint="eastAsia" w:ascii="宋体" w:hAnsi="宋体" w:eastAsia="宋体" w:cs="仿宋"/>
          <w:bCs/>
          <w:sz w:val="24"/>
          <w:szCs w:val="24"/>
          <w:lang w:eastAsia="zh-CN"/>
        </w:rPr>
      </w:pPr>
      <w:r>
        <w:rPr>
          <w:rFonts w:hint="eastAsia" w:ascii="宋体" w:hAnsi="宋体" w:cs="仿宋"/>
          <w:bCs/>
          <w:sz w:val="24"/>
          <w:szCs w:val="24"/>
        </w:rPr>
        <w:t>承包人：</w:t>
      </w:r>
      <w:r>
        <w:rPr>
          <w:rFonts w:hint="eastAsia" w:ascii="宋体" w:hAnsi="宋体" w:cs="仿宋"/>
          <w:sz w:val="24"/>
          <w:szCs w:val="24"/>
          <w:u w:val="single"/>
        </w:rPr>
        <w:t xml:space="preserve">  </w:t>
      </w:r>
      <w:r>
        <w:rPr>
          <w:rFonts w:hint="eastAsia" w:ascii="宋体" w:hAnsi="宋体"/>
          <w:color w:val="000000"/>
          <w:sz w:val="24"/>
          <w:u w:val="single"/>
          <w:lang w:eastAsia="zh-CN"/>
        </w:rPr>
        <w:t xml:space="preserve">      </w:t>
      </w:r>
    </w:p>
    <w:p w14:paraId="7015534B">
      <w:pPr>
        <w:spacing w:line="400" w:lineRule="exact"/>
        <w:ind w:firstLine="480" w:firstLineChars="200"/>
        <w:rPr>
          <w:rFonts w:hint="eastAsia" w:ascii="宋体" w:hAnsi="宋体" w:cs="仿宋"/>
          <w:sz w:val="24"/>
          <w:szCs w:val="24"/>
        </w:rPr>
      </w:pPr>
      <w:r>
        <w:rPr>
          <w:rFonts w:hint="eastAsia" w:ascii="宋体" w:hAnsi="宋体" w:cs="仿宋"/>
          <w:bCs/>
          <w:sz w:val="24"/>
          <w:szCs w:val="24"/>
        </w:rPr>
        <w:t xml:space="preserve">  </w:t>
      </w:r>
      <w:r>
        <w:rPr>
          <w:rFonts w:hint="eastAsia" w:ascii="宋体" w:hAnsi="宋体" w:cs="仿宋"/>
          <w:sz w:val="24"/>
          <w:szCs w:val="24"/>
        </w:rPr>
        <w:t xml:space="preserve">   </w:t>
      </w:r>
    </w:p>
    <w:p w14:paraId="795A211D">
      <w:pPr>
        <w:spacing w:line="400" w:lineRule="exact"/>
        <w:ind w:firstLine="480" w:firstLineChars="200"/>
        <w:rPr>
          <w:rFonts w:hint="eastAsia" w:ascii="宋体" w:hAnsi="宋体" w:cs="仿宋"/>
          <w:sz w:val="24"/>
          <w:szCs w:val="24"/>
        </w:rPr>
      </w:pPr>
      <w:r>
        <w:rPr>
          <w:rFonts w:hint="eastAsia" w:ascii="宋体" w:hAnsi="宋体" w:cs="仿宋"/>
          <w:bCs/>
          <w:sz w:val="24"/>
          <w:szCs w:val="24"/>
        </w:rPr>
        <w:t>发包人和承包人根据《中华人民共和国建筑法》和《建设工程质量管理条例》，经协商一致就</w:t>
      </w:r>
      <w:r>
        <w:rPr>
          <w:rFonts w:hint="eastAsia" w:ascii="宋体" w:hAnsi="宋体" w:cs="仿宋"/>
          <w:bCs/>
          <w:sz w:val="24"/>
          <w:szCs w:val="24"/>
          <w:u w:val="single"/>
        </w:rPr>
        <w:t xml:space="preserve">  </w:t>
      </w:r>
      <w:r>
        <w:rPr>
          <w:rFonts w:hint="eastAsia" w:ascii="宋体" w:hAnsi="宋体" w:cs="仿宋"/>
          <w:bCs/>
          <w:sz w:val="24"/>
          <w:szCs w:val="24"/>
          <w:u w:val="single"/>
          <w:lang w:eastAsia="zh-CN"/>
        </w:rPr>
        <w:t xml:space="preserve"> </w:t>
      </w:r>
      <w:r>
        <w:rPr>
          <w:rFonts w:hint="eastAsia" w:ascii="宋体" w:hAnsi="宋体" w:cs="仿宋"/>
          <w:bCs/>
          <w:sz w:val="24"/>
          <w:szCs w:val="24"/>
          <w:u w:val="single"/>
        </w:rPr>
        <w:t xml:space="preserve">  </w:t>
      </w:r>
      <w:r>
        <w:rPr>
          <w:rFonts w:hint="eastAsia" w:ascii="宋体" w:hAnsi="宋体" w:cs="仿宋"/>
          <w:sz w:val="24"/>
          <w:szCs w:val="24"/>
        </w:rPr>
        <w:t>签订工程质量保修书。</w:t>
      </w:r>
    </w:p>
    <w:p w14:paraId="1361EAEA">
      <w:pPr>
        <w:spacing w:line="400" w:lineRule="exact"/>
        <w:outlineLvl w:val="0"/>
        <w:rPr>
          <w:rFonts w:hint="eastAsia" w:ascii="宋体" w:hAnsi="宋体" w:cs="仿宋"/>
          <w:sz w:val="24"/>
          <w:szCs w:val="24"/>
        </w:rPr>
      </w:pPr>
      <w:r>
        <w:rPr>
          <w:rFonts w:hint="eastAsia" w:ascii="宋体" w:hAnsi="宋体" w:cs="仿宋"/>
          <w:sz w:val="24"/>
          <w:szCs w:val="24"/>
        </w:rPr>
        <w:t>　　一、工程质量保修范围和内容</w:t>
      </w:r>
    </w:p>
    <w:p w14:paraId="3854FD86">
      <w:pPr>
        <w:spacing w:line="400" w:lineRule="exact"/>
        <w:rPr>
          <w:rFonts w:hint="eastAsia" w:ascii="宋体" w:hAnsi="宋体" w:cs="仿宋"/>
          <w:sz w:val="24"/>
          <w:szCs w:val="24"/>
        </w:rPr>
      </w:pPr>
      <w:r>
        <w:rPr>
          <w:rFonts w:hint="eastAsia" w:ascii="宋体" w:hAnsi="宋体" w:cs="仿宋"/>
          <w:sz w:val="24"/>
          <w:szCs w:val="24"/>
        </w:rPr>
        <w:t>　　承包人在质量保修期内，按照有关法律规定和合同约定，承担工程质量保修责任。</w:t>
      </w:r>
    </w:p>
    <w:p w14:paraId="70AB4F32">
      <w:pPr>
        <w:spacing w:line="400" w:lineRule="exact"/>
        <w:rPr>
          <w:rFonts w:hint="eastAsia" w:ascii="宋体" w:hAnsi="宋体" w:cs="仿宋"/>
          <w:sz w:val="24"/>
          <w:szCs w:val="24"/>
        </w:rPr>
      </w:pPr>
      <w:r>
        <w:rPr>
          <w:rFonts w:hint="eastAsia" w:ascii="宋体" w:hAnsi="宋体" w:cs="仿宋"/>
          <w:sz w:val="24"/>
          <w:szCs w:val="24"/>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49D35B69">
      <w:pPr>
        <w:spacing w:line="400" w:lineRule="exact"/>
        <w:rPr>
          <w:rFonts w:hint="eastAsia" w:ascii="宋体" w:hAnsi="宋体" w:cs="仿宋"/>
          <w:sz w:val="24"/>
          <w:szCs w:val="24"/>
          <w:u w:val="single"/>
        </w:rPr>
      </w:pPr>
      <w:r>
        <w:rPr>
          <w:rFonts w:hint="eastAsia" w:ascii="宋体" w:hAnsi="宋体" w:cs="仿宋"/>
          <w:sz w:val="24"/>
          <w:szCs w:val="24"/>
        </w:rPr>
        <w:t>　　</w:t>
      </w:r>
      <w:r>
        <w:rPr>
          <w:rFonts w:hint="eastAsia" w:ascii="宋体" w:hAnsi="宋体" w:cs="仿宋"/>
          <w:sz w:val="24"/>
          <w:szCs w:val="24"/>
          <w:u w:val="single"/>
        </w:rPr>
        <w:t xml:space="preserve">工程项目所有工程内容执行国家《建设工程质量管理条例》相关规定   </w:t>
      </w:r>
      <w:r>
        <w:rPr>
          <w:rFonts w:hint="eastAsia" w:ascii="宋体" w:hAnsi="宋体" w:cs="仿宋"/>
          <w:sz w:val="24"/>
          <w:szCs w:val="24"/>
        </w:rPr>
        <w:t>。</w:t>
      </w:r>
    </w:p>
    <w:p w14:paraId="50AB52FB">
      <w:pPr>
        <w:spacing w:line="400" w:lineRule="exact"/>
        <w:outlineLvl w:val="0"/>
        <w:rPr>
          <w:rFonts w:hint="eastAsia" w:ascii="宋体" w:hAnsi="宋体" w:cs="仿宋"/>
          <w:sz w:val="24"/>
          <w:szCs w:val="24"/>
        </w:rPr>
      </w:pPr>
      <w:r>
        <w:rPr>
          <w:rFonts w:hint="eastAsia" w:ascii="宋体" w:hAnsi="宋体" w:cs="仿宋"/>
          <w:b/>
          <w:sz w:val="24"/>
          <w:szCs w:val="24"/>
        </w:rPr>
        <w:t>　　</w:t>
      </w:r>
      <w:r>
        <w:rPr>
          <w:rFonts w:hint="eastAsia" w:ascii="宋体" w:hAnsi="宋体" w:cs="仿宋"/>
          <w:sz w:val="24"/>
          <w:szCs w:val="24"/>
        </w:rPr>
        <w:t>二、质量保修期</w:t>
      </w:r>
    </w:p>
    <w:p w14:paraId="5B9876B5">
      <w:pPr>
        <w:spacing w:line="400" w:lineRule="exact"/>
        <w:ind w:firstLine="480" w:firstLineChars="200"/>
        <w:rPr>
          <w:rFonts w:hint="eastAsia" w:ascii="宋体" w:hAnsi="宋体" w:cs="仿宋"/>
          <w:sz w:val="24"/>
          <w:szCs w:val="24"/>
        </w:rPr>
      </w:pPr>
      <w:r>
        <w:rPr>
          <w:rFonts w:hint="eastAsia" w:ascii="宋体" w:hAnsi="宋体" w:cs="仿宋"/>
          <w:sz w:val="24"/>
          <w:szCs w:val="24"/>
        </w:rPr>
        <w:t>根据《建设工程质量管理条例》及有关规定，工程的质量保修期如下：</w:t>
      </w:r>
    </w:p>
    <w:p w14:paraId="16FCF9FF">
      <w:pPr>
        <w:spacing w:line="400" w:lineRule="exact"/>
        <w:ind w:firstLine="480" w:firstLineChars="200"/>
        <w:rPr>
          <w:rFonts w:hint="eastAsia" w:ascii="宋体" w:hAnsi="宋体" w:cs="仿宋"/>
          <w:sz w:val="24"/>
          <w:szCs w:val="24"/>
        </w:rPr>
      </w:pPr>
      <w:r>
        <w:rPr>
          <w:rFonts w:hint="eastAsia" w:ascii="宋体" w:hAnsi="宋体" w:cs="仿宋"/>
          <w:sz w:val="24"/>
          <w:szCs w:val="24"/>
        </w:rPr>
        <w:t>1．地基基础工程和主体结构工程为设计文件规定的工程合理使用年限；</w:t>
      </w:r>
    </w:p>
    <w:p w14:paraId="06DCFD9C">
      <w:pPr>
        <w:spacing w:line="400" w:lineRule="exact"/>
        <w:ind w:firstLine="480" w:firstLineChars="200"/>
        <w:rPr>
          <w:rFonts w:hint="eastAsia" w:ascii="宋体" w:hAnsi="宋体" w:cs="仿宋"/>
          <w:sz w:val="24"/>
          <w:szCs w:val="24"/>
        </w:rPr>
      </w:pPr>
      <w:r>
        <w:rPr>
          <w:rFonts w:hint="eastAsia" w:ascii="宋体" w:hAnsi="宋体" w:cs="仿宋"/>
          <w:sz w:val="24"/>
          <w:szCs w:val="24"/>
        </w:rPr>
        <w:t>2．屋面防水工程、有防水要求的卫生间、房间和外墙面的防渗为</w:t>
      </w:r>
      <w:r>
        <w:rPr>
          <w:rFonts w:hint="eastAsia" w:ascii="宋体" w:hAnsi="宋体" w:cs="仿宋"/>
          <w:sz w:val="24"/>
          <w:szCs w:val="24"/>
          <w:u w:val="single"/>
        </w:rPr>
        <w:t xml:space="preserve">  /    </w:t>
      </w:r>
      <w:r>
        <w:rPr>
          <w:rFonts w:hint="eastAsia" w:ascii="宋体" w:hAnsi="宋体" w:cs="仿宋"/>
          <w:sz w:val="24"/>
          <w:szCs w:val="24"/>
        </w:rPr>
        <w:t>年；</w:t>
      </w:r>
    </w:p>
    <w:p w14:paraId="02FA90D2">
      <w:pPr>
        <w:spacing w:line="400" w:lineRule="exact"/>
        <w:ind w:firstLine="120" w:firstLineChars="50"/>
        <w:rPr>
          <w:rFonts w:hint="eastAsia" w:ascii="宋体" w:hAnsi="宋体" w:cs="仿宋"/>
          <w:sz w:val="24"/>
          <w:szCs w:val="24"/>
        </w:rPr>
      </w:pPr>
      <w:r>
        <w:rPr>
          <w:rFonts w:hint="eastAsia" w:ascii="宋体" w:hAnsi="宋体" w:cs="仿宋"/>
          <w:sz w:val="24"/>
          <w:szCs w:val="24"/>
        </w:rPr>
        <w:t xml:space="preserve">   3．装修工程为</w:t>
      </w:r>
      <w:r>
        <w:rPr>
          <w:rFonts w:hint="eastAsia" w:ascii="宋体" w:hAnsi="宋体" w:cs="仿宋"/>
          <w:sz w:val="24"/>
          <w:szCs w:val="24"/>
          <w:u w:val="single"/>
        </w:rPr>
        <w:t xml:space="preserve">    2     </w:t>
      </w:r>
      <w:r>
        <w:rPr>
          <w:rFonts w:hint="eastAsia" w:ascii="宋体" w:hAnsi="宋体" w:cs="仿宋"/>
          <w:sz w:val="24"/>
          <w:szCs w:val="24"/>
        </w:rPr>
        <w:t>年；</w:t>
      </w:r>
    </w:p>
    <w:p w14:paraId="51F70436">
      <w:pPr>
        <w:spacing w:line="400" w:lineRule="exact"/>
        <w:ind w:firstLine="120" w:firstLineChars="50"/>
        <w:rPr>
          <w:rFonts w:hint="eastAsia" w:ascii="宋体" w:hAnsi="宋体" w:cs="仿宋"/>
          <w:sz w:val="24"/>
          <w:szCs w:val="24"/>
        </w:rPr>
      </w:pPr>
      <w:r>
        <w:rPr>
          <w:rFonts w:hint="eastAsia" w:ascii="宋体" w:hAnsi="宋体" w:cs="仿宋"/>
          <w:sz w:val="24"/>
          <w:szCs w:val="24"/>
        </w:rPr>
        <w:t xml:space="preserve">   4．电气管线、给排水管道、设备安装工程为</w:t>
      </w:r>
      <w:r>
        <w:rPr>
          <w:rFonts w:hint="eastAsia" w:ascii="宋体" w:hAnsi="宋体" w:cs="仿宋"/>
          <w:sz w:val="24"/>
          <w:szCs w:val="24"/>
          <w:u w:val="single"/>
        </w:rPr>
        <w:t xml:space="preserve">    2     </w:t>
      </w:r>
      <w:r>
        <w:rPr>
          <w:rFonts w:hint="eastAsia" w:ascii="宋体" w:hAnsi="宋体" w:cs="仿宋"/>
          <w:sz w:val="24"/>
          <w:szCs w:val="24"/>
        </w:rPr>
        <w:t>年；</w:t>
      </w:r>
    </w:p>
    <w:p w14:paraId="016AF2CE">
      <w:pPr>
        <w:spacing w:line="400" w:lineRule="exact"/>
        <w:ind w:firstLine="600" w:firstLineChars="250"/>
        <w:rPr>
          <w:rFonts w:hint="eastAsia" w:ascii="宋体" w:hAnsi="宋体" w:cs="仿宋"/>
          <w:sz w:val="24"/>
          <w:szCs w:val="24"/>
        </w:rPr>
      </w:pPr>
      <w:r>
        <w:rPr>
          <w:rFonts w:hint="eastAsia" w:ascii="宋体" w:hAnsi="宋体" w:cs="仿宋"/>
          <w:sz w:val="24"/>
          <w:szCs w:val="24"/>
        </w:rPr>
        <w:t>5．供热与供冷系统为</w:t>
      </w:r>
      <w:r>
        <w:rPr>
          <w:rFonts w:hint="eastAsia" w:ascii="宋体" w:hAnsi="宋体" w:cs="仿宋"/>
          <w:sz w:val="24"/>
          <w:szCs w:val="24"/>
          <w:u w:val="single"/>
        </w:rPr>
        <w:t xml:space="preserve">      /      </w:t>
      </w:r>
      <w:r>
        <w:rPr>
          <w:rFonts w:hint="eastAsia" w:ascii="宋体" w:hAnsi="宋体" w:cs="仿宋"/>
          <w:sz w:val="24"/>
          <w:szCs w:val="24"/>
        </w:rPr>
        <w:t>个采暖期、供冷期；</w:t>
      </w:r>
    </w:p>
    <w:p w14:paraId="524DFE7E">
      <w:pPr>
        <w:spacing w:line="400" w:lineRule="exact"/>
        <w:ind w:firstLine="600" w:firstLineChars="250"/>
        <w:rPr>
          <w:rFonts w:hint="eastAsia" w:ascii="宋体" w:hAnsi="宋体" w:cs="仿宋"/>
          <w:sz w:val="24"/>
          <w:szCs w:val="24"/>
        </w:rPr>
      </w:pPr>
      <w:r>
        <w:rPr>
          <w:rFonts w:hint="eastAsia" w:ascii="宋体" w:hAnsi="宋体" w:cs="仿宋"/>
          <w:sz w:val="24"/>
          <w:szCs w:val="24"/>
        </w:rPr>
        <w:t>6．住宅小区内的给排水设施、道路等配套工程为</w:t>
      </w:r>
      <w:r>
        <w:rPr>
          <w:rFonts w:hint="eastAsia" w:ascii="宋体" w:hAnsi="宋体" w:cs="仿宋"/>
          <w:sz w:val="24"/>
          <w:szCs w:val="24"/>
          <w:u w:val="single"/>
        </w:rPr>
        <w:t xml:space="preserve">   1    </w:t>
      </w:r>
      <w:r>
        <w:rPr>
          <w:rFonts w:hint="eastAsia" w:ascii="宋体" w:hAnsi="宋体" w:cs="仿宋"/>
          <w:sz w:val="24"/>
          <w:szCs w:val="24"/>
        </w:rPr>
        <w:t>年；</w:t>
      </w:r>
    </w:p>
    <w:p w14:paraId="678CE5D7">
      <w:pPr>
        <w:spacing w:line="400" w:lineRule="exact"/>
        <w:ind w:firstLine="600" w:firstLineChars="250"/>
        <w:rPr>
          <w:rFonts w:hint="eastAsia" w:ascii="宋体" w:hAnsi="宋体" w:cs="仿宋"/>
          <w:sz w:val="24"/>
          <w:szCs w:val="24"/>
        </w:rPr>
      </w:pPr>
      <w:r>
        <w:rPr>
          <w:rFonts w:hint="eastAsia" w:ascii="宋体" w:hAnsi="宋体" w:cs="仿宋"/>
          <w:sz w:val="24"/>
          <w:szCs w:val="24"/>
        </w:rPr>
        <w:t>7．其他项目保修期限约定如下：</w:t>
      </w:r>
      <w:r>
        <w:rPr>
          <w:rFonts w:hint="eastAsia" w:ascii="宋体" w:hAnsi="宋体" w:cs="仿宋"/>
          <w:sz w:val="24"/>
          <w:szCs w:val="24"/>
          <w:u w:val="single"/>
        </w:rPr>
        <w:t xml:space="preserve">     /     </w:t>
      </w:r>
      <w:r>
        <w:rPr>
          <w:rFonts w:hint="eastAsia" w:ascii="宋体" w:hAnsi="宋体" w:cs="仿宋"/>
          <w:sz w:val="24"/>
          <w:szCs w:val="24"/>
        </w:rPr>
        <w:t>。</w:t>
      </w:r>
    </w:p>
    <w:p w14:paraId="4FAC1A52">
      <w:pPr>
        <w:spacing w:line="400" w:lineRule="exact"/>
        <w:rPr>
          <w:rFonts w:hint="eastAsia" w:ascii="宋体" w:hAnsi="宋体" w:cs="仿宋"/>
          <w:sz w:val="24"/>
          <w:szCs w:val="24"/>
        </w:rPr>
      </w:pPr>
      <w:r>
        <w:rPr>
          <w:rFonts w:hint="eastAsia" w:ascii="宋体" w:hAnsi="宋体" w:cs="仿宋"/>
          <w:sz w:val="24"/>
          <w:szCs w:val="24"/>
        </w:rPr>
        <w:t>　　质量保修期自工程竣工验收合格之日起计算。</w:t>
      </w:r>
    </w:p>
    <w:p w14:paraId="0F3D2AF1">
      <w:pPr>
        <w:spacing w:line="400" w:lineRule="exact"/>
        <w:ind w:firstLine="480" w:firstLineChars="200"/>
        <w:outlineLvl w:val="0"/>
        <w:rPr>
          <w:rFonts w:hint="eastAsia" w:ascii="宋体" w:hAnsi="宋体" w:cs="仿宋"/>
          <w:sz w:val="24"/>
          <w:szCs w:val="24"/>
        </w:rPr>
      </w:pPr>
      <w:r>
        <w:rPr>
          <w:rFonts w:hint="eastAsia" w:ascii="宋体" w:hAnsi="宋体" w:cs="仿宋"/>
          <w:sz w:val="24"/>
          <w:szCs w:val="24"/>
        </w:rPr>
        <w:t>三、缺陷责任期</w:t>
      </w:r>
    </w:p>
    <w:p w14:paraId="7CB0B211">
      <w:pPr>
        <w:spacing w:line="400" w:lineRule="exact"/>
        <w:ind w:firstLine="480" w:firstLineChars="200"/>
        <w:rPr>
          <w:rFonts w:hint="eastAsia" w:ascii="宋体" w:hAnsi="宋体" w:cs="仿宋"/>
          <w:sz w:val="24"/>
          <w:szCs w:val="24"/>
        </w:rPr>
      </w:pPr>
      <w:r>
        <w:rPr>
          <w:rFonts w:hint="eastAsia" w:ascii="宋体" w:hAnsi="宋体" w:cs="仿宋"/>
          <w:sz w:val="24"/>
          <w:szCs w:val="24"/>
        </w:rPr>
        <w:t>工程缺陷责任期为</w:t>
      </w:r>
      <w:r>
        <w:rPr>
          <w:rFonts w:hint="eastAsia" w:ascii="宋体" w:hAnsi="宋体" w:cs="仿宋"/>
          <w:sz w:val="24"/>
          <w:szCs w:val="24"/>
          <w:u w:val="single"/>
        </w:rPr>
        <w:t xml:space="preserve"> 12 </w:t>
      </w:r>
      <w:r>
        <w:rPr>
          <w:rFonts w:hint="eastAsia" w:ascii="宋体" w:hAnsi="宋体" w:cs="仿宋"/>
          <w:sz w:val="24"/>
          <w:szCs w:val="24"/>
        </w:rPr>
        <w:t>个月，缺陷责任期自工程通过竣工验收之日起计算。</w:t>
      </w:r>
    </w:p>
    <w:p w14:paraId="41E5F653">
      <w:pPr>
        <w:spacing w:line="400" w:lineRule="exact"/>
        <w:ind w:firstLine="480" w:firstLineChars="200"/>
        <w:rPr>
          <w:rFonts w:hint="eastAsia" w:ascii="宋体" w:hAnsi="宋体" w:cs="仿宋"/>
          <w:sz w:val="24"/>
          <w:szCs w:val="24"/>
        </w:rPr>
      </w:pPr>
      <w:r>
        <w:rPr>
          <w:rFonts w:hint="eastAsia" w:ascii="宋体" w:hAnsi="宋体" w:cs="仿宋"/>
          <w:sz w:val="24"/>
          <w:szCs w:val="24"/>
        </w:rPr>
        <w:t>缺陷责任期终止后，发包人退还剩余的质量保证金。</w:t>
      </w:r>
    </w:p>
    <w:p w14:paraId="48F528A9">
      <w:pPr>
        <w:spacing w:line="400" w:lineRule="exact"/>
        <w:outlineLvl w:val="0"/>
        <w:rPr>
          <w:rFonts w:hint="eastAsia" w:ascii="宋体" w:hAnsi="宋体" w:cs="仿宋"/>
          <w:sz w:val="24"/>
          <w:szCs w:val="24"/>
        </w:rPr>
      </w:pPr>
      <w:r>
        <w:rPr>
          <w:rFonts w:hint="eastAsia" w:ascii="宋体" w:hAnsi="宋体" w:cs="仿宋"/>
          <w:sz w:val="24"/>
          <w:szCs w:val="24"/>
        </w:rPr>
        <w:t xml:space="preserve">    四、质量保修责任</w:t>
      </w:r>
    </w:p>
    <w:p w14:paraId="0D21B340">
      <w:pPr>
        <w:spacing w:line="400" w:lineRule="exact"/>
        <w:ind w:firstLine="491" w:firstLineChars="205"/>
        <w:rPr>
          <w:rFonts w:hint="eastAsia" w:ascii="宋体" w:hAnsi="宋体" w:cs="仿宋"/>
          <w:sz w:val="24"/>
          <w:szCs w:val="24"/>
        </w:rPr>
      </w:pPr>
      <w:r>
        <w:rPr>
          <w:rFonts w:hint="eastAsia" w:ascii="宋体" w:hAnsi="宋体" w:cs="仿宋"/>
          <w:sz w:val="24"/>
          <w:szCs w:val="24"/>
        </w:rPr>
        <w:t>1．属于保修范围、内容的项目，承包人应当在接到保修通知之日起48小时内派人保修。承包人不在约定期限内派人保修的，发包人可以委托他人修理。</w:t>
      </w:r>
    </w:p>
    <w:p w14:paraId="6755B954">
      <w:pPr>
        <w:spacing w:line="400" w:lineRule="exact"/>
        <w:ind w:firstLine="491" w:firstLineChars="205"/>
        <w:rPr>
          <w:rFonts w:hint="eastAsia" w:ascii="宋体" w:hAnsi="宋体" w:cs="仿宋"/>
          <w:sz w:val="24"/>
          <w:szCs w:val="24"/>
        </w:rPr>
      </w:pPr>
      <w:r>
        <w:rPr>
          <w:rFonts w:hint="eastAsia" w:ascii="宋体" w:hAnsi="宋体" w:cs="仿宋"/>
          <w:sz w:val="24"/>
          <w:szCs w:val="24"/>
        </w:rPr>
        <w:t>2．</w:t>
      </w:r>
      <w:r>
        <w:rPr>
          <w:rFonts w:hint="eastAsia" w:ascii="宋体" w:hAnsi="宋体" w:cs="仿宋"/>
          <w:spacing w:val="-6"/>
          <w:sz w:val="24"/>
          <w:szCs w:val="24"/>
        </w:rPr>
        <w:t>发生紧急事故需抢修的，承包人在接到事故通知后，应当立即到达事故现场抢修</w:t>
      </w:r>
      <w:r>
        <w:rPr>
          <w:rFonts w:hint="eastAsia" w:ascii="宋体" w:hAnsi="宋体" w:cs="仿宋"/>
          <w:sz w:val="24"/>
          <w:szCs w:val="24"/>
        </w:rPr>
        <w:t>。</w:t>
      </w:r>
    </w:p>
    <w:p w14:paraId="35B45325">
      <w:pPr>
        <w:spacing w:line="400" w:lineRule="exact"/>
        <w:ind w:firstLine="491" w:firstLineChars="205"/>
        <w:rPr>
          <w:rFonts w:hint="eastAsia" w:ascii="宋体" w:hAnsi="宋体" w:cs="仿宋"/>
          <w:sz w:val="24"/>
          <w:szCs w:val="24"/>
        </w:rPr>
      </w:pPr>
      <w:r>
        <w:rPr>
          <w:rFonts w:hint="eastAsia" w:ascii="宋体" w:hAnsi="宋体" w:cs="仿宋"/>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5BE69A5B">
      <w:pPr>
        <w:spacing w:line="400" w:lineRule="exact"/>
        <w:ind w:firstLine="120" w:firstLineChars="50"/>
        <w:rPr>
          <w:rFonts w:hint="eastAsia" w:ascii="宋体" w:hAnsi="宋体" w:cs="仿宋"/>
          <w:sz w:val="24"/>
          <w:szCs w:val="24"/>
        </w:rPr>
      </w:pPr>
      <w:r>
        <w:rPr>
          <w:rFonts w:hint="eastAsia" w:ascii="宋体" w:hAnsi="宋体" w:cs="仿宋"/>
          <w:sz w:val="24"/>
          <w:szCs w:val="24"/>
        </w:rPr>
        <w:t>4．质量保修完成后，由发包人组织验收。</w:t>
      </w:r>
    </w:p>
    <w:p w14:paraId="32EFC6F9">
      <w:pPr>
        <w:spacing w:line="400" w:lineRule="exact"/>
        <w:outlineLvl w:val="0"/>
        <w:rPr>
          <w:rFonts w:hint="eastAsia" w:ascii="宋体" w:hAnsi="宋体" w:cs="仿宋"/>
          <w:sz w:val="24"/>
          <w:szCs w:val="24"/>
        </w:rPr>
      </w:pPr>
      <w:r>
        <w:rPr>
          <w:rFonts w:hint="eastAsia" w:ascii="宋体" w:hAnsi="宋体" w:cs="仿宋"/>
          <w:sz w:val="24"/>
          <w:szCs w:val="24"/>
        </w:rPr>
        <w:t>　　五、保修费用</w:t>
      </w:r>
    </w:p>
    <w:p w14:paraId="51A07CB6">
      <w:pPr>
        <w:spacing w:line="400" w:lineRule="exact"/>
        <w:ind w:firstLine="585"/>
        <w:rPr>
          <w:rFonts w:hint="eastAsia" w:ascii="宋体" w:hAnsi="宋体" w:cs="仿宋"/>
          <w:sz w:val="24"/>
          <w:szCs w:val="24"/>
        </w:rPr>
      </w:pPr>
      <w:r>
        <w:rPr>
          <w:rFonts w:hint="eastAsia" w:ascii="宋体" w:hAnsi="宋体" w:cs="仿宋"/>
          <w:sz w:val="24"/>
          <w:szCs w:val="24"/>
        </w:rPr>
        <w:t>保修费用由造成质量缺陷的责任方承担。</w:t>
      </w:r>
    </w:p>
    <w:p w14:paraId="69E8C9A5">
      <w:pPr>
        <w:spacing w:line="400" w:lineRule="exact"/>
        <w:ind w:firstLine="477" w:firstLineChars="198"/>
        <w:rPr>
          <w:rFonts w:hint="eastAsia" w:ascii="宋体" w:hAnsi="宋体" w:cs="仿宋"/>
          <w:sz w:val="24"/>
          <w:szCs w:val="24"/>
        </w:rPr>
      </w:pPr>
      <w:r>
        <w:rPr>
          <w:rFonts w:hint="eastAsia" w:ascii="宋体" w:hAnsi="宋体" w:cs="仿宋"/>
          <w:b/>
          <w:sz w:val="24"/>
          <w:szCs w:val="24"/>
        </w:rPr>
        <w:t>六</w:t>
      </w:r>
      <w:r>
        <w:rPr>
          <w:rFonts w:hint="eastAsia" w:ascii="宋体" w:hAnsi="宋体" w:cs="仿宋"/>
          <w:sz w:val="24"/>
          <w:szCs w:val="24"/>
        </w:rPr>
        <w:t>、双方约定的其他工程质量保修事项：</w:t>
      </w:r>
      <w:r>
        <w:rPr>
          <w:rFonts w:hint="eastAsia" w:ascii="宋体" w:hAnsi="宋体" w:cs="仿宋"/>
          <w:sz w:val="24"/>
          <w:szCs w:val="24"/>
          <w:u w:val="single"/>
        </w:rPr>
        <w:t xml:space="preserve">        /      </w:t>
      </w:r>
      <w:r>
        <w:rPr>
          <w:rFonts w:hint="eastAsia" w:ascii="宋体" w:hAnsi="宋体" w:cs="仿宋"/>
          <w:sz w:val="24"/>
          <w:szCs w:val="24"/>
        </w:rPr>
        <w:t>。</w:t>
      </w:r>
    </w:p>
    <w:p w14:paraId="6CCDE383">
      <w:pPr>
        <w:spacing w:line="400" w:lineRule="exact"/>
        <w:ind w:firstLine="456" w:firstLineChars="190"/>
        <w:rPr>
          <w:rFonts w:hint="eastAsia" w:ascii="宋体" w:hAnsi="宋体" w:cs="仿宋"/>
          <w:sz w:val="24"/>
          <w:szCs w:val="24"/>
        </w:rPr>
      </w:pPr>
      <w:r>
        <w:rPr>
          <w:rFonts w:hint="eastAsia" w:ascii="宋体" w:hAnsi="宋体" w:cs="仿宋"/>
          <w:sz w:val="24"/>
          <w:szCs w:val="24"/>
        </w:rPr>
        <w:t>工程质量保修书由发包人、承包人在工程竣工验收前共同签署，作为施工合同附件，其有效期限至保修期满。</w:t>
      </w:r>
    </w:p>
    <w:p w14:paraId="2A38D53D">
      <w:pPr>
        <w:spacing w:line="400" w:lineRule="exact"/>
        <w:ind w:firstLine="420"/>
        <w:rPr>
          <w:rFonts w:hint="eastAsia" w:ascii="宋体" w:hAnsi="宋体" w:cs="仿宋"/>
          <w:sz w:val="24"/>
          <w:szCs w:val="24"/>
        </w:rPr>
      </w:pPr>
    </w:p>
    <w:p w14:paraId="45834F21">
      <w:pPr>
        <w:spacing w:line="400" w:lineRule="exact"/>
        <w:ind w:firstLine="420"/>
        <w:rPr>
          <w:rFonts w:hint="eastAsia" w:ascii="宋体" w:hAnsi="宋体" w:cs="仿宋"/>
          <w:sz w:val="24"/>
          <w:szCs w:val="24"/>
        </w:rPr>
      </w:pPr>
    </w:p>
    <w:p w14:paraId="4E208BBF">
      <w:pPr>
        <w:spacing w:line="500" w:lineRule="exact"/>
        <w:ind w:left="4940" w:leftChars="100" w:hanging="4730" w:hangingChars="2150"/>
        <w:rPr>
          <w:rFonts w:ascii="宋体" w:hAnsi="宋体" w:cs="仿宋"/>
          <w:spacing w:val="-10"/>
          <w:sz w:val="24"/>
          <w:szCs w:val="24"/>
          <w:u w:val="single"/>
        </w:rPr>
      </w:pPr>
      <w:r>
        <w:rPr>
          <w:rFonts w:hint="eastAsia" w:ascii="宋体" w:hAnsi="宋体" w:cs="仿宋"/>
          <w:spacing w:val="-10"/>
          <w:sz w:val="24"/>
          <w:szCs w:val="24"/>
        </w:rPr>
        <w:t>发包人(公章)：</w:t>
      </w:r>
      <w:r>
        <w:rPr>
          <w:rFonts w:hint="eastAsia" w:ascii="宋体" w:hAnsi="宋体" w:cs="仿宋"/>
          <w:spacing w:val="-10"/>
          <w:sz w:val="24"/>
          <w:szCs w:val="24"/>
          <w:u w:val="single"/>
        </w:rPr>
        <w:t xml:space="preserve"> </w:t>
      </w:r>
      <w:r>
        <w:rPr>
          <w:rFonts w:hint="eastAsia" w:ascii="宋体" w:hAnsi="宋体" w:cs="仿宋"/>
          <w:spacing w:val="-10"/>
          <w:sz w:val="24"/>
          <w:szCs w:val="24"/>
          <w:u w:val="single"/>
          <w:lang w:eastAsia="zh-CN"/>
        </w:rPr>
        <w:t xml:space="preserve">     </w:t>
      </w:r>
      <w:r>
        <w:rPr>
          <w:rFonts w:hint="eastAsia" w:ascii="宋体" w:hAnsi="宋体" w:cs="仿宋"/>
          <w:spacing w:val="-10"/>
          <w:sz w:val="24"/>
          <w:szCs w:val="24"/>
          <w:u w:val="single"/>
        </w:rPr>
        <w:t xml:space="preserve"> </w:t>
      </w:r>
      <w:r>
        <w:rPr>
          <w:rFonts w:hint="eastAsia" w:ascii="宋体" w:hAnsi="宋体" w:cs="仿宋"/>
          <w:spacing w:val="-10"/>
          <w:sz w:val="24"/>
          <w:szCs w:val="24"/>
        </w:rPr>
        <w:t xml:space="preserve">     承包人(公章)</w:t>
      </w:r>
      <w:r>
        <w:rPr>
          <w:rFonts w:hint="eastAsia" w:ascii="宋体" w:hAnsi="宋体" w:cs="仿宋"/>
          <w:bCs/>
          <w:spacing w:val="-10"/>
          <w:sz w:val="24"/>
          <w:szCs w:val="24"/>
        </w:rPr>
        <w:t xml:space="preserve"> ：</w:t>
      </w:r>
      <w:r>
        <w:rPr>
          <w:rFonts w:hint="eastAsia" w:ascii="宋体" w:hAnsi="宋体"/>
          <w:color w:val="000000"/>
          <w:sz w:val="24"/>
          <w:u w:val="single"/>
          <w:lang w:eastAsia="zh-CN"/>
        </w:rPr>
        <w:t xml:space="preserve">      </w:t>
      </w:r>
      <w:r>
        <w:rPr>
          <w:rFonts w:hint="eastAsia" w:ascii="宋体" w:hAnsi="宋体" w:cs="仿宋"/>
          <w:bCs/>
          <w:spacing w:val="-10"/>
          <w:sz w:val="24"/>
          <w:szCs w:val="24"/>
        </w:rPr>
        <w:t xml:space="preserve">         </w:t>
      </w:r>
    </w:p>
    <w:p w14:paraId="4159A9D8">
      <w:pPr>
        <w:spacing w:line="600" w:lineRule="exact"/>
        <w:ind w:left="5880" w:hanging="5880" w:hangingChars="2450"/>
        <w:rPr>
          <w:rFonts w:hint="eastAsia" w:ascii="宋体" w:hAnsi="宋体" w:eastAsia="宋体" w:cs="仿宋"/>
          <w:sz w:val="24"/>
          <w:szCs w:val="24"/>
          <w:u w:val="single"/>
          <w:lang w:eastAsia="zh-CN"/>
        </w:rPr>
      </w:pPr>
      <w:r>
        <w:rPr>
          <w:rFonts w:hint="eastAsia" w:ascii="宋体" w:hAnsi="宋体" w:cs="仿宋"/>
          <w:sz w:val="24"/>
          <w:szCs w:val="24"/>
        </w:rPr>
        <w:t xml:space="preserve">  地  址：</w:t>
      </w:r>
      <w:r>
        <w:rPr>
          <w:rFonts w:hint="eastAsia" w:ascii="宋体" w:hAnsi="宋体" w:cs="仿宋"/>
          <w:sz w:val="24"/>
          <w:szCs w:val="24"/>
          <w:u w:val="single"/>
        </w:rPr>
        <w:t xml:space="preserve">                        </w:t>
      </w:r>
      <w:r>
        <w:rPr>
          <w:rFonts w:hint="eastAsia" w:ascii="宋体" w:hAnsi="宋体" w:cs="仿宋"/>
          <w:sz w:val="24"/>
          <w:szCs w:val="24"/>
        </w:rPr>
        <w:t xml:space="preserve">     地  址 ：</w:t>
      </w:r>
      <w:r>
        <w:rPr>
          <w:rFonts w:hint="eastAsia" w:ascii="宋体" w:hAnsi="宋体" w:cs="仿宋"/>
          <w:sz w:val="24"/>
          <w:szCs w:val="24"/>
          <w:u w:val="single"/>
          <w:lang w:eastAsia="zh-CN"/>
        </w:rPr>
        <w:t xml:space="preserve">       </w:t>
      </w:r>
    </w:p>
    <w:p w14:paraId="2377A226">
      <w:pPr>
        <w:spacing w:line="600" w:lineRule="exact"/>
        <w:rPr>
          <w:rFonts w:ascii="宋体" w:hAnsi="宋体" w:cs="仿宋"/>
          <w:sz w:val="24"/>
          <w:szCs w:val="24"/>
          <w:u w:val="single"/>
        </w:rPr>
      </w:pPr>
      <w:r>
        <w:rPr>
          <w:rFonts w:hint="eastAsia" w:ascii="宋体" w:hAnsi="宋体" w:cs="仿宋"/>
          <w:sz w:val="24"/>
          <w:szCs w:val="24"/>
        </w:rPr>
        <w:t xml:space="preserve">  法定代表人(签章)：</w:t>
      </w:r>
      <w:r>
        <w:rPr>
          <w:rFonts w:hint="eastAsia" w:ascii="宋体" w:hAnsi="宋体" w:cs="仿宋"/>
          <w:sz w:val="24"/>
          <w:szCs w:val="24"/>
          <w:u w:val="single"/>
        </w:rPr>
        <w:t xml:space="preserve">               </w:t>
      </w:r>
      <w:r>
        <w:rPr>
          <w:rFonts w:hint="eastAsia" w:ascii="宋体" w:hAnsi="宋体" w:cs="仿宋"/>
          <w:sz w:val="24"/>
          <w:szCs w:val="24"/>
        </w:rPr>
        <w:t xml:space="preserve">    法定代表人(签章)：</w:t>
      </w:r>
      <w:r>
        <w:rPr>
          <w:rFonts w:hint="eastAsia" w:ascii="宋体" w:hAnsi="宋体" w:cs="仿宋"/>
          <w:sz w:val="24"/>
          <w:szCs w:val="24"/>
          <w:u w:val="single"/>
        </w:rPr>
        <w:t xml:space="preserve">                 </w:t>
      </w:r>
    </w:p>
    <w:p w14:paraId="19DE2179">
      <w:pPr>
        <w:spacing w:line="800" w:lineRule="exact"/>
        <w:rPr>
          <w:rFonts w:hint="eastAsia" w:ascii="宋体" w:hAnsi="宋体" w:cs="仿宋"/>
          <w:sz w:val="24"/>
          <w:szCs w:val="24"/>
        </w:rPr>
      </w:pPr>
      <w:r>
        <w:rPr>
          <w:rFonts w:hint="eastAsia" w:ascii="宋体" w:hAnsi="宋体" w:cs="仿宋"/>
          <w:sz w:val="24"/>
          <w:szCs w:val="24"/>
        </w:rPr>
        <w:t xml:space="preserve">  委托代理人(签字)：</w:t>
      </w:r>
      <w:r>
        <w:rPr>
          <w:rFonts w:hint="eastAsia" w:ascii="宋体" w:hAnsi="宋体" w:cs="仿宋"/>
          <w:sz w:val="24"/>
          <w:szCs w:val="24"/>
          <w:u w:val="single"/>
        </w:rPr>
        <w:t xml:space="preserve">               </w:t>
      </w:r>
      <w:r>
        <w:rPr>
          <w:rFonts w:hint="eastAsia" w:ascii="宋体" w:hAnsi="宋体" w:cs="仿宋"/>
          <w:sz w:val="24"/>
          <w:szCs w:val="24"/>
        </w:rPr>
        <w:t xml:space="preserve">    委托代理人(签字)：</w:t>
      </w:r>
      <w:r>
        <w:rPr>
          <w:rFonts w:hint="eastAsia" w:ascii="宋体" w:hAnsi="宋体" w:cs="仿宋"/>
          <w:sz w:val="24"/>
          <w:szCs w:val="24"/>
          <w:u w:val="single"/>
        </w:rPr>
        <w:t xml:space="preserve">                 </w:t>
      </w:r>
    </w:p>
    <w:p w14:paraId="123DFEE5">
      <w:pPr>
        <w:spacing w:line="400" w:lineRule="exact"/>
        <w:rPr>
          <w:rFonts w:ascii="宋体" w:hAnsi="宋体" w:cs="仿宋"/>
          <w:sz w:val="24"/>
          <w:szCs w:val="24"/>
          <w:u w:val="single"/>
        </w:rPr>
      </w:pPr>
      <w:r>
        <w:rPr>
          <w:rFonts w:hint="eastAsia" w:ascii="宋体" w:hAnsi="宋体" w:cs="仿宋"/>
          <w:sz w:val="24"/>
          <w:szCs w:val="24"/>
        </w:rPr>
        <w:t xml:space="preserve">  电  话：</w:t>
      </w:r>
      <w:r>
        <w:rPr>
          <w:rFonts w:hint="eastAsia" w:ascii="宋体" w:hAnsi="宋体" w:cs="仿宋"/>
          <w:sz w:val="24"/>
          <w:szCs w:val="24"/>
          <w:u w:val="single"/>
        </w:rPr>
        <w:t xml:space="preserve">                         </w:t>
      </w:r>
      <w:r>
        <w:rPr>
          <w:rFonts w:hint="eastAsia" w:ascii="宋体" w:hAnsi="宋体" w:cs="仿宋"/>
          <w:sz w:val="24"/>
          <w:szCs w:val="24"/>
        </w:rPr>
        <w:t xml:space="preserve">    电  话：</w:t>
      </w:r>
      <w:r>
        <w:rPr>
          <w:rFonts w:hint="eastAsia" w:ascii="宋体" w:hAnsi="宋体" w:cs="仿宋"/>
          <w:sz w:val="24"/>
          <w:szCs w:val="24"/>
          <w:u w:val="single"/>
        </w:rPr>
        <w:t xml:space="preserve">        </w:t>
      </w:r>
      <w:r>
        <w:rPr>
          <w:rFonts w:hint="eastAsia" w:ascii="宋体" w:hAnsi="宋体" w:cs="仿宋"/>
          <w:sz w:val="24"/>
          <w:szCs w:val="24"/>
          <w:u w:val="single"/>
          <w:lang w:eastAsia="zh-CN"/>
        </w:rPr>
        <w:t xml:space="preserve">       </w:t>
      </w:r>
      <w:r>
        <w:rPr>
          <w:rFonts w:hint="eastAsia" w:ascii="宋体" w:hAnsi="宋体" w:cs="仿宋"/>
          <w:sz w:val="24"/>
          <w:szCs w:val="24"/>
          <w:u w:val="single"/>
        </w:rPr>
        <w:t xml:space="preserve">      </w:t>
      </w:r>
    </w:p>
    <w:p w14:paraId="115378CA">
      <w:pPr>
        <w:spacing w:line="400" w:lineRule="exact"/>
        <w:rPr>
          <w:rFonts w:hint="eastAsia" w:ascii="宋体" w:hAnsi="宋体" w:cs="仿宋"/>
          <w:sz w:val="24"/>
          <w:szCs w:val="24"/>
          <w:u w:val="single"/>
        </w:rPr>
      </w:pPr>
      <w:r>
        <w:rPr>
          <w:rFonts w:hint="eastAsia" w:ascii="宋体" w:hAnsi="宋体" w:cs="仿宋"/>
          <w:sz w:val="24"/>
          <w:szCs w:val="24"/>
        </w:rPr>
        <w:t xml:space="preserve">  传  真：</w:t>
      </w:r>
      <w:r>
        <w:rPr>
          <w:rFonts w:hint="eastAsia" w:ascii="宋体" w:hAnsi="宋体" w:cs="仿宋"/>
          <w:sz w:val="24"/>
          <w:szCs w:val="24"/>
          <w:u w:val="single"/>
        </w:rPr>
        <w:t xml:space="preserve">                         </w:t>
      </w:r>
      <w:r>
        <w:rPr>
          <w:rFonts w:hint="eastAsia" w:ascii="宋体" w:hAnsi="宋体" w:cs="仿宋"/>
          <w:sz w:val="24"/>
          <w:szCs w:val="24"/>
        </w:rPr>
        <w:t xml:space="preserve">    传  真：</w:t>
      </w:r>
      <w:r>
        <w:rPr>
          <w:rFonts w:hint="eastAsia" w:ascii="宋体" w:hAnsi="宋体" w:cs="仿宋"/>
          <w:sz w:val="24"/>
          <w:szCs w:val="24"/>
          <w:u w:val="single"/>
        </w:rPr>
        <w:t xml:space="preserve">        </w:t>
      </w:r>
      <w:r>
        <w:rPr>
          <w:rFonts w:hint="eastAsia" w:ascii="宋体" w:hAnsi="宋体" w:cs="仿宋"/>
          <w:sz w:val="24"/>
          <w:szCs w:val="24"/>
          <w:u w:val="single"/>
          <w:lang w:eastAsia="zh-CN"/>
        </w:rPr>
        <w:t xml:space="preserve">       </w:t>
      </w:r>
      <w:r>
        <w:rPr>
          <w:rFonts w:hint="eastAsia" w:ascii="宋体" w:hAnsi="宋体" w:cs="仿宋"/>
          <w:sz w:val="24"/>
          <w:szCs w:val="24"/>
          <w:u w:val="single"/>
        </w:rPr>
        <w:t xml:space="preserve">      </w:t>
      </w:r>
    </w:p>
    <w:p w14:paraId="7DFFC596">
      <w:pPr>
        <w:spacing w:line="400" w:lineRule="exact"/>
        <w:rPr>
          <w:rFonts w:hint="eastAsia" w:ascii="宋体" w:hAnsi="宋体" w:eastAsia="宋体" w:cs="仿宋"/>
          <w:sz w:val="24"/>
          <w:szCs w:val="24"/>
          <w:u w:val="single"/>
          <w:lang w:eastAsia="zh-CN"/>
        </w:rPr>
      </w:pPr>
      <w:r>
        <w:rPr>
          <w:rFonts w:hint="eastAsia" w:ascii="宋体" w:hAnsi="宋体" w:cs="仿宋"/>
          <w:sz w:val="24"/>
          <w:szCs w:val="24"/>
        </w:rPr>
        <w:t xml:space="preserve"> 开户银行：</w:t>
      </w:r>
      <w:r>
        <w:rPr>
          <w:rFonts w:hint="eastAsia" w:ascii="宋体" w:hAnsi="宋体" w:cs="仿宋"/>
          <w:sz w:val="24"/>
          <w:szCs w:val="24"/>
          <w:u w:val="single"/>
        </w:rPr>
        <w:t xml:space="preserve">                       </w:t>
      </w:r>
      <w:r>
        <w:rPr>
          <w:rFonts w:hint="eastAsia" w:ascii="宋体" w:hAnsi="宋体" w:cs="仿宋"/>
          <w:sz w:val="24"/>
          <w:szCs w:val="24"/>
        </w:rPr>
        <w:t xml:space="preserve">    开户银行：</w:t>
      </w:r>
      <w:r>
        <w:rPr>
          <w:rFonts w:hint="eastAsia" w:ascii="宋体" w:hAnsi="宋体" w:cs="仿宋"/>
          <w:sz w:val="24"/>
          <w:szCs w:val="24"/>
          <w:u w:val="single"/>
        </w:rPr>
        <w:t xml:space="preserve"> </w:t>
      </w:r>
      <w:r>
        <w:rPr>
          <w:rFonts w:hint="eastAsia" w:ascii="宋体" w:hAnsi="宋体" w:cs="仿宋"/>
          <w:sz w:val="24"/>
          <w:szCs w:val="24"/>
          <w:u w:val="single"/>
          <w:lang w:val="en-US" w:eastAsia="zh-CN"/>
        </w:rPr>
        <w:t xml:space="preserve"> </w:t>
      </w:r>
    </w:p>
    <w:p w14:paraId="0B1979F9">
      <w:pPr>
        <w:spacing w:line="400" w:lineRule="exact"/>
        <w:rPr>
          <w:rFonts w:hint="eastAsia" w:ascii="宋体" w:hAnsi="宋体" w:cs="仿宋"/>
          <w:sz w:val="24"/>
          <w:szCs w:val="24"/>
        </w:rPr>
      </w:pPr>
      <w:r>
        <w:rPr>
          <w:rFonts w:hint="eastAsia" w:ascii="宋体" w:hAnsi="宋体" w:cs="仿宋"/>
          <w:sz w:val="24"/>
          <w:szCs w:val="24"/>
        </w:rPr>
        <w:t xml:space="preserve">  账  号：</w:t>
      </w:r>
      <w:r>
        <w:rPr>
          <w:rFonts w:hint="eastAsia" w:ascii="宋体" w:hAnsi="宋体" w:cs="仿宋"/>
          <w:sz w:val="24"/>
          <w:szCs w:val="24"/>
          <w:u w:val="single"/>
        </w:rPr>
        <w:t xml:space="preserve">                         </w:t>
      </w:r>
      <w:r>
        <w:rPr>
          <w:rFonts w:hint="eastAsia" w:ascii="宋体" w:hAnsi="宋体" w:cs="仿宋"/>
          <w:sz w:val="24"/>
          <w:szCs w:val="24"/>
        </w:rPr>
        <w:t xml:space="preserve">    账   号：</w:t>
      </w:r>
      <w:r>
        <w:rPr>
          <w:rFonts w:hint="eastAsia" w:ascii="宋体" w:hAnsi="宋体" w:cs="仿宋"/>
          <w:sz w:val="24"/>
          <w:szCs w:val="24"/>
          <w:u w:val="single"/>
          <w:lang w:eastAsia="zh-CN"/>
        </w:rPr>
        <w:t xml:space="preserve">       </w:t>
      </w:r>
      <w:r>
        <w:rPr>
          <w:rFonts w:hint="eastAsia" w:ascii="宋体" w:hAnsi="宋体" w:cs="仿宋"/>
          <w:sz w:val="24"/>
          <w:szCs w:val="24"/>
          <w:u w:val="single"/>
        </w:rPr>
        <w:t xml:space="preserve"> </w:t>
      </w:r>
    </w:p>
    <w:p w14:paraId="5CABB294">
      <w:pPr>
        <w:spacing w:line="400" w:lineRule="exact"/>
        <w:rPr>
          <w:rFonts w:hint="eastAsia" w:ascii="宋体" w:hAnsi="宋体" w:cs="仿宋"/>
          <w:sz w:val="24"/>
          <w:szCs w:val="24"/>
          <w:u w:val="single"/>
        </w:rPr>
      </w:pPr>
      <w:r>
        <w:rPr>
          <w:rFonts w:hint="eastAsia" w:ascii="宋体" w:hAnsi="宋体" w:cs="仿宋"/>
          <w:sz w:val="24"/>
          <w:szCs w:val="24"/>
        </w:rPr>
        <w:t xml:space="preserve">  邮政编码：</w:t>
      </w:r>
      <w:r>
        <w:rPr>
          <w:rFonts w:hint="eastAsia" w:ascii="宋体" w:hAnsi="宋体" w:cs="仿宋"/>
          <w:sz w:val="24"/>
          <w:szCs w:val="24"/>
          <w:u w:val="single"/>
        </w:rPr>
        <w:t xml:space="preserve">                       </w:t>
      </w:r>
      <w:r>
        <w:rPr>
          <w:rFonts w:hint="eastAsia" w:ascii="宋体" w:hAnsi="宋体" w:cs="仿宋"/>
          <w:sz w:val="24"/>
          <w:szCs w:val="24"/>
        </w:rPr>
        <w:t xml:space="preserve">    邮政编码：</w:t>
      </w:r>
      <w:r>
        <w:rPr>
          <w:rFonts w:hint="eastAsia" w:ascii="宋体" w:hAnsi="宋体" w:cs="仿宋"/>
          <w:sz w:val="24"/>
          <w:szCs w:val="24"/>
          <w:u w:val="single"/>
        </w:rPr>
        <w:t xml:space="preserve">    </w:t>
      </w:r>
      <w:r>
        <w:rPr>
          <w:rFonts w:hint="eastAsia" w:ascii="宋体" w:hAnsi="宋体" w:cs="仿宋"/>
          <w:sz w:val="24"/>
          <w:szCs w:val="24"/>
          <w:u w:val="single"/>
          <w:lang w:val="en-US" w:eastAsia="zh-CN"/>
        </w:rPr>
        <w:t xml:space="preserve"> </w:t>
      </w:r>
      <w:r>
        <w:rPr>
          <w:rFonts w:hint="eastAsia" w:ascii="宋体" w:hAnsi="宋体" w:cs="仿宋"/>
          <w:sz w:val="24"/>
          <w:szCs w:val="24"/>
          <w:u w:val="single"/>
        </w:rPr>
        <w:t xml:space="preserve">  </w:t>
      </w:r>
    </w:p>
    <w:p w14:paraId="7546DD00">
      <w:pPr>
        <w:spacing w:line="400" w:lineRule="exact"/>
        <w:rPr>
          <w:rFonts w:hint="eastAsia" w:ascii="宋体" w:hAnsi="宋体" w:cs="仿宋"/>
          <w:sz w:val="24"/>
          <w:szCs w:val="24"/>
          <w:u w:val="single"/>
        </w:rPr>
      </w:pPr>
    </w:p>
    <w:p w14:paraId="079D2BFF">
      <w:pPr>
        <w:spacing w:line="400" w:lineRule="exact"/>
        <w:rPr>
          <w:rFonts w:hint="eastAsia" w:ascii="宋体" w:hAnsi="宋体" w:cs="仿宋"/>
          <w:sz w:val="24"/>
          <w:szCs w:val="24"/>
        </w:rPr>
      </w:pPr>
    </w:p>
    <w:p w14:paraId="65D2FFC8">
      <w:pPr>
        <w:spacing w:line="400" w:lineRule="exact"/>
        <w:rPr>
          <w:rFonts w:hint="eastAsia" w:ascii="宋体" w:hAnsi="宋体" w:cs="仿宋"/>
          <w:sz w:val="24"/>
          <w:szCs w:val="24"/>
          <w:u w:val="single"/>
        </w:rPr>
      </w:pPr>
    </w:p>
    <w:p w14:paraId="4DF14220">
      <w:pPr>
        <w:spacing w:line="400" w:lineRule="exact"/>
        <w:rPr>
          <w:rFonts w:hint="eastAsia" w:ascii="宋体" w:hAnsi="宋体" w:cs="仿宋"/>
          <w:sz w:val="24"/>
          <w:szCs w:val="24"/>
          <w:u w:val="single"/>
        </w:rPr>
      </w:pPr>
    </w:p>
    <w:p w14:paraId="39D89110">
      <w:pPr>
        <w:spacing w:line="400" w:lineRule="exact"/>
        <w:rPr>
          <w:rFonts w:hint="eastAsia" w:ascii="宋体" w:hAnsi="宋体" w:cs="仿宋"/>
          <w:sz w:val="24"/>
          <w:szCs w:val="24"/>
          <w:u w:val="single"/>
        </w:rPr>
      </w:pPr>
    </w:p>
    <w:p w14:paraId="1ECBB82A">
      <w:pPr>
        <w:spacing w:line="400" w:lineRule="exact"/>
        <w:rPr>
          <w:rFonts w:hint="eastAsia" w:ascii="宋体" w:hAnsi="宋体" w:cs="仿宋"/>
          <w:sz w:val="24"/>
          <w:szCs w:val="24"/>
          <w:u w:val="single"/>
        </w:rPr>
      </w:pPr>
    </w:p>
    <w:p w14:paraId="5E543F95">
      <w:pPr>
        <w:spacing w:line="400" w:lineRule="exact"/>
        <w:rPr>
          <w:rFonts w:hint="eastAsia" w:ascii="宋体" w:hAnsi="宋体" w:cs="仿宋"/>
          <w:sz w:val="24"/>
          <w:szCs w:val="24"/>
          <w:u w:val="single"/>
        </w:rPr>
      </w:pPr>
    </w:p>
    <w:p w14:paraId="7509C7C7">
      <w:pPr>
        <w:spacing w:line="400" w:lineRule="exact"/>
        <w:rPr>
          <w:rFonts w:hint="eastAsia" w:ascii="宋体" w:hAnsi="宋体" w:cs="仿宋"/>
          <w:sz w:val="24"/>
          <w:szCs w:val="24"/>
          <w:u w:val="single"/>
        </w:rPr>
      </w:pPr>
    </w:p>
    <w:p w14:paraId="2124163B">
      <w:pPr>
        <w:adjustRightInd w:val="0"/>
        <w:snapToGrid w:val="0"/>
        <w:spacing w:line="400" w:lineRule="exact"/>
        <w:rPr>
          <w:rFonts w:hint="eastAsia" w:ascii="宋体" w:hAnsi="宋体" w:cs="仿宋"/>
          <w:sz w:val="24"/>
          <w:szCs w:val="24"/>
        </w:rPr>
      </w:pPr>
    </w:p>
    <w:p w14:paraId="3C7D10F7">
      <w:pPr>
        <w:adjustRightInd w:val="0"/>
        <w:snapToGrid w:val="0"/>
        <w:spacing w:line="400" w:lineRule="exact"/>
        <w:ind w:left="281" w:hanging="280" w:hangingChars="117"/>
        <w:rPr>
          <w:rFonts w:hint="eastAsia" w:ascii="宋体" w:hAnsi="宋体" w:cs="仿宋"/>
          <w:sz w:val="24"/>
          <w:szCs w:val="24"/>
        </w:rPr>
      </w:pPr>
    </w:p>
    <w:p w14:paraId="2EAC1C3A">
      <w:pPr>
        <w:adjustRightInd w:val="0"/>
        <w:snapToGrid w:val="0"/>
        <w:spacing w:line="400" w:lineRule="exact"/>
        <w:ind w:left="281" w:hanging="280" w:hangingChars="117"/>
        <w:rPr>
          <w:rFonts w:hint="eastAsia" w:ascii="宋体" w:hAnsi="宋体" w:cs="仿宋"/>
          <w:sz w:val="24"/>
          <w:szCs w:val="24"/>
        </w:rPr>
      </w:pPr>
    </w:p>
    <w:p w14:paraId="1F78EE02">
      <w:pPr>
        <w:adjustRightInd w:val="0"/>
        <w:snapToGrid w:val="0"/>
        <w:spacing w:line="400" w:lineRule="exact"/>
        <w:ind w:left="281" w:hanging="280" w:hangingChars="117"/>
        <w:rPr>
          <w:rFonts w:hint="eastAsia" w:ascii="宋体" w:hAnsi="宋体" w:cs="仿宋"/>
          <w:sz w:val="24"/>
          <w:szCs w:val="24"/>
        </w:rPr>
      </w:pPr>
    </w:p>
    <w:p w14:paraId="6621EE91">
      <w:pPr>
        <w:adjustRightInd w:val="0"/>
        <w:snapToGrid w:val="0"/>
        <w:spacing w:line="400" w:lineRule="exact"/>
        <w:ind w:left="281" w:hanging="280" w:hangingChars="117"/>
        <w:rPr>
          <w:rFonts w:hint="eastAsia" w:ascii="宋体" w:hAnsi="宋体" w:cs="仿宋"/>
          <w:sz w:val="24"/>
          <w:szCs w:val="24"/>
        </w:rPr>
      </w:pPr>
    </w:p>
    <w:p w14:paraId="6D3EFE90">
      <w:pPr>
        <w:adjustRightInd w:val="0"/>
        <w:snapToGrid w:val="0"/>
        <w:spacing w:line="400" w:lineRule="exact"/>
        <w:rPr>
          <w:rFonts w:hint="eastAsia" w:ascii="宋体" w:hAnsi="宋体" w:cs="仿宋"/>
          <w:sz w:val="24"/>
          <w:szCs w:val="24"/>
        </w:rPr>
      </w:pPr>
    </w:p>
    <w:p w14:paraId="7184F8E1">
      <w:pPr>
        <w:adjustRightInd w:val="0"/>
        <w:snapToGrid w:val="0"/>
        <w:spacing w:line="400" w:lineRule="exact"/>
        <w:ind w:left="281" w:hanging="280" w:hangingChars="117"/>
        <w:rPr>
          <w:rFonts w:hint="eastAsia" w:ascii="宋体" w:hAnsi="宋体" w:cs="仿宋"/>
          <w:sz w:val="24"/>
          <w:szCs w:val="24"/>
        </w:rPr>
      </w:pPr>
      <w:r>
        <w:rPr>
          <w:rFonts w:hint="eastAsia" w:ascii="宋体" w:hAnsi="宋体" w:cs="仿宋"/>
          <w:sz w:val="24"/>
          <w:szCs w:val="24"/>
        </w:rPr>
        <w:br w:type="page"/>
      </w:r>
      <w:r>
        <w:rPr>
          <w:rFonts w:hint="eastAsia" w:ascii="宋体" w:hAnsi="宋体" w:cs="仿宋"/>
          <w:sz w:val="24"/>
          <w:szCs w:val="24"/>
        </w:rPr>
        <w:t xml:space="preserve">附件2：  </w:t>
      </w:r>
    </w:p>
    <w:p w14:paraId="00108EC0">
      <w:pPr>
        <w:adjustRightInd w:val="0"/>
        <w:snapToGrid w:val="0"/>
        <w:spacing w:line="400" w:lineRule="exact"/>
        <w:ind w:left="352" w:hanging="352" w:hangingChars="117"/>
        <w:jc w:val="center"/>
        <w:rPr>
          <w:rFonts w:hint="eastAsia" w:ascii="宋体" w:hAnsi="宋体" w:cs="仿宋"/>
          <w:b/>
          <w:sz w:val="30"/>
          <w:szCs w:val="30"/>
        </w:rPr>
      </w:pPr>
      <w:r>
        <w:rPr>
          <w:rFonts w:hint="eastAsia" w:ascii="宋体" w:hAnsi="宋体" w:cs="仿宋"/>
          <w:b/>
          <w:sz w:val="30"/>
          <w:szCs w:val="30"/>
        </w:rPr>
        <w:t>建设工程廉政责任书</w:t>
      </w:r>
    </w:p>
    <w:p w14:paraId="2B2EE593">
      <w:pPr>
        <w:adjustRightInd w:val="0"/>
        <w:snapToGrid w:val="0"/>
        <w:spacing w:line="400" w:lineRule="exact"/>
        <w:ind w:left="282" w:hanging="282" w:hangingChars="117"/>
        <w:rPr>
          <w:rFonts w:hint="eastAsia" w:ascii="宋体" w:hAnsi="宋体" w:cs="仿宋"/>
          <w:b/>
          <w:sz w:val="24"/>
          <w:szCs w:val="24"/>
        </w:rPr>
      </w:pPr>
    </w:p>
    <w:p w14:paraId="3CD82DE1">
      <w:pPr>
        <w:adjustRightInd w:val="0"/>
        <w:snapToGrid w:val="0"/>
        <w:spacing w:line="400" w:lineRule="exact"/>
        <w:rPr>
          <w:rFonts w:hint="eastAsia" w:ascii="宋体" w:hAnsi="宋体" w:cs="仿宋"/>
          <w:sz w:val="24"/>
          <w:szCs w:val="24"/>
        </w:rPr>
      </w:pPr>
      <w:r>
        <w:rPr>
          <w:rFonts w:hint="eastAsia" w:ascii="宋体" w:hAnsi="宋体" w:cs="仿宋"/>
          <w:sz w:val="24"/>
          <w:szCs w:val="24"/>
        </w:rPr>
        <w:t>发包人：</w:t>
      </w:r>
      <w:r>
        <w:rPr>
          <w:rFonts w:hint="eastAsia" w:ascii="宋体" w:hAnsi="宋体" w:cs="仿宋"/>
          <w:sz w:val="24"/>
          <w:szCs w:val="24"/>
          <w:u w:val="single"/>
        </w:rPr>
        <w:t xml:space="preserve">   </w:t>
      </w:r>
      <w:r>
        <w:rPr>
          <w:rFonts w:hint="eastAsia" w:ascii="宋体" w:hAnsi="宋体" w:cs="仿宋"/>
          <w:bCs/>
          <w:sz w:val="24"/>
          <w:szCs w:val="24"/>
          <w:u w:val="single"/>
          <w:lang w:eastAsia="zh-CN"/>
        </w:rPr>
        <w:t xml:space="preserve">     </w:t>
      </w:r>
      <w:r>
        <w:rPr>
          <w:rFonts w:hint="eastAsia" w:ascii="宋体" w:hAnsi="宋体" w:cs="仿宋"/>
          <w:bCs/>
          <w:sz w:val="24"/>
          <w:szCs w:val="24"/>
          <w:u w:val="single"/>
        </w:rPr>
        <w:t xml:space="preserve">    </w:t>
      </w:r>
      <w:r>
        <w:rPr>
          <w:rFonts w:hint="eastAsia" w:ascii="宋体" w:hAnsi="宋体" w:cs="仿宋"/>
          <w:sz w:val="24"/>
          <w:szCs w:val="24"/>
        </w:rPr>
        <w:t xml:space="preserve">      </w:t>
      </w:r>
    </w:p>
    <w:p w14:paraId="01BB5942">
      <w:pPr>
        <w:adjustRightInd w:val="0"/>
        <w:snapToGrid w:val="0"/>
        <w:spacing w:line="400" w:lineRule="exact"/>
        <w:rPr>
          <w:rFonts w:hint="eastAsia" w:ascii="宋体" w:hAnsi="宋体" w:eastAsia="宋体" w:cs="仿宋"/>
          <w:sz w:val="24"/>
          <w:szCs w:val="24"/>
          <w:lang w:eastAsia="zh-CN"/>
        </w:rPr>
      </w:pPr>
      <w:r>
        <w:rPr>
          <w:rFonts w:hint="eastAsia" w:ascii="宋体" w:hAnsi="宋体" w:cs="仿宋"/>
          <w:sz w:val="24"/>
          <w:szCs w:val="24"/>
        </w:rPr>
        <w:t>承包人：</w:t>
      </w:r>
      <w:r>
        <w:rPr>
          <w:rFonts w:hint="eastAsia" w:ascii="宋体" w:hAnsi="宋体" w:cs="仿宋"/>
          <w:sz w:val="24"/>
          <w:szCs w:val="24"/>
          <w:u w:val="single"/>
        </w:rPr>
        <w:t xml:space="preserve">  </w:t>
      </w:r>
      <w:r>
        <w:rPr>
          <w:rFonts w:hint="eastAsia" w:ascii="宋体" w:hAnsi="宋体"/>
          <w:color w:val="000000"/>
          <w:sz w:val="24"/>
          <w:u w:val="single"/>
          <w:lang w:eastAsia="zh-CN"/>
        </w:rPr>
        <w:t xml:space="preserve">      </w:t>
      </w:r>
    </w:p>
    <w:p w14:paraId="2D83C2AA">
      <w:pPr>
        <w:adjustRightInd w:val="0"/>
        <w:snapToGrid w:val="0"/>
        <w:spacing w:line="400" w:lineRule="exact"/>
        <w:ind w:firstLine="240" w:firstLineChars="100"/>
        <w:rPr>
          <w:rFonts w:hint="eastAsia" w:ascii="宋体" w:hAnsi="宋体" w:cs="仿宋"/>
          <w:sz w:val="24"/>
          <w:szCs w:val="24"/>
        </w:rPr>
      </w:pPr>
    </w:p>
    <w:p w14:paraId="5109C173">
      <w:pPr>
        <w:spacing w:line="400" w:lineRule="exact"/>
        <w:ind w:firstLine="585"/>
        <w:rPr>
          <w:rFonts w:hint="eastAsia" w:ascii="宋体" w:hAnsi="宋体" w:cs="仿宋"/>
          <w:sz w:val="24"/>
          <w:szCs w:val="24"/>
        </w:rPr>
      </w:pPr>
      <w:r>
        <w:rPr>
          <w:rFonts w:hint="eastAsia" w:ascii="宋体" w:hAnsi="宋体" w:cs="仿宋"/>
          <w:sz w:val="24"/>
          <w:szCs w:val="24"/>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14:paraId="614D871D">
      <w:pPr>
        <w:spacing w:line="400" w:lineRule="exact"/>
        <w:ind w:firstLine="585"/>
        <w:rPr>
          <w:rFonts w:hint="eastAsia" w:ascii="宋体" w:hAnsi="宋体" w:cs="仿宋"/>
          <w:sz w:val="24"/>
          <w:szCs w:val="24"/>
        </w:rPr>
      </w:pPr>
      <w:r>
        <w:rPr>
          <w:rFonts w:hint="eastAsia" w:ascii="宋体" w:hAnsi="宋体" w:cs="仿宋"/>
          <w:sz w:val="24"/>
          <w:szCs w:val="24"/>
        </w:rPr>
        <w:t>一、双方的责任</w:t>
      </w:r>
    </w:p>
    <w:p w14:paraId="35EC9B15">
      <w:pPr>
        <w:spacing w:line="400" w:lineRule="exact"/>
        <w:ind w:firstLine="585"/>
        <w:rPr>
          <w:rFonts w:hint="eastAsia" w:ascii="宋体" w:hAnsi="宋体" w:cs="仿宋"/>
          <w:sz w:val="24"/>
          <w:szCs w:val="24"/>
        </w:rPr>
      </w:pPr>
      <w:r>
        <w:rPr>
          <w:rFonts w:hint="eastAsia" w:ascii="宋体" w:hAnsi="宋体" w:cs="仿宋"/>
          <w:sz w:val="24"/>
          <w:szCs w:val="24"/>
        </w:rPr>
        <w:t>1.1 应严格遵守国家关于建设工程的有关法律、法规，相关政策，以及廉政建设的各项规定。</w:t>
      </w:r>
    </w:p>
    <w:p w14:paraId="2D09DF6C">
      <w:pPr>
        <w:spacing w:line="400" w:lineRule="exact"/>
        <w:ind w:firstLine="585"/>
        <w:rPr>
          <w:rFonts w:hint="eastAsia" w:ascii="宋体" w:hAnsi="宋体" w:cs="仿宋"/>
          <w:sz w:val="24"/>
          <w:szCs w:val="24"/>
        </w:rPr>
      </w:pPr>
      <w:r>
        <w:rPr>
          <w:rFonts w:hint="eastAsia" w:ascii="宋体" w:hAnsi="宋体" w:cs="仿宋"/>
          <w:sz w:val="24"/>
          <w:szCs w:val="24"/>
        </w:rPr>
        <w:t>1.2 严格执行建设工程合同文件，自觉按合同办事。</w:t>
      </w:r>
    </w:p>
    <w:p w14:paraId="758AF8A2">
      <w:pPr>
        <w:spacing w:line="400" w:lineRule="exact"/>
        <w:ind w:firstLine="585"/>
        <w:rPr>
          <w:rFonts w:hint="eastAsia" w:ascii="宋体" w:hAnsi="宋体" w:cs="仿宋"/>
          <w:sz w:val="24"/>
          <w:szCs w:val="24"/>
        </w:rPr>
      </w:pPr>
      <w:r>
        <w:rPr>
          <w:rFonts w:hint="eastAsia" w:ascii="宋体" w:hAnsi="宋体" w:cs="仿宋"/>
          <w:sz w:val="24"/>
          <w:szCs w:val="24"/>
        </w:rPr>
        <w:t>1.3 各项活动必须坚持公开、公平、公正、诚信、透明的原则(除法律法规另有规定者外)，不得为获取不正当的利益，损害国家、集体和对方利益，不得违反建设工程管理的规章制度。</w:t>
      </w:r>
    </w:p>
    <w:p w14:paraId="295A6731">
      <w:pPr>
        <w:spacing w:line="400" w:lineRule="exact"/>
        <w:ind w:firstLine="585"/>
        <w:rPr>
          <w:rFonts w:hint="eastAsia" w:ascii="宋体" w:hAnsi="宋体" w:cs="仿宋"/>
          <w:sz w:val="24"/>
          <w:szCs w:val="24"/>
        </w:rPr>
      </w:pPr>
      <w:r>
        <w:rPr>
          <w:rFonts w:hint="eastAsia" w:ascii="宋体" w:hAnsi="宋体" w:cs="仿宋"/>
          <w:sz w:val="24"/>
          <w:szCs w:val="24"/>
        </w:rPr>
        <w:t>1.4 发现对方在业务活动中有违规、违纪、违法行为的，应及时提醒对方，情节严重的，应向其上级主管部门或纪检监察、司法等有关机关举报。</w:t>
      </w:r>
    </w:p>
    <w:p w14:paraId="1DA9FE5F">
      <w:pPr>
        <w:spacing w:line="400" w:lineRule="exact"/>
        <w:ind w:firstLine="585"/>
        <w:rPr>
          <w:rFonts w:hint="eastAsia" w:ascii="宋体" w:hAnsi="宋体" w:cs="仿宋"/>
          <w:sz w:val="24"/>
          <w:szCs w:val="24"/>
        </w:rPr>
      </w:pPr>
      <w:r>
        <w:rPr>
          <w:rFonts w:hint="eastAsia" w:ascii="宋体" w:hAnsi="宋体" w:cs="仿宋"/>
          <w:sz w:val="24"/>
          <w:szCs w:val="24"/>
        </w:rPr>
        <w:t>二、发包人责任</w:t>
      </w:r>
    </w:p>
    <w:p w14:paraId="58B5259A">
      <w:pPr>
        <w:spacing w:line="400" w:lineRule="exact"/>
        <w:ind w:firstLine="585"/>
        <w:rPr>
          <w:rFonts w:hint="eastAsia" w:ascii="宋体" w:hAnsi="宋体" w:cs="仿宋"/>
          <w:sz w:val="24"/>
          <w:szCs w:val="24"/>
        </w:rPr>
      </w:pPr>
      <w:r>
        <w:rPr>
          <w:rFonts w:hint="eastAsia" w:ascii="宋体" w:hAnsi="宋体" w:cs="仿宋"/>
          <w:sz w:val="24"/>
          <w:szCs w:val="24"/>
        </w:rPr>
        <w:t>发包人的领导和从事该建设工程项目的工作人员，在工程建设的事前、事中、事后应遵守以下规定：</w:t>
      </w:r>
    </w:p>
    <w:p w14:paraId="72355BA0">
      <w:pPr>
        <w:spacing w:line="400" w:lineRule="exact"/>
        <w:ind w:firstLine="585"/>
        <w:rPr>
          <w:rFonts w:hint="eastAsia" w:ascii="宋体" w:hAnsi="宋体" w:cs="仿宋"/>
          <w:sz w:val="24"/>
          <w:szCs w:val="24"/>
        </w:rPr>
      </w:pPr>
      <w:r>
        <w:rPr>
          <w:rFonts w:hint="eastAsia" w:ascii="宋体" w:hAnsi="宋体" w:cs="仿宋"/>
          <w:sz w:val="24"/>
          <w:szCs w:val="24"/>
        </w:rPr>
        <w:t>2.1 不得向承包人和相关单位索要或接受回扣、礼金、有价证券、贵重物品和好处费、感谢费等。</w:t>
      </w:r>
    </w:p>
    <w:p w14:paraId="218F68C8">
      <w:pPr>
        <w:spacing w:line="400" w:lineRule="exact"/>
        <w:ind w:firstLine="585"/>
        <w:rPr>
          <w:rFonts w:hint="eastAsia" w:ascii="宋体" w:hAnsi="宋体" w:cs="仿宋"/>
          <w:sz w:val="24"/>
          <w:szCs w:val="24"/>
        </w:rPr>
      </w:pPr>
      <w:r>
        <w:rPr>
          <w:rFonts w:hint="eastAsia" w:ascii="宋体" w:hAnsi="宋体" w:cs="仿宋"/>
          <w:sz w:val="24"/>
          <w:szCs w:val="24"/>
        </w:rPr>
        <w:t>2.2 不得在承包人和相关单位报销任何应由发包人或个人支付的费用。</w:t>
      </w:r>
    </w:p>
    <w:p w14:paraId="4A6FCF2D">
      <w:pPr>
        <w:spacing w:line="400" w:lineRule="exact"/>
        <w:ind w:firstLine="585"/>
        <w:rPr>
          <w:rFonts w:hint="eastAsia" w:ascii="宋体" w:hAnsi="宋体" w:cs="仿宋"/>
          <w:sz w:val="24"/>
          <w:szCs w:val="24"/>
        </w:rPr>
      </w:pPr>
      <w:r>
        <w:rPr>
          <w:rFonts w:hint="eastAsia" w:ascii="宋体" w:hAnsi="宋体" w:cs="仿宋"/>
          <w:sz w:val="24"/>
          <w:szCs w:val="24"/>
        </w:rPr>
        <w:t>2.3 不得要求、暗示或接受承包人和相关单位为个人装修住房、婚丧嫁娶、配偶子女的工作安排以及出国(境)、旅游等提供方便。</w:t>
      </w:r>
    </w:p>
    <w:p w14:paraId="391DDF82">
      <w:pPr>
        <w:spacing w:line="400" w:lineRule="exact"/>
        <w:ind w:firstLine="585"/>
        <w:rPr>
          <w:rFonts w:hint="eastAsia" w:ascii="宋体" w:hAnsi="宋体" w:cs="仿宋"/>
          <w:sz w:val="24"/>
          <w:szCs w:val="24"/>
        </w:rPr>
      </w:pPr>
      <w:r>
        <w:rPr>
          <w:rFonts w:hint="eastAsia" w:ascii="宋体" w:hAnsi="宋体" w:cs="仿宋"/>
          <w:sz w:val="24"/>
          <w:szCs w:val="24"/>
        </w:rPr>
        <w:t>2.4 不得参加有可能影响公正执行公务的承包人和相关单位的宴请、健身、娱乐等活动。</w:t>
      </w:r>
    </w:p>
    <w:p w14:paraId="1CE3373C">
      <w:pPr>
        <w:spacing w:line="400" w:lineRule="exact"/>
        <w:ind w:firstLine="585"/>
        <w:rPr>
          <w:rFonts w:hint="eastAsia" w:ascii="宋体" w:hAnsi="宋体" w:cs="仿宋"/>
          <w:sz w:val="24"/>
          <w:szCs w:val="24"/>
        </w:rPr>
      </w:pPr>
      <w:r>
        <w:rPr>
          <w:rFonts w:hint="eastAsia" w:ascii="宋体" w:hAnsi="宋体" w:cs="仿宋"/>
          <w:sz w:val="24"/>
          <w:szCs w:val="24"/>
        </w:rPr>
        <w:t>2.5 不得向承包人和相关单位介绍或为配偶、子女、亲属参与同发包人工程建设管理合同有关的业务活动；不得以任何理由要求承包人和相关单位使用某种产品、材料和设备。</w:t>
      </w:r>
    </w:p>
    <w:p w14:paraId="36D3952F">
      <w:pPr>
        <w:spacing w:line="400" w:lineRule="exact"/>
        <w:ind w:firstLine="585"/>
        <w:rPr>
          <w:rFonts w:hint="eastAsia" w:ascii="宋体" w:hAnsi="宋体" w:cs="仿宋"/>
          <w:sz w:val="24"/>
          <w:szCs w:val="24"/>
        </w:rPr>
      </w:pPr>
      <w:r>
        <w:rPr>
          <w:rFonts w:hint="eastAsia" w:ascii="宋体" w:hAnsi="宋体" w:cs="仿宋"/>
          <w:sz w:val="24"/>
          <w:szCs w:val="24"/>
        </w:rPr>
        <w:t>三、承包人责任</w:t>
      </w:r>
    </w:p>
    <w:p w14:paraId="399D9BEA">
      <w:pPr>
        <w:spacing w:line="400" w:lineRule="exact"/>
        <w:ind w:firstLine="585"/>
        <w:rPr>
          <w:rFonts w:hint="eastAsia" w:ascii="宋体" w:hAnsi="宋体" w:cs="仿宋"/>
          <w:sz w:val="24"/>
          <w:szCs w:val="24"/>
        </w:rPr>
      </w:pPr>
      <w:r>
        <w:rPr>
          <w:rFonts w:hint="eastAsia" w:ascii="宋体" w:hAnsi="宋体" w:cs="仿宋"/>
          <w:sz w:val="24"/>
          <w:szCs w:val="24"/>
        </w:rPr>
        <w:t>应与发包人保持正常的业务交往，按照有关法律法规和程序开展业务工作，严格执行工程建设的有关方针、政策，执行工程建设强制性标准，并遵守以下规定：</w:t>
      </w:r>
    </w:p>
    <w:p w14:paraId="4B3B969D">
      <w:pPr>
        <w:spacing w:line="400" w:lineRule="exact"/>
        <w:ind w:firstLine="585"/>
        <w:rPr>
          <w:rFonts w:hint="eastAsia" w:ascii="宋体" w:hAnsi="宋体" w:cs="仿宋"/>
          <w:sz w:val="24"/>
          <w:szCs w:val="24"/>
        </w:rPr>
      </w:pPr>
      <w:r>
        <w:rPr>
          <w:rFonts w:hint="eastAsia" w:ascii="宋体" w:hAnsi="宋体" w:cs="仿宋"/>
          <w:sz w:val="24"/>
          <w:szCs w:val="24"/>
        </w:rPr>
        <w:t>3.1 不得以任何理由向发包人及其工作人员索要、接受或赠送礼金、有价证券、贵重物品及回扣、好处费、感谢费等。</w:t>
      </w:r>
    </w:p>
    <w:p w14:paraId="6C43CE5B">
      <w:pPr>
        <w:spacing w:line="400" w:lineRule="exact"/>
        <w:ind w:firstLine="585"/>
        <w:rPr>
          <w:rFonts w:hint="eastAsia" w:ascii="宋体" w:hAnsi="宋体" w:cs="仿宋"/>
          <w:sz w:val="24"/>
          <w:szCs w:val="24"/>
        </w:rPr>
      </w:pPr>
      <w:r>
        <w:rPr>
          <w:rFonts w:hint="eastAsia" w:ascii="宋体" w:hAnsi="宋体" w:cs="仿宋"/>
          <w:sz w:val="24"/>
          <w:szCs w:val="24"/>
        </w:rPr>
        <w:t>3.2 不得以任何理由为发包人和相关单位报销应由对方或个人支付的费用。</w:t>
      </w:r>
    </w:p>
    <w:p w14:paraId="565C03F9">
      <w:pPr>
        <w:spacing w:line="400" w:lineRule="exact"/>
        <w:ind w:firstLine="585"/>
        <w:rPr>
          <w:rFonts w:hint="eastAsia" w:ascii="宋体" w:hAnsi="宋体" w:cs="仿宋"/>
          <w:sz w:val="24"/>
          <w:szCs w:val="24"/>
        </w:rPr>
      </w:pPr>
      <w:r>
        <w:rPr>
          <w:rFonts w:hint="eastAsia" w:ascii="宋体" w:hAnsi="宋体" w:cs="仿宋"/>
          <w:sz w:val="24"/>
          <w:szCs w:val="24"/>
        </w:rPr>
        <w:t>3.3 不得接受或暗示为发包人、相关单位或个人装修住房、婚丧嫁娶、配偶子女的工作安排以及出国(境)、旅游等ᨀ供方便。</w:t>
      </w:r>
    </w:p>
    <w:p w14:paraId="0CCDD86E">
      <w:pPr>
        <w:spacing w:line="400" w:lineRule="exact"/>
        <w:ind w:firstLine="585"/>
        <w:rPr>
          <w:rFonts w:hint="eastAsia" w:ascii="宋体" w:hAnsi="宋体" w:cs="仿宋"/>
          <w:sz w:val="24"/>
          <w:szCs w:val="24"/>
        </w:rPr>
      </w:pPr>
      <w:r>
        <w:rPr>
          <w:rFonts w:hint="eastAsia" w:ascii="宋体" w:hAnsi="宋体" w:cs="仿宋"/>
          <w:sz w:val="24"/>
          <w:szCs w:val="24"/>
        </w:rPr>
        <w:t>3.4 不得以任何理由为发包人、相关单位或个人组织有可能影响公正执行公务的宴请、健身、娱乐等活动。</w:t>
      </w:r>
    </w:p>
    <w:p w14:paraId="239AAF58">
      <w:pPr>
        <w:spacing w:line="400" w:lineRule="exact"/>
        <w:ind w:firstLine="585"/>
        <w:rPr>
          <w:rFonts w:hint="eastAsia" w:ascii="宋体" w:hAnsi="宋体" w:cs="仿宋"/>
          <w:sz w:val="24"/>
          <w:szCs w:val="24"/>
        </w:rPr>
      </w:pPr>
      <w:r>
        <w:rPr>
          <w:rFonts w:hint="eastAsia" w:ascii="宋体" w:hAnsi="宋体" w:cs="仿宋"/>
          <w:sz w:val="24"/>
          <w:szCs w:val="24"/>
        </w:rPr>
        <w:t>四、违约责任</w:t>
      </w:r>
    </w:p>
    <w:p w14:paraId="1632882D">
      <w:pPr>
        <w:spacing w:line="400" w:lineRule="exact"/>
        <w:ind w:firstLine="585"/>
        <w:rPr>
          <w:rFonts w:hint="eastAsia" w:ascii="宋体" w:hAnsi="宋体" w:cs="仿宋"/>
          <w:sz w:val="24"/>
          <w:szCs w:val="24"/>
        </w:rPr>
      </w:pPr>
      <w:r>
        <w:rPr>
          <w:rFonts w:hint="eastAsia" w:ascii="宋体" w:hAnsi="宋体" w:cs="仿宋"/>
          <w:sz w:val="24"/>
          <w:szCs w:val="24"/>
        </w:rPr>
        <w:t>4.1 发包人工作人员有违反本责任书第一、二条责任行为的，依据有关法律、法规给予处理；涉嫌犯罪的，移交司法机关追究刑事责任；给承包人单位造成经济损失的，应予以赔偿。</w:t>
      </w:r>
    </w:p>
    <w:p w14:paraId="2E7E2614">
      <w:pPr>
        <w:spacing w:line="400" w:lineRule="exact"/>
        <w:ind w:firstLine="585"/>
        <w:rPr>
          <w:rFonts w:hint="eastAsia" w:ascii="宋体" w:hAnsi="宋体" w:cs="仿宋"/>
          <w:sz w:val="24"/>
          <w:szCs w:val="24"/>
        </w:rPr>
      </w:pPr>
      <w:r>
        <w:rPr>
          <w:rFonts w:hint="eastAsia" w:ascii="宋体" w:hAnsi="宋体" w:cs="仿宋"/>
          <w:sz w:val="24"/>
          <w:szCs w:val="24"/>
        </w:rPr>
        <w:t>4.2 承包人工作人员有违反本责任书第一、三条责任行为的，依据有关法律法规处理；涉嫌犯罪的，移交司法机关追究刑事责任；给发包人单位造成经济损失的，应予以赔偿。</w:t>
      </w:r>
    </w:p>
    <w:p w14:paraId="7A150851">
      <w:pPr>
        <w:spacing w:line="400" w:lineRule="exact"/>
        <w:ind w:firstLine="585"/>
        <w:rPr>
          <w:rFonts w:hint="eastAsia" w:ascii="宋体" w:hAnsi="宋体" w:cs="仿宋"/>
          <w:sz w:val="24"/>
          <w:szCs w:val="24"/>
        </w:rPr>
      </w:pPr>
      <w:r>
        <w:rPr>
          <w:rFonts w:hint="eastAsia" w:ascii="宋体" w:hAnsi="宋体" w:cs="仿宋"/>
          <w:sz w:val="24"/>
          <w:szCs w:val="24"/>
        </w:rPr>
        <w:t>4.3 本责任书作为建设工程合同的组成部分，与建设工程合同具有同等法律效力。经双方签署后立即生效。</w:t>
      </w:r>
    </w:p>
    <w:p w14:paraId="667AD413">
      <w:pPr>
        <w:spacing w:line="400" w:lineRule="exact"/>
        <w:ind w:firstLine="585"/>
        <w:rPr>
          <w:rFonts w:hint="eastAsia" w:ascii="宋体" w:hAnsi="宋体" w:cs="仿宋"/>
          <w:sz w:val="24"/>
          <w:szCs w:val="24"/>
        </w:rPr>
      </w:pPr>
      <w:r>
        <w:rPr>
          <w:rFonts w:hint="eastAsia" w:ascii="宋体" w:hAnsi="宋体" w:cs="仿宋"/>
          <w:sz w:val="24"/>
          <w:szCs w:val="24"/>
        </w:rPr>
        <w:t>五、责任书有效期</w:t>
      </w:r>
    </w:p>
    <w:p w14:paraId="766C3F51">
      <w:pPr>
        <w:spacing w:line="400" w:lineRule="exact"/>
        <w:ind w:firstLine="585"/>
        <w:rPr>
          <w:rFonts w:hint="eastAsia" w:ascii="宋体" w:hAnsi="宋体" w:cs="仿宋"/>
          <w:sz w:val="24"/>
          <w:szCs w:val="24"/>
        </w:rPr>
      </w:pPr>
      <w:r>
        <w:rPr>
          <w:rFonts w:hint="eastAsia" w:ascii="宋体" w:hAnsi="宋体" w:cs="仿宋"/>
          <w:sz w:val="24"/>
          <w:szCs w:val="24"/>
        </w:rPr>
        <w:t>本责任书的有效期为双方签署之日起至该工程项目竣工验收合格时止。</w:t>
      </w:r>
    </w:p>
    <w:p w14:paraId="2BFCBFD3">
      <w:pPr>
        <w:spacing w:line="400" w:lineRule="exact"/>
        <w:ind w:firstLine="585"/>
        <w:rPr>
          <w:rFonts w:hint="eastAsia" w:ascii="宋体" w:hAnsi="宋体" w:cs="仿宋"/>
          <w:sz w:val="24"/>
          <w:szCs w:val="24"/>
        </w:rPr>
      </w:pPr>
      <w:r>
        <w:rPr>
          <w:rFonts w:hint="eastAsia" w:ascii="宋体" w:hAnsi="宋体" w:cs="仿宋"/>
          <w:sz w:val="24"/>
          <w:szCs w:val="24"/>
        </w:rPr>
        <w:t>六、责任书份数</w:t>
      </w:r>
    </w:p>
    <w:p w14:paraId="4F18F230">
      <w:pPr>
        <w:spacing w:line="400" w:lineRule="exact"/>
        <w:ind w:firstLine="585"/>
        <w:rPr>
          <w:rFonts w:hint="eastAsia" w:ascii="宋体" w:hAnsi="宋体" w:cs="仿宋"/>
          <w:sz w:val="24"/>
          <w:szCs w:val="24"/>
        </w:rPr>
      </w:pPr>
      <w:r>
        <w:rPr>
          <w:rFonts w:hint="eastAsia" w:ascii="宋体" w:hAnsi="宋体" w:cs="仿宋"/>
          <w:sz w:val="24"/>
          <w:szCs w:val="24"/>
        </w:rPr>
        <w:t>本责任书一式二份，发包人承包人各执一份，具有同等效力。</w:t>
      </w:r>
    </w:p>
    <w:p w14:paraId="7255F349">
      <w:pPr>
        <w:spacing w:line="400" w:lineRule="exact"/>
        <w:ind w:firstLine="585"/>
        <w:rPr>
          <w:rFonts w:hint="eastAsia" w:ascii="宋体" w:hAnsi="宋体" w:cs="仿宋"/>
          <w:sz w:val="24"/>
          <w:szCs w:val="24"/>
        </w:rPr>
      </w:pPr>
    </w:p>
    <w:p w14:paraId="61B03DB8">
      <w:pPr>
        <w:spacing w:line="400" w:lineRule="exact"/>
        <w:ind w:firstLine="585"/>
        <w:rPr>
          <w:rFonts w:hint="eastAsia" w:ascii="宋体" w:hAnsi="宋体" w:cs="仿宋"/>
          <w:sz w:val="24"/>
          <w:szCs w:val="24"/>
        </w:rPr>
      </w:pPr>
    </w:p>
    <w:p w14:paraId="675920E4">
      <w:pPr>
        <w:spacing w:line="500" w:lineRule="exact"/>
        <w:ind w:left="4940" w:leftChars="100" w:hanging="4730" w:hangingChars="2150"/>
        <w:rPr>
          <w:rFonts w:ascii="宋体" w:hAnsi="宋体" w:cs="仿宋"/>
          <w:spacing w:val="-10"/>
          <w:sz w:val="24"/>
          <w:szCs w:val="24"/>
          <w:u w:val="single"/>
        </w:rPr>
      </w:pPr>
      <w:r>
        <w:rPr>
          <w:rFonts w:hint="eastAsia" w:ascii="宋体" w:hAnsi="宋体" w:cs="仿宋"/>
          <w:spacing w:val="-10"/>
          <w:sz w:val="24"/>
          <w:szCs w:val="24"/>
        </w:rPr>
        <w:t>发包人(公章)：</w:t>
      </w:r>
      <w:r>
        <w:rPr>
          <w:rFonts w:hint="eastAsia" w:ascii="宋体" w:hAnsi="宋体" w:cs="仿宋"/>
          <w:spacing w:val="-10"/>
          <w:sz w:val="24"/>
          <w:szCs w:val="24"/>
          <w:u w:val="single"/>
        </w:rPr>
        <w:t xml:space="preserve"> </w:t>
      </w:r>
      <w:r>
        <w:rPr>
          <w:rFonts w:hint="eastAsia" w:ascii="宋体" w:hAnsi="宋体" w:cs="仿宋"/>
          <w:spacing w:val="-10"/>
          <w:sz w:val="24"/>
          <w:szCs w:val="24"/>
          <w:u w:val="single"/>
          <w:lang w:eastAsia="zh-CN"/>
        </w:rPr>
        <w:t xml:space="preserve">     </w:t>
      </w:r>
      <w:r>
        <w:rPr>
          <w:rFonts w:hint="eastAsia" w:ascii="宋体" w:hAnsi="宋体" w:cs="仿宋"/>
          <w:spacing w:val="-10"/>
          <w:sz w:val="24"/>
          <w:szCs w:val="24"/>
          <w:u w:val="single"/>
        </w:rPr>
        <w:t xml:space="preserve"> </w:t>
      </w:r>
      <w:r>
        <w:rPr>
          <w:rFonts w:hint="eastAsia" w:ascii="宋体" w:hAnsi="宋体" w:cs="仿宋"/>
          <w:spacing w:val="-10"/>
          <w:sz w:val="24"/>
          <w:szCs w:val="24"/>
        </w:rPr>
        <w:t xml:space="preserve">     承包人(公章)</w:t>
      </w:r>
      <w:r>
        <w:rPr>
          <w:rFonts w:hint="eastAsia" w:ascii="宋体" w:hAnsi="宋体" w:cs="仿宋"/>
          <w:bCs/>
          <w:spacing w:val="-10"/>
          <w:sz w:val="24"/>
          <w:szCs w:val="24"/>
        </w:rPr>
        <w:t xml:space="preserve"> ：</w:t>
      </w:r>
      <w:r>
        <w:rPr>
          <w:rFonts w:hint="eastAsia" w:ascii="宋体" w:hAnsi="宋体"/>
          <w:color w:val="000000"/>
          <w:sz w:val="24"/>
          <w:u w:val="single"/>
          <w:lang w:eastAsia="zh-CN"/>
        </w:rPr>
        <w:t xml:space="preserve">      </w:t>
      </w:r>
      <w:r>
        <w:rPr>
          <w:rFonts w:hint="eastAsia" w:ascii="宋体" w:hAnsi="宋体" w:cs="仿宋"/>
          <w:bCs/>
          <w:spacing w:val="-10"/>
          <w:sz w:val="24"/>
          <w:szCs w:val="24"/>
        </w:rPr>
        <w:t xml:space="preserve">         </w:t>
      </w:r>
    </w:p>
    <w:p w14:paraId="7DC47B0E">
      <w:pPr>
        <w:spacing w:line="600" w:lineRule="exact"/>
        <w:ind w:left="5760" w:hanging="5760" w:hangingChars="2400"/>
        <w:rPr>
          <w:rFonts w:hint="eastAsia" w:ascii="宋体" w:hAnsi="宋体" w:eastAsia="宋体" w:cs="仿宋"/>
          <w:sz w:val="24"/>
          <w:szCs w:val="24"/>
          <w:u w:val="single"/>
          <w:lang w:eastAsia="zh-CN"/>
        </w:rPr>
      </w:pPr>
      <w:r>
        <w:rPr>
          <w:rFonts w:hint="eastAsia" w:ascii="宋体" w:hAnsi="宋体" w:cs="仿宋"/>
          <w:sz w:val="24"/>
          <w:szCs w:val="24"/>
        </w:rPr>
        <w:t xml:space="preserve">  地  址：</w:t>
      </w:r>
      <w:r>
        <w:rPr>
          <w:rFonts w:hint="eastAsia" w:ascii="宋体" w:hAnsi="宋体" w:cs="仿宋"/>
          <w:sz w:val="24"/>
          <w:szCs w:val="24"/>
          <w:u w:val="single"/>
        </w:rPr>
        <w:t xml:space="preserve">                        </w:t>
      </w:r>
      <w:r>
        <w:rPr>
          <w:rFonts w:hint="eastAsia" w:ascii="宋体" w:hAnsi="宋体" w:cs="仿宋"/>
          <w:sz w:val="24"/>
          <w:szCs w:val="24"/>
        </w:rPr>
        <w:t xml:space="preserve">     地  址 ：</w:t>
      </w:r>
      <w:r>
        <w:rPr>
          <w:rFonts w:hint="eastAsia" w:ascii="宋体" w:hAnsi="宋体" w:cs="仿宋"/>
          <w:sz w:val="24"/>
          <w:szCs w:val="24"/>
          <w:u w:val="single"/>
          <w:lang w:eastAsia="zh-CN"/>
        </w:rPr>
        <w:t xml:space="preserve">       </w:t>
      </w:r>
    </w:p>
    <w:p w14:paraId="467D3014">
      <w:pPr>
        <w:spacing w:line="600" w:lineRule="exact"/>
        <w:rPr>
          <w:rFonts w:ascii="宋体" w:hAnsi="宋体" w:cs="仿宋"/>
          <w:sz w:val="24"/>
          <w:szCs w:val="24"/>
          <w:u w:val="single"/>
        </w:rPr>
      </w:pPr>
      <w:r>
        <w:rPr>
          <w:rFonts w:hint="eastAsia" w:ascii="宋体" w:hAnsi="宋体" w:cs="仿宋"/>
          <w:sz w:val="24"/>
          <w:szCs w:val="24"/>
        </w:rPr>
        <w:t xml:space="preserve">  法定代表人(签章)：</w:t>
      </w:r>
      <w:r>
        <w:rPr>
          <w:rFonts w:hint="eastAsia" w:ascii="宋体" w:hAnsi="宋体" w:cs="仿宋"/>
          <w:sz w:val="24"/>
          <w:szCs w:val="24"/>
          <w:u w:val="single"/>
        </w:rPr>
        <w:t xml:space="preserve">               </w:t>
      </w:r>
      <w:r>
        <w:rPr>
          <w:rFonts w:hint="eastAsia" w:ascii="宋体" w:hAnsi="宋体" w:cs="仿宋"/>
          <w:sz w:val="24"/>
          <w:szCs w:val="24"/>
        </w:rPr>
        <w:t xml:space="preserve">    法定代表人(签章)：</w:t>
      </w:r>
      <w:r>
        <w:rPr>
          <w:rFonts w:hint="eastAsia" w:ascii="宋体" w:hAnsi="宋体" w:cs="仿宋"/>
          <w:sz w:val="24"/>
          <w:szCs w:val="24"/>
          <w:u w:val="single"/>
        </w:rPr>
        <w:t xml:space="preserve">                 </w:t>
      </w:r>
    </w:p>
    <w:p w14:paraId="45F39305">
      <w:pPr>
        <w:spacing w:line="800" w:lineRule="exact"/>
        <w:rPr>
          <w:rFonts w:hint="eastAsia" w:ascii="宋体" w:hAnsi="宋体" w:cs="仿宋"/>
          <w:sz w:val="24"/>
          <w:szCs w:val="24"/>
        </w:rPr>
      </w:pPr>
      <w:r>
        <w:rPr>
          <w:rFonts w:hint="eastAsia" w:ascii="宋体" w:hAnsi="宋体" w:cs="仿宋"/>
          <w:sz w:val="24"/>
          <w:szCs w:val="24"/>
        </w:rPr>
        <w:t xml:space="preserve">  委托代理人(签字)：</w:t>
      </w:r>
      <w:r>
        <w:rPr>
          <w:rFonts w:hint="eastAsia" w:ascii="宋体" w:hAnsi="宋体" w:cs="仿宋"/>
          <w:sz w:val="24"/>
          <w:szCs w:val="24"/>
          <w:u w:val="single"/>
        </w:rPr>
        <w:t xml:space="preserve">               </w:t>
      </w:r>
      <w:r>
        <w:rPr>
          <w:rFonts w:hint="eastAsia" w:ascii="宋体" w:hAnsi="宋体" w:cs="仿宋"/>
          <w:sz w:val="24"/>
          <w:szCs w:val="24"/>
        </w:rPr>
        <w:t xml:space="preserve">    委托代理人(签字)：</w:t>
      </w:r>
      <w:r>
        <w:rPr>
          <w:rFonts w:hint="eastAsia" w:ascii="宋体" w:hAnsi="宋体" w:cs="仿宋"/>
          <w:sz w:val="24"/>
          <w:szCs w:val="24"/>
          <w:u w:val="single"/>
        </w:rPr>
        <w:t xml:space="preserve">                 </w:t>
      </w:r>
    </w:p>
    <w:p w14:paraId="1961CE10">
      <w:pPr>
        <w:spacing w:line="400" w:lineRule="exact"/>
        <w:rPr>
          <w:rFonts w:ascii="宋体" w:hAnsi="宋体" w:cs="仿宋"/>
          <w:sz w:val="24"/>
          <w:szCs w:val="24"/>
          <w:u w:val="single"/>
        </w:rPr>
      </w:pPr>
      <w:r>
        <w:rPr>
          <w:rFonts w:hint="eastAsia" w:ascii="宋体" w:hAnsi="宋体" w:cs="仿宋"/>
          <w:sz w:val="24"/>
          <w:szCs w:val="24"/>
        </w:rPr>
        <w:t xml:space="preserve">  电  话：</w:t>
      </w:r>
      <w:r>
        <w:rPr>
          <w:rFonts w:hint="eastAsia" w:ascii="宋体" w:hAnsi="宋体" w:cs="仿宋"/>
          <w:sz w:val="24"/>
          <w:szCs w:val="24"/>
          <w:u w:val="single"/>
        </w:rPr>
        <w:t xml:space="preserve">                         </w:t>
      </w:r>
      <w:r>
        <w:rPr>
          <w:rFonts w:hint="eastAsia" w:ascii="宋体" w:hAnsi="宋体" w:cs="仿宋"/>
          <w:sz w:val="24"/>
          <w:szCs w:val="24"/>
        </w:rPr>
        <w:t xml:space="preserve">    电  话：</w:t>
      </w:r>
      <w:r>
        <w:rPr>
          <w:rFonts w:hint="eastAsia" w:ascii="宋体" w:hAnsi="宋体" w:cs="仿宋"/>
          <w:sz w:val="24"/>
          <w:szCs w:val="24"/>
          <w:u w:val="single"/>
        </w:rPr>
        <w:t xml:space="preserve">        </w:t>
      </w:r>
      <w:r>
        <w:rPr>
          <w:rFonts w:hint="eastAsia" w:ascii="宋体" w:hAnsi="宋体" w:cs="仿宋"/>
          <w:sz w:val="24"/>
          <w:szCs w:val="24"/>
          <w:u w:val="single"/>
          <w:lang w:eastAsia="zh-CN"/>
        </w:rPr>
        <w:t xml:space="preserve">       </w:t>
      </w:r>
      <w:r>
        <w:rPr>
          <w:rFonts w:hint="eastAsia" w:ascii="宋体" w:hAnsi="宋体" w:cs="仿宋"/>
          <w:sz w:val="24"/>
          <w:szCs w:val="24"/>
          <w:u w:val="single"/>
        </w:rPr>
        <w:t xml:space="preserve">      </w:t>
      </w:r>
    </w:p>
    <w:p w14:paraId="4F5C0974">
      <w:pPr>
        <w:spacing w:line="400" w:lineRule="exact"/>
        <w:rPr>
          <w:rFonts w:hint="eastAsia" w:ascii="宋体" w:hAnsi="宋体" w:cs="仿宋"/>
          <w:sz w:val="24"/>
          <w:szCs w:val="24"/>
          <w:u w:val="single"/>
        </w:rPr>
      </w:pPr>
      <w:r>
        <w:rPr>
          <w:rFonts w:hint="eastAsia" w:ascii="宋体" w:hAnsi="宋体" w:cs="仿宋"/>
          <w:sz w:val="24"/>
          <w:szCs w:val="24"/>
        </w:rPr>
        <w:t xml:space="preserve">  传  真：</w:t>
      </w:r>
      <w:r>
        <w:rPr>
          <w:rFonts w:hint="eastAsia" w:ascii="宋体" w:hAnsi="宋体" w:cs="仿宋"/>
          <w:sz w:val="24"/>
          <w:szCs w:val="24"/>
          <w:u w:val="single"/>
        </w:rPr>
        <w:t xml:space="preserve">                         </w:t>
      </w:r>
      <w:r>
        <w:rPr>
          <w:rFonts w:hint="eastAsia" w:ascii="宋体" w:hAnsi="宋体" w:cs="仿宋"/>
          <w:sz w:val="24"/>
          <w:szCs w:val="24"/>
        </w:rPr>
        <w:t xml:space="preserve">    传  真：</w:t>
      </w:r>
      <w:r>
        <w:rPr>
          <w:rFonts w:hint="eastAsia" w:ascii="宋体" w:hAnsi="宋体" w:cs="仿宋"/>
          <w:sz w:val="24"/>
          <w:szCs w:val="24"/>
          <w:u w:val="single"/>
        </w:rPr>
        <w:t xml:space="preserve">        </w:t>
      </w:r>
      <w:r>
        <w:rPr>
          <w:rFonts w:hint="eastAsia" w:ascii="宋体" w:hAnsi="宋体" w:cs="仿宋"/>
          <w:sz w:val="24"/>
          <w:szCs w:val="24"/>
          <w:u w:val="single"/>
          <w:lang w:eastAsia="zh-CN"/>
        </w:rPr>
        <w:t xml:space="preserve">       </w:t>
      </w:r>
      <w:r>
        <w:rPr>
          <w:rFonts w:hint="eastAsia" w:ascii="宋体" w:hAnsi="宋体" w:cs="仿宋"/>
          <w:sz w:val="24"/>
          <w:szCs w:val="24"/>
          <w:u w:val="single"/>
        </w:rPr>
        <w:t xml:space="preserve">      </w:t>
      </w:r>
    </w:p>
    <w:p w14:paraId="10FFD95B">
      <w:pPr>
        <w:spacing w:line="400" w:lineRule="exact"/>
        <w:rPr>
          <w:rFonts w:hint="eastAsia" w:ascii="宋体" w:hAnsi="宋体" w:eastAsia="宋体" w:cs="仿宋"/>
          <w:sz w:val="24"/>
          <w:szCs w:val="24"/>
          <w:u w:val="single"/>
          <w:lang w:val="en-US" w:eastAsia="zh-CN"/>
        </w:rPr>
      </w:pPr>
      <w:r>
        <w:rPr>
          <w:rFonts w:hint="eastAsia" w:ascii="宋体" w:hAnsi="宋体" w:cs="仿宋"/>
          <w:sz w:val="24"/>
          <w:szCs w:val="24"/>
        </w:rPr>
        <w:t xml:space="preserve"> 开户银行：</w:t>
      </w:r>
      <w:r>
        <w:rPr>
          <w:rFonts w:hint="eastAsia" w:ascii="宋体" w:hAnsi="宋体" w:cs="仿宋"/>
          <w:sz w:val="24"/>
          <w:szCs w:val="24"/>
          <w:u w:val="single"/>
        </w:rPr>
        <w:t xml:space="preserve">                       </w:t>
      </w:r>
      <w:r>
        <w:rPr>
          <w:rFonts w:hint="eastAsia" w:ascii="宋体" w:hAnsi="宋体" w:cs="仿宋"/>
          <w:sz w:val="24"/>
          <w:szCs w:val="24"/>
        </w:rPr>
        <w:t xml:space="preserve">    开户银行：</w:t>
      </w:r>
      <w:r>
        <w:rPr>
          <w:rFonts w:hint="eastAsia" w:ascii="宋体" w:hAnsi="宋体" w:cs="仿宋"/>
          <w:sz w:val="24"/>
          <w:szCs w:val="24"/>
          <w:u w:val="single"/>
          <w:lang w:val="en-US" w:eastAsia="zh-CN"/>
        </w:rPr>
        <w:t xml:space="preserve"> </w:t>
      </w:r>
    </w:p>
    <w:p w14:paraId="094ED2C4">
      <w:pPr>
        <w:spacing w:line="400" w:lineRule="exact"/>
        <w:rPr>
          <w:rFonts w:hint="eastAsia" w:ascii="宋体" w:hAnsi="宋体" w:cs="仿宋"/>
          <w:sz w:val="24"/>
          <w:szCs w:val="24"/>
        </w:rPr>
      </w:pPr>
      <w:r>
        <w:rPr>
          <w:rFonts w:hint="eastAsia" w:ascii="宋体" w:hAnsi="宋体" w:cs="仿宋"/>
          <w:sz w:val="24"/>
          <w:szCs w:val="24"/>
        </w:rPr>
        <w:t xml:space="preserve">  账  号：</w:t>
      </w:r>
      <w:r>
        <w:rPr>
          <w:rFonts w:hint="eastAsia" w:ascii="宋体" w:hAnsi="宋体" w:cs="仿宋"/>
          <w:sz w:val="24"/>
          <w:szCs w:val="24"/>
          <w:u w:val="single"/>
        </w:rPr>
        <w:t xml:space="preserve">                         </w:t>
      </w:r>
      <w:r>
        <w:rPr>
          <w:rFonts w:hint="eastAsia" w:ascii="宋体" w:hAnsi="宋体" w:cs="仿宋"/>
          <w:sz w:val="24"/>
          <w:szCs w:val="24"/>
        </w:rPr>
        <w:t xml:space="preserve">    账   号：</w:t>
      </w:r>
      <w:r>
        <w:rPr>
          <w:rFonts w:hint="eastAsia" w:ascii="宋体" w:hAnsi="宋体" w:cs="仿宋"/>
          <w:sz w:val="24"/>
          <w:szCs w:val="24"/>
          <w:u w:val="single"/>
          <w:lang w:eastAsia="zh-CN"/>
        </w:rPr>
        <w:t xml:space="preserve">       </w:t>
      </w:r>
      <w:r>
        <w:rPr>
          <w:rFonts w:hint="eastAsia" w:ascii="宋体" w:hAnsi="宋体" w:cs="仿宋"/>
          <w:sz w:val="24"/>
          <w:szCs w:val="24"/>
          <w:u w:val="single"/>
        </w:rPr>
        <w:t xml:space="preserve"> </w:t>
      </w:r>
    </w:p>
    <w:p w14:paraId="72D9298E">
      <w:pPr>
        <w:spacing w:line="400" w:lineRule="exact"/>
        <w:rPr>
          <w:rFonts w:ascii="宋体" w:hAnsi="宋体" w:cs="仿宋"/>
          <w:sz w:val="24"/>
          <w:szCs w:val="24"/>
          <w:u w:val="single"/>
        </w:rPr>
      </w:pPr>
      <w:r>
        <w:rPr>
          <w:rFonts w:hint="eastAsia" w:ascii="宋体" w:hAnsi="宋体" w:cs="仿宋"/>
          <w:sz w:val="24"/>
          <w:szCs w:val="24"/>
        </w:rPr>
        <w:t xml:space="preserve">  邮政编码：</w:t>
      </w:r>
      <w:r>
        <w:rPr>
          <w:rFonts w:hint="eastAsia" w:ascii="宋体" w:hAnsi="宋体" w:cs="仿宋"/>
          <w:sz w:val="24"/>
          <w:szCs w:val="24"/>
          <w:u w:val="single"/>
        </w:rPr>
        <w:t xml:space="preserve">                       </w:t>
      </w:r>
      <w:r>
        <w:rPr>
          <w:rFonts w:hint="eastAsia" w:ascii="宋体" w:hAnsi="宋体" w:cs="仿宋"/>
          <w:sz w:val="24"/>
          <w:szCs w:val="24"/>
        </w:rPr>
        <w:t xml:space="preserve">    邮政编码：</w:t>
      </w:r>
      <w:r>
        <w:rPr>
          <w:rFonts w:hint="eastAsia" w:ascii="宋体" w:hAnsi="宋体" w:cs="仿宋"/>
          <w:sz w:val="24"/>
          <w:szCs w:val="24"/>
          <w:u w:val="single"/>
        </w:rPr>
        <w:t xml:space="preserve">    </w:t>
      </w:r>
      <w:r>
        <w:rPr>
          <w:rFonts w:hint="eastAsia" w:ascii="宋体" w:hAnsi="宋体" w:cs="仿宋"/>
          <w:sz w:val="24"/>
          <w:szCs w:val="24"/>
          <w:u w:val="single"/>
          <w:lang w:val="en-US" w:eastAsia="zh-CN"/>
        </w:rPr>
        <w:t xml:space="preserve"> </w:t>
      </w:r>
      <w:r>
        <w:rPr>
          <w:rFonts w:hint="eastAsia" w:ascii="宋体" w:hAnsi="宋体" w:cs="仿宋"/>
          <w:sz w:val="24"/>
          <w:szCs w:val="24"/>
          <w:u w:val="single"/>
        </w:rPr>
        <w:t xml:space="preserve">     </w:t>
      </w:r>
    </w:p>
    <w:p w14:paraId="735F82F5">
      <w:pPr>
        <w:spacing w:line="360" w:lineRule="auto"/>
        <w:jc w:val="both"/>
        <w:rPr>
          <w:rFonts w:hint="eastAsia" w:ascii="宋体" w:hAnsi="宋体" w:cs="仿宋"/>
          <w:sz w:val="28"/>
          <w:szCs w:val="28"/>
        </w:rPr>
      </w:pPr>
    </w:p>
    <w:p w14:paraId="7C90883B"/>
    <w:sectPr>
      <w:footerReference r:id="rId5" w:type="first"/>
      <w:headerReference r:id="rId3" w:type="default"/>
      <w:footerReference r:id="rId4" w:type="default"/>
      <w:pgSz w:w="11906" w:h="16838"/>
      <w:pgMar w:top="997" w:right="1029" w:bottom="921" w:left="1217"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7A"/>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CE791D">
    <w:pPr>
      <w:pStyle w:val="7"/>
      <w:tabs>
        <w:tab w:val="left" w:pos="5438"/>
        <w:tab w:val="clear" w:pos="4153"/>
      </w:tabs>
      <w:rPr>
        <w:rFonts w:eastAsia="仿宋_GB2312"/>
        <w:sz w:val="24"/>
      </w:rPr>
    </w:pPr>
    <w:r>
      <w:rPr>
        <w:sz w:val="2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008CECB">
                          <w:pPr>
                            <w:pStyle w:val="7"/>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22</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3008CECB">
                    <w:pPr>
                      <w:pStyle w:val="7"/>
                      <w:rPr>
                        <w:rFonts w:hint="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t>22</w:t>
                    </w:r>
                    <w:r>
                      <w:rPr>
                        <w:rFonts w:hint="eastAsia"/>
                        <w:lang w:eastAsia="zh-CN"/>
                      </w:rPr>
                      <w:fldChar w:fldCharType="end"/>
                    </w:r>
                    <w:r>
                      <w:rPr>
                        <w:rFonts w:hint="eastAsia"/>
                        <w:lang w:eastAsia="zh-CN"/>
                      </w:rPr>
                      <w:t xml:space="preserve"> 页</w:t>
                    </w:r>
                  </w:p>
                </w:txbxContent>
              </v:textbox>
            </v:shape>
          </w:pict>
        </mc:Fallback>
      </mc:AlternateContent>
    </w:r>
    <w:r>
      <w:rPr>
        <w:rFonts w:hint="eastAsia" w:eastAsia="仿宋_GB2312"/>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0558F3">
    <w:pPr>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84806">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singleLevel"/>
    <w:tmpl w:val="00000002"/>
    <w:lvl w:ilvl="0" w:tentative="0">
      <w:start w:val="3"/>
      <w:numFmt w:val="decimal"/>
      <w:suff w:val="nothing"/>
      <w:lvlText w:val="（%1）"/>
      <w:lvlJc w:val="left"/>
    </w:lvl>
  </w:abstractNum>
  <w:abstractNum w:abstractNumId="1">
    <w:nsid w:val="3B1E3025"/>
    <w:multiLevelType w:val="singleLevel"/>
    <w:tmpl w:val="3B1E3025"/>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F14280"/>
    <w:rsid w:val="767C2D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3"/>
    <w:basedOn w:val="1"/>
    <w:next w:val="1"/>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qFormat/>
    <w:uiPriority w:val="0"/>
    <w:pPr>
      <w:keepNext/>
      <w:keepLines/>
      <w:spacing w:before="280" w:beforeLines="0" w:after="290" w:afterLines="0" w:line="372" w:lineRule="auto"/>
      <w:outlineLvl w:val="3"/>
    </w:pPr>
    <w:rPr>
      <w:rFonts w:ascii="Cambria" w:hAnsi="Cambria"/>
      <w:b/>
      <w:bCs/>
      <w:sz w:val="28"/>
      <w:szCs w:val="28"/>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99"/>
    <w:pPr>
      <w:spacing w:line="25" w:lineRule="atLeast"/>
      <w:ind w:firstLine="420" w:firstLineChars="200"/>
      <w:jc w:val="left"/>
    </w:pPr>
    <w:rPr>
      <w:rFonts w:ascii="仿宋_GB2312" w:eastAsia="仿宋_GB2312"/>
      <w:kern w:val="2"/>
      <w:sz w:val="28"/>
      <w:szCs w:val="20"/>
    </w:rPr>
  </w:style>
  <w:style w:type="paragraph" w:styleId="3">
    <w:name w:val="Body Text Indent"/>
    <w:basedOn w:val="1"/>
    <w:uiPriority w:val="0"/>
    <w:pPr>
      <w:ind w:firstLine="480" w:firstLineChars="200"/>
    </w:pPr>
    <w:rPr>
      <w:rFonts w:ascii="Times New Roman" w:hAnsi="Times New Roman" w:eastAsia="宋体" w:cs="Times New Roman"/>
      <w:sz w:val="24"/>
    </w:rPr>
  </w:style>
  <w:style w:type="paragraph" w:styleId="6">
    <w:name w:val="Body Text"/>
    <w:basedOn w:val="1"/>
    <w:qFormat/>
    <w:uiPriority w:val="0"/>
    <w:pPr>
      <w:adjustRightInd w:val="0"/>
      <w:spacing w:after="60" w:afterLines="0" w:line="360" w:lineRule="atLeast"/>
      <w:ind w:left="72" w:leftChars="30" w:right="30" w:rightChars="30"/>
      <w:jc w:val="center"/>
      <w:textAlignment w:val="baseline"/>
    </w:pPr>
    <w:rPr>
      <w:kern w:val="0"/>
      <w:sz w:val="20"/>
      <w:szCs w:val="20"/>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22</Pages>
  <Words>13209</Words>
  <Characters>14044</Characters>
  <Lines>0</Lines>
  <Paragraphs>0</Paragraphs>
  <TotalTime>4</TotalTime>
  <ScaleCrop>false</ScaleCrop>
  <LinksUpToDate>false</LinksUpToDate>
  <CharactersWithSpaces>17649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2025-04-16T03:53:00Z</dcterms:created>
  <dc:creator>Administrator</dc:creator>
  <cp:lastModifiedBy>LIL</cp:lastModifiedBy>
  <dcterms:modified xsi:type="dcterms:W3CDTF">2025-04-16T04:29:10Z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eyJoZGlkIjoiMjI5N2M5NTRmZDY0Y2Y4MThkMjk5N2UyNjE3M2ZiNTQiLCJ1c2VySWQiOiIzNjQ0MTMwODEifQ==</vt:lpwstr>
  </property>
  <property fmtid="{D5CDD505-2E9C-101B-9397-08002B2CF9AE}" pid="4" name="ICV">
    <vt:lpwstr>75072201787540CC85576291989E0502_12</vt:lpwstr>
  </property>
</Properties>
</file>