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C71" w:rsidRPr="00044C71" w:rsidRDefault="00044C71" w:rsidP="00044C71">
      <w:pPr>
        <w:ind w:firstLineChars="200" w:firstLine="1124"/>
        <w:jc w:val="center"/>
        <w:rPr>
          <w:rFonts w:asciiTheme="minorEastAsia" w:eastAsiaTheme="minorEastAsia" w:hAnsiTheme="minorEastAsia" w:cs="Arial" w:hint="eastAsia"/>
          <w:b/>
          <w:sz w:val="56"/>
          <w:szCs w:val="24"/>
        </w:rPr>
      </w:pPr>
      <w:r w:rsidRPr="00044C71">
        <w:rPr>
          <w:rFonts w:asciiTheme="minorEastAsia" w:eastAsiaTheme="minorEastAsia" w:hAnsiTheme="minorEastAsia" w:cs="Arial" w:hint="eastAsia"/>
          <w:b/>
          <w:sz w:val="56"/>
          <w:szCs w:val="24"/>
        </w:rPr>
        <w:t>政府</w:t>
      </w:r>
      <w:r w:rsidRPr="00044C71">
        <w:rPr>
          <w:rFonts w:asciiTheme="minorEastAsia" w:eastAsiaTheme="minorEastAsia" w:hAnsiTheme="minorEastAsia" w:cs="Arial"/>
          <w:b/>
          <w:sz w:val="56"/>
          <w:szCs w:val="24"/>
        </w:rPr>
        <w:t>采购合同</w:t>
      </w:r>
      <w:r w:rsidR="00CD7789">
        <w:rPr>
          <w:rFonts w:asciiTheme="minorEastAsia" w:eastAsiaTheme="minorEastAsia" w:hAnsiTheme="minorEastAsia" w:cs="Arial" w:hint="eastAsia"/>
          <w:b/>
          <w:sz w:val="56"/>
          <w:szCs w:val="24"/>
        </w:rPr>
        <w:t>（仅供</w:t>
      </w:r>
      <w:r w:rsidR="00CD7789">
        <w:rPr>
          <w:rFonts w:asciiTheme="minorEastAsia" w:eastAsiaTheme="minorEastAsia" w:hAnsiTheme="minorEastAsia" w:cs="Arial"/>
          <w:b/>
          <w:sz w:val="56"/>
          <w:szCs w:val="24"/>
        </w:rPr>
        <w:t>参考</w:t>
      </w:r>
      <w:r w:rsidR="00CD7789">
        <w:rPr>
          <w:rFonts w:asciiTheme="minorEastAsia" w:eastAsiaTheme="minorEastAsia" w:hAnsiTheme="minorEastAsia" w:cs="Arial" w:hint="eastAsia"/>
          <w:b/>
          <w:sz w:val="56"/>
          <w:szCs w:val="24"/>
        </w:rPr>
        <w:t>）</w:t>
      </w:r>
    </w:p>
    <w:p w:rsidR="00044C71" w:rsidRDefault="00044C71" w:rsidP="00044C71">
      <w:pPr>
        <w:ind w:firstLineChars="200" w:firstLine="562"/>
        <w:jc w:val="left"/>
        <w:rPr>
          <w:rFonts w:asciiTheme="minorEastAsia" w:eastAsiaTheme="minorEastAsia" w:hAnsiTheme="minorEastAsia" w:cs="Arial"/>
          <w:b/>
          <w:sz w:val="28"/>
          <w:szCs w:val="24"/>
          <w:u w:val="single"/>
        </w:rPr>
      </w:pPr>
    </w:p>
    <w:p w:rsidR="00044C71" w:rsidRDefault="00044C71" w:rsidP="00044C71">
      <w:pPr>
        <w:ind w:firstLineChars="200" w:firstLine="562"/>
        <w:jc w:val="left"/>
        <w:rPr>
          <w:rFonts w:asciiTheme="minorEastAsia" w:eastAsiaTheme="minorEastAsia" w:hAnsiTheme="minorEastAsia" w:cs="Arial"/>
          <w:b/>
          <w:sz w:val="28"/>
          <w:szCs w:val="24"/>
          <w:u w:val="single"/>
        </w:rPr>
      </w:pPr>
      <w:r>
        <w:rPr>
          <w:rFonts w:asciiTheme="minorEastAsia" w:eastAsiaTheme="minorEastAsia" w:hAnsiTheme="minorEastAsia" w:cs="Arial" w:hint="eastAsia"/>
          <w:b/>
          <w:sz w:val="28"/>
          <w:szCs w:val="24"/>
          <w:u w:val="single"/>
        </w:rPr>
        <w:t>说明：本章合同文本约定的条款如与“第三章 采购需求”的有关内容存在冲突的，以“第三章 采购需求”要求的内容为准。成交通知书下发后，由成交人按照采购文件及采购人的要求进行拟定，经采购人审查修改后最后确定具体合同条款。（以最终签订的合同条款为准。）</w:t>
      </w:r>
    </w:p>
    <w:p w:rsidR="00044C71" w:rsidRDefault="00044C71" w:rsidP="00044C71">
      <w:pPr>
        <w:pStyle w:val="a7"/>
        <w:ind w:right="340"/>
        <w:rPr>
          <w:rFonts w:asciiTheme="minorEastAsia" w:eastAsiaTheme="minorEastAsia" w:hAnsiTheme="minorEastAsia"/>
        </w:rPr>
      </w:pPr>
    </w:p>
    <w:p w:rsidR="00044C71" w:rsidRDefault="00044C71" w:rsidP="00044C71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044C71" w:rsidRDefault="00044C71" w:rsidP="00044C71">
      <w:pPr>
        <w:jc w:val="center"/>
        <w:rPr>
          <w:rFonts w:asciiTheme="minorEastAsia" w:eastAsiaTheme="minorEastAsia" w:hAnsiTheme="minorEastAsia" w:cs="方正小标宋_GBK"/>
          <w:sz w:val="44"/>
          <w:szCs w:val="44"/>
        </w:rPr>
      </w:pPr>
    </w:p>
    <w:p w:rsidR="00044C71" w:rsidRDefault="00044C71" w:rsidP="00044C71">
      <w:pPr>
        <w:jc w:val="center"/>
        <w:rPr>
          <w:rFonts w:asciiTheme="minorEastAsia" w:eastAsiaTheme="minorEastAsia" w:hAnsiTheme="minorEastAsia" w:cs="方正小标宋_GBK"/>
          <w:sz w:val="44"/>
          <w:szCs w:val="44"/>
        </w:rPr>
      </w:pPr>
    </w:p>
    <w:p w:rsidR="00044C71" w:rsidRDefault="00044C71" w:rsidP="00044C71">
      <w:pPr>
        <w:ind w:firstLineChars="200" w:firstLine="883"/>
        <w:jc w:val="center"/>
        <w:rPr>
          <w:rFonts w:asciiTheme="minorEastAsia" w:eastAsiaTheme="minorEastAsia" w:hAnsiTheme="minorEastAsia"/>
          <w:sz w:val="32"/>
          <w:szCs w:val="32"/>
        </w:rPr>
      </w:pPr>
      <w:r w:rsidRPr="00044C71">
        <w:rPr>
          <w:rFonts w:asciiTheme="minorEastAsia" w:eastAsiaTheme="minorEastAsia" w:hAnsiTheme="minorEastAsia" w:cs="方正小标宋_GBK" w:hint="eastAsia"/>
          <w:b/>
          <w:sz w:val="44"/>
          <w:szCs w:val="44"/>
        </w:rPr>
        <w:t>陵水黎族自治县教育城域网（含校园网）服务项目</w:t>
      </w:r>
    </w:p>
    <w:p w:rsidR="00044C71" w:rsidRDefault="00044C71" w:rsidP="00044C71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044C71" w:rsidRDefault="00044C71" w:rsidP="00044C71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044C71" w:rsidRDefault="00044C71" w:rsidP="00044C71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044C71" w:rsidRDefault="00044C71" w:rsidP="00044C71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044C71" w:rsidRDefault="00044C71" w:rsidP="00044C71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044C71" w:rsidRDefault="00044C71" w:rsidP="00044C71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044C71" w:rsidRDefault="00044C71" w:rsidP="00044C71">
      <w:pPr>
        <w:ind w:firstLineChars="600" w:firstLine="1928"/>
        <w:jc w:val="left"/>
        <w:rPr>
          <w:rFonts w:asciiTheme="minorEastAsia" w:eastAsiaTheme="minorEastAsia" w:hAnsiTheme="minorEastAsia"/>
          <w:b/>
          <w:bCs/>
          <w:sz w:val="32"/>
          <w:szCs w:val="32"/>
          <w:u w:val="single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甲方：</w:t>
      </w:r>
    </w:p>
    <w:p w:rsidR="00044C71" w:rsidRDefault="00044C71" w:rsidP="00044C71">
      <w:pPr>
        <w:ind w:firstLineChars="600" w:firstLine="1928"/>
        <w:jc w:val="left"/>
        <w:rPr>
          <w:rFonts w:asciiTheme="minorEastAsia" w:eastAsiaTheme="minorEastAsia" w:hAnsiTheme="minorEastAsia"/>
          <w:b/>
          <w:bCs/>
          <w:sz w:val="32"/>
          <w:szCs w:val="32"/>
          <w:u w:val="single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乙方：</w:t>
      </w:r>
    </w:p>
    <w:p w:rsidR="00044C71" w:rsidRDefault="00044C71" w:rsidP="00044C71">
      <w:pPr>
        <w:ind w:firstLineChars="600" w:firstLine="1928"/>
        <w:jc w:val="left"/>
        <w:rPr>
          <w:rFonts w:asciiTheme="minorEastAsia" w:eastAsiaTheme="minorEastAsia" w:hAnsiTheme="minorEastAsia"/>
          <w:b/>
          <w:bCs/>
          <w:sz w:val="32"/>
          <w:szCs w:val="32"/>
          <w:u w:val="single"/>
        </w:rPr>
      </w:pPr>
    </w:p>
    <w:p w:rsidR="00044C71" w:rsidRDefault="00044C71" w:rsidP="00044C71">
      <w:pPr>
        <w:rPr>
          <w:rFonts w:asciiTheme="minorEastAsia" w:eastAsiaTheme="minorEastAsia" w:hAnsiTheme="minorEastAsia"/>
          <w:u w:val="single"/>
        </w:rPr>
      </w:pPr>
    </w:p>
    <w:p w:rsidR="00044C71" w:rsidRDefault="00044C71" w:rsidP="00044C71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>
        <w:rPr>
          <w:rFonts w:asciiTheme="minorEastAsia" w:eastAsiaTheme="minorEastAsia" w:hAnsiTheme="minorEastAsia" w:cs="仿宋_GB2312" w:hint="eastAsia"/>
          <w:sz w:val="24"/>
          <w:szCs w:val="24"/>
        </w:rPr>
        <w:lastRenderedPageBreak/>
        <w:t>甲乙双方根据 2025年 月 日（项目编号：</w:t>
      </w:r>
      <w:r w:rsidRPr="00044C71">
        <w:rPr>
          <w:rFonts w:asciiTheme="minorEastAsia" w:eastAsiaTheme="minorEastAsia" w:hAnsiTheme="minorEastAsia" w:cs="仿宋_GB2312"/>
          <w:sz w:val="24"/>
          <w:szCs w:val="24"/>
        </w:rPr>
        <w:t>HNZT2025-188</w:t>
      </w:r>
      <w:r>
        <w:rPr>
          <w:rFonts w:asciiTheme="minorEastAsia" w:eastAsiaTheme="minorEastAsia" w:hAnsiTheme="minorEastAsia" w:cs="仿宋_GB2312" w:hint="eastAsia"/>
          <w:sz w:val="24"/>
          <w:szCs w:val="24"/>
        </w:rPr>
        <w:t>、</w:t>
      </w:r>
      <w:r w:rsidRPr="00044C71">
        <w:rPr>
          <w:rFonts w:asciiTheme="minorEastAsia" w:eastAsiaTheme="minorEastAsia" w:hAnsiTheme="minorEastAsia" w:cs="仿宋_GB2312" w:hint="eastAsia"/>
          <w:sz w:val="24"/>
          <w:szCs w:val="24"/>
        </w:rPr>
        <w:t>陵水黎族自治县教育城域网（含校园网）服务项目</w:t>
      </w:r>
      <w:r>
        <w:rPr>
          <w:rFonts w:asciiTheme="minorEastAsia" w:eastAsiaTheme="minorEastAsia" w:hAnsiTheme="minorEastAsia" w:cs="仿宋_GB2312" w:hint="eastAsia"/>
          <w:sz w:val="24"/>
          <w:szCs w:val="24"/>
        </w:rPr>
        <w:t>）竞争性磋商采购结果及竞争性磋商文件的要求,经协商一致,达成如下服务购销合同:</w:t>
      </w:r>
    </w:p>
    <w:p w:rsidR="00044C71" w:rsidRDefault="00044C71" w:rsidP="00044C71">
      <w:pPr>
        <w:pStyle w:val="a7"/>
        <w:ind w:right="340"/>
        <w:rPr>
          <w:sz w:val="24"/>
        </w:rPr>
      </w:pPr>
      <w:bookmarkStart w:id="0" w:name="_Toc32268"/>
      <w:r>
        <w:rPr>
          <w:rFonts w:hint="eastAsia"/>
          <w:sz w:val="24"/>
        </w:rPr>
        <w:t>一、服务报价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6"/>
        <w:gridCol w:w="3569"/>
      </w:tblGrid>
      <w:tr w:rsidR="00044C71" w:rsidTr="00720326">
        <w:trPr>
          <w:trHeight w:val="506"/>
        </w:trPr>
        <w:tc>
          <w:tcPr>
            <w:tcW w:w="5016" w:type="dxa"/>
            <w:vAlign w:val="center"/>
          </w:tcPr>
          <w:p w:rsidR="00044C71" w:rsidRDefault="00044C71" w:rsidP="00720326">
            <w:pPr>
              <w:pStyle w:val="a7"/>
              <w:ind w:right="340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3569" w:type="dxa"/>
            <w:vAlign w:val="center"/>
          </w:tcPr>
          <w:p w:rsidR="00044C71" w:rsidRDefault="00044C71" w:rsidP="00720326">
            <w:pPr>
              <w:pStyle w:val="a7"/>
              <w:ind w:right="340"/>
            </w:pPr>
            <w:r>
              <w:rPr>
                <w:rFonts w:hint="eastAsia"/>
              </w:rPr>
              <w:t>服务期限</w:t>
            </w:r>
          </w:p>
        </w:tc>
      </w:tr>
      <w:tr w:rsidR="00044C71" w:rsidTr="00720326">
        <w:trPr>
          <w:trHeight w:val="2120"/>
        </w:trPr>
        <w:tc>
          <w:tcPr>
            <w:tcW w:w="5016" w:type="dxa"/>
            <w:vAlign w:val="center"/>
          </w:tcPr>
          <w:p w:rsidR="00044C71" w:rsidRDefault="00044C71" w:rsidP="00720326">
            <w:pPr>
              <w:pStyle w:val="a7"/>
              <w:ind w:right="340"/>
              <w:rPr>
                <w:sz w:val="32"/>
                <w:szCs w:val="32"/>
              </w:rPr>
            </w:pPr>
          </w:p>
        </w:tc>
        <w:tc>
          <w:tcPr>
            <w:tcW w:w="3569" w:type="dxa"/>
            <w:vAlign w:val="center"/>
          </w:tcPr>
          <w:p w:rsidR="00044C71" w:rsidRDefault="00044C71" w:rsidP="00720326">
            <w:pPr>
              <w:pStyle w:val="a7"/>
              <w:ind w:right="340"/>
              <w:rPr>
                <w:strike/>
              </w:rPr>
            </w:pPr>
          </w:p>
        </w:tc>
      </w:tr>
      <w:tr w:rsidR="00044C71" w:rsidTr="00720326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462"/>
        </w:trPr>
        <w:tc>
          <w:tcPr>
            <w:tcW w:w="8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71" w:rsidRDefault="00044C71" w:rsidP="00720326">
            <w:pPr>
              <w:pStyle w:val="a7"/>
              <w:ind w:right="340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</w:rPr>
              <w:t>合同总金额：￥</w:t>
            </w:r>
          </w:p>
          <w:p w:rsidR="00044C71" w:rsidRDefault="00044C71" w:rsidP="00720326">
            <w:pPr>
              <w:pStyle w:val="a7"/>
              <w:ind w:right="340"/>
            </w:pPr>
            <w:r>
              <w:rPr>
                <w:rFonts w:hint="eastAsia"/>
              </w:rPr>
              <w:t>人民币（大写）</w:t>
            </w:r>
          </w:p>
          <w:p w:rsidR="00044C71" w:rsidRDefault="00044C71" w:rsidP="00720326">
            <w:pPr>
              <w:pStyle w:val="a7"/>
              <w:ind w:right="340"/>
            </w:pPr>
          </w:p>
        </w:tc>
      </w:tr>
    </w:tbl>
    <w:p w:rsidR="00044C71" w:rsidRDefault="00044C71" w:rsidP="00044C71">
      <w:pPr>
        <w:pStyle w:val="a7"/>
        <w:spacing w:beforeLines="50" w:before="156" w:afterLines="50" w:after="156" w:line="460" w:lineRule="exact"/>
        <w:ind w:left="924" w:right="340" w:hanging="357"/>
      </w:pPr>
      <w:bookmarkStart w:id="1" w:name="_Toc29332"/>
      <w:bookmarkStart w:id="2" w:name="_Toc5234"/>
      <w:r>
        <w:rPr>
          <w:rFonts w:hint="eastAsia"/>
        </w:rPr>
        <w:t>二、服务地点：采购人指定。</w:t>
      </w:r>
      <w:bookmarkEnd w:id="1"/>
      <w:bookmarkEnd w:id="2"/>
    </w:p>
    <w:p w:rsidR="00044C71" w:rsidRDefault="00044C71" w:rsidP="00044C71">
      <w:pPr>
        <w:pStyle w:val="a7"/>
        <w:spacing w:beforeLines="50" w:before="156" w:afterLines="50" w:after="156" w:line="460" w:lineRule="exact"/>
        <w:ind w:left="924" w:right="340" w:hanging="357"/>
      </w:pPr>
      <w:bookmarkStart w:id="3" w:name="_Toc14754"/>
      <w:bookmarkStart w:id="4" w:name="_Toc19628"/>
      <w:r>
        <w:rPr>
          <w:rFonts w:hint="eastAsia"/>
        </w:rPr>
        <w:t>三、服务内容、要求、付款等其他事项：见用户需求书。</w:t>
      </w:r>
      <w:bookmarkEnd w:id="3"/>
      <w:bookmarkEnd w:id="4"/>
    </w:p>
    <w:p w:rsidR="00044C71" w:rsidRDefault="00044C71" w:rsidP="00044C71">
      <w:pPr>
        <w:pStyle w:val="a7"/>
        <w:spacing w:beforeLines="50" w:before="156" w:afterLines="50" w:after="156" w:line="460" w:lineRule="exact"/>
        <w:ind w:left="924" w:right="340" w:hanging="357"/>
      </w:pPr>
      <w:bookmarkStart w:id="5" w:name="_Toc32443"/>
      <w:bookmarkStart w:id="6" w:name="_Toc27567"/>
      <w:r>
        <w:rPr>
          <w:rFonts w:hint="eastAsia"/>
        </w:rPr>
        <w:t>四、合同纠纷处理：</w:t>
      </w:r>
      <w:bookmarkEnd w:id="5"/>
      <w:bookmarkEnd w:id="6"/>
    </w:p>
    <w:p w:rsidR="00044C71" w:rsidRDefault="00044C71" w:rsidP="00044C71">
      <w:pPr>
        <w:pStyle w:val="a7"/>
        <w:spacing w:beforeLines="50" w:before="156" w:afterLines="50" w:after="156" w:line="460" w:lineRule="exact"/>
        <w:ind w:leftChars="260" w:left="922" w:right="340" w:hangingChars="18" w:hanging="38"/>
        <w:rPr>
          <w:b w:val="0"/>
        </w:rPr>
      </w:pPr>
      <w:bookmarkStart w:id="7" w:name="_Toc2071"/>
      <w:r>
        <w:rPr>
          <w:rFonts w:hint="eastAsia"/>
          <w:b w:val="0"/>
        </w:rPr>
        <w:t>本合同执行过程中如发生纠纷，双方先行协商解决，协商不成，按以下第种方式解决：（诉讼和仲裁选其一）</w:t>
      </w:r>
      <w:bookmarkStart w:id="8" w:name="_Toc11198"/>
      <w:bookmarkEnd w:id="7"/>
    </w:p>
    <w:p w:rsidR="00044C71" w:rsidRDefault="00044C71" w:rsidP="00044C71">
      <w:pPr>
        <w:pStyle w:val="a7"/>
        <w:spacing w:beforeLines="50" w:before="156" w:afterLines="50" w:after="156" w:line="460" w:lineRule="exact"/>
        <w:ind w:leftChars="176" w:left="957" w:right="340" w:hangingChars="171" w:hanging="359"/>
        <w:rPr>
          <w:b w:val="0"/>
        </w:rPr>
      </w:pPr>
      <w:r>
        <w:rPr>
          <w:rFonts w:hint="eastAsia"/>
          <w:b w:val="0"/>
        </w:rPr>
        <w:t>1、申请仲裁。仲裁机构为海南国际仲裁院。</w:t>
      </w:r>
      <w:bookmarkEnd w:id="8"/>
    </w:p>
    <w:p w:rsidR="00044C71" w:rsidRDefault="00044C71" w:rsidP="00044C71">
      <w:pPr>
        <w:pStyle w:val="a7"/>
        <w:spacing w:beforeLines="50" w:before="156" w:afterLines="50" w:after="156" w:line="460" w:lineRule="exact"/>
        <w:ind w:leftChars="176" w:left="957" w:right="340" w:hangingChars="171" w:hanging="359"/>
        <w:rPr>
          <w:b w:val="0"/>
        </w:rPr>
      </w:pPr>
      <w:bookmarkStart w:id="9" w:name="_Toc25733"/>
      <w:r>
        <w:rPr>
          <w:rFonts w:hint="eastAsia"/>
          <w:b w:val="0"/>
        </w:rPr>
        <w:t>2、提起诉讼。向甲方所在地有管辖权的人民法院提起诉讼。</w:t>
      </w:r>
      <w:bookmarkEnd w:id="9"/>
    </w:p>
    <w:p w:rsidR="00044C71" w:rsidRDefault="00044C71" w:rsidP="00044C71">
      <w:pPr>
        <w:pStyle w:val="a7"/>
        <w:spacing w:beforeLines="50" w:before="156" w:afterLines="50" w:after="156" w:line="460" w:lineRule="exact"/>
        <w:ind w:left="924" w:right="340" w:hanging="357"/>
      </w:pPr>
      <w:bookmarkStart w:id="10" w:name="_Toc7933"/>
      <w:bookmarkStart w:id="11" w:name="_Toc26154"/>
      <w:r>
        <w:rPr>
          <w:rFonts w:hint="eastAsia"/>
        </w:rPr>
        <w:t>五、合同生效：本合同由甲乙双方签字盖章后生效。</w:t>
      </w:r>
      <w:bookmarkEnd w:id="10"/>
      <w:bookmarkEnd w:id="11"/>
    </w:p>
    <w:p w:rsidR="00044C71" w:rsidRDefault="00044C71" w:rsidP="00044C71">
      <w:pPr>
        <w:pStyle w:val="a7"/>
        <w:spacing w:beforeLines="50" w:before="156" w:afterLines="50" w:after="156" w:line="460" w:lineRule="exact"/>
        <w:ind w:left="924" w:right="340" w:hanging="357"/>
      </w:pPr>
      <w:bookmarkStart w:id="12" w:name="_Toc23999"/>
      <w:bookmarkStart w:id="13" w:name="_Toc22456"/>
      <w:r>
        <w:rPr>
          <w:rFonts w:hint="eastAsia"/>
        </w:rPr>
        <w:t>六、 合同鉴证：采购代理机构应当在本合同上签章。</w:t>
      </w:r>
      <w:bookmarkEnd w:id="12"/>
      <w:bookmarkEnd w:id="13"/>
    </w:p>
    <w:p w:rsidR="00044C71" w:rsidRDefault="00044C71" w:rsidP="00044C71">
      <w:pPr>
        <w:pStyle w:val="a7"/>
        <w:tabs>
          <w:tab w:val="left" w:pos="5925"/>
        </w:tabs>
        <w:spacing w:beforeLines="50" w:before="156" w:afterLines="50" w:after="156" w:line="460" w:lineRule="exact"/>
        <w:ind w:left="924" w:right="340" w:hanging="357"/>
      </w:pPr>
      <w:bookmarkStart w:id="14" w:name="_Toc14949"/>
      <w:bookmarkStart w:id="15" w:name="_Toc28745"/>
      <w:r>
        <w:rPr>
          <w:rFonts w:hint="eastAsia"/>
        </w:rPr>
        <w:t>七、组成本合同的文件包括：</w:t>
      </w:r>
      <w:bookmarkEnd w:id="14"/>
      <w:bookmarkEnd w:id="15"/>
      <w:r>
        <w:tab/>
      </w:r>
    </w:p>
    <w:p w:rsidR="00044C71" w:rsidRDefault="00044C71" w:rsidP="00044C71">
      <w:pPr>
        <w:pStyle w:val="a7"/>
        <w:spacing w:beforeLines="50" w:before="156" w:afterLines="50" w:after="156" w:line="460" w:lineRule="exact"/>
        <w:ind w:left="924" w:right="340" w:hanging="357"/>
      </w:pPr>
      <w:r>
        <w:rPr>
          <w:rFonts w:hint="eastAsia"/>
        </w:rPr>
        <w:t>（一）合同通用条款和专用条款；</w:t>
      </w:r>
    </w:p>
    <w:p w:rsidR="00044C71" w:rsidRDefault="00044C71" w:rsidP="00044C71">
      <w:pPr>
        <w:pStyle w:val="a7"/>
        <w:spacing w:beforeLines="50" w:before="156" w:afterLines="50" w:after="156" w:line="460" w:lineRule="exact"/>
        <w:ind w:left="924" w:right="340" w:hanging="357"/>
      </w:pPr>
      <w:r>
        <w:rPr>
          <w:rFonts w:hint="eastAsia"/>
        </w:rPr>
        <w:t>（二）乙方的开标一览表及报价明细表；</w:t>
      </w:r>
    </w:p>
    <w:p w:rsidR="00044C71" w:rsidRDefault="00044C71" w:rsidP="00044C71">
      <w:pPr>
        <w:pStyle w:val="a7"/>
        <w:spacing w:beforeLines="50" w:before="156" w:afterLines="50" w:after="156" w:line="460" w:lineRule="exact"/>
        <w:ind w:left="924" w:right="340" w:hanging="357"/>
      </w:pPr>
      <w:r>
        <w:rPr>
          <w:rFonts w:hint="eastAsia"/>
        </w:rPr>
        <w:t>（三）成交通知书；</w:t>
      </w:r>
    </w:p>
    <w:p w:rsidR="00044C71" w:rsidRDefault="00044C71" w:rsidP="00044C71">
      <w:pPr>
        <w:pStyle w:val="a7"/>
        <w:spacing w:beforeLines="50" w:before="156" w:afterLines="50" w:after="156" w:line="460" w:lineRule="exact"/>
        <w:ind w:left="924" w:right="340" w:hanging="357"/>
      </w:pPr>
      <w:r>
        <w:rPr>
          <w:rFonts w:hint="eastAsia"/>
        </w:rPr>
        <w:t>（四）甲乙双方商定的其他必要文件。</w:t>
      </w:r>
    </w:p>
    <w:p w:rsidR="00044C71" w:rsidRDefault="00044C71" w:rsidP="00044C71">
      <w:pPr>
        <w:pStyle w:val="a7"/>
        <w:spacing w:beforeLines="50" w:before="156" w:afterLines="50" w:after="156" w:line="460" w:lineRule="exact"/>
        <w:ind w:left="924" w:right="340" w:hanging="357"/>
      </w:pPr>
      <w:r>
        <w:rPr>
          <w:rFonts w:hint="eastAsia"/>
        </w:rPr>
        <w:lastRenderedPageBreak/>
        <w:t>上述合同文件内容互为补充，如有不明确，由甲方负责解释。</w:t>
      </w:r>
    </w:p>
    <w:p w:rsidR="00044C71" w:rsidRDefault="00044C71" w:rsidP="00044C71">
      <w:pPr>
        <w:pStyle w:val="a7"/>
        <w:spacing w:beforeLines="50" w:before="156" w:afterLines="50" w:after="156" w:line="460" w:lineRule="exact"/>
        <w:ind w:left="924" w:right="340" w:hanging="357"/>
      </w:pPr>
      <w:bookmarkStart w:id="16" w:name="_Toc12513"/>
      <w:bookmarkStart w:id="17" w:name="_Toc11480"/>
      <w:r>
        <w:rPr>
          <w:rFonts w:hint="eastAsia"/>
        </w:rPr>
        <w:t>八、合同备案</w:t>
      </w:r>
      <w:bookmarkEnd w:id="16"/>
      <w:bookmarkEnd w:id="17"/>
    </w:p>
    <w:p w:rsidR="00044C71" w:rsidRDefault="00044C71" w:rsidP="00044C71">
      <w:pPr>
        <w:pStyle w:val="a7"/>
        <w:spacing w:beforeLines="50" w:before="156" w:afterLines="50" w:after="156" w:line="460" w:lineRule="exact"/>
        <w:ind w:left="924" w:right="340" w:hanging="357"/>
      </w:pPr>
      <w:r>
        <w:rPr>
          <w:rFonts w:hint="eastAsia"/>
        </w:rPr>
        <w:t>本合同一式</w:t>
      </w:r>
      <w:r w:rsidR="00917ECA">
        <w:rPr>
          <w:rFonts w:hint="eastAsia"/>
        </w:rPr>
        <w:t xml:space="preserve"> </w:t>
      </w:r>
      <w:r w:rsidR="00917ECA">
        <w:rPr>
          <w:u w:val="single"/>
        </w:rPr>
        <w:t xml:space="preserve">    </w:t>
      </w:r>
      <w:r>
        <w:rPr>
          <w:rFonts w:hint="eastAsia"/>
        </w:rPr>
        <w:t>份，中文书写。甲方执</w:t>
      </w:r>
      <w:r w:rsidR="00917ECA" w:rsidRPr="00917ECA">
        <w:rPr>
          <w:u w:val="single"/>
        </w:rPr>
        <w:t xml:space="preserve">   </w:t>
      </w:r>
      <w:r>
        <w:rPr>
          <w:rFonts w:hint="eastAsia"/>
        </w:rPr>
        <w:t>份、乙方、招标代理机构</w:t>
      </w:r>
      <w:bookmarkStart w:id="18" w:name="_GoBack"/>
      <w:bookmarkEnd w:id="18"/>
      <w:r>
        <w:rPr>
          <w:rFonts w:hint="eastAsia"/>
        </w:rPr>
        <w:t>执壹份。</w:t>
      </w:r>
    </w:p>
    <w:p w:rsidR="00044C71" w:rsidRDefault="00044C71" w:rsidP="00044C71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044C71" w:rsidRDefault="00044C71" w:rsidP="00044C71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044C71" w:rsidRDefault="00044C71" w:rsidP="00044C71">
      <w:pPr>
        <w:pStyle w:val="a6"/>
        <w:spacing w:after="0" w:line="360" w:lineRule="auto"/>
        <w:ind w:left="680" w:firstLine="320"/>
        <w:rPr>
          <w:rFonts w:asciiTheme="minorEastAsia" w:eastAsiaTheme="minorEastAsia" w:hAnsiTheme="minorEastAsia" w:cs="仿宋_GB2312"/>
          <w:sz w:val="24"/>
          <w:szCs w:val="24"/>
        </w:rPr>
      </w:pPr>
    </w:p>
    <w:p w:rsidR="00044C71" w:rsidRDefault="00044C71" w:rsidP="00044C71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>
        <w:rPr>
          <w:rFonts w:asciiTheme="minorEastAsia" w:eastAsiaTheme="minorEastAsia" w:hAnsiTheme="minorEastAsia" w:cs="仿宋_GB2312" w:hint="eastAsia"/>
          <w:sz w:val="24"/>
          <w:szCs w:val="24"/>
        </w:rPr>
        <w:t>甲方：（盖章）</w:t>
      </w:r>
    </w:p>
    <w:p w:rsidR="00044C71" w:rsidRDefault="00044C71" w:rsidP="00044C71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>
        <w:rPr>
          <w:rFonts w:asciiTheme="minorEastAsia" w:eastAsiaTheme="minorEastAsia" w:hAnsiTheme="minorEastAsia" w:cs="仿宋_GB2312" w:hint="eastAsia"/>
          <w:sz w:val="24"/>
          <w:szCs w:val="24"/>
        </w:rPr>
        <w:t>代表签名：</w:t>
      </w:r>
    </w:p>
    <w:p w:rsidR="00044C71" w:rsidRDefault="00044C71" w:rsidP="00044C71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>
        <w:rPr>
          <w:rFonts w:asciiTheme="minorEastAsia" w:eastAsiaTheme="minorEastAsia" w:hAnsiTheme="minorEastAsia" w:cs="仿宋_GB2312" w:hint="eastAsia"/>
          <w:sz w:val="24"/>
          <w:szCs w:val="24"/>
        </w:rPr>
        <w:t>日期：年    月   日</w:t>
      </w:r>
    </w:p>
    <w:p w:rsidR="00044C71" w:rsidRDefault="00044C71" w:rsidP="00044C71">
      <w:pPr>
        <w:spacing w:line="360" w:lineRule="auto"/>
        <w:rPr>
          <w:rFonts w:asciiTheme="minorEastAsia" w:eastAsiaTheme="minorEastAsia" w:hAnsiTheme="minorEastAsia" w:cs="仿宋_GB2312"/>
          <w:sz w:val="24"/>
          <w:szCs w:val="24"/>
        </w:rPr>
      </w:pPr>
    </w:p>
    <w:p w:rsidR="00044C71" w:rsidRDefault="00044C71" w:rsidP="00044C71">
      <w:pPr>
        <w:pStyle w:val="a6"/>
        <w:spacing w:after="0" w:line="360" w:lineRule="auto"/>
        <w:ind w:left="680" w:firstLine="320"/>
        <w:rPr>
          <w:rFonts w:asciiTheme="minorEastAsia" w:eastAsiaTheme="minorEastAsia" w:hAnsiTheme="minorEastAsia" w:cs="仿宋_GB2312"/>
          <w:sz w:val="24"/>
          <w:szCs w:val="24"/>
        </w:rPr>
      </w:pPr>
    </w:p>
    <w:p w:rsidR="00044C71" w:rsidRDefault="00044C71" w:rsidP="00044C71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>
        <w:rPr>
          <w:rFonts w:asciiTheme="minorEastAsia" w:eastAsiaTheme="minorEastAsia" w:hAnsiTheme="minorEastAsia" w:cs="仿宋_GB2312" w:hint="eastAsia"/>
          <w:sz w:val="24"/>
          <w:szCs w:val="24"/>
        </w:rPr>
        <w:t>乙方：（盖章）</w:t>
      </w:r>
    </w:p>
    <w:p w:rsidR="00044C71" w:rsidRDefault="00044C71" w:rsidP="00044C71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>
        <w:rPr>
          <w:rFonts w:asciiTheme="minorEastAsia" w:eastAsiaTheme="minorEastAsia" w:hAnsiTheme="minorEastAsia" w:cs="仿宋_GB2312" w:hint="eastAsia"/>
          <w:sz w:val="24"/>
          <w:szCs w:val="24"/>
        </w:rPr>
        <w:t>代表签名：</w:t>
      </w:r>
    </w:p>
    <w:p w:rsidR="00044C71" w:rsidRDefault="00044C71" w:rsidP="00044C71">
      <w:pPr>
        <w:tabs>
          <w:tab w:val="left" w:pos="6463"/>
        </w:tabs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>
        <w:rPr>
          <w:rFonts w:asciiTheme="minorEastAsia" w:eastAsiaTheme="minorEastAsia" w:hAnsiTheme="minorEastAsia" w:cs="仿宋_GB2312" w:hint="eastAsia"/>
          <w:sz w:val="24"/>
          <w:szCs w:val="24"/>
        </w:rPr>
        <w:t xml:space="preserve">日期：年   月   日     </w:t>
      </w:r>
    </w:p>
    <w:p w:rsidR="00044C71" w:rsidRDefault="00044C71" w:rsidP="00044C71">
      <w:pPr>
        <w:spacing w:line="360" w:lineRule="auto"/>
        <w:ind w:firstLineChars="700" w:firstLine="1680"/>
        <w:rPr>
          <w:rFonts w:asciiTheme="minorEastAsia" w:eastAsiaTheme="minorEastAsia" w:hAnsiTheme="minorEastAsia"/>
          <w:sz w:val="24"/>
          <w:szCs w:val="24"/>
        </w:rPr>
      </w:pPr>
    </w:p>
    <w:p w:rsidR="00044C71" w:rsidRDefault="00044C71" w:rsidP="00044C71">
      <w:pPr>
        <w:tabs>
          <w:tab w:val="left" w:pos="6463"/>
        </w:tabs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>
        <w:rPr>
          <w:rFonts w:asciiTheme="minorEastAsia" w:eastAsiaTheme="minorEastAsia" w:hAnsiTheme="minorEastAsia" w:cs="仿宋_GB2312" w:hint="eastAsia"/>
          <w:sz w:val="24"/>
          <w:szCs w:val="24"/>
        </w:rPr>
        <w:t>招标（采购）代理机构：（盖章）</w:t>
      </w:r>
    </w:p>
    <w:p w:rsidR="00044C71" w:rsidRDefault="00044C71" w:rsidP="00044C71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>
        <w:rPr>
          <w:rFonts w:asciiTheme="minorEastAsia" w:eastAsiaTheme="minorEastAsia" w:hAnsiTheme="minorEastAsia" w:cs="仿宋_GB2312" w:hint="eastAsia"/>
          <w:sz w:val="24"/>
          <w:szCs w:val="24"/>
        </w:rPr>
        <w:t>代表签名：</w:t>
      </w:r>
    </w:p>
    <w:p w:rsidR="00044C71" w:rsidRDefault="00044C71" w:rsidP="00044C71">
      <w:pPr>
        <w:tabs>
          <w:tab w:val="left" w:pos="6463"/>
        </w:tabs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>
        <w:rPr>
          <w:rFonts w:asciiTheme="minorEastAsia" w:eastAsiaTheme="minorEastAsia" w:hAnsiTheme="minorEastAsia" w:cs="仿宋_GB2312" w:hint="eastAsia"/>
          <w:sz w:val="24"/>
          <w:szCs w:val="24"/>
        </w:rPr>
        <w:t xml:space="preserve">日期：年   月   日     </w:t>
      </w:r>
    </w:p>
    <w:p w:rsidR="00B3723B" w:rsidRPr="00044C71" w:rsidRDefault="00B3723B"/>
    <w:sectPr w:rsidR="00B3723B" w:rsidRPr="00044C71" w:rsidSect="00044C71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584" w:rsidRDefault="00E95584" w:rsidP="00044C71">
      <w:r>
        <w:separator/>
      </w:r>
    </w:p>
  </w:endnote>
  <w:endnote w:type="continuationSeparator" w:id="0">
    <w:p w:rsidR="00E95584" w:rsidRDefault="00E95584" w:rsidP="0004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584" w:rsidRDefault="00E95584" w:rsidP="00044C71">
      <w:r>
        <w:separator/>
      </w:r>
    </w:p>
  </w:footnote>
  <w:footnote w:type="continuationSeparator" w:id="0">
    <w:p w:rsidR="00E95584" w:rsidRDefault="00E95584" w:rsidP="00044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EB7"/>
    <w:rsid w:val="00044C71"/>
    <w:rsid w:val="00917ECA"/>
    <w:rsid w:val="00962882"/>
    <w:rsid w:val="00B3723B"/>
    <w:rsid w:val="00CD7789"/>
    <w:rsid w:val="00D82EB7"/>
    <w:rsid w:val="00E9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08797F-87A3-4263-B75A-1D6DAE31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044C71"/>
    <w:pPr>
      <w:widowControl w:val="0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44C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4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4C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4C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4C71"/>
    <w:rPr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044C71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044C71"/>
    <w:rPr>
      <w:rFonts w:ascii="宋体" w:eastAsia="宋体" w:hAnsi="Times New Roman" w:cs="Times New Roman"/>
      <w:kern w:val="0"/>
      <w:sz w:val="34"/>
      <w:szCs w:val="20"/>
    </w:rPr>
  </w:style>
  <w:style w:type="paragraph" w:styleId="a6">
    <w:name w:val="Body Text First Indent"/>
    <w:basedOn w:val="a"/>
    <w:link w:val="Char2"/>
    <w:uiPriority w:val="99"/>
    <w:qFormat/>
    <w:rsid w:val="00044C71"/>
    <w:pPr>
      <w:adjustRightInd w:val="0"/>
      <w:snapToGrid w:val="0"/>
      <w:spacing w:after="120" w:line="400" w:lineRule="exact"/>
      <w:ind w:firstLine="510"/>
    </w:pPr>
    <w:rPr>
      <w:sz w:val="20"/>
      <w:lang w:val="zh-CN"/>
    </w:rPr>
  </w:style>
  <w:style w:type="character" w:customStyle="1" w:styleId="Char2">
    <w:name w:val="正文首行缩进 Char"/>
    <w:basedOn w:val="Char1"/>
    <w:link w:val="a6"/>
    <w:uiPriority w:val="99"/>
    <w:qFormat/>
    <w:rsid w:val="00044C71"/>
    <w:rPr>
      <w:rFonts w:ascii="宋体" w:eastAsia="宋体" w:hAnsi="Times New Roman" w:cs="Times New Roman"/>
      <w:kern w:val="0"/>
      <w:sz w:val="20"/>
      <w:szCs w:val="20"/>
      <w:lang w:val="zh-CN"/>
    </w:rPr>
  </w:style>
  <w:style w:type="paragraph" w:customStyle="1" w:styleId="a7">
    <w:name w:val="*正文"/>
    <w:basedOn w:val="a"/>
    <w:qFormat/>
    <w:rsid w:val="00044C71"/>
    <w:pPr>
      <w:ind w:left="928" w:rightChars="100" w:right="210" w:hanging="360"/>
    </w:pPr>
    <w:rPr>
      <w:rFonts w:hAnsi="宋体"/>
      <w:b/>
      <w:sz w:val="21"/>
      <w:szCs w:val="21"/>
    </w:rPr>
  </w:style>
  <w:style w:type="character" w:customStyle="1" w:styleId="2Char">
    <w:name w:val="标题 2 Char"/>
    <w:basedOn w:val="a0"/>
    <w:link w:val="2"/>
    <w:uiPriority w:val="9"/>
    <w:semiHidden/>
    <w:rsid w:val="00044C71"/>
    <w:rPr>
      <w:rFonts w:asciiTheme="majorHAnsi" w:eastAsiaTheme="majorEastAsia" w:hAnsiTheme="majorHAnsi" w:cstheme="majorBidi"/>
      <w:b/>
      <w:bCs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</Words>
  <Characters>657</Characters>
  <Application>Microsoft Office Word</Application>
  <DocSecurity>0</DocSecurity>
  <Lines>5</Lines>
  <Paragraphs>1</Paragraphs>
  <ScaleCrop>false</ScaleCrop>
  <Company>Microsoft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2025-06-30T03:51:00Z</dcterms:created>
  <dcterms:modified xsi:type="dcterms:W3CDTF">2025-06-30T03:55:00Z</dcterms:modified>
</cp:coreProperties>
</file>