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843AB">
      <w:pPr>
        <w:pStyle w:val="2"/>
        <w:jc w:val="center"/>
        <w:rPr>
          <w:rFonts w:hint="eastAsia"/>
        </w:rPr>
      </w:pPr>
      <w:r>
        <w:rPr>
          <w:rFonts w:hint="eastAsia" w:ascii="Times New Roman" w:hAnsi="Times New Roman" w:eastAsia="宋体"/>
          <w:lang w:eastAsia="zh-CN"/>
        </w:rPr>
        <w:t>分项报价表</w:t>
      </w:r>
    </w:p>
    <w:p w14:paraId="5BF6CC65">
      <w:pPr>
        <w:spacing w:after="0" w:line="360" w:lineRule="auto"/>
        <w:ind w:left="-15" w:firstLine="240"/>
        <w:rPr>
          <w:rFonts w:hint="eastAsia"/>
        </w:rPr>
      </w:pPr>
      <w:r>
        <w:t>项目名称：</w:t>
      </w:r>
      <w:r>
        <w:rPr>
          <w:u w:color="000000"/>
        </w:rPr>
        <w:t xml:space="preserve">                      </w:t>
      </w:r>
      <w:r>
        <w:t xml:space="preserve">    </w:t>
      </w:r>
      <w:r>
        <w:rPr>
          <w:rFonts w:hint="eastAsia"/>
        </w:rPr>
        <w:t>项目</w:t>
      </w:r>
      <w:r>
        <w:t>编号：</w:t>
      </w:r>
      <w:r>
        <w:rPr>
          <w:u w:color="000000"/>
        </w:rPr>
        <w:t xml:space="preserve">    </w:t>
      </w:r>
      <w:r>
        <w:t xml:space="preserve">    </w:t>
      </w:r>
    </w:p>
    <w:tbl>
      <w:tblPr>
        <w:tblStyle w:val="7"/>
        <w:tblW w:w="9219" w:type="dxa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09"/>
        <w:gridCol w:w="2121"/>
        <w:gridCol w:w="1134"/>
        <w:gridCol w:w="1276"/>
        <w:gridCol w:w="1559"/>
        <w:gridCol w:w="1570"/>
        <w:gridCol w:w="850"/>
      </w:tblGrid>
      <w:tr w14:paraId="79A750A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0C3920">
            <w:pPr>
              <w:spacing w:after="0" w:line="360" w:lineRule="auto"/>
              <w:ind w:right="0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F852D2">
            <w:pPr>
              <w:spacing w:after="0" w:line="360" w:lineRule="auto"/>
              <w:ind w:left="65" w:right="0" w:firstLine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0DA9B">
            <w:pPr>
              <w:spacing w:after="0" w:line="360" w:lineRule="auto"/>
              <w:ind w:left="0" w:right="98" w:firstLine="0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单位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6F4E50">
            <w:pPr>
              <w:spacing w:after="0" w:line="360" w:lineRule="auto"/>
              <w:ind w:left="0" w:right="106" w:firstLine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数量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1C4360">
            <w:pPr>
              <w:spacing w:after="0" w:line="360" w:lineRule="auto"/>
              <w:ind w:left="0" w:right="106" w:firstLine="0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单价</w:t>
            </w:r>
            <w:r>
              <w:rPr>
                <w:rFonts w:hint="eastAsia"/>
                <w:b/>
                <w:bCs/>
              </w:rPr>
              <w:t>（人民币/元）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51C4CA">
            <w:pPr>
              <w:spacing w:after="0" w:line="360" w:lineRule="auto"/>
              <w:ind w:left="0" w:right="0" w:firstLine="0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单项总价</w:t>
            </w:r>
            <w:r>
              <w:rPr>
                <w:rFonts w:hint="eastAsia"/>
                <w:b/>
                <w:bCs/>
              </w:rPr>
              <w:t>（人民币/元）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77098">
            <w:pPr>
              <w:spacing w:after="0" w:line="360" w:lineRule="auto"/>
              <w:ind w:left="34" w:right="0" w:firstLine="0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备注</w:t>
            </w:r>
          </w:p>
        </w:tc>
      </w:tr>
      <w:tr w14:paraId="7A135701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CF1EC5">
            <w:pPr>
              <w:spacing w:after="0" w:line="360" w:lineRule="auto"/>
              <w:ind w:left="2" w:right="0" w:firstLine="0"/>
              <w:rPr>
                <w:rFonts w:hint="eastAsia"/>
              </w:rPr>
            </w:pPr>
            <w:r>
              <w:t xml:space="preserve"> 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C3345">
            <w:pPr>
              <w:spacing w:after="0" w:line="360" w:lineRule="auto"/>
              <w:ind w:left="0" w:right="0" w:firstLine="0"/>
              <w:rPr>
                <w:rFonts w:hint="eastAsia"/>
              </w:rPr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4556EE">
            <w:pPr>
              <w:spacing w:after="0" w:line="360" w:lineRule="auto"/>
              <w:ind w:left="2" w:right="0" w:firstLine="0"/>
              <w:rPr>
                <w:rFonts w:hint="eastAsia"/>
              </w:rPr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24AA07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9B7F8C">
            <w:pPr>
              <w:spacing w:after="0" w:line="360" w:lineRule="auto"/>
              <w:ind w:left="2" w:right="0" w:firstLine="0"/>
              <w:rPr>
                <w:rFonts w:hint="eastAsia"/>
              </w:rPr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EFC2">
            <w:pPr>
              <w:spacing w:after="0" w:line="360" w:lineRule="auto"/>
              <w:ind w:left="2" w:right="0" w:firstLine="0"/>
              <w:rPr>
                <w:rFonts w:hint="eastAsia"/>
              </w:rPr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92AD69">
            <w:pPr>
              <w:spacing w:after="0" w:line="360" w:lineRule="auto"/>
              <w:ind w:left="2" w:right="-69" w:firstLine="0"/>
              <w:jc w:val="both"/>
              <w:rPr>
                <w:rFonts w:hint="eastAsia"/>
              </w:rPr>
            </w:pPr>
            <w:r>
              <w:t xml:space="preserve">      </w:t>
            </w:r>
          </w:p>
        </w:tc>
      </w:tr>
      <w:tr w14:paraId="64364EA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DB49A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065FDE">
            <w:pPr>
              <w:spacing w:after="0" w:line="36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FC6A7F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8E71EA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B4E783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226DB3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D72F17">
            <w:pPr>
              <w:spacing w:after="0" w:line="360" w:lineRule="auto"/>
              <w:ind w:left="2" w:right="-69" w:firstLine="0"/>
              <w:jc w:val="both"/>
              <w:rPr>
                <w:rFonts w:hint="eastAsia"/>
              </w:rPr>
            </w:pPr>
          </w:p>
        </w:tc>
      </w:tr>
      <w:tr w14:paraId="1647F361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738F6C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1CB4B">
            <w:pPr>
              <w:spacing w:after="0" w:line="36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A72C8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6228C9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C3A7D2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0A066A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51C9F">
            <w:pPr>
              <w:spacing w:after="0" w:line="360" w:lineRule="auto"/>
              <w:ind w:left="2" w:right="-69" w:firstLine="0"/>
              <w:jc w:val="both"/>
              <w:rPr>
                <w:rFonts w:hint="eastAsia"/>
              </w:rPr>
            </w:pPr>
          </w:p>
        </w:tc>
      </w:tr>
      <w:tr w14:paraId="6D34E8E6">
        <w:trPr>
          <w:trHeight w:val="56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508E21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69632C">
            <w:pPr>
              <w:spacing w:after="0" w:line="36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0BEA96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3358BB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FC86A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18531D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959C1">
            <w:pPr>
              <w:spacing w:after="0" w:line="360" w:lineRule="auto"/>
              <w:ind w:left="2" w:right="-69" w:firstLine="0"/>
              <w:jc w:val="both"/>
              <w:rPr>
                <w:rFonts w:hint="eastAsia"/>
              </w:rPr>
            </w:pPr>
          </w:p>
        </w:tc>
      </w:tr>
      <w:tr w14:paraId="49B17413">
        <w:trPr>
          <w:trHeight w:val="557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D7AAB5">
            <w:pPr>
              <w:spacing w:after="0" w:line="360" w:lineRule="auto"/>
              <w:ind w:left="2" w:right="0" w:firstLine="0"/>
              <w:rPr>
                <w:rFonts w:hint="eastAsia"/>
              </w:rPr>
            </w:pPr>
            <w:r>
              <w:t xml:space="preserve">..... 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CA291">
            <w:pPr>
              <w:spacing w:after="0" w:line="360" w:lineRule="auto"/>
              <w:ind w:left="0" w:right="0" w:firstLine="0"/>
              <w:rPr>
                <w:rFonts w:hint="eastAsia"/>
              </w:rPr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BDF5F8">
            <w:pPr>
              <w:spacing w:after="0" w:line="360" w:lineRule="auto"/>
              <w:ind w:left="2" w:right="0" w:firstLine="0"/>
              <w:rPr>
                <w:rFonts w:hint="eastAsia"/>
              </w:rPr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922680">
            <w:pPr>
              <w:spacing w:after="0" w:line="360" w:lineRule="auto"/>
              <w:ind w:left="2" w:right="0" w:firstLine="0"/>
              <w:rPr>
                <w:rFonts w:hint="eastAsia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DBDCA1">
            <w:pPr>
              <w:spacing w:after="0" w:line="360" w:lineRule="auto"/>
              <w:ind w:left="2" w:right="0" w:firstLine="0"/>
              <w:rPr>
                <w:rFonts w:hint="eastAsia"/>
              </w:rPr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AC0E6B">
            <w:pPr>
              <w:spacing w:after="0" w:line="360" w:lineRule="auto"/>
              <w:ind w:left="2" w:right="0" w:firstLine="0"/>
              <w:rPr>
                <w:rFonts w:hint="eastAsia"/>
              </w:rPr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B1D127">
            <w:pPr>
              <w:spacing w:after="0" w:line="360" w:lineRule="auto"/>
              <w:ind w:left="2" w:right="0" w:firstLine="0"/>
              <w:rPr>
                <w:rFonts w:hint="eastAsia"/>
              </w:rPr>
            </w:pPr>
            <w:r>
              <w:t xml:space="preserve"> </w:t>
            </w:r>
          </w:p>
        </w:tc>
      </w:tr>
      <w:tr w14:paraId="27930AB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5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188379">
            <w:pPr>
              <w:spacing w:after="0" w:line="360" w:lineRule="auto"/>
              <w:ind w:left="2" w:right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合计（人民币/元）</w:t>
            </w:r>
          </w:p>
        </w:tc>
        <w:tc>
          <w:tcPr>
            <w:tcW w:w="39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E8E481">
            <w:pPr>
              <w:spacing w:after="0" w:line="360" w:lineRule="auto"/>
              <w:ind w:left="2" w:right="0" w:firstLine="0"/>
            </w:pPr>
          </w:p>
        </w:tc>
      </w:tr>
    </w:tbl>
    <w:p w14:paraId="0E265EE4">
      <w:pPr>
        <w:spacing w:after="0" w:line="360" w:lineRule="auto"/>
        <w:ind w:left="425" w:right="0" w:firstLine="0"/>
        <w:rPr>
          <w:rFonts w:hint="eastAsia"/>
        </w:rPr>
      </w:pPr>
      <w:r>
        <w:t xml:space="preserve"> </w:t>
      </w:r>
    </w:p>
    <w:p w14:paraId="71130D25">
      <w:pPr>
        <w:spacing w:after="0" w:line="360" w:lineRule="auto"/>
        <w:ind w:left="435" w:right="0"/>
        <w:rPr>
          <w:rFonts w:hint="eastAsia"/>
        </w:rPr>
      </w:pPr>
      <w:r>
        <w:rPr>
          <w:rFonts w:hint="eastAsia"/>
        </w:rPr>
        <w:t>投标人名称</w:t>
      </w:r>
      <w:bookmarkStart w:id="0" w:name="_GoBack"/>
      <w:bookmarkEnd w:id="0"/>
      <w:r>
        <w:t>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02EC26C0">
      <w:pPr>
        <w:spacing w:after="0" w:line="360" w:lineRule="auto"/>
        <w:ind w:left="427" w:right="0" w:firstLine="0"/>
        <w:rPr>
          <w:rFonts w:hint="eastAsia"/>
        </w:rPr>
      </w:pPr>
      <w:r>
        <w:t xml:space="preserve"> </w:t>
      </w:r>
    </w:p>
    <w:p w14:paraId="38975337">
      <w:pPr>
        <w:spacing w:after="0" w:line="360" w:lineRule="auto"/>
        <w:ind w:left="435" w:right="0"/>
        <w:rPr>
          <w:rFonts w:hint="eastAsia"/>
        </w:rPr>
      </w:pPr>
      <w:r>
        <w:t>法定代表人（或</w:t>
      </w:r>
      <w:r>
        <w:rPr>
          <w:rFonts w:hint="eastAsia"/>
          <w:bCs/>
        </w:rPr>
        <w:t>被授权代表</w:t>
      </w:r>
      <w:r>
        <w:t>）：</w:t>
      </w:r>
      <w:r>
        <w:rPr>
          <w:rFonts w:hint="eastAsia"/>
          <w:u w:val="single"/>
        </w:rPr>
        <w:t xml:space="preserve">          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或签章</w:t>
      </w:r>
      <w:r>
        <w:rPr>
          <w:u w:val="single" w:color="000000"/>
        </w:rPr>
        <w:t xml:space="preserve">） </w:t>
      </w:r>
      <w:r>
        <w:t xml:space="preserve"> </w:t>
      </w:r>
    </w:p>
    <w:p w14:paraId="2060390E">
      <w:pPr>
        <w:spacing w:after="0" w:line="360" w:lineRule="auto"/>
        <w:ind w:left="0" w:right="0" w:firstLine="0"/>
        <w:rPr>
          <w:rFonts w:hint="eastAsia"/>
        </w:rPr>
      </w:pPr>
      <w:r>
        <w:t xml:space="preserve"> </w:t>
      </w:r>
    </w:p>
    <w:p w14:paraId="267990ED">
      <w:pPr>
        <w:spacing w:after="0" w:line="360" w:lineRule="auto"/>
        <w:ind w:left="490" w:right="0"/>
        <w:rPr>
          <w:rFonts w:hint="eastAsia"/>
        </w:rPr>
      </w:pPr>
      <w:r>
        <w:t>日期：</w:t>
      </w:r>
      <w:r>
        <w:rPr>
          <w:u w:val="single" w:color="000000"/>
        </w:rPr>
        <w:t xml:space="preserve">  年  月  日</w:t>
      </w:r>
      <w:r>
        <w:t xml:space="preserve"> </w:t>
      </w:r>
    </w:p>
    <w:p w14:paraId="20B9887A">
      <w:pPr>
        <w:spacing w:after="0" w:line="360" w:lineRule="auto"/>
        <w:ind w:left="0" w:right="0" w:firstLine="0"/>
        <w:rPr>
          <w:rFonts w:hint="eastAsia"/>
        </w:rPr>
      </w:pPr>
      <w:r>
        <w:rPr>
          <w:sz w:val="21"/>
        </w:rPr>
        <w:t xml:space="preserve"> </w:t>
      </w:r>
    </w:p>
    <w:p w14:paraId="08B56287">
      <w:pPr>
        <w:spacing w:line="440" w:lineRule="exact"/>
        <w:ind w:firstLine="420" w:firstLineChars="200"/>
        <w:rPr>
          <w:rFonts w:hint="eastAsia" w:cs="仿宋_GB2312"/>
          <w:b/>
          <w:bCs/>
        </w:rPr>
      </w:pPr>
      <w:r>
        <w:rPr>
          <w:sz w:val="21"/>
        </w:rPr>
        <w:t>注:</w:t>
      </w:r>
      <w:r>
        <w:rPr>
          <w:rFonts w:hint="eastAsia" w:cs="仿宋_GB2312"/>
          <w:b/>
          <w:bCs/>
        </w:rPr>
        <w:t xml:space="preserve"> </w:t>
      </w:r>
    </w:p>
    <w:p w14:paraId="31917CFB">
      <w:pPr>
        <w:spacing w:line="440" w:lineRule="exact"/>
        <w:ind w:firstLine="420" w:firstLineChars="200"/>
        <w:rPr>
          <w:rFonts w:hint="eastAsia"/>
        </w:rPr>
      </w:pPr>
      <w:r>
        <w:rPr>
          <w:rFonts w:hint="eastAsia"/>
        </w:rPr>
        <w:t>1. 投标人</w:t>
      </w:r>
      <w:r>
        <w:t>根据项目情况和自身情况列明各分项价格，要求各分项价格之和等于</w:t>
      </w:r>
      <w:r>
        <w:rPr>
          <w:rFonts w:hint="eastAsia"/>
        </w:rPr>
        <w:t>开标一览表中</w:t>
      </w:r>
      <w:r>
        <w:t>的投标总价。各分项价格要求完整无漏项，完全包括完成与本项目有关的一切费用，否则视同免费提供</w:t>
      </w:r>
      <w:r>
        <w:rPr>
          <w:rFonts w:hint="eastAsia"/>
        </w:rPr>
        <w:t>；</w:t>
      </w:r>
    </w:p>
    <w:p w14:paraId="35747BE8">
      <w:pPr>
        <w:spacing w:line="440" w:lineRule="exact"/>
        <w:ind w:firstLine="420" w:firstLineChars="200"/>
        <w:rPr>
          <w:rFonts w:hint="eastAsia"/>
          <w:lang w:val="en-GB"/>
        </w:rPr>
      </w:pPr>
      <w:r>
        <w:rPr>
          <w:rFonts w:hint="eastAsia"/>
        </w:rPr>
        <w:t>2．</w:t>
      </w:r>
      <w:r>
        <w:rPr>
          <w:rFonts w:hint="eastAsia"/>
          <w:lang w:val="en-GB"/>
        </w:rPr>
        <w:t>此表为表样，行数可自行添加，但表式不变；</w:t>
      </w:r>
    </w:p>
    <w:p w14:paraId="7470B774">
      <w:pPr>
        <w:spacing w:line="440" w:lineRule="exact"/>
        <w:ind w:firstLine="420" w:firstLineChars="200"/>
        <w:rPr>
          <w:rFonts w:hint="eastAsia"/>
          <w:lang w:val="en-GB"/>
        </w:rPr>
      </w:pPr>
    </w:p>
    <w:p w14:paraId="05EEE5FD">
      <w:pPr>
        <w:spacing w:line="360" w:lineRule="auto"/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93865"/>
    <w:rsid w:val="0C431471"/>
    <w:rsid w:val="0EE02C85"/>
    <w:rsid w:val="1B482ED3"/>
    <w:rsid w:val="27065E64"/>
    <w:rsid w:val="37621CFF"/>
    <w:rsid w:val="560E40C3"/>
    <w:rsid w:val="64F407CC"/>
    <w:rsid w:val="6A83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/>
    </w:pPr>
    <w:rPr>
      <w:rFonts w:ascii="Verdana" w:hAnsi="Verdana"/>
      <w:lang w:eastAsia="en-US"/>
    </w:rPr>
  </w:style>
  <w:style w:type="paragraph" w:customStyle="1" w:styleId="6">
    <w:name w:val="表格文字"/>
    <w:basedOn w:val="1"/>
    <w:next w:val="3"/>
    <w:qFormat/>
    <w:uiPriority w:val="0"/>
    <w:pPr>
      <w:spacing w:before="25" w:after="25"/>
      <w:jc w:val="left"/>
    </w:pPr>
    <w:rPr>
      <w:bCs/>
      <w:spacing w:val="10"/>
      <w:kern w:val="0"/>
      <w:szCs w:val="20"/>
    </w:rPr>
  </w:style>
  <w:style w:type="table" w:customStyle="1" w:styleId="7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206</Characters>
  <Lines>0</Lines>
  <Paragraphs>0</Paragraphs>
  <TotalTime>0</TotalTime>
  <ScaleCrop>false</ScaleCrop>
  <LinksUpToDate>false</LinksUpToDate>
  <CharactersWithSpaces>295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2025-03-10T09:57:00Z</dcterms:created>
  <dc:creator>Administrator</dc:creator>
  <cp:lastModifiedBy>Administrator</cp:lastModifiedBy>
  <dcterms:modified xsi:type="dcterms:W3CDTF">2025-06-13T06:11:05Z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095700E3E67B4CE6B89BBCD673FF265F_12</vt:lpwstr>
  </property>
</Properties>
</file>