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9E827">
      <w:pPr>
        <w:jc w:val="center"/>
        <w:rPr>
          <w:rFonts w:ascii="Times New Roman" w:cs="Times New Roman"/>
          <w:b/>
          <w:sz w:val="36"/>
          <w:szCs w:val="36"/>
        </w:rPr>
      </w:pPr>
      <w:bookmarkStart w:id="0" w:name="_Toc83819901"/>
      <w:r>
        <w:rPr>
          <w:rFonts w:hint="eastAsia" w:ascii="Times New Roman" w:cs="Times New Roman"/>
          <w:b/>
          <w:sz w:val="36"/>
          <w:szCs w:val="36"/>
        </w:rPr>
        <w:t>投标人类似项目业绩一览表</w:t>
      </w:r>
    </w:p>
    <w:bookmarkEnd w:id="0"/>
    <w:p w14:paraId="2CEF2C9F">
      <w:pPr>
        <w:spacing w:line="500" w:lineRule="exact"/>
        <w:rPr>
          <w:b/>
          <w:color w:val="FF0000"/>
          <w:szCs w:val="21"/>
        </w:rPr>
      </w:pPr>
    </w:p>
    <w:tbl>
      <w:tblPr>
        <w:tblStyle w:val="5"/>
        <w:tblW w:w="8333" w:type="dxa"/>
        <w:tblInd w:w="1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345"/>
        <w:gridCol w:w="1344"/>
        <w:gridCol w:w="1344"/>
        <w:gridCol w:w="1344"/>
        <w:gridCol w:w="1537"/>
        <w:gridCol w:w="807"/>
      </w:tblGrid>
      <w:tr w14:paraId="1FFC19D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721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D927F9E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序号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4E028E1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项目</w:t>
            </w:r>
            <w:r>
              <w:rPr>
                <w:rFonts w:hint="eastAsia" w:hAnsi="宋体"/>
                <w:b/>
                <w:kern w:val="21"/>
                <w:sz w:val="21"/>
                <w:szCs w:val="21"/>
              </w:rPr>
              <w:t>业主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2B122E9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项目名称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C539BA0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服务范围</w:t>
            </w: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1A7D9C3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合同金额</w:t>
            </w: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6BD3700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服务期</w:t>
            </w:r>
          </w:p>
          <w:p w14:paraId="63621E55">
            <w:pPr>
              <w:pStyle w:val="10"/>
              <w:ind w:left="0" w:leftChars="0" w:right="0" w:rightChars="0"/>
              <w:rPr>
                <w:b/>
                <w:color w:val="FF0000"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年月至年月</w:t>
            </w: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F49B4FC">
            <w:pPr>
              <w:pStyle w:val="10"/>
              <w:ind w:left="0" w:leftChars="0" w:right="0" w:rightChars="0"/>
              <w:rPr>
                <w:b/>
                <w:kern w:val="21"/>
                <w:sz w:val="21"/>
                <w:szCs w:val="21"/>
              </w:rPr>
            </w:pPr>
            <w:r>
              <w:rPr>
                <w:rFonts w:hAnsi="宋体"/>
                <w:b/>
                <w:kern w:val="21"/>
                <w:sz w:val="21"/>
                <w:szCs w:val="21"/>
              </w:rPr>
              <w:t>备注</w:t>
            </w:r>
          </w:p>
        </w:tc>
      </w:tr>
      <w:tr w14:paraId="24E81A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3699C6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A51F72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A6FECA0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F70C72C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C5DDE4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B6A2A5E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5E491D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77D0531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9C310E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32CBF7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55605D4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682A1B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38E5AE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511DBDE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62B923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6B9AB7B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752534E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EF6FC8F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47638A2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6EDD6A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52ADDD34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417BC98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9F99083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  <w:tr w14:paraId="32F2E86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2" w:type="dxa"/>
            <w:tcBorders>
              <w:righ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1C368D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…</w:t>
            </w:r>
          </w:p>
        </w:tc>
        <w:tc>
          <w:tcPr>
            <w:tcW w:w="1345" w:type="dxa"/>
            <w:tcBorders>
              <w:left w:val="single" w:color="auto" w:sz="4" w:space="0"/>
            </w:tcBorders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62D5236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11AA3109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24A45AE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344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072DACAB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153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662EFE95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  <w:tc>
          <w:tcPr>
            <w:tcW w:w="807" w:type="dxa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14:paraId="31F967EC">
            <w:pPr>
              <w:pStyle w:val="10"/>
              <w:ind w:left="742" w:right="53" w:hanging="689"/>
              <w:rPr>
                <w:kern w:val="21"/>
                <w:sz w:val="21"/>
                <w:szCs w:val="21"/>
              </w:rPr>
            </w:pPr>
          </w:p>
        </w:tc>
      </w:tr>
    </w:tbl>
    <w:p w14:paraId="58843F10">
      <w:pPr>
        <w:spacing w:line="500" w:lineRule="exact"/>
        <w:rPr>
          <w:rFonts w:ascii="Times New Roman" w:hAnsi="Times New Roman" w:cs="Times New Roman"/>
          <w:b/>
        </w:rPr>
      </w:pPr>
      <w:r>
        <w:rPr>
          <w:rFonts w:ascii="Times New Roman" w:cs="Times New Roman"/>
          <w:b/>
        </w:rPr>
        <w:t>备注：</w:t>
      </w:r>
    </w:p>
    <w:p w14:paraId="40B49989">
      <w:pPr>
        <w:spacing w:line="50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cs="Times New Roman"/>
          <w:b/>
        </w:rPr>
        <w:t>、</w:t>
      </w:r>
      <w:r>
        <w:rPr>
          <w:rFonts w:ascii="Times New Roman" w:cs="Times New Roman"/>
          <w:b/>
          <w:szCs w:val="21"/>
        </w:rPr>
        <w:t>以上表格格式行可增减；</w:t>
      </w:r>
    </w:p>
    <w:p w14:paraId="6D9288C3">
      <w:pPr>
        <w:spacing w:line="5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cs="Times New Roman"/>
          <w:b/>
        </w:rPr>
        <w:t>、表后附类似项目业绩证明材料复印件。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60A7"/>
    <w:rsid w:val="000778BD"/>
    <w:rsid w:val="000936BD"/>
    <w:rsid w:val="00181828"/>
    <w:rsid w:val="001B3001"/>
    <w:rsid w:val="002260A7"/>
    <w:rsid w:val="002342DB"/>
    <w:rsid w:val="00335DCA"/>
    <w:rsid w:val="003D06FB"/>
    <w:rsid w:val="00404A3F"/>
    <w:rsid w:val="004A56E9"/>
    <w:rsid w:val="0058422D"/>
    <w:rsid w:val="0061106F"/>
    <w:rsid w:val="007B0967"/>
    <w:rsid w:val="008107CF"/>
    <w:rsid w:val="008439C9"/>
    <w:rsid w:val="00862FAF"/>
    <w:rsid w:val="008D711E"/>
    <w:rsid w:val="009740A4"/>
    <w:rsid w:val="00975F8E"/>
    <w:rsid w:val="009E448F"/>
    <w:rsid w:val="00B07B65"/>
    <w:rsid w:val="00E10ACE"/>
    <w:rsid w:val="00ED3F14"/>
    <w:rsid w:val="00F154C8"/>
    <w:rsid w:val="00F16E9A"/>
    <w:rsid w:val="00F55F1E"/>
    <w:rsid w:val="00F72603"/>
    <w:rsid w:val="00FD2FAA"/>
    <w:rsid w:val="00FF54CB"/>
    <w:rsid w:val="4280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10">
    <w:name w:val="bgg"/>
    <w:basedOn w:val="1"/>
    <w:qFormat/>
    <w:uiPriority w:val="0"/>
    <w:pPr>
      <w:snapToGrid w:val="0"/>
      <w:ind w:left="52" w:leftChars="25" w:right="52" w:rightChars="25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85</Words>
  <Characters>85</Characters>
  <Lines>1</Lines>
  <Paragraphs>1</Paragraphs>
  <TotalTime>7</TotalTime>
  <ScaleCrop>false</ScaleCrop>
  <LinksUpToDate>false</LinksUpToDate>
  <CharactersWithSpaces>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2021-10-15T03:23:00Z</dcterms:created>
  <dc:creator>Administrator</dc:creator>
  <cp:lastModifiedBy>o乄</cp:lastModifiedBy>
  <dcterms:modified xsi:type="dcterms:W3CDTF">2025-04-23T02:40:32Z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eyJoZGlkIjoiZTQwNTFhYmI4ZTVlYWJlODBlYWVjMDdhZTY4YWM2MjciLCJ1c2VySWQiOiIzMDY4NTUzOTIifQ==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E54A5A85E5ED459D981D5702795A4C9B_12</vt:lpwstr>
  </property>
</Properties>
</file>