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05761">
      <w:pPr>
        <w:pStyle w:val="5"/>
        <w:spacing w:before="104" w:line="218" w:lineRule="auto"/>
        <w:ind w:left="2915"/>
        <w:outlineLvl w:val="0"/>
        <w:rPr>
          <w:sz w:val="30"/>
          <w:szCs w:val="30"/>
        </w:rPr>
      </w:pPr>
      <w:bookmarkStart w:id="0" w:name="_GoBack"/>
      <w:r>
        <w:rPr>
          <w:b/>
          <w:bCs/>
          <w:spacing w:val="-4"/>
          <w:sz w:val="30"/>
          <w:szCs w:val="30"/>
        </w:rPr>
        <w:t>投标（响应）报价明细表</w:t>
      </w:r>
    </w:p>
    <w:bookmarkEnd w:id="0"/>
    <w:p w14:paraId="5436E314">
      <w:pPr>
        <w:spacing w:line="196" w:lineRule="exact"/>
      </w:pPr>
    </w:p>
    <w:tbl>
      <w:tblPr>
        <w:tblStyle w:val="8"/>
        <w:tblW w:w="910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289"/>
        <w:gridCol w:w="1211"/>
        <w:gridCol w:w="1140"/>
        <w:gridCol w:w="877"/>
        <w:gridCol w:w="879"/>
        <w:gridCol w:w="719"/>
        <w:gridCol w:w="876"/>
        <w:gridCol w:w="883"/>
        <w:gridCol w:w="556"/>
      </w:tblGrid>
      <w:tr w14:paraId="03D31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966" w:type="dxa"/>
            <w:gridSpan w:val="2"/>
            <w:vAlign w:val="top"/>
          </w:tcPr>
          <w:p w14:paraId="041C358C">
            <w:pPr>
              <w:spacing w:before="244" w:line="220" w:lineRule="auto"/>
              <w:ind w:left="5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项目名称</w:t>
            </w:r>
          </w:p>
        </w:tc>
        <w:tc>
          <w:tcPr>
            <w:tcW w:w="7141" w:type="dxa"/>
            <w:gridSpan w:val="8"/>
            <w:vAlign w:val="top"/>
          </w:tcPr>
          <w:p w14:paraId="2DBCDD18">
            <w:pPr>
              <w:pStyle w:val="9"/>
            </w:pPr>
          </w:p>
        </w:tc>
      </w:tr>
      <w:tr w14:paraId="774B1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66" w:type="dxa"/>
            <w:gridSpan w:val="2"/>
            <w:vAlign w:val="top"/>
          </w:tcPr>
          <w:p w14:paraId="721BE400">
            <w:pPr>
              <w:spacing w:before="241" w:line="219" w:lineRule="auto"/>
              <w:ind w:left="5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项目编号</w:t>
            </w:r>
          </w:p>
        </w:tc>
        <w:tc>
          <w:tcPr>
            <w:tcW w:w="7141" w:type="dxa"/>
            <w:gridSpan w:val="8"/>
            <w:vAlign w:val="top"/>
          </w:tcPr>
          <w:p w14:paraId="0A4A95C7">
            <w:pPr>
              <w:pStyle w:val="9"/>
            </w:pPr>
          </w:p>
        </w:tc>
      </w:tr>
      <w:tr w14:paraId="3DF9A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</w:trPr>
        <w:tc>
          <w:tcPr>
            <w:tcW w:w="677" w:type="dxa"/>
            <w:textDirection w:val="tbRlV"/>
            <w:vAlign w:val="top"/>
          </w:tcPr>
          <w:p w14:paraId="1C1FE567">
            <w:pPr>
              <w:spacing w:before="215" w:line="210" w:lineRule="auto"/>
              <w:ind w:left="2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号</w:t>
            </w:r>
          </w:p>
        </w:tc>
        <w:tc>
          <w:tcPr>
            <w:tcW w:w="1289" w:type="dxa"/>
            <w:vAlign w:val="top"/>
          </w:tcPr>
          <w:p w14:paraId="44FBCAFF">
            <w:pPr>
              <w:pStyle w:val="9"/>
              <w:spacing w:line="427" w:lineRule="auto"/>
            </w:pPr>
          </w:p>
          <w:p w14:paraId="1A5DFEF0">
            <w:pPr>
              <w:spacing w:before="78" w:line="221" w:lineRule="auto"/>
              <w:ind w:left="4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名称</w:t>
            </w:r>
          </w:p>
        </w:tc>
        <w:tc>
          <w:tcPr>
            <w:tcW w:w="1211" w:type="dxa"/>
            <w:vAlign w:val="top"/>
          </w:tcPr>
          <w:p w14:paraId="19557166">
            <w:pPr>
              <w:pStyle w:val="9"/>
              <w:spacing w:line="427" w:lineRule="auto"/>
            </w:pPr>
          </w:p>
          <w:p w14:paraId="72B4D5F0">
            <w:pPr>
              <w:spacing w:before="78" w:line="219" w:lineRule="auto"/>
              <w:ind w:left="3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8"/>
                <w:sz w:val="24"/>
                <w:szCs w:val="24"/>
              </w:rPr>
              <w:t>品牌</w:t>
            </w:r>
          </w:p>
        </w:tc>
        <w:tc>
          <w:tcPr>
            <w:tcW w:w="1140" w:type="dxa"/>
            <w:vAlign w:val="top"/>
          </w:tcPr>
          <w:p w14:paraId="38C68A54">
            <w:pPr>
              <w:pStyle w:val="9"/>
              <w:spacing w:line="427" w:lineRule="auto"/>
            </w:pPr>
          </w:p>
          <w:p w14:paraId="6055CD9D">
            <w:pPr>
              <w:spacing w:before="78" w:line="220" w:lineRule="auto"/>
              <w:ind w:left="3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厂家</w:t>
            </w:r>
          </w:p>
        </w:tc>
        <w:tc>
          <w:tcPr>
            <w:tcW w:w="877" w:type="dxa"/>
            <w:vAlign w:val="top"/>
          </w:tcPr>
          <w:p w14:paraId="4FCE3BD6">
            <w:pPr>
              <w:pStyle w:val="9"/>
              <w:spacing w:line="426" w:lineRule="auto"/>
            </w:pPr>
          </w:p>
          <w:p w14:paraId="258F66CE">
            <w:pPr>
              <w:spacing w:before="78" w:line="221" w:lineRule="auto"/>
              <w:ind w:left="2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型号</w:t>
            </w:r>
          </w:p>
        </w:tc>
        <w:tc>
          <w:tcPr>
            <w:tcW w:w="879" w:type="dxa"/>
            <w:vAlign w:val="top"/>
          </w:tcPr>
          <w:p w14:paraId="04D80DD5">
            <w:pPr>
              <w:pStyle w:val="9"/>
              <w:spacing w:line="427" w:lineRule="auto"/>
            </w:pPr>
          </w:p>
          <w:p w14:paraId="7E99BB72">
            <w:pPr>
              <w:spacing w:before="78" w:line="219" w:lineRule="auto"/>
              <w:ind w:left="2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数量</w:t>
            </w:r>
          </w:p>
        </w:tc>
        <w:tc>
          <w:tcPr>
            <w:tcW w:w="719" w:type="dxa"/>
            <w:vAlign w:val="top"/>
          </w:tcPr>
          <w:p w14:paraId="158BBC53">
            <w:pPr>
              <w:pStyle w:val="9"/>
              <w:spacing w:line="427" w:lineRule="auto"/>
            </w:pPr>
          </w:p>
          <w:p w14:paraId="1316AF02">
            <w:pPr>
              <w:spacing w:before="78" w:line="220" w:lineRule="auto"/>
              <w:ind w:left="1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单位</w:t>
            </w:r>
          </w:p>
        </w:tc>
        <w:tc>
          <w:tcPr>
            <w:tcW w:w="876" w:type="dxa"/>
            <w:vAlign w:val="top"/>
          </w:tcPr>
          <w:p w14:paraId="398AF302">
            <w:pPr>
              <w:spacing w:before="241" w:line="218" w:lineRule="auto"/>
              <w:ind w:left="2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9"/>
                <w:sz w:val="24"/>
                <w:szCs w:val="24"/>
              </w:rPr>
              <w:t>单价</w:t>
            </w:r>
          </w:p>
          <w:p w14:paraId="074A91C7">
            <w:pPr>
              <w:spacing w:before="249" w:line="220" w:lineRule="auto"/>
              <w:ind w:left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（元）</w:t>
            </w:r>
          </w:p>
        </w:tc>
        <w:tc>
          <w:tcPr>
            <w:tcW w:w="883" w:type="dxa"/>
            <w:vAlign w:val="top"/>
          </w:tcPr>
          <w:p w14:paraId="0ED52739">
            <w:pPr>
              <w:spacing w:before="241" w:line="218" w:lineRule="auto"/>
              <w:ind w:left="2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1"/>
                <w:sz w:val="24"/>
                <w:szCs w:val="24"/>
              </w:rPr>
              <w:t>总价</w:t>
            </w:r>
          </w:p>
          <w:p w14:paraId="28C389E5">
            <w:pPr>
              <w:spacing w:before="249" w:line="220" w:lineRule="auto"/>
              <w:ind w:left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（元）</w:t>
            </w:r>
          </w:p>
        </w:tc>
        <w:tc>
          <w:tcPr>
            <w:tcW w:w="556" w:type="dxa"/>
            <w:textDirection w:val="tbRlV"/>
            <w:vAlign w:val="top"/>
          </w:tcPr>
          <w:p w14:paraId="3BF00323">
            <w:pPr>
              <w:spacing w:before="157" w:line="209" w:lineRule="auto"/>
              <w:ind w:left="2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备</w:t>
            </w:r>
            <w:r>
              <w:rPr>
                <w:rFonts w:ascii="宋体" w:hAnsi="宋体" w:eastAsia="宋体" w:cs="宋体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注</w:t>
            </w:r>
          </w:p>
        </w:tc>
      </w:tr>
      <w:tr w14:paraId="327DC9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77" w:type="dxa"/>
            <w:vAlign w:val="top"/>
          </w:tcPr>
          <w:p w14:paraId="6594D50A">
            <w:pPr>
              <w:spacing w:before="241" w:line="241" w:lineRule="auto"/>
              <w:ind w:left="3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1289" w:type="dxa"/>
            <w:vAlign w:val="top"/>
          </w:tcPr>
          <w:p w14:paraId="5D7470D2">
            <w:pPr>
              <w:pStyle w:val="9"/>
            </w:pPr>
          </w:p>
        </w:tc>
        <w:tc>
          <w:tcPr>
            <w:tcW w:w="1211" w:type="dxa"/>
            <w:vAlign w:val="top"/>
          </w:tcPr>
          <w:p w14:paraId="1633C4DB">
            <w:pPr>
              <w:pStyle w:val="9"/>
            </w:pPr>
          </w:p>
        </w:tc>
        <w:tc>
          <w:tcPr>
            <w:tcW w:w="1140" w:type="dxa"/>
            <w:vAlign w:val="top"/>
          </w:tcPr>
          <w:p w14:paraId="3AADB715">
            <w:pPr>
              <w:pStyle w:val="9"/>
            </w:pPr>
          </w:p>
        </w:tc>
        <w:tc>
          <w:tcPr>
            <w:tcW w:w="877" w:type="dxa"/>
            <w:vAlign w:val="top"/>
          </w:tcPr>
          <w:p w14:paraId="6E7392F5">
            <w:pPr>
              <w:pStyle w:val="9"/>
            </w:pPr>
          </w:p>
        </w:tc>
        <w:tc>
          <w:tcPr>
            <w:tcW w:w="879" w:type="dxa"/>
            <w:vAlign w:val="top"/>
          </w:tcPr>
          <w:p w14:paraId="0B4B56DE">
            <w:pPr>
              <w:pStyle w:val="9"/>
            </w:pPr>
          </w:p>
        </w:tc>
        <w:tc>
          <w:tcPr>
            <w:tcW w:w="719" w:type="dxa"/>
            <w:vAlign w:val="top"/>
          </w:tcPr>
          <w:p w14:paraId="6938F255">
            <w:pPr>
              <w:pStyle w:val="9"/>
            </w:pPr>
          </w:p>
        </w:tc>
        <w:tc>
          <w:tcPr>
            <w:tcW w:w="876" w:type="dxa"/>
            <w:vAlign w:val="top"/>
          </w:tcPr>
          <w:p w14:paraId="5702F211">
            <w:pPr>
              <w:pStyle w:val="9"/>
            </w:pPr>
          </w:p>
        </w:tc>
        <w:tc>
          <w:tcPr>
            <w:tcW w:w="883" w:type="dxa"/>
            <w:vAlign w:val="top"/>
          </w:tcPr>
          <w:p w14:paraId="04B29BEE">
            <w:pPr>
              <w:pStyle w:val="9"/>
            </w:pPr>
          </w:p>
        </w:tc>
        <w:tc>
          <w:tcPr>
            <w:tcW w:w="556" w:type="dxa"/>
            <w:vAlign w:val="top"/>
          </w:tcPr>
          <w:p w14:paraId="64642448">
            <w:pPr>
              <w:pStyle w:val="9"/>
            </w:pPr>
          </w:p>
        </w:tc>
      </w:tr>
      <w:tr w14:paraId="61F37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77" w:type="dxa"/>
            <w:vAlign w:val="top"/>
          </w:tcPr>
          <w:p w14:paraId="146CF237">
            <w:pPr>
              <w:spacing w:before="241" w:line="241" w:lineRule="auto"/>
              <w:ind w:left="2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1289" w:type="dxa"/>
            <w:vAlign w:val="top"/>
          </w:tcPr>
          <w:p w14:paraId="0F1F7718">
            <w:pPr>
              <w:pStyle w:val="9"/>
            </w:pPr>
          </w:p>
        </w:tc>
        <w:tc>
          <w:tcPr>
            <w:tcW w:w="1211" w:type="dxa"/>
            <w:vAlign w:val="top"/>
          </w:tcPr>
          <w:p w14:paraId="6135D49B">
            <w:pPr>
              <w:pStyle w:val="9"/>
            </w:pPr>
          </w:p>
        </w:tc>
        <w:tc>
          <w:tcPr>
            <w:tcW w:w="1140" w:type="dxa"/>
            <w:vAlign w:val="top"/>
          </w:tcPr>
          <w:p w14:paraId="5776DE67">
            <w:pPr>
              <w:pStyle w:val="9"/>
            </w:pPr>
          </w:p>
        </w:tc>
        <w:tc>
          <w:tcPr>
            <w:tcW w:w="877" w:type="dxa"/>
            <w:vAlign w:val="top"/>
          </w:tcPr>
          <w:p w14:paraId="01CE299F">
            <w:pPr>
              <w:pStyle w:val="9"/>
            </w:pPr>
          </w:p>
        </w:tc>
        <w:tc>
          <w:tcPr>
            <w:tcW w:w="879" w:type="dxa"/>
            <w:vAlign w:val="top"/>
          </w:tcPr>
          <w:p w14:paraId="07B9797C">
            <w:pPr>
              <w:pStyle w:val="9"/>
            </w:pPr>
          </w:p>
        </w:tc>
        <w:tc>
          <w:tcPr>
            <w:tcW w:w="719" w:type="dxa"/>
            <w:vAlign w:val="top"/>
          </w:tcPr>
          <w:p w14:paraId="75CD3344">
            <w:pPr>
              <w:pStyle w:val="9"/>
            </w:pPr>
          </w:p>
        </w:tc>
        <w:tc>
          <w:tcPr>
            <w:tcW w:w="876" w:type="dxa"/>
            <w:vAlign w:val="top"/>
          </w:tcPr>
          <w:p w14:paraId="12E2E36B">
            <w:pPr>
              <w:pStyle w:val="9"/>
            </w:pPr>
          </w:p>
        </w:tc>
        <w:tc>
          <w:tcPr>
            <w:tcW w:w="883" w:type="dxa"/>
            <w:vAlign w:val="top"/>
          </w:tcPr>
          <w:p w14:paraId="0200BBF9">
            <w:pPr>
              <w:pStyle w:val="9"/>
            </w:pPr>
          </w:p>
        </w:tc>
        <w:tc>
          <w:tcPr>
            <w:tcW w:w="556" w:type="dxa"/>
            <w:vAlign w:val="top"/>
          </w:tcPr>
          <w:p w14:paraId="669E68F6">
            <w:pPr>
              <w:pStyle w:val="9"/>
            </w:pPr>
          </w:p>
        </w:tc>
      </w:tr>
      <w:tr w14:paraId="7CB80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677" w:type="dxa"/>
            <w:vAlign w:val="top"/>
          </w:tcPr>
          <w:p w14:paraId="569CDFC4">
            <w:pPr>
              <w:spacing w:before="241"/>
              <w:ind w:left="2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1289" w:type="dxa"/>
            <w:vAlign w:val="top"/>
          </w:tcPr>
          <w:p w14:paraId="0F3643D3">
            <w:pPr>
              <w:pStyle w:val="9"/>
            </w:pPr>
          </w:p>
        </w:tc>
        <w:tc>
          <w:tcPr>
            <w:tcW w:w="1211" w:type="dxa"/>
            <w:vAlign w:val="top"/>
          </w:tcPr>
          <w:p w14:paraId="3C7075DE">
            <w:pPr>
              <w:pStyle w:val="9"/>
            </w:pPr>
          </w:p>
        </w:tc>
        <w:tc>
          <w:tcPr>
            <w:tcW w:w="1140" w:type="dxa"/>
            <w:vAlign w:val="top"/>
          </w:tcPr>
          <w:p w14:paraId="5052C63E">
            <w:pPr>
              <w:pStyle w:val="9"/>
            </w:pPr>
          </w:p>
        </w:tc>
        <w:tc>
          <w:tcPr>
            <w:tcW w:w="877" w:type="dxa"/>
            <w:vAlign w:val="top"/>
          </w:tcPr>
          <w:p w14:paraId="4133D15E">
            <w:pPr>
              <w:pStyle w:val="9"/>
            </w:pPr>
          </w:p>
        </w:tc>
        <w:tc>
          <w:tcPr>
            <w:tcW w:w="879" w:type="dxa"/>
            <w:vAlign w:val="top"/>
          </w:tcPr>
          <w:p w14:paraId="445E6D17">
            <w:pPr>
              <w:pStyle w:val="9"/>
            </w:pPr>
          </w:p>
        </w:tc>
        <w:tc>
          <w:tcPr>
            <w:tcW w:w="719" w:type="dxa"/>
            <w:vAlign w:val="top"/>
          </w:tcPr>
          <w:p w14:paraId="7A40AF11">
            <w:pPr>
              <w:pStyle w:val="9"/>
            </w:pPr>
          </w:p>
        </w:tc>
        <w:tc>
          <w:tcPr>
            <w:tcW w:w="876" w:type="dxa"/>
            <w:vAlign w:val="top"/>
          </w:tcPr>
          <w:p w14:paraId="422F1F4F">
            <w:pPr>
              <w:pStyle w:val="9"/>
            </w:pPr>
          </w:p>
        </w:tc>
        <w:tc>
          <w:tcPr>
            <w:tcW w:w="883" w:type="dxa"/>
            <w:vAlign w:val="top"/>
          </w:tcPr>
          <w:p w14:paraId="65078B2C">
            <w:pPr>
              <w:pStyle w:val="9"/>
            </w:pPr>
          </w:p>
        </w:tc>
        <w:tc>
          <w:tcPr>
            <w:tcW w:w="556" w:type="dxa"/>
            <w:vAlign w:val="top"/>
          </w:tcPr>
          <w:p w14:paraId="5F44F979">
            <w:pPr>
              <w:pStyle w:val="9"/>
            </w:pPr>
          </w:p>
        </w:tc>
      </w:tr>
      <w:tr w14:paraId="462D1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677" w:type="dxa"/>
            <w:vAlign w:val="top"/>
          </w:tcPr>
          <w:p w14:paraId="2D940747">
            <w:pPr>
              <w:pStyle w:val="9"/>
              <w:spacing w:line="340" w:lineRule="auto"/>
            </w:pPr>
          </w:p>
          <w:p w14:paraId="36522078">
            <w:pPr>
              <w:spacing w:before="78" w:line="99" w:lineRule="exact"/>
              <w:ind w:left="1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position w:val="1"/>
                <w:sz w:val="24"/>
                <w:szCs w:val="24"/>
              </w:rPr>
              <w:t>...</w:t>
            </w:r>
          </w:p>
        </w:tc>
        <w:tc>
          <w:tcPr>
            <w:tcW w:w="1289" w:type="dxa"/>
            <w:vAlign w:val="top"/>
          </w:tcPr>
          <w:p w14:paraId="71CEAEA1">
            <w:pPr>
              <w:pStyle w:val="9"/>
            </w:pPr>
          </w:p>
        </w:tc>
        <w:tc>
          <w:tcPr>
            <w:tcW w:w="1211" w:type="dxa"/>
            <w:vAlign w:val="top"/>
          </w:tcPr>
          <w:p w14:paraId="58BB2C6A">
            <w:pPr>
              <w:pStyle w:val="9"/>
            </w:pPr>
          </w:p>
        </w:tc>
        <w:tc>
          <w:tcPr>
            <w:tcW w:w="1140" w:type="dxa"/>
            <w:vAlign w:val="top"/>
          </w:tcPr>
          <w:p w14:paraId="23703B01">
            <w:pPr>
              <w:pStyle w:val="9"/>
            </w:pPr>
          </w:p>
        </w:tc>
        <w:tc>
          <w:tcPr>
            <w:tcW w:w="877" w:type="dxa"/>
            <w:vAlign w:val="top"/>
          </w:tcPr>
          <w:p w14:paraId="438B6009">
            <w:pPr>
              <w:pStyle w:val="9"/>
            </w:pPr>
          </w:p>
        </w:tc>
        <w:tc>
          <w:tcPr>
            <w:tcW w:w="879" w:type="dxa"/>
            <w:vAlign w:val="top"/>
          </w:tcPr>
          <w:p w14:paraId="115EF7B7">
            <w:pPr>
              <w:pStyle w:val="9"/>
            </w:pPr>
          </w:p>
        </w:tc>
        <w:tc>
          <w:tcPr>
            <w:tcW w:w="719" w:type="dxa"/>
            <w:vAlign w:val="top"/>
          </w:tcPr>
          <w:p w14:paraId="080FAB03">
            <w:pPr>
              <w:pStyle w:val="9"/>
            </w:pPr>
          </w:p>
        </w:tc>
        <w:tc>
          <w:tcPr>
            <w:tcW w:w="876" w:type="dxa"/>
            <w:vAlign w:val="top"/>
          </w:tcPr>
          <w:p w14:paraId="7B0176EC">
            <w:pPr>
              <w:pStyle w:val="9"/>
            </w:pPr>
          </w:p>
        </w:tc>
        <w:tc>
          <w:tcPr>
            <w:tcW w:w="883" w:type="dxa"/>
            <w:vAlign w:val="top"/>
          </w:tcPr>
          <w:p w14:paraId="3CC7DEDD">
            <w:pPr>
              <w:pStyle w:val="9"/>
            </w:pPr>
          </w:p>
        </w:tc>
        <w:tc>
          <w:tcPr>
            <w:tcW w:w="556" w:type="dxa"/>
            <w:vAlign w:val="top"/>
          </w:tcPr>
          <w:p w14:paraId="638E50A4">
            <w:pPr>
              <w:pStyle w:val="9"/>
            </w:pPr>
          </w:p>
        </w:tc>
      </w:tr>
      <w:tr w14:paraId="3C740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1966" w:type="dxa"/>
            <w:gridSpan w:val="2"/>
            <w:vAlign w:val="top"/>
          </w:tcPr>
          <w:p w14:paraId="4A7B66C0">
            <w:pPr>
              <w:pStyle w:val="9"/>
              <w:spacing w:line="251" w:lineRule="auto"/>
            </w:pPr>
          </w:p>
          <w:p w14:paraId="1EC0CA06">
            <w:pPr>
              <w:pStyle w:val="9"/>
              <w:spacing w:line="252" w:lineRule="auto"/>
            </w:pPr>
          </w:p>
          <w:p w14:paraId="235D5B63">
            <w:pPr>
              <w:pStyle w:val="9"/>
              <w:spacing w:line="252" w:lineRule="auto"/>
            </w:pPr>
          </w:p>
          <w:p w14:paraId="0A75F4F3">
            <w:pPr>
              <w:spacing w:before="78" w:line="218" w:lineRule="auto"/>
              <w:ind w:left="26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投标报价总计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141" w:type="dxa"/>
            <w:gridSpan w:val="8"/>
            <w:vAlign w:val="top"/>
          </w:tcPr>
          <w:p w14:paraId="425DD02F">
            <w:pPr>
              <w:pStyle w:val="9"/>
              <w:spacing w:line="380" w:lineRule="auto"/>
            </w:pPr>
          </w:p>
          <w:p w14:paraId="59FB0EEE">
            <w:pPr>
              <w:spacing w:before="78" w:line="220" w:lineRule="auto"/>
              <w:ind w:left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（大写</w:t>
            </w:r>
            <w:r>
              <w:rPr>
                <w:rFonts w:ascii="宋体" w:hAnsi="宋体" w:eastAsia="宋体" w:cs="宋体"/>
                <w:spacing w:val="-61"/>
                <w:sz w:val="24"/>
                <w:szCs w:val="24"/>
              </w:rPr>
              <w:t>）：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 </w:t>
            </w:r>
          </w:p>
          <w:p w14:paraId="72ECA9FA">
            <w:pPr>
              <w:pStyle w:val="9"/>
              <w:spacing w:line="387" w:lineRule="auto"/>
            </w:pPr>
          </w:p>
          <w:p w14:paraId="157D2531">
            <w:pPr>
              <w:spacing w:before="78" w:line="221" w:lineRule="auto"/>
              <w:ind w:left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（小写</w:t>
            </w:r>
            <w:r>
              <w:rPr>
                <w:rFonts w:ascii="宋体" w:hAnsi="宋体" w:eastAsia="宋体" w:cs="宋体"/>
                <w:spacing w:val="-61"/>
                <w:sz w:val="24"/>
                <w:szCs w:val="24"/>
              </w:rPr>
              <w:t>）：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 </w:t>
            </w:r>
          </w:p>
        </w:tc>
      </w:tr>
    </w:tbl>
    <w:p w14:paraId="53397751">
      <w:pPr>
        <w:spacing w:line="266" w:lineRule="auto"/>
        <w:rPr>
          <w:rFonts w:ascii="Arial"/>
          <w:sz w:val="21"/>
        </w:rPr>
      </w:pPr>
    </w:p>
    <w:p w14:paraId="4EA42D31">
      <w:pPr>
        <w:pStyle w:val="5"/>
        <w:spacing w:before="78" w:line="224" w:lineRule="auto"/>
        <w:ind w:left="413"/>
      </w:pPr>
      <w:r>
        <w:rPr>
          <w:b/>
          <w:bCs/>
          <w:spacing w:val="-8"/>
        </w:rPr>
        <w:t>注：</w:t>
      </w:r>
    </w:p>
    <w:p w14:paraId="721C1EE6">
      <w:pPr>
        <w:pStyle w:val="5"/>
        <w:spacing w:before="303" w:line="279" w:lineRule="auto"/>
        <w:ind w:left="414" w:right="402" w:firstLine="496"/>
      </w:pPr>
      <w:r>
        <w:rPr>
          <w:spacing w:val="-1"/>
        </w:rPr>
        <w:t>1、投标人必须按“报价明细表</w:t>
      </w:r>
      <w:r>
        <w:rPr>
          <w:spacing w:val="-85"/>
        </w:rPr>
        <w:t xml:space="preserve"> </w:t>
      </w:r>
      <w:r>
        <w:rPr>
          <w:spacing w:val="-1"/>
        </w:rPr>
        <w:t>”的格式详细报出总价的各个组成</w:t>
      </w:r>
      <w:r>
        <w:rPr>
          <w:spacing w:val="-2"/>
        </w:rPr>
        <w:t>部分的报</w:t>
      </w:r>
      <w:r>
        <w:t xml:space="preserve"> </w:t>
      </w:r>
      <w:r>
        <w:rPr>
          <w:spacing w:val="-6"/>
        </w:rPr>
        <w:t>价。</w:t>
      </w:r>
    </w:p>
    <w:p w14:paraId="386EFC73">
      <w:pPr>
        <w:pStyle w:val="5"/>
        <w:spacing w:before="312" w:line="218" w:lineRule="auto"/>
        <w:ind w:left="896"/>
      </w:pPr>
      <w:r>
        <w:rPr>
          <w:spacing w:val="-6"/>
        </w:rPr>
        <w:t>2、“报价明细表</w:t>
      </w:r>
      <w:r>
        <w:rPr>
          <w:spacing w:val="-88"/>
        </w:rPr>
        <w:t xml:space="preserve"> </w:t>
      </w:r>
      <w:r>
        <w:rPr>
          <w:spacing w:val="-6"/>
        </w:rPr>
        <w:t>”各分项报价合计应当与“报价一览表</w:t>
      </w:r>
      <w:r>
        <w:rPr>
          <w:spacing w:val="-88"/>
        </w:rPr>
        <w:t xml:space="preserve"> </w:t>
      </w:r>
      <w:r>
        <w:rPr>
          <w:spacing w:val="-6"/>
        </w:rPr>
        <w:t>”报价合计相等。</w:t>
      </w:r>
    </w:p>
    <w:p w14:paraId="6D08A92D">
      <w:pPr>
        <w:pStyle w:val="5"/>
        <w:spacing w:before="312" w:line="218" w:lineRule="auto"/>
        <w:ind w:left="897"/>
      </w:pPr>
      <w:r>
        <w:rPr>
          <w:spacing w:val="-1"/>
        </w:rPr>
        <w:t>3、如果按单价计算的结果与总价不一致，以单价为准修正总价。</w:t>
      </w:r>
    </w:p>
    <w:p w14:paraId="72EE9A05">
      <w:pPr>
        <w:pStyle w:val="5"/>
        <w:spacing w:before="203" w:line="231" w:lineRule="auto"/>
        <w:ind w:left="415" w:right="404" w:firstLine="477"/>
      </w:pPr>
      <w:r>
        <w:t>4、投标人须按要求填写所有信息，不得随意更改本表格样式，行数可自行</w:t>
      </w:r>
      <w:r>
        <w:rPr>
          <w:spacing w:val="14"/>
        </w:rPr>
        <w:t xml:space="preserve"> </w:t>
      </w:r>
      <w:r>
        <w:rPr>
          <w:spacing w:val="-4"/>
        </w:rPr>
        <w:t>添加。</w:t>
      </w:r>
    </w:p>
    <w:p w14:paraId="18E7C53E">
      <w:pPr>
        <w:spacing w:line="292" w:lineRule="auto"/>
        <w:rPr>
          <w:rFonts w:ascii="Arial"/>
          <w:sz w:val="21"/>
        </w:rPr>
      </w:pPr>
    </w:p>
    <w:p w14:paraId="39BD6E1B">
      <w:pPr>
        <w:pStyle w:val="5"/>
        <w:spacing w:before="78" w:line="219" w:lineRule="auto"/>
        <w:ind w:left="4268"/>
        <w:rPr>
          <w:rFonts w:ascii="Arial"/>
          <w:sz w:val="21"/>
        </w:rPr>
      </w:pPr>
      <w:r>
        <w:rPr>
          <w:spacing w:val="-2"/>
        </w:rPr>
        <w:t>投标人（全称并盖章</w:t>
      </w:r>
      <w:r>
        <w:rPr>
          <w:spacing w:val="-58"/>
        </w:rPr>
        <w:t>）：</w:t>
      </w:r>
      <w:r>
        <w:rPr>
          <w:u w:val="single" w:color="auto"/>
        </w:rPr>
        <w:t xml:space="preserve">               </w:t>
      </w:r>
    </w:p>
    <w:p w14:paraId="78E6A636">
      <w:pPr>
        <w:pStyle w:val="5"/>
        <w:spacing w:before="79" w:line="219" w:lineRule="auto"/>
        <w:ind w:left="3486"/>
        <w:rPr>
          <w:rFonts w:ascii="Arial"/>
          <w:sz w:val="21"/>
        </w:rPr>
      </w:pPr>
      <w:r>
        <w:rPr>
          <w:spacing w:val="-1"/>
        </w:rPr>
        <w:t>法定代表人或被授权人（签字</w:t>
      </w:r>
      <w:r>
        <w:rPr>
          <w:spacing w:val="-60"/>
        </w:rPr>
        <w:t>）：</w:t>
      </w:r>
      <w:r>
        <w:rPr>
          <w:u w:val="single" w:color="auto"/>
        </w:rPr>
        <w:t xml:space="preserve">               </w:t>
      </w:r>
    </w:p>
    <w:p w14:paraId="08A44BD2">
      <w:pPr>
        <w:pStyle w:val="5"/>
        <w:spacing w:before="78" w:line="219" w:lineRule="auto"/>
        <w:ind w:left="4654"/>
        <w:jc w:val="right"/>
      </w:pPr>
      <w:r>
        <w:rPr>
          <w:spacing w:val="-21"/>
        </w:rPr>
        <w:t>日</w:t>
      </w:r>
      <w:r>
        <w:rPr>
          <w:spacing w:val="4"/>
        </w:rPr>
        <w:t xml:space="preserve">     </w:t>
      </w:r>
      <w:r>
        <w:rPr>
          <w:spacing w:val="-21"/>
        </w:rPr>
        <w:t>期：</w:t>
      </w:r>
      <w:r>
        <w:rPr>
          <w:spacing w:val="-21"/>
          <w:u w:val="single" w:color="auto"/>
        </w:rPr>
        <w:t xml:space="preserve">        </w:t>
      </w:r>
      <w:r>
        <w:rPr>
          <w:spacing w:val="-106"/>
        </w:rPr>
        <w:t xml:space="preserve"> </w:t>
      </w:r>
      <w:r>
        <w:rPr>
          <w:spacing w:val="-21"/>
        </w:rPr>
        <w:t>年</w:t>
      </w:r>
      <w:r>
        <w:rPr>
          <w:spacing w:val="30"/>
          <w:u w:val="single" w:color="auto"/>
        </w:rPr>
        <w:t xml:space="preserve">   </w:t>
      </w:r>
      <w:r>
        <w:rPr>
          <w:spacing w:val="-105"/>
        </w:rPr>
        <w:t xml:space="preserve"> </w:t>
      </w:r>
      <w:r>
        <w:rPr>
          <w:spacing w:val="-21"/>
        </w:rPr>
        <w:t>月</w:t>
      </w:r>
      <w:r>
        <w:rPr>
          <w:spacing w:val="30"/>
          <w:u w:val="single" w:color="auto"/>
        </w:rPr>
        <w:t xml:space="preserve">   </w:t>
      </w:r>
      <w:r>
        <w:rPr>
          <w:spacing w:val="-69"/>
        </w:rPr>
        <w:t xml:space="preserve"> </w:t>
      </w:r>
      <w:r>
        <w:rPr>
          <w:spacing w:val="-21"/>
        </w:rPr>
        <w:t>日</w:t>
      </w:r>
    </w:p>
    <w:p w14:paraId="11FFFD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11A89"/>
    <w:rsid w:val="29D1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2"/>
    <w:basedOn w:val="3"/>
    <w:next w:val="4"/>
    <w:qFormat/>
    <w:uiPriority w:val="0"/>
    <w:pPr>
      <w:widowControl/>
      <w:adjustRightInd w:val="0"/>
      <w:snapToGrid w:val="0"/>
      <w:spacing w:line="300" w:lineRule="auto"/>
      <w:ind w:left="924" w:leftChars="200" w:hanging="504" w:hangingChars="200"/>
      <w:jc w:val="left"/>
      <w:textAlignment w:val="baseline"/>
    </w:pPr>
    <w:rPr>
      <w:rFonts w:ascii="宋体" w:hAnsi="宋体" w:cs="宋体"/>
      <w:snapToGrid w:val="0"/>
      <w:spacing w:val="4"/>
      <w:kern w:val="0"/>
      <w:sz w:val="24"/>
    </w:r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2025-08-28T10:10:00Z</dcterms:created>
  <dc:creator>罗玲</dc:creator>
  <cp:lastModifiedBy>罗玲</cp:lastModifiedBy>
  <dcterms:modified xsi:type="dcterms:W3CDTF">2025-08-28T10:12:28Z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616CEBC67C7A4B38A4B217D8EDD115D4_11</vt:lpwstr>
  </property>
  <property fmtid="{D5CDD505-2E9C-101B-9397-08002B2CF9AE}" pid="4" name="KSOTemplateDocerSaveRecord">
    <vt:lpwstr>eyJoZGlkIjoiZDhkYzFiY2EyNjY0ODcxNTc2YWMxMzBjMzI4OTY0MGEiLCJ1c2VySWQiOiIyNTIxMzg3MzEifQ==</vt:lpwstr>
  </property>
</Properties>
</file>