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2B9903">
      <w:pPr>
        <w:spacing w:before="312" w:beforeLines="100" w:after="312" w:afterLines="10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投标有效期</w:t>
      </w:r>
      <w:r>
        <w:rPr>
          <w:rFonts w:hint="eastAsia" w:ascii="宋体" w:hAnsi="宋体" w:cs="Lucida Sans Unicode"/>
          <w:b/>
          <w:sz w:val="44"/>
          <w:szCs w:val="44"/>
        </w:rPr>
        <w:t>承诺函</w:t>
      </w:r>
    </w:p>
    <w:p w14:paraId="2580DF02">
      <w:pPr>
        <w:spacing w:line="480" w:lineRule="auto"/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采购人或采购代理机构：</w:t>
      </w:r>
    </w:p>
    <w:p w14:paraId="6656A1AE">
      <w:p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）</w:t>
      </w:r>
      <w:r>
        <w:rPr>
          <w:rFonts w:ascii="宋体" w:hAnsi="宋体" w:cs="Lucida Sans Unicode"/>
          <w:b w:val="0"/>
          <w:bCs w:val="0"/>
          <w:color w:val="auto"/>
          <w:sz w:val="24"/>
          <w:highlight w:val="none"/>
        </w:rPr>
        <w:t>采购项目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（项目编号: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）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的政府采购活动，现承诺如下：</w:t>
      </w:r>
    </w:p>
    <w:p w14:paraId="6C1FA320">
      <w:p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</w:rPr>
        <w:t>我方同意按照招标文件的规定，本投标文件的有效期为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：</w:t>
      </w:r>
      <w:r>
        <w:rPr>
          <w:rFonts w:hint="eastAsia" w:ascii="宋体" w:hAnsi="宋体" w:cs="Lucida Sans Unicode"/>
          <w:b/>
          <w:bCs/>
          <w:color w:val="auto"/>
          <w:sz w:val="24"/>
          <w:highlight w:val="none"/>
          <w:lang w:eastAsia="zh-CN"/>
        </w:rPr>
        <w:t>从递交响应文件的截止之日起60日历天</w:t>
      </w:r>
      <w:bookmarkStart w:id="0" w:name="_GoBack"/>
      <w:bookmarkEnd w:id="0"/>
      <w:r>
        <w:rPr>
          <w:rFonts w:hint="eastAsia" w:ascii="宋体" w:hAnsi="宋体" w:cs="Lucida Sans Unicode"/>
          <w:color w:val="auto"/>
          <w:sz w:val="24"/>
          <w:highlight w:val="none"/>
        </w:rPr>
        <w:t xml:space="preserve">，在此期间，本投标文件将始终对我方具有约束力，并可随时被接受。 </w:t>
      </w:r>
    </w:p>
    <w:p w14:paraId="0CE987C5">
      <w:pPr>
        <w:rPr>
          <w:rFonts w:hint="eastAsia" w:ascii="仿宋_GB2312" w:hAnsi="仿宋_GB2312" w:eastAsia="仿宋_GB2312" w:cs="仿宋_GB2312"/>
          <w:lang w:val="en-US" w:eastAsia="zh-CN"/>
        </w:rPr>
      </w:pPr>
    </w:p>
    <w:p w14:paraId="3ABDC277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供应商</w:t>
      </w:r>
      <w:r>
        <w:rPr>
          <w:rFonts w:hint="eastAsia" w:ascii="宋体" w:hAnsi="宋体" w:cs="Lucida Sans Unicode"/>
          <w:b/>
          <w:sz w:val="24"/>
        </w:rPr>
        <w:t>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 w14:paraId="46BE6292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</w:t>
      </w:r>
    </w:p>
    <w:p w14:paraId="6594DD42">
      <w:pPr>
        <w:rPr>
          <w:rFonts w:hint="eastAsia" w:ascii="仿宋_GB2312" w:hAnsi="仿宋_GB2312" w:eastAsia="仿宋_GB2312" w:cs="仿宋_GB231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D6786F"/>
    <w:rsid w:val="2DD6786F"/>
    <w:rsid w:val="633A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153</Characters>
  <Lines>0</Lines>
  <Paragraphs>0</Paragraphs>
  <TotalTime>1</TotalTime>
  <ScaleCrop>false</ScaleCrop>
  <LinksUpToDate>false</LinksUpToDate>
  <CharactersWithSpaces>224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2025-05-06T05:31:00Z</dcterms:created>
  <dc:creator>L7丫</dc:creator>
  <cp:lastModifiedBy>=ω=</cp:lastModifiedBy>
  <dcterms:modified xsi:type="dcterms:W3CDTF">2025-06-25T05:46:58Z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66082434360D4DFDB03829B216D6F7E4_11</vt:lpwstr>
  </property>
  <property fmtid="{D5CDD505-2E9C-101B-9397-08002B2CF9AE}" pid="4" name="KSOTemplateDocerSaveRecord">
    <vt:lpwstr>eyJoZGlkIjoiODAyZWY4YzJiZjNjM2ZmMjFhMWRjOTI0NzI2ZmUxZmEiLCJ1c2VySWQiOiIyNTM3Nzc3NTEifQ==</vt:lpwstr>
  </property>
</Properties>
</file>