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临高县2025年职业技能培训(二次)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YCT2025-120-1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临高县人力资源服务中心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海南易采通项目管理有限公司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临高县人力资源服务中心</w:t>
      </w:r>
      <w:r>
        <w:rPr>
          <w:rFonts w:ascii="仿宋_GB2312" w:hAnsi="仿宋_GB2312" w:cs="仿宋_GB2312" w:eastAsia="仿宋_GB2312"/>
        </w:rPr>
        <w:t xml:space="preserve"> 委托， </w:t>
      </w:r>
      <w:r>
        <w:rPr>
          <w:rFonts w:ascii="仿宋_GB2312" w:hAnsi="仿宋_GB2312" w:cs="仿宋_GB2312" w:eastAsia="仿宋_GB2312"/>
        </w:rPr>
        <w:t>海南易采通项目管理有限公司</w:t>
      </w:r>
      <w:r>
        <w:rPr>
          <w:rFonts w:ascii="仿宋_GB2312" w:hAnsi="仿宋_GB2312" w:cs="仿宋_GB2312" w:eastAsia="仿宋_GB2312"/>
        </w:rPr>
        <w:t xml:space="preserve"> 对 </w:t>
      </w:r>
      <w:r>
        <w:rPr>
          <w:rFonts w:ascii="仿宋_GB2312" w:hAnsi="仿宋_GB2312" w:cs="仿宋_GB2312" w:eastAsia="仿宋_GB2312"/>
        </w:rPr>
        <w:t>临高县2025年职业技能培训(二次)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YCT2025-120-1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临高县2025年职业技能培训(二次)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8,763,750.00元</w:t>
      </w:r>
      <w:r>
        <w:rPr>
          <w:rFonts w:ascii="仿宋_GB2312" w:hAnsi="仿宋_GB2312" w:cs="仿宋_GB2312" w:eastAsia="仿宋_GB2312"/>
        </w:rPr>
        <w:t>捌佰柒拾陆万叁仟柒佰伍拾元整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采购包24：</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采购包25：</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采购包26：</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采购包27：</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采购包28：</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采购包29：</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采购包30：</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采购包31：</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采购包32：</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采购包33：</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采购包34：</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采购包35：</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采购包36：</w:t>
      </w:r>
    </w:p>
    <w:p>
      <w:pPr>
        <w:pStyle w:val="null3"/>
        <w:jc w:val="left"/>
      </w:pPr>
      <w:r>
        <w:rPr>
          <w:rFonts w:ascii="仿宋_GB2312" w:hAnsi="仿宋_GB2312" w:cs="仿宋_GB2312" w:eastAsia="仿宋_GB2312"/>
        </w:rPr>
        <w:t>自合同签订生效之日起至2025年9月30日。</w:t>
      </w:r>
    </w:p>
    <w:p>
      <w:pPr>
        <w:pStyle w:val="null3"/>
        <w:jc w:val="left"/>
      </w:pPr>
      <w:r>
        <w:rPr>
          <w:rFonts w:ascii="仿宋_GB2312" w:hAnsi="仿宋_GB2312" w:cs="仿宋_GB2312" w:eastAsia="仿宋_GB2312"/>
        </w:rPr>
        <w:t>采购包37：</w:t>
      </w:r>
    </w:p>
    <w:p>
      <w:pPr>
        <w:pStyle w:val="null3"/>
        <w:jc w:val="left"/>
      </w:pPr>
      <w:r>
        <w:rPr>
          <w:rFonts w:ascii="仿宋_GB2312" w:hAnsi="仿宋_GB2312" w:cs="仿宋_GB2312" w:eastAsia="仿宋_GB2312"/>
        </w:rPr>
        <w:t>自合同签订生效之日起至2025年9月30日。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jc w:val="left"/>
      </w:pPr>
      <w:r>
        <w:rPr>
          <w:rFonts w:ascii="仿宋_GB2312" w:hAnsi="仿宋_GB2312" w:cs="仿宋_GB2312" w:eastAsia="仿宋_GB2312"/>
        </w:rPr>
        <w:t>采购包16：不属于专门面向中小企业采购。</w:t>
      </w:r>
    </w:p>
    <w:p>
      <w:pPr>
        <w:pStyle w:val="null3"/>
        <w:jc w:val="left"/>
      </w:pPr>
      <w:r>
        <w:rPr>
          <w:rFonts w:ascii="仿宋_GB2312" w:hAnsi="仿宋_GB2312" w:cs="仿宋_GB2312" w:eastAsia="仿宋_GB2312"/>
        </w:rPr>
        <w:t>采购包17：不属于专门面向中小企业采购。</w:t>
      </w:r>
    </w:p>
    <w:p>
      <w:pPr>
        <w:pStyle w:val="null3"/>
        <w:jc w:val="left"/>
      </w:pPr>
      <w:r>
        <w:rPr>
          <w:rFonts w:ascii="仿宋_GB2312" w:hAnsi="仿宋_GB2312" w:cs="仿宋_GB2312" w:eastAsia="仿宋_GB2312"/>
        </w:rPr>
        <w:t>采购包18：不属于专门面向中小企业采购。</w:t>
      </w:r>
    </w:p>
    <w:p>
      <w:pPr>
        <w:pStyle w:val="null3"/>
        <w:jc w:val="left"/>
      </w:pPr>
      <w:r>
        <w:rPr>
          <w:rFonts w:ascii="仿宋_GB2312" w:hAnsi="仿宋_GB2312" w:cs="仿宋_GB2312" w:eastAsia="仿宋_GB2312"/>
        </w:rPr>
        <w:t>采购包19：不属于专门面向中小企业采购。</w:t>
      </w:r>
    </w:p>
    <w:p>
      <w:pPr>
        <w:pStyle w:val="null3"/>
        <w:jc w:val="left"/>
      </w:pPr>
      <w:r>
        <w:rPr>
          <w:rFonts w:ascii="仿宋_GB2312" w:hAnsi="仿宋_GB2312" w:cs="仿宋_GB2312" w:eastAsia="仿宋_GB2312"/>
        </w:rPr>
        <w:t>采购包20：不属于专门面向中小企业采购。</w:t>
      </w:r>
    </w:p>
    <w:p>
      <w:pPr>
        <w:pStyle w:val="null3"/>
        <w:jc w:val="left"/>
      </w:pPr>
      <w:r>
        <w:rPr>
          <w:rFonts w:ascii="仿宋_GB2312" w:hAnsi="仿宋_GB2312" w:cs="仿宋_GB2312" w:eastAsia="仿宋_GB2312"/>
        </w:rPr>
        <w:t>采购包21：不属于专门面向中小企业采购。</w:t>
      </w:r>
    </w:p>
    <w:p>
      <w:pPr>
        <w:pStyle w:val="null3"/>
        <w:jc w:val="left"/>
      </w:pPr>
      <w:r>
        <w:rPr>
          <w:rFonts w:ascii="仿宋_GB2312" w:hAnsi="仿宋_GB2312" w:cs="仿宋_GB2312" w:eastAsia="仿宋_GB2312"/>
        </w:rPr>
        <w:t>采购包22：不属于专门面向中小企业采购。</w:t>
      </w:r>
    </w:p>
    <w:p>
      <w:pPr>
        <w:pStyle w:val="null3"/>
        <w:jc w:val="left"/>
      </w:pPr>
      <w:r>
        <w:rPr>
          <w:rFonts w:ascii="仿宋_GB2312" w:hAnsi="仿宋_GB2312" w:cs="仿宋_GB2312" w:eastAsia="仿宋_GB2312"/>
        </w:rPr>
        <w:t>采购包23：不属于专门面向中小企业采购。</w:t>
      </w:r>
    </w:p>
    <w:p>
      <w:pPr>
        <w:pStyle w:val="null3"/>
        <w:jc w:val="left"/>
      </w:pPr>
      <w:r>
        <w:rPr>
          <w:rFonts w:ascii="仿宋_GB2312" w:hAnsi="仿宋_GB2312" w:cs="仿宋_GB2312" w:eastAsia="仿宋_GB2312"/>
        </w:rPr>
        <w:t>采购包24：不属于专门面向中小企业采购。</w:t>
      </w:r>
    </w:p>
    <w:p>
      <w:pPr>
        <w:pStyle w:val="null3"/>
        <w:jc w:val="left"/>
      </w:pPr>
      <w:r>
        <w:rPr>
          <w:rFonts w:ascii="仿宋_GB2312" w:hAnsi="仿宋_GB2312" w:cs="仿宋_GB2312" w:eastAsia="仿宋_GB2312"/>
        </w:rPr>
        <w:t>采购包25：不属于专门面向中小企业采购。</w:t>
      </w:r>
    </w:p>
    <w:p>
      <w:pPr>
        <w:pStyle w:val="null3"/>
        <w:jc w:val="left"/>
      </w:pPr>
      <w:r>
        <w:rPr>
          <w:rFonts w:ascii="仿宋_GB2312" w:hAnsi="仿宋_GB2312" w:cs="仿宋_GB2312" w:eastAsia="仿宋_GB2312"/>
        </w:rPr>
        <w:t>采购包26：不属于专门面向中小企业采购。</w:t>
      </w:r>
    </w:p>
    <w:p>
      <w:pPr>
        <w:pStyle w:val="null3"/>
        <w:jc w:val="left"/>
      </w:pPr>
      <w:r>
        <w:rPr>
          <w:rFonts w:ascii="仿宋_GB2312" w:hAnsi="仿宋_GB2312" w:cs="仿宋_GB2312" w:eastAsia="仿宋_GB2312"/>
        </w:rPr>
        <w:t>采购包27：不属于专门面向中小企业采购。</w:t>
      </w:r>
    </w:p>
    <w:p>
      <w:pPr>
        <w:pStyle w:val="null3"/>
        <w:jc w:val="left"/>
      </w:pPr>
      <w:r>
        <w:rPr>
          <w:rFonts w:ascii="仿宋_GB2312" w:hAnsi="仿宋_GB2312" w:cs="仿宋_GB2312" w:eastAsia="仿宋_GB2312"/>
        </w:rPr>
        <w:t>采购包28：不属于专门面向中小企业采购。</w:t>
      </w:r>
    </w:p>
    <w:p>
      <w:pPr>
        <w:pStyle w:val="null3"/>
        <w:jc w:val="left"/>
      </w:pPr>
      <w:r>
        <w:rPr>
          <w:rFonts w:ascii="仿宋_GB2312" w:hAnsi="仿宋_GB2312" w:cs="仿宋_GB2312" w:eastAsia="仿宋_GB2312"/>
        </w:rPr>
        <w:t>采购包29：不属于专门面向中小企业采购。</w:t>
      </w:r>
    </w:p>
    <w:p>
      <w:pPr>
        <w:pStyle w:val="null3"/>
        <w:jc w:val="left"/>
      </w:pPr>
      <w:r>
        <w:rPr>
          <w:rFonts w:ascii="仿宋_GB2312" w:hAnsi="仿宋_GB2312" w:cs="仿宋_GB2312" w:eastAsia="仿宋_GB2312"/>
        </w:rPr>
        <w:t>采购包30：不属于专门面向中小企业采购。</w:t>
      </w:r>
    </w:p>
    <w:p>
      <w:pPr>
        <w:pStyle w:val="null3"/>
        <w:jc w:val="left"/>
      </w:pPr>
      <w:r>
        <w:rPr>
          <w:rFonts w:ascii="仿宋_GB2312" w:hAnsi="仿宋_GB2312" w:cs="仿宋_GB2312" w:eastAsia="仿宋_GB2312"/>
        </w:rPr>
        <w:t>采购包31：不属于专门面向中小企业采购。</w:t>
      </w:r>
    </w:p>
    <w:p>
      <w:pPr>
        <w:pStyle w:val="null3"/>
        <w:jc w:val="left"/>
      </w:pPr>
      <w:r>
        <w:rPr>
          <w:rFonts w:ascii="仿宋_GB2312" w:hAnsi="仿宋_GB2312" w:cs="仿宋_GB2312" w:eastAsia="仿宋_GB2312"/>
        </w:rPr>
        <w:t>采购包32：不属于专门面向中小企业采购。</w:t>
      </w:r>
    </w:p>
    <w:p>
      <w:pPr>
        <w:pStyle w:val="null3"/>
        <w:jc w:val="left"/>
      </w:pPr>
      <w:r>
        <w:rPr>
          <w:rFonts w:ascii="仿宋_GB2312" w:hAnsi="仿宋_GB2312" w:cs="仿宋_GB2312" w:eastAsia="仿宋_GB2312"/>
        </w:rPr>
        <w:t>采购包33：不属于专门面向中小企业采购。</w:t>
      </w:r>
    </w:p>
    <w:p>
      <w:pPr>
        <w:pStyle w:val="null3"/>
        <w:jc w:val="left"/>
      </w:pPr>
      <w:r>
        <w:rPr>
          <w:rFonts w:ascii="仿宋_GB2312" w:hAnsi="仿宋_GB2312" w:cs="仿宋_GB2312" w:eastAsia="仿宋_GB2312"/>
        </w:rPr>
        <w:t>采购包34：不属于专门面向中小企业采购。</w:t>
      </w:r>
    </w:p>
    <w:p>
      <w:pPr>
        <w:pStyle w:val="null3"/>
        <w:jc w:val="left"/>
      </w:pPr>
      <w:r>
        <w:rPr>
          <w:rFonts w:ascii="仿宋_GB2312" w:hAnsi="仿宋_GB2312" w:cs="仿宋_GB2312" w:eastAsia="仿宋_GB2312"/>
        </w:rPr>
        <w:t>采购包35：不属于专门面向中小企业采购。</w:t>
      </w:r>
    </w:p>
    <w:p>
      <w:pPr>
        <w:pStyle w:val="null3"/>
        <w:jc w:val="left"/>
      </w:pPr>
      <w:r>
        <w:rPr>
          <w:rFonts w:ascii="仿宋_GB2312" w:hAnsi="仿宋_GB2312" w:cs="仿宋_GB2312" w:eastAsia="仿宋_GB2312"/>
        </w:rPr>
        <w:t>采购包36：不属于专门面向中小企业采购。</w:t>
      </w:r>
    </w:p>
    <w:p>
      <w:pPr>
        <w:pStyle w:val="null3"/>
        <w:jc w:val="left"/>
      </w:pPr>
      <w:r>
        <w:rPr>
          <w:rFonts w:ascii="仿宋_GB2312" w:hAnsi="仿宋_GB2312" w:cs="仿宋_GB2312" w:eastAsia="仿宋_GB2312"/>
        </w:rPr>
        <w:t>采购包37：不属于专门面向中小企业采购。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采购包24：</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采购包25：</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采购包26：</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采购包27：</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采购包28：</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采购包29：</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采购包30：</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采购包31：</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采购包32：</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采购包33：</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采购包34：</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采购包35：</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采购包36：</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pPr>
      <w:r>
        <w:rPr>
          <w:rFonts w:ascii="仿宋_GB2312" w:hAnsi="仿宋_GB2312" w:cs="仿宋_GB2312" w:eastAsia="仿宋_GB2312"/>
        </w:rPr>
        <w:t>采购包37：</w:t>
      </w:r>
    </w:p>
    <w:p>
      <w:pPr>
        <w:pStyle w:val="null3"/>
        <w:jc w:val="left"/>
      </w:pPr>
      <w:r>
        <w:rPr>
          <w:rFonts w:ascii="仿宋_GB2312" w:hAnsi="仿宋_GB2312" w:cs="仿宋_GB2312" w:eastAsia="仿宋_GB2312"/>
        </w:rPr>
        <w:t>1、投标人经报批合格的培训工种中至少包含所投包号培训工种的其中一项：投标人经报批合格的培训工种中至少包含所投包号培训工种的其中一项：包号培训工种详见第三章《采购需求书》。</w:t>
      </w:r>
    </w:p>
    <w:p>
      <w:pPr>
        <w:pStyle w:val="null3"/>
        <w:jc w:val="left"/>
      </w:pPr>
      <w:r>
        <w:rPr>
          <w:rFonts w:ascii="仿宋_GB2312" w:hAnsi="仿宋_GB2312" w:cs="仿宋_GB2312" w:eastAsia="仿宋_GB2312"/>
        </w:rPr>
        <w:t>2、根据海南省人力资源和社会保障厅关于印发《海南省民办职业技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临高县人力资源服务中心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海南省临高县临城镇怡澜路2号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0898-28286796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海南易采通项目管理有限公司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海南省海口市龙华区大同街道龙昆北路38号华银大厦1118室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0898-36301282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采购包1：360,000.00元</w:t>
            </w:r>
          </w:p>
          <w:p>
            <w:pPr>
              <w:pStyle w:val="null3"/>
              <w:jc w:val="left"/>
            </w:pPr>
            <w:r>
              <w:rPr>
                <w:rFonts w:ascii="仿宋_GB2312" w:hAnsi="仿宋_GB2312" w:cs="仿宋_GB2312" w:eastAsia="仿宋_GB2312"/>
              </w:rPr>
              <w:t>采购包2：360,000.00元</w:t>
            </w:r>
          </w:p>
          <w:p>
            <w:pPr>
              <w:pStyle w:val="null3"/>
              <w:jc w:val="left"/>
            </w:pPr>
            <w:r>
              <w:rPr>
                <w:rFonts w:ascii="仿宋_GB2312" w:hAnsi="仿宋_GB2312" w:cs="仿宋_GB2312" w:eastAsia="仿宋_GB2312"/>
              </w:rPr>
              <w:t>采购包3：270,000.00元</w:t>
            </w:r>
          </w:p>
          <w:p>
            <w:pPr>
              <w:pStyle w:val="null3"/>
              <w:jc w:val="left"/>
            </w:pPr>
            <w:r>
              <w:rPr>
                <w:rFonts w:ascii="仿宋_GB2312" w:hAnsi="仿宋_GB2312" w:cs="仿宋_GB2312" w:eastAsia="仿宋_GB2312"/>
              </w:rPr>
              <w:t>采购包4：270,000.00元</w:t>
            </w:r>
          </w:p>
          <w:p>
            <w:pPr>
              <w:pStyle w:val="null3"/>
              <w:jc w:val="left"/>
            </w:pPr>
            <w:r>
              <w:rPr>
                <w:rFonts w:ascii="仿宋_GB2312" w:hAnsi="仿宋_GB2312" w:cs="仿宋_GB2312" w:eastAsia="仿宋_GB2312"/>
              </w:rPr>
              <w:t>采购包5：180,000.00元</w:t>
            </w:r>
          </w:p>
          <w:p>
            <w:pPr>
              <w:pStyle w:val="null3"/>
              <w:jc w:val="left"/>
            </w:pPr>
            <w:r>
              <w:rPr>
                <w:rFonts w:ascii="仿宋_GB2312" w:hAnsi="仿宋_GB2312" w:cs="仿宋_GB2312" w:eastAsia="仿宋_GB2312"/>
              </w:rPr>
              <w:t>采购包6：180,000.00元</w:t>
            </w:r>
          </w:p>
          <w:p>
            <w:pPr>
              <w:pStyle w:val="null3"/>
              <w:jc w:val="left"/>
            </w:pPr>
            <w:r>
              <w:rPr>
                <w:rFonts w:ascii="仿宋_GB2312" w:hAnsi="仿宋_GB2312" w:cs="仿宋_GB2312" w:eastAsia="仿宋_GB2312"/>
              </w:rPr>
              <w:t>采购包7：360,000.00元</w:t>
            </w:r>
          </w:p>
          <w:p>
            <w:pPr>
              <w:pStyle w:val="null3"/>
              <w:jc w:val="left"/>
            </w:pPr>
            <w:r>
              <w:rPr>
                <w:rFonts w:ascii="仿宋_GB2312" w:hAnsi="仿宋_GB2312" w:cs="仿宋_GB2312" w:eastAsia="仿宋_GB2312"/>
              </w:rPr>
              <w:t>采购包8：270,000.00元</w:t>
            </w:r>
          </w:p>
          <w:p>
            <w:pPr>
              <w:pStyle w:val="null3"/>
              <w:jc w:val="left"/>
            </w:pPr>
            <w:r>
              <w:rPr>
                <w:rFonts w:ascii="仿宋_GB2312" w:hAnsi="仿宋_GB2312" w:cs="仿宋_GB2312" w:eastAsia="仿宋_GB2312"/>
              </w:rPr>
              <w:t>采购包9：90,000.00元</w:t>
            </w:r>
          </w:p>
          <w:p>
            <w:pPr>
              <w:pStyle w:val="null3"/>
              <w:jc w:val="left"/>
            </w:pPr>
            <w:r>
              <w:rPr>
                <w:rFonts w:ascii="仿宋_GB2312" w:hAnsi="仿宋_GB2312" w:cs="仿宋_GB2312" w:eastAsia="仿宋_GB2312"/>
              </w:rPr>
              <w:t>采购包10：360,000.00元</w:t>
            </w:r>
          </w:p>
          <w:p>
            <w:pPr>
              <w:pStyle w:val="null3"/>
              <w:jc w:val="left"/>
            </w:pPr>
            <w:r>
              <w:rPr>
                <w:rFonts w:ascii="仿宋_GB2312" w:hAnsi="仿宋_GB2312" w:cs="仿宋_GB2312" w:eastAsia="仿宋_GB2312"/>
              </w:rPr>
              <w:t>采购包11：360,000.00元</w:t>
            </w:r>
          </w:p>
          <w:p>
            <w:pPr>
              <w:pStyle w:val="null3"/>
              <w:jc w:val="left"/>
            </w:pPr>
            <w:r>
              <w:rPr>
                <w:rFonts w:ascii="仿宋_GB2312" w:hAnsi="仿宋_GB2312" w:cs="仿宋_GB2312" w:eastAsia="仿宋_GB2312"/>
              </w:rPr>
              <w:t>采购包12：270,000.00元</w:t>
            </w:r>
          </w:p>
          <w:p>
            <w:pPr>
              <w:pStyle w:val="null3"/>
              <w:jc w:val="left"/>
            </w:pPr>
            <w:r>
              <w:rPr>
                <w:rFonts w:ascii="仿宋_GB2312" w:hAnsi="仿宋_GB2312" w:cs="仿宋_GB2312" w:eastAsia="仿宋_GB2312"/>
              </w:rPr>
              <w:t>采购包13：270,000.00元</w:t>
            </w:r>
          </w:p>
          <w:p>
            <w:pPr>
              <w:pStyle w:val="null3"/>
              <w:jc w:val="left"/>
            </w:pPr>
            <w:r>
              <w:rPr>
                <w:rFonts w:ascii="仿宋_GB2312" w:hAnsi="仿宋_GB2312" w:cs="仿宋_GB2312" w:eastAsia="仿宋_GB2312"/>
              </w:rPr>
              <w:t>采购包14：270,000.00元</w:t>
            </w:r>
          </w:p>
          <w:p>
            <w:pPr>
              <w:pStyle w:val="null3"/>
              <w:jc w:val="left"/>
            </w:pPr>
            <w:r>
              <w:rPr>
                <w:rFonts w:ascii="仿宋_GB2312" w:hAnsi="仿宋_GB2312" w:cs="仿宋_GB2312" w:eastAsia="仿宋_GB2312"/>
              </w:rPr>
              <w:t>采购包15：270,000.00元</w:t>
            </w:r>
          </w:p>
          <w:p>
            <w:pPr>
              <w:pStyle w:val="null3"/>
              <w:jc w:val="left"/>
            </w:pPr>
            <w:r>
              <w:rPr>
                <w:rFonts w:ascii="仿宋_GB2312" w:hAnsi="仿宋_GB2312" w:cs="仿宋_GB2312" w:eastAsia="仿宋_GB2312"/>
              </w:rPr>
              <w:t>采购包16：270,000.00元</w:t>
            </w:r>
          </w:p>
          <w:p>
            <w:pPr>
              <w:pStyle w:val="null3"/>
              <w:jc w:val="left"/>
            </w:pPr>
            <w:r>
              <w:rPr>
                <w:rFonts w:ascii="仿宋_GB2312" w:hAnsi="仿宋_GB2312" w:cs="仿宋_GB2312" w:eastAsia="仿宋_GB2312"/>
              </w:rPr>
              <w:t>采购包17：270,000.00元</w:t>
            </w:r>
          </w:p>
          <w:p>
            <w:pPr>
              <w:pStyle w:val="null3"/>
              <w:jc w:val="left"/>
            </w:pPr>
            <w:r>
              <w:rPr>
                <w:rFonts w:ascii="仿宋_GB2312" w:hAnsi="仿宋_GB2312" w:cs="仿宋_GB2312" w:eastAsia="仿宋_GB2312"/>
              </w:rPr>
              <w:t>采购包18：270,000.00元</w:t>
            </w:r>
          </w:p>
          <w:p>
            <w:pPr>
              <w:pStyle w:val="null3"/>
              <w:jc w:val="left"/>
            </w:pPr>
            <w:r>
              <w:rPr>
                <w:rFonts w:ascii="仿宋_GB2312" w:hAnsi="仿宋_GB2312" w:cs="仿宋_GB2312" w:eastAsia="仿宋_GB2312"/>
              </w:rPr>
              <w:t>采购包19：270,000.00元</w:t>
            </w:r>
          </w:p>
          <w:p>
            <w:pPr>
              <w:pStyle w:val="null3"/>
              <w:jc w:val="left"/>
            </w:pPr>
            <w:r>
              <w:rPr>
                <w:rFonts w:ascii="仿宋_GB2312" w:hAnsi="仿宋_GB2312" w:cs="仿宋_GB2312" w:eastAsia="仿宋_GB2312"/>
              </w:rPr>
              <w:t>采购包20：360,000.00元</w:t>
            </w:r>
          </w:p>
          <w:p>
            <w:pPr>
              <w:pStyle w:val="null3"/>
              <w:jc w:val="left"/>
            </w:pPr>
            <w:r>
              <w:rPr>
                <w:rFonts w:ascii="仿宋_GB2312" w:hAnsi="仿宋_GB2312" w:cs="仿宋_GB2312" w:eastAsia="仿宋_GB2312"/>
              </w:rPr>
              <w:t>采购包21：360,000.00元</w:t>
            </w:r>
          </w:p>
          <w:p>
            <w:pPr>
              <w:pStyle w:val="null3"/>
              <w:jc w:val="left"/>
            </w:pPr>
            <w:r>
              <w:rPr>
                <w:rFonts w:ascii="仿宋_GB2312" w:hAnsi="仿宋_GB2312" w:cs="仿宋_GB2312" w:eastAsia="仿宋_GB2312"/>
              </w:rPr>
              <w:t>采购包22：180,000.00元</w:t>
            </w:r>
          </w:p>
          <w:p>
            <w:pPr>
              <w:pStyle w:val="null3"/>
              <w:jc w:val="left"/>
            </w:pPr>
            <w:r>
              <w:rPr>
                <w:rFonts w:ascii="仿宋_GB2312" w:hAnsi="仿宋_GB2312" w:cs="仿宋_GB2312" w:eastAsia="仿宋_GB2312"/>
              </w:rPr>
              <w:t>采购包23：180,000.00元</w:t>
            </w:r>
          </w:p>
          <w:p>
            <w:pPr>
              <w:pStyle w:val="null3"/>
              <w:jc w:val="left"/>
            </w:pPr>
            <w:r>
              <w:rPr>
                <w:rFonts w:ascii="仿宋_GB2312" w:hAnsi="仿宋_GB2312" w:cs="仿宋_GB2312" w:eastAsia="仿宋_GB2312"/>
              </w:rPr>
              <w:t>采购包24：180,000.00元</w:t>
            </w:r>
          </w:p>
          <w:p>
            <w:pPr>
              <w:pStyle w:val="null3"/>
              <w:jc w:val="left"/>
            </w:pPr>
            <w:r>
              <w:rPr>
                <w:rFonts w:ascii="仿宋_GB2312" w:hAnsi="仿宋_GB2312" w:cs="仿宋_GB2312" w:eastAsia="仿宋_GB2312"/>
              </w:rPr>
              <w:t>采购包25：180,000.00元</w:t>
            </w:r>
          </w:p>
          <w:p>
            <w:pPr>
              <w:pStyle w:val="null3"/>
              <w:jc w:val="left"/>
            </w:pPr>
            <w:r>
              <w:rPr>
                <w:rFonts w:ascii="仿宋_GB2312" w:hAnsi="仿宋_GB2312" w:cs="仿宋_GB2312" w:eastAsia="仿宋_GB2312"/>
              </w:rPr>
              <w:t>采购包26：360,000.00元</w:t>
            </w:r>
          </w:p>
          <w:p>
            <w:pPr>
              <w:pStyle w:val="null3"/>
              <w:jc w:val="left"/>
            </w:pPr>
            <w:r>
              <w:rPr>
                <w:rFonts w:ascii="仿宋_GB2312" w:hAnsi="仿宋_GB2312" w:cs="仿宋_GB2312" w:eastAsia="仿宋_GB2312"/>
              </w:rPr>
              <w:t>采购包27：191,250.00元</w:t>
            </w:r>
          </w:p>
          <w:p>
            <w:pPr>
              <w:pStyle w:val="null3"/>
              <w:jc w:val="left"/>
            </w:pPr>
            <w:r>
              <w:rPr>
                <w:rFonts w:ascii="仿宋_GB2312" w:hAnsi="仿宋_GB2312" w:cs="仿宋_GB2312" w:eastAsia="仿宋_GB2312"/>
              </w:rPr>
              <w:t>采购包28：234,000.00元</w:t>
            </w:r>
          </w:p>
          <w:p>
            <w:pPr>
              <w:pStyle w:val="null3"/>
              <w:jc w:val="left"/>
            </w:pPr>
            <w:r>
              <w:rPr>
                <w:rFonts w:ascii="仿宋_GB2312" w:hAnsi="仿宋_GB2312" w:cs="仿宋_GB2312" w:eastAsia="仿宋_GB2312"/>
              </w:rPr>
              <w:t>采购包29：175,500.00元</w:t>
            </w:r>
          </w:p>
          <w:p>
            <w:pPr>
              <w:pStyle w:val="null3"/>
              <w:jc w:val="left"/>
            </w:pPr>
            <w:r>
              <w:rPr>
                <w:rFonts w:ascii="仿宋_GB2312" w:hAnsi="仿宋_GB2312" w:cs="仿宋_GB2312" w:eastAsia="仿宋_GB2312"/>
              </w:rPr>
              <w:t>采购包30：175,500.00元</w:t>
            </w:r>
          </w:p>
          <w:p>
            <w:pPr>
              <w:pStyle w:val="null3"/>
              <w:jc w:val="left"/>
            </w:pPr>
            <w:r>
              <w:rPr>
                <w:rFonts w:ascii="仿宋_GB2312" w:hAnsi="仿宋_GB2312" w:cs="仿宋_GB2312" w:eastAsia="仿宋_GB2312"/>
              </w:rPr>
              <w:t>采购包31：117,000.00元</w:t>
            </w:r>
          </w:p>
          <w:p>
            <w:pPr>
              <w:pStyle w:val="null3"/>
              <w:jc w:val="left"/>
            </w:pPr>
            <w:r>
              <w:rPr>
                <w:rFonts w:ascii="仿宋_GB2312" w:hAnsi="仿宋_GB2312" w:cs="仿宋_GB2312" w:eastAsia="仿宋_GB2312"/>
              </w:rPr>
              <w:t>采购包32：162,000.00元</w:t>
            </w:r>
          </w:p>
          <w:p>
            <w:pPr>
              <w:pStyle w:val="null3"/>
              <w:jc w:val="left"/>
            </w:pPr>
            <w:r>
              <w:rPr>
                <w:rFonts w:ascii="仿宋_GB2312" w:hAnsi="仿宋_GB2312" w:cs="仿宋_GB2312" w:eastAsia="仿宋_GB2312"/>
              </w:rPr>
              <w:t>采购包33：108,000.00元</w:t>
            </w:r>
          </w:p>
          <w:p>
            <w:pPr>
              <w:pStyle w:val="null3"/>
              <w:jc w:val="left"/>
            </w:pPr>
            <w:r>
              <w:rPr>
                <w:rFonts w:ascii="仿宋_GB2312" w:hAnsi="仿宋_GB2312" w:cs="仿宋_GB2312" w:eastAsia="仿宋_GB2312"/>
              </w:rPr>
              <w:t>采购包34：54,000.00元</w:t>
            </w:r>
          </w:p>
          <w:p>
            <w:pPr>
              <w:pStyle w:val="null3"/>
              <w:jc w:val="left"/>
            </w:pPr>
            <w:r>
              <w:rPr>
                <w:rFonts w:ascii="仿宋_GB2312" w:hAnsi="仿宋_GB2312" w:cs="仿宋_GB2312" w:eastAsia="仿宋_GB2312"/>
              </w:rPr>
              <w:t>采购包35：175,500.00元</w:t>
            </w:r>
          </w:p>
          <w:p>
            <w:pPr>
              <w:pStyle w:val="null3"/>
              <w:jc w:val="left"/>
            </w:pPr>
            <w:r>
              <w:rPr>
                <w:rFonts w:ascii="仿宋_GB2312" w:hAnsi="仿宋_GB2312" w:cs="仿宋_GB2312" w:eastAsia="仿宋_GB2312"/>
              </w:rPr>
              <w:t>采购包36：234,000.00元</w:t>
            </w:r>
          </w:p>
          <w:p>
            <w:pPr>
              <w:pStyle w:val="null3"/>
              <w:jc w:val="left"/>
            </w:pPr>
            <w:r>
              <w:rPr>
                <w:rFonts w:ascii="仿宋_GB2312" w:hAnsi="仿宋_GB2312" w:cs="仿宋_GB2312" w:eastAsia="仿宋_GB2312"/>
              </w:rPr>
              <w:t>采购包37：117,000.00元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p>
          <w:p>
            <w:pPr>
              <w:pStyle w:val="null3"/>
              <w:jc w:val="left"/>
            </w:pPr>
            <w:r>
              <w:rPr>
                <w:rFonts w:ascii="仿宋_GB2312" w:hAnsi="仿宋_GB2312" w:cs="仿宋_GB2312" w:eastAsia="仿宋_GB2312"/>
              </w:rPr>
              <w:t>采购包18：综合评分法</w:t>
            </w:r>
          </w:p>
          <w:p>
            <w:pPr>
              <w:pStyle w:val="null3"/>
              <w:jc w:val="left"/>
            </w:pPr>
            <w:r>
              <w:rPr>
                <w:rFonts w:ascii="仿宋_GB2312" w:hAnsi="仿宋_GB2312" w:cs="仿宋_GB2312" w:eastAsia="仿宋_GB2312"/>
              </w:rPr>
              <w:t>采购包19：综合评分法</w:t>
            </w:r>
          </w:p>
          <w:p>
            <w:pPr>
              <w:pStyle w:val="null3"/>
              <w:jc w:val="left"/>
            </w:pPr>
            <w:r>
              <w:rPr>
                <w:rFonts w:ascii="仿宋_GB2312" w:hAnsi="仿宋_GB2312" w:cs="仿宋_GB2312" w:eastAsia="仿宋_GB2312"/>
              </w:rPr>
              <w:t>采购包20：综合评分法</w:t>
            </w:r>
          </w:p>
          <w:p>
            <w:pPr>
              <w:pStyle w:val="null3"/>
              <w:jc w:val="left"/>
            </w:pPr>
            <w:r>
              <w:rPr>
                <w:rFonts w:ascii="仿宋_GB2312" w:hAnsi="仿宋_GB2312" w:cs="仿宋_GB2312" w:eastAsia="仿宋_GB2312"/>
              </w:rPr>
              <w:t>采购包21：综合评分法</w:t>
            </w:r>
          </w:p>
          <w:p>
            <w:pPr>
              <w:pStyle w:val="null3"/>
              <w:jc w:val="left"/>
            </w:pPr>
            <w:r>
              <w:rPr>
                <w:rFonts w:ascii="仿宋_GB2312" w:hAnsi="仿宋_GB2312" w:cs="仿宋_GB2312" w:eastAsia="仿宋_GB2312"/>
              </w:rPr>
              <w:t>采购包22：综合评分法</w:t>
            </w:r>
          </w:p>
          <w:p>
            <w:pPr>
              <w:pStyle w:val="null3"/>
              <w:jc w:val="left"/>
            </w:pPr>
            <w:r>
              <w:rPr>
                <w:rFonts w:ascii="仿宋_GB2312" w:hAnsi="仿宋_GB2312" w:cs="仿宋_GB2312" w:eastAsia="仿宋_GB2312"/>
              </w:rPr>
              <w:t>采购包23：综合评分法</w:t>
            </w:r>
          </w:p>
          <w:p>
            <w:pPr>
              <w:pStyle w:val="null3"/>
              <w:jc w:val="left"/>
            </w:pPr>
            <w:r>
              <w:rPr>
                <w:rFonts w:ascii="仿宋_GB2312" w:hAnsi="仿宋_GB2312" w:cs="仿宋_GB2312" w:eastAsia="仿宋_GB2312"/>
              </w:rPr>
              <w:t>采购包24：综合评分法</w:t>
            </w:r>
          </w:p>
          <w:p>
            <w:pPr>
              <w:pStyle w:val="null3"/>
              <w:jc w:val="left"/>
            </w:pPr>
            <w:r>
              <w:rPr>
                <w:rFonts w:ascii="仿宋_GB2312" w:hAnsi="仿宋_GB2312" w:cs="仿宋_GB2312" w:eastAsia="仿宋_GB2312"/>
              </w:rPr>
              <w:t>采购包25：综合评分法</w:t>
            </w:r>
          </w:p>
          <w:p>
            <w:pPr>
              <w:pStyle w:val="null3"/>
              <w:jc w:val="left"/>
            </w:pPr>
            <w:r>
              <w:rPr>
                <w:rFonts w:ascii="仿宋_GB2312" w:hAnsi="仿宋_GB2312" w:cs="仿宋_GB2312" w:eastAsia="仿宋_GB2312"/>
              </w:rPr>
              <w:t>采购包26：综合评分法</w:t>
            </w:r>
          </w:p>
          <w:p>
            <w:pPr>
              <w:pStyle w:val="null3"/>
              <w:jc w:val="left"/>
            </w:pPr>
            <w:r>
              <w:rPr>
                <w:rFonts w:ascii="仿宋_GB2312" w:hAnsi="仿宋_GB2312" w:cs="仿宋_GB2312" w:eastAsia="仿宋_GB2312"/>
              </w:rPr>
              <w:t>采购包27：综合评分法</w:t>
            </w:r>
          </w:p>
          <w:p>
            <w:pPr>
              <w:pStyle w:val="null3"/>
              <w:jc w:val="left"/>
            </w:pPr>
            <w:r>
              <w:rPr>
                <w:rFonts w:ascii="仿宋_GB2312" w:hAnsi="仿宋_GB2312" w:cs="仿宋_GB2312" w:eastAsia="仿宋_GB2312"/>
              </w:rPr>
              <w:t>采购包28：综合评分法</w:t>
            </w:r>
          </w:p>
          <w:p>
            <w:pPr>
              <w:pStyle w:val="null3"/>
              <w:jc w:val="left"/>
            </w:pPr>
            <w:r>
              <w:rPr>
                <w:rFonts w:ascii="仿宋_GB2312" w:hAnsi="仿宋_GB2312" w:cs="仿宋_GB2312" w:eastAsia="仿宋_GB2312"/>
              </w:rPr>
              <w:t>采购包29：综合评分法</w:t>
            </w:r>
          </w:p>
          <w:p>
            <w:pPr>
              <w:pStyle w:val="null3"/>
              <w:jc w:val="left"/>
            </w:pPr>
            <w:r>
              <w:rPr>
                <w:rFonts w:ascii="仿宋_GB2312" w:hAnsi="仿宋_GB2312" w:cs="仿宋_GB2312" w:eastAsia="仿宋_GB2312"/>
              </w:rPr>
              <w:t>采购包30：综合评分法</w:t>
            </w:r>
          </w:p>
          <w:p>
            <w:pPr>
              <w:pStyle w:val="null3"/>
              <w:jc w:val="left"/>
            </w:pPr>
            <w:r>
              <w:rPr>
                <w:rFonts w:ascii="仿宋_GB2312" w:hAnsi="仿宋_GB2312" w:cs="仿宋_GB2312" w:eastAsia="仿宋_GB2312"/>
              </w:rPr>
              <w:t>采购包31：综合评分法</w:t>
            </w:r>
          </w:p>
          <w:p>
            <w:pPr>
              <w:pStyle w:val="null3"/>
              <w:jc w:val="left"/>
            </w:pPr>
            <w:r>
              <w:rPr>
                <w:rFonts w:ascii="仿宋_GB2312" w:hAnsi="仿宋_GB2312" w:cs="仿宋_GB2312" w:eastAsia="仿宋_GB2312"/>
              </w:rPr>
              <w:t>采购包32：综合评分法</w:t>
            </w:r>
          </w:p>
          <w:p>
            <w:pPr>
              <w:pStyle w:val="null3"/>
              <w:jc w:val="left"/>
            </w:pPr>
            <w:r>
              <w:rPr>
                <w:rFonts w:ascii="仿宋_GB2312" w:hAnsi="仿宋_GB2312" w:cs="仿宋_GB2312" w:eastAsia="仿宋_GB2312"/>
              </w:rPr>
              <w:t>采购包33：综合评分法</w:t>
            </w:r>
          </w:p>
          <w:p>
            <w:pPr>
              <w:pStyle w:val="null3"/>
              <w:jc w:val="left"/>
            </w:pPr>
            <w:r>
              <w:rPr>
                <w:rFonts w:ascii="仿宋_GB2312" w:hAnsi="仿宋_GB2312" w:cs="仿宋_GB2312" w:eastAsia="仿宋_GB2312"/>
              </w:rPr>
              <w:t>采购包34：综合评分法</w:t>
            </w:r>
          </w:p>
          <w:p>
            <w:pPr>
              <w:pStyle w:val="null3"/>
              <w:jc w:val="left"/>
            </w:pPr>
            <w:r>
              <w:rPr>
                <w:rFonts w:ascii="仿宋_GB2312" w:hAnsi="仿宋_GB2312" w:cs="仿宋_GB2312" w:eastAsia="仿宋_GB2312"/>
              </w:rPr>
              <w:t>采购包35：综合评分法</w:t>
            </w:r>
          </w:p>
          <w:p>
            <w:pPr>
              <w:pStyle w:val="null3"/>
              <w:jc w:val="left"/>
            </w:pPr>
            <w:r>
              <w:rPr>
                <w:rFonts w:ascii="仿宋_GB2312" w:hAnsi="仿宋_GB2312" w:cs="仿宋_GB2312" w:eastAsia="仿宋_GB2312"/>
              </w:rPr>
              <w:t>采购包36：综合评分法</w:t>
            </w:r>
          </w:p>
          <w:p>
            <w:pPr>
              <w:pStyle w:val="null3"/>
              <w:jc w:val="left"/>
            </w:pPr>
            <w:r>
              <w:rPr>
                <w:rFonts w:ascii="仿宋_GB2312" w:hAnsi="仿宋_GB2312" w:cs="仿宋_GB2312" w:eastAsia="仿宋_GB2312"/>
              </w:rPr>
              <w:t>采购包37：综合评分法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采购包18：不接受</w:t>
            </w:r>
          </w:p>
          <w:p>
            <w:pPr>
              <w:pStyle w:val="null3"/>
              <w:jc w:val="left"/>
            </w:pPr>
            <w:r>
              <w:rPr>
                <w:rFonts w:ascii="仿宋_GB2312" w:hAnsi="仿宋_GB2312" w:cs="仿宋_GB2312" w:eastAsia="仿宋_GB2312"/>
              </w:rPr>
              <w:t>采购包19：不接受</w:t>
            </w:r>
          </w:p>
          <w:p>
            <w:pPr>
              <w:pStyle w:val="null3"/>
              <w:jc w:val="left"/>
            </w:pPr>
            <w:r>
              <w:rPr>
                <w:rFonts w:ascii="仿宋_GB2312" w:hAnsi="仿宋_GB2312" w:cs="仿宋_GB2312" w:eastAsia="仿宋_GB2312"/>
              </w:rPr>
              <w:t>采购包20：不接受</w:t>
            </w:r>
          </w:p>
          <w:p>
            <w:pPr>
              <w:pStyle w:val="null3"/>
              <w:jc w:val="left"/>
            </w:pPr>
            <w:r>
              <w:rPr>
                <w:rFonts w:ascii="仿宋_GB2312" w:hAnsi="仿宋_GB2312" w:cs="仿宋_GB2312" w:eastAsia="仿宋_GB2312"/>
              </w:rPr>
              <w:t>采购包21：不接受</w:t>
            </w:r>
          </w:p>
          <w:p>
            <w:pPr>
              <w:pStyle w:val="null3"/>
              <w:jc w:val="left"/>
            </w:pPr>
            <w:r>
              <w:rPr>
                <w:rFonts w:ascii="仿宋_GB2312" w:hAnsi="仿宋_GB2312" w:cs="仿宋_GB2312" w:eastAsia="仿宋_GB2312"/>
              </w:rPr>
              <w:t>采购包22：不接受</w:t>
            </w:r>
          </w:p>
          <w:p>
            <w:pPr>
              <w:pStyle w:val="null3"/>
              <w:jc w:val="left"/>
            </w:pPr>
            <w:r>
              <w:rPr>
                <w:rFonts w:ascii="仿宋_GB2312" w:hAnsi="仿宋_GB2312" w:cs="仿宋_GB2312" w:eastAsia="仿宋_GB2312"/>
              </w:rPr>
              <w:t>采购包23：不接受</w:t>
            </w:r>
          </w:p>
          <w:p>
            <w:pPr>
              <w:pStyle w:val="null3"/>
              <w:jc w:val="left"/>
            </w:pPr>
            <w:r>
              <w:rPr>
                <w:rFonts w:ascii="仿宋_GB2312" w:hAnsi="仿宋_GB2312" w:cs="仿宋_GB2312" w:eastAsia="仿宋_GB2312"/>
              </w:rPr>
              <w:t>采购包24：不接受</w:t>
            </w:r>
          </w:p>
          <w:p>
            <w:pPr>
              <w:pStyle w:val="null3"/>
              <w:jc w:val="left"/>
            </w:pPr>
            <w:r>
              <w:rPr>
                <w:rFonts w:ascii="仿宋_GB2312" w:hAnsi="仿宋_GB2312" w:cs="仿宋_GB2312" w:eastAsia="仿宋_GB2312"/>
              </w:rPr>
              <w:t>采购包25：不接受</w:t>
            </w:r>
          </w:p>
          <w:p>
            <w:pPr>
              <w:pStyle w:val="null3"/>
              <w:jc w:val="left"/>
            </w:pPr>
            <w:r>
              <w:rPr>
                <w:rFonts w:ascii="仿宋_GB2312" w:hAnsi="仿宋_GB2312" w:cs="仿宋_GB2312" w:eastAsia="仿宋_GB2312"/>
              </w:rPr>
              <w:t>采购包26：不接受</w:t>
            </w:r>
          </w:p>
          <w:p>
            <w:pPr>
              <w:pStyle w:val="null3"/>
              <w:jc w:val="left"/>
            </w:pPr>
            <w:r>
              <w:rPr>
                <w:rFonts w:ascii="仿宋_GB2312" w:hAnsi="仿宋_GB2312" w:cs="仿宋_GB2312" w:eastAsia="仿宋_GB2312"/>
              </w:rPr>
              <w:t>采购包27：不接受</w:t>
            </w:r>
          </w:p>
          <w:p>
            <w:pPr>
              <w:pStyle w:val="null3"/>
              <w:jc w:val="left"/>
            </w:pPr>
            <w:r>
              <w:rPr>
                <w:rFonts w:ascii="仿宋_GB2312" w:hAnsi="仿宋_GB2312" w:cs="仿宋_GB2312" w:eastAsia="仿宋_GB2312"/>
              </w:rPr>
              <w:t>采购包28：不接受</w:t>
            </w:r>
          </w:p>
          <w:p>
            <w:pPr>
              <w:pStyle w:val="null3"/>
              <w:jc w:val="left"/>
            </w:pPr>
            <w:r>
              <w:rPr>
                <w:rFonts w:ascii="仿宋_GB2312" w:hAnsi="仿宋_GB2312" w:cs="仿宋_GB2312" w:eastAsia="仿宋_GB2312"/>
              </w:rPr>
              <w:t>采购包29：不接受</w:t>
            </w:r>
          </w:p>
          <w:p>
            <w:pPr>
              <w:pStyle w:val="null3"/>
              <w:jc w:val="left"/>
            </w:pPr>
            <w:r>
              <w:rPr>
                <w:rFonts w:ascii="仿宋_GB2312" w:hAnsi="仿宋_GB2312" w:cs="仿宋_GB2312" w:eastAsia="仿宋_GB2312"/>
              </w:rPr>
              <w:t>采购包30：不接受</w:t>
            </w:r>
          </w:p>
          <w:p>
            <w:pPr>
              <w:pStyle w:val="null3"/>
              <w:jc w:val="left"/>
            </w:pPr>
            <w:r>
              <w:rPr>
                <w:rFonts w:ascii="仿宋_GB2312" w:hAnsi="仿宋_GB2312" w:cs="仿宋_GB2312" w:eastAsia="仿宋_GB2312"/>
              </w:rPr>
              <w:t>采购包31：不接受</w:t>
            </w:r>
          </w:p>
          <w:p>
            <w:pPr>
              <w:pStyle w:val="null3"/>
              <w:jc w:val="left"/>
            </w:pPr>
            <w:r>
              <w:rPr>
                <w:rFonts w:ascii="仿宋_GB2312" w:hAnsi="仿宋_GB2312" w:cs="仿宋_GB2312" w:eastAsia="仿宋_GB2312"/>
              </w:rPr>
              <w:t>采购包32：不接受</w:t>
            </w:r>
          </w:p>
          <w:p>
            <w:pPr>
              <w:pStyle w:val="null3"/>
              <w:jc w:val="left"/>
            </w:pPr>
            <w:r>
              <w:rPr>
                <w:rFonts w:ascii="仿宋_GB2312" w:hAnsi="仿宋_GB2312" w:cs="仿宋_GB2312" w:eastAsia="仿宋_GB2312"/>
              </w:rPr>
              <w:t>采购包33：不接受</w:t>
            </w:r>
          </w:p>
          <w:p>
            <w:pPr>
              <w:pStyle w:val="null3"/>
              <w:jc w:val="left"/>
            </w:pPr>
            <w:r>
              <w:rPr>
                <w:rFonts w:ascii="仿宋_GB2312" w:hAnsi="仿宋_GB2312" w:cs="仿宋_GB2312" w:eastAsia="仿宋_GB2312"/>
              </w:rPr>
              <w:t>采购包34：不接受</w:t>
            </w:r>
          </w:p>
          <w:p>
            <w:pPr>
              <w:pStyle w:val="null3"/>
              <w:jc w:val="left"/>
            </w:pPr>
            <w:r>
              <w:rPr>
                <w:rFonts w:ascii="仿宋_GB2312" w:hAnsi="仿宋_GB2312" w:cs="仿宋_GB2312" w:eastAsia="仿宋_GB2312"/>
              </w:rPr>
              <w:t>采购包35：不接受</w:t>
            </w:r>
          </w:p>
          <w:p>
            <w:pPr>
              <w:pStyle w:val="null3"/>
              <w:jc w:val="left"/>
            </w:pPr>
            <w:r>
              <w:rPr>
                <w:rFonts w:ascii="仿宋_GB2312" w:hAnsi="仿宋_GB2312" w:cs="仿宋_GB2312" w:eastAsia="仿宋_GB2312"/>
              </w:rPr>
              <w:t>采购包36：不接受</w:t>
            </w:r>
          </w:p>
          <w:p>
            <w:pPr>
              <w:pStyle w:val="null3"/>
              <w:jc w:val="left"/>
            </w:pPr>
            <w:r>
              <w:rPr>
                <w:rFonts w:ascii="仿宋_GB2312" w:hAnsi="仿宋_GB2312" w:cs="仿宋_GB2312" w:eastAsia="仿宋_GB2312"/>
              </w:rPr>
              <w:t>采购包37：不接受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p>
            <w:pPr>
              <w:pStyle w:val="null3"/>
              <w:jc w:val="left"/>
            </w:pPr>
            <w:r>
              <w:rPr>
                <w:rFonts w:ascii="仿宋_GB2312" w:hAnsi="仿宋_GB2312" w:cs="仿宋_GB2312" w:eastAsia="仿宋_GB2312"/>
              </w:rPr>
              <w:t>采购包18：不缴纳</w:t>
            </w:r>
          </w:p>
          <w:p>
            <w:pPr>
              <w:pStyle w:val="null3"/>
              <w:jc w:val="left"/>
            </w:pPr>
            <w:r>
              <w:rPr>
                <w:rFonts w:ascii="仿宋_GB2312" w:hAnsi="仿宋_GB2312" w:cs="仿宋_GB2312" w:eastAsia="仿宋_GB2312"/>
              </w:rPr>
              <w:t>采购包19：不缴纳</w:t>
            </w:r>
          </w:p>
          <w:p>
            <w:pPr>
              <w:pStyle w:val="null3"/>
              <w:jc w:val="left"/>
            </w:pPr>
            <w:r>
              <w:rPr>
                <w:rFonts w:ascii="仿宋_GB2312" w:hAnsi="仿宋_GB2312" w:cs="仿宋_GB2312" w:eastAsia="仿宋_GB2312"/>
              </w:rPr>
              <w:t>采购包20：不缴纳</w:t>
            </w:r>
          </w:p>
          <w:p>
            <w:pPr>
              <w:pStyle w:val="null3"/>
              <w:jc w:val="left"/>
            </w:pPr>
            <w:r>
              <w:rPr>
                <w:rFonts w:ascii="仿宋_GB2312" w:hAnsi="仿宋_GB2312" w:cs="仿宋_GB2312" w:eastAsia="仿宋_GB2312"/>
              </w:rPr>
              <w:t>采购包21：不缴纳</w:t>
            </w:r>
          </w:p>
          <w:p>
            <w:pPr>
              <w:pStyle w:val="null3"/>
              <w:jc w:val="left"/>
            </w:pPr>
            <w:r>
              <w:rPr>
                <w:rFonts w:ascii="仿宋_GB2312" w:hAnsi="仿宋_GB2312" w:cs="仿宋_GB2312" w:eastAsia="仿宋_GB2312"/>
              </w:rPr>
              <w:t>采购包22：不缴纳</w:t>
            </w:r>
          </w:p>
          <w:p>
            <w:pPr>
              <w:pStyle w:val="null3"/>
              <w:jc w:val="left"/>
            </w:pPr>
            <w:r>
              <w:rPr>
                <w:rFonts w:ascii="仿宋_GB2312" w:hAnsi="仿宋_GB2312" w:cs="仿宋_GB2312" w:eastAsia="仿宋_GB2312"/>
              </w:rPr>
              <w:t>采购包23：不缴纳</w:t>
            </w:r>
          </w:p>
          <w:p>
            <w:pPr>
              <w:pStyle w:val="null3"/>
              <w:jc w:val="left"/>
            </w:pPr>
            <w:r>
              <w:rPr>
                <w:rFonts w:ascii="仿宋_GB2312" w:hAnsi="仿宋_GB2312" w:cs="仿宋_GB2312" w:eastAsia="仿宋_GB2312"/>
              </w:rPr>
              <w:t>采购包24：不缴纳</w:t>
            </w:r>
          </w:p>
          <w:p>
            <w:pPr>
              <w:pStyle w:val="null3"/>
              <w:jc w:val="left"/>
            </w:pPr>
            <w:r>
              <w:rPr>
                <w:rFonts w:ascii="仿宋_GB2312" w:hAnsi="仿宋_GB2312" w:cs="仿宋_GB2312" w:eastAsia="仿宋_GB2312"/>
              </w:rPr>
              <w:t>采购包25：不缴纳</w:t>
            </w:r>
          </w:p>
          <w:p>
            <w:pPr>
              <w:pStyle w:val="null3"/>
              <w:jc w:val="left"/>
            </w:pPr>
            <w:r>
              <w:rPr>
                <w:rFonts w:ascii="仿宋_GB2312" w:hAnsi="仿宋_GB2312" w:cs="仿宋_GB2312" w:eastAsia="仿宋_GB2312"/>
              </w:rPr>
              <w:t>采购包26：不缴纳</w:t>
            </w:r>
          </w:p>
          <w:p>
            <w:pPr>
              <w:pStyle w:val="null3"/>
              <w:jc w:val="left"/>
            </w:pPr>
            <w:r>
              <w:rPr>
                <w:rFonts w:ascii="仿宋_GB2312" w:hAnsi="仿宋_GB2312" w:cs="仿宋_GB2312" w:eastAsia="仿宋_GB2312"/>
              </w:rPr>
              <w:t>采购包27：不缴纳</w:t>
            </w:r>
          </w:p>
          <w:p>
            <w:pPr>
              <w:pStyle w:val="null3"/>
              <w:jc w:val="left"/>
            </w:pPr>
            <w:r>
              <w:rPr>
                <w:rFonts w:ascii="仿宋_GB2312" w:hAnsi="仿宋_GB2312" w:cs="仿宋_GB2312" w:eastAsia="仿宋_GB2312"/>
              </w:rPr>
              <w:t>采购包28：不缴纳</w:t>
            </w:r>
          </w:p>
          <w:p>
            <w:pPr>
              <w:pStyle w:val="null3"/>
              <w:jc w:val="left"/>
            </w:pPr>
            <w:r>
              <w:rPr>
                <w:rFonts w:ascii="仿宋_GB2312" w:hAnsi="仿宋_GB2312" w:cs="仿宋_GB2312" w:eastAsia="仿宋_GB2312"/>
              </w:rPr>
              <w:t>采购包29：不缴纳</w:t>
            </w:r>
          </w:p>
          <w:p>
            <w:pPr>
              <w:pStyle w:val="null3"/>
              <w:jc w:val="left"/>
            </w:pPr>
            <w:r>
              <w:rPr>
                <w:rFonts w:ascii="仿宋_GB2312" w:hAnsi="仿宋_GB2312" w:cs="仿宋_GB2312" w:eastAsia="仿宋_GB2312"/>
              </w:rPr>
              <w:t>采购包30：不缴纳</w:t>
            </w:r>
          </w:p>
          <w:p>
            <w:pPr>
              <w:pStyle w:val="null3"/>
              <w:jc w:val="left"/>
            </w:pPr>
            <w:r>
              <w:rPr>
                <w:rFonts w:ascii="仿宋_GB2312" w:hAnsi="仿宋_GB2312" w:cs="仿宋_GB2312" w:eastAsia="仿宋_GB2312"/>
              </w:rPr>
              <w:t>采购包31：不缴纳</w:t>
            </w:r>
          </w:p>
          <w:p>
            <w:pPr>
              <w:pStyle w:val="null3"/>
              <w:jc w:val="left"/>
            </w:pPr>
            <w:r>
              <w:rPr>
                <w:rFonts w:ascii="仿宋_GB2312" w:hAnsi="仿宋_GB2312" w:cs="仿宋_GB2312" w:eastAsia="仿宋_GB2312"/>
              </w:rPr>
              <w:t>采购包32：不缴纳</w:t>
            </w:r>
          </w:p>
          <w:p>
            <w:pPr>
              <w:pStyle w:val="null3"/>
              <w:jc w:val="left"/>
            </w:pPr>
            <w:r>
              <w:rPr>
                <w:rFonts w:ascii="仿宋_GB2312" w:hAnsi="仿宋_GB2312" w:cs="仿宋_GB2312" w:eastAsia="仿宋_GB2312"/>
              </w:rPr>
              <w:t>采购包33：不缴纳</w:t>
            </w:r>
          </w:p>
          <w:p>
            <w:pPr>
              <w:pStyle w:val="null3"/>
              <w:jc w:val="left"/>
            </w:pPr>
            <w:r>
              <w:rPr>
                <w:rFonts w:ascii="仿宋_GB2312" w:hAnsi="仿宋_GB2312" w:cs="仿宋_GB2312" w:eastAsia="仿宋_GB2312"/>
              </w:rPr>
              <w:t>采购包34：不缴纳</w:t>
            </w:r>
          </w:p>
          <w:p>
            <w:pPr>
              <w:pStyle w:val="null3"/>
              <w:jc w:val="left"/>
            </w:pPr>
            <w:r>
              <w:rPr>
                <w:rFonts w:ascii="仿宋_GB2312" w:hAnsi="仿宋_GB2312" w:cs="仿宋_GB2312" w:eastAsia="仿宋_GB2312"/>
              </w:rPr>
              <w:t>采购包35：不缴纳</w:t>
            </w:r>
          </w:p>
          <w:p>
            <w:pPr>
              <w:pStyle w:val="null3"/>
              <w:jc w:val="left"/>
            </w:pPr>
            <w:r>
              <w:rPr>
                <w:rFonts w:ascii="仿宋_GB2312" w:hAnsi="仿宋_GB2312" w:cs="仿宋_GB2312" w:eastAsia="仿宋_GB2312"/>
              </w:rPr>
              <w:t>采购包36：不缴纳</w:t>
            </w:r>
          </w:p>
          <w:p>
            <w:pPr>
              <w:pStyle w:val="null3"/>
              <w:jc w:val="left"/>
            </w:pPr>
            <w:r>
              <w:rPr>
                <w:rFonts w:ascii="仿宋_GB2312" w:hAnsi="仿宋_GB2312" w:cs="仿宋_GB2312" w:eastAsia="仿宋_GB2312"/>
              </w:rPr>
              <w:t>采购包37：不缴纳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代理服务费收费标准：本项目收取代理服务费 代理服务费用收取对象：采购人 代理服务费收费标准：本次采购活动按招标代理协议的约定，参考《海南省物价局关于降低部分招标代理服务收费标准的通知》(琼价费管[2011] 225号)文向采购人收取招标代理服务费，收取的招标代理服务费为：56787元。采购人应在中标公告发布之日起5个工作日内，向招标代理机构缴纳招标代理服务费。 户 名：海南易采通项目管理有限公司 开户行：招商银行海口国贸支行 帐 户：898902812610803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p>
            <w:pPr>
              <w:pStyle w:val="null3"/>
              <w:jc w:val="left"/>
            </w:pPr>
            <w:r>
              <w:rPr>
                <w:rFonts w:ascii="仿宋_GB2312" w:hAnsi="仿宋_GB2312" w:cs="仿宋_GB2312" w:eastAsia="仿宋_GB2312"/>
              </w:rPr>
              <w:t>采购包18：不允许分包；</w:t>
            </w:r>
          </w:p>
          <w:p>
            <w:pPr>
              <w:pStyle w:val="null3"/>
              <w:jc w:val="left"/>
            </w:pPr>
            <w:r>
              <w:rPr>
                <w:rFonts w:ascii="仿宋_GB2312" w:hAnsi="仿宋_GB2312" w:cs="仿宋_GB2312" w:eastAsia="仿宋_GB2312"/>
              </w:rPr>
              <w:t>采购包19：不允许分包；</w:t>
            </w:r>
          </w:p>
          <w:p>
            <w:pPr>
              <w:pStyle w:val="null3"/>
              <w:jc w:val="left"/>
            </w:pPr>
            <w:r>
              <w:rPr>
                <w:rFonts w:ascii="仿宋_GB2312" w:hAnsi="仿宋_GB2312" w:cs="仿宋_GB2312" w:eastAsia="仿宋_GB2312"/>
              </w:rPr>
              <w:t>采购包20：不允许分包；</w:t>
            </w:r>
          </w:p>
          <w:p>
            <w:pPr>
              <w:pStyle w:val="null3"/>
              <w:jc w:val="left"/>
            </w:pPr>
            <w:r>
              <w:rPr>
                <w:rFonts w:ascii="仿宋_GB2312" w:hAnsi="仿宋_GB2312" w:cs="仿宋_GB2312" w:eastAsia="仿宋_GB2312"/>
              </w:rPr>
              <w:t>采购包21：不允许分包；</w:t>
            </w:r>
          </w:p>
          <w:p>
            <w:pPr>
              <w:pStyle w:val="null3"/>
              <w:jc w:val="left"/>
            </w:pPr>
            <w:r>
              <w:rPr>
                <w:rFonts w:ascii="仿宋_GB2312" w:hAnsi="仿宋_GB2312" w:cs="仿宋_GB2312" w:eastAsia="仿宋_GB2312"/>
              </w:rPr>
              <w:t>采购包22：不允许分包；</w:t>
            </w:r>
          </w:p>
          <w:p>
            <w:pPr>
              <w:pStyle w:val="null3"/>
              <w:jc w:val="left"/>
            </w:pPr>
            <w:r>
              <w:rPr>
                <w:rFonts w:ascii="仿宋_GB2312" w:hAnsi="仿宋_GB2312" w:cs="仿宋_GB2312" w:eastAsia="仿宋_GB2312"/>
              </w:rPr>
              <w:t>采购包23：不允许分包；</w:t>
            </w:r>
          </w:p>
          <w:p>
            <w:pPr>
              <w:pStyle w:val="null3"/>
              <w:jc w:val="left"/>
            </w:pPr>
            <w:r>
              <w:rPr>
                <w:rFonts w:ascii="仿宋_GB2312" w:hAnsi="仿宋_GB2312" w:cs="仿宋_GB2312" w:eastAsia="仿宋_GB2312"/>
              </w:rPr>
              <w:t>采购包24：不允许分包；</w:t>
            </w:r>
          </w:p>
          <w:p>
            <w:pPr>
              <w:pStyle w:val="null3"/>
              <w:jc w:val="left"/>
            </w:pPr>
            <w:r>
              <w:rPr>
                <w:rFonts w:ascii="仿宋_GB2312" w:hAnsi="仿宋_GB2312" w:cs="仿宋_GB2312" w:eastAsia="仿宋_GB2312"/>
              </w:rPr>
              <w:t>采购包25：不允许分包；</w:t>
            </w:r>
          </w:p>
          <w:p>
            <w:pPr>
              <w:pStyle w:val="null3"/>
              <w:jc w:val="left"/>
            </w:pPr>
            <w:r>
              <w:rPr>
                <w:rFonts w:ascii="仿宋_GB2312" w:hAnsi="仿宋_GB2312" w:cs="仿宋_GB2312" w:eastAsia="仿宋_GB2312"/>
              </w:rPr>
              <w:t>采购包26：不允许分包；</w:t>
            </w:r>
          </w:p>
          <w:p>
            <w:pPr>
              <w:pStyle w:val="null3"/>
              <w:jc w:val="left"/>
            </w:pPr>
            <w:r>
              <w:rPr>
                <w:rFonts w:ascii="仿宋_GB2312" w:hAnsi="仿宋_GB2312" w:cs="仿宋_GB2312" w:eastAsia="仿宋_GB2312"/>
              </w:rPr>
              <w:t>采购包27：不允许分包；</w:t>
            </w:r>
          </w:p>
          <w:p>
            <w:pPr>
              <w:pStyle w:val="null3"/>
              <w:jc w:val="left"/>
            </w:pPr>
            <w:r>
              <w:rPr>
                <w:rFonts w:ascii="仿宋_GB2312" w:hAnsi="仿宋_GB2312" w:cs="仿宋_GB2312" w:eastAsia="仿宋_GB2312"/>
              </w:rPr>
              <w:t>采购包28：不允许分包；</w:t>
            </w:r>
          </w:p>
          <w:p>
            <w:pPr>
              <w:pStyle w:val="null3"/>
              <w:jc w:val="left"/>
            </w:pPr>
            <w:r>
              <w:rPr>
                <w:rFonts w:ascii="仿宋_GB2312" w:hAnsi="仿宋_GB2312" w:cs="仿宋_GB2312" w:eastAsia="仿宋_GB2312"/>
              </w:rPr>
              <w:t>采购包29：不允许分包；</w:t>
            </w:r>
          </w:p>
          <w:p>
            <w:pPr>
              <w:pStyle w:val="null3"/>
              <w:jc w:val="left"/>
            </w:pPr>
            <w:r>
              <w:rPr>
                <w:rFonts w:ascii="仿宋_GB2312" w:hAnsi="仿宋_GB2312" w:cs="仿宋_GB2312" w:eastAsia="仿宋_GB2312"/>
              </w:rPr>
              <w:t>采购包30：不允许分包；</w:t>
            </w:r>
          </w:p>
          <w:p>
            <w:pPr>
              <w:pStyle w:val="null3"/>
              <w:jc w:val="left"/>
            </w:pPr>
            <w:r>
              <w:rPr>
                <w:rFonts w:ascii="仿宋_GB2312" w:hAnsi="仿宋_GB2312" w:cs="仿宋_GB2312" w:eastAsia="仿宋_GB2312"/>
              </w:rPr>
              <w:t>采购包31：不允许分包；</w:t>
            </w:r>
          </w:p>
          <w:p>
            <w:pPr>
              <w:pStyle w:val="null3"/>
              <w:jc w:val="left"/>
            </w:pPr>
            <w:r>
              <w:rPr>
                <w:rFonts w:ascii="仿宋_GB2312" w:hAnsi="仿宋_GB2312" w:cs="仿宋_GB2312" w:eastAsia="仿宋_GB2312"/>
              </w:rPr>
              <w:t>采购包32：不允许分包；</w:t>
            </w:r>
          </w:p>
          <w:p>
            <w:pPr>
              <w:pStyle w:val="null3"/>
              <w:jc w:val="left"/>
            </w:pPr>
            <w:r>
              <w:rPr>
                <w:rFonts w:ascii="仿宋_GB2312" w:hAnsi="仿宋_GB2312" w:cs="仿宋_GB2312" w:eastAsia="仿宋_GB2312"/>
              </w:rPr>
              <w:t>采购包33：不允许分包；</w:t>
            </w:r>
          </w:p>
          <w:p>
            <w:pPr>
              <w:pStyle w:val="null3"/>
              <w:jc w:val="left"/>
            </w:pPr>
            <w:r>
              <w:rPr>
                <w:rFonts w:ascii="仿宋_GB2312" w:hAnsi="仿宋_GB2312" w:cs="仿宋_GB2312" w:eastAsia="仿宋_GB2312"/>
              </w:rPr>
              <w:t>采购包34：不允许分包；</w:t>
            </w:r>
          </w:p>
          <w:p>
            <w:pPr>
              <w:pStyle w:val="null3"/>
              <w:jc w:val="left"/>
            </w:pPr>
            <w:r>
              <w:rPr>
                <w:rFonts w:ascii="仿宋_GB2312" w:hAnsi="仿宋_GB2312" w:cs="仿宋_GB2312" w:eastAsia="仿宋_GB2312"/>
              </w:rPr>
              <w:t>采购包35：不允许分包；</w:t>
            </w:r>
          </w:p>
          <w:p>
            <w:pPr>
              <w:pStyle w:val="null3"/>
              <w:jc w:val="left"/>
            </w:pPr>
            <w:r>
              <w:rPr>
                <w:rFonts w:ascii="仿宋_GB2312" w:hAnsi="仿宋_GB2312" w:cs="仿宋_GB2312" w:eastAsia="仿宋_GB2312"/>
              </w:rPr>
              <w:t>采购包36：不允许分包；</w:t>
            </w:r>
          </w:p>
          <w:p>
            <w:pPr>
              <w:pStyle w:val="null3"/>
              <w:jc w:val="left"/>
            </w:pPr>
            <w:r>
              <w:rPr>
                <w:rFonts w:ascii="仿宋_GB2312" w:hAnsi="仿宋_GB2312" w:cs="仿宋_GB2312" w:eastAsia="仿宋_GB2312"/>
              </w:rPr>
              <w:t>采购包37：不允许分包；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p>
            <w:pPr>
              <w:pStyle w:val="null3"/>
              <w:jc w:val="left"/>
            </w:pPr>
            <w:r>
              <w:rPr>
                <w:rFonts w:ascii="仿宋_GB2312" w:hAnsi="仿宋_GB2312" w:cs="仿宋_GB2312" w:eastAsia="仿宋_GB2312"/>
              </w:rPr>
              <w:t>采购包18：3名</w:t>
            </w:r>
          </w:p>
          <w:p>
            <w:pPr>
              <w:pStyle w:val="null3"/>
              <w:jc w:val="left"/>
            </w:pPr>
            <w:r>
              <w:rPr>
                <w:rFonts w:ascii="仿宋_GB2312" w:hAnsi="仿宋_GB2312" w:cs="仿宋_GB2312" w:eastAsia="仿宋_GB2312"/>
              </w:rPr>
              <w:t>采购包19：3名</w:t>
            </w:r>
          </w:p>
          <w:p>
            <w:pPr>
              <w:pStyle w:val="null3"/>
              <w:jc w:val="left"/>
            </w:pPr>
            <w:r>
              <w:rPr>
                <w:rFonts w:ascii="仿宋_GB2312" w:hAnsi="仿宋_GB2312" w:cs="仿宋_GB2312" w:eastAsia="仿宋_GB2312"/>
              </w:rPr>
              <w:t>采购包20：3名</w:t>
            </w:r>
          </w:p>
          <w:p>
            <w:pPr>
              <w:pStyle w:val="null3"/>
              <w:jc w:val="left"/>
            </w:pPr>
            <w:r>
              <w:rPr>
                <w:rFonts w:ascii="仿宋_GB2312" w:hAnsi="仿宋_GB2312" w:cs="仿宋_GB2312" w:eastAsia="仿宋_GB2312"/>
              </w:rPr>
              <w:t>采购包21：3名</w:t>
            </w:r>
          </w:p>
          <w:p>
            <w:pPr>
              <w:pStyle w:val="null3"/>
              <w:jc w:val="left"/>
            </w:pPr>
            <w:r>
              <w:rPr>
                <w:rFonts w:ascii="仿宋_GB2312" w:hAnsi="仿宋_GB2312" w:cs="仿宋_GB2312" w:eastAsia="仿宋_GB2312"/>
              </w:rPr>
              <w:t>采购包22：3名</w:t>
            </w:r>
          </w:p>
          <w:p>
            <w:pPr>
              <w:pStyle w:val="null3"/>
              <w:jc w:val="left"/>
            </w:pPr>
            <w:r>
              <w:rPr>
                <w:rFonts w:ascii="仿宋_GB2312" w:hAnsi="仿宋_GB2312" w:cs="仿宋_GB2312" w:eastAsia="仿宋_GB2312"/>
              </w:rPr>
              <w:t>采购包23：3名</w:t>
            </w:r>
          </w:p>
          <w:p>
            <w:pPr>
              <w:pStyle w:val="null3"/>
              <w:jc w:val="left"/>
            </w:pPr>
            <w:r>
              <w:rPr>
                <w:rFonts w:ascii="仿宋_GB2312" w:hAnsi="仿宋_GB2312" w:cs="仿宋_GB2312" w:eastAsia="仿宋_GB2312"/>
              </w:rPr>
              <w:t>采购包24：3名</w:t>
            </w:r>
          </w:p>
          <w:p>
            <w:pPr>
              <w:pStyle w:val="null3"/>
              <w:jc w:val="left"/>
            </w:pPr>
            <w:r>
              <w:rPr>
                <w:rFonts w:ascii="仿宋_GB2312" w:hAnsi="仿宋_GB2312" w:cs="仿宋_GB2312" w:eastAsia="仿宋_GB2312"/>
              </w:rPr>
              <w:t>采购包25：3名</w:t>
            </w:r>
          </w:p>
          <w:p>
            <w:pPr>
              <w:pStyle w:val="null3"/>
              <w:jc w:val="left"/>
            </w:pPr>
            <w:r>
              <w:rPr>
                <w:rFonts w:ascii="仿宋_GB2312" w:hAnsi="仿宋_GB2312" w:cs="仿宋_GB2312" w:eastAsia="仿宋_GB2312"/>
              </w:rPr>
              <w:t>采购包26：3名</w:t>
            </w:r>
          </w:p>
          <w:p>
            <w:pPr>
              <w:pStyle w:val="null3"/>
              <w:jc w:val="left"/>
            </w:pPr>
            <w:r>
              <w:rPr>
                <w:rFonts w:ascii="仿宋_GB2312" w:hAnsi="仿宋_GB2312" w:cs="仿宋_GB2312" w:eastAsia="仿宋_GB2312"/>
              </w:rPr>
              <w:t>采购包27：3名</w:t>
            </w:r>
          </w:p>
          <w:p>
            <w:pPr>
              <w:pStyle w:val="null3"/>
              <w:jc w:val="left"/>
            </w:pPr>
            <w:r>
              <w:rPr>
                <w:rFonts w:ascii="仿宋_GB2312" w:hAnsi="仿宋_GB2312" w:cs="仿宋_GB2312" w:eastAsia="仿宋_GB2312"/>
              </w:rPr>
              <w:t>采购包28：3名</w:t>
            </w:r>
          </w:p>
          <w:p>
            <w:pPr>
              <w:pStyle w:val="null3"/>
              <w:jc w:val="left"/>
            </w:pPr>
            <w:r>
              <w:rPr>
                <w:rFonts w:ascii="仿宋_GB2312" w:hAnsi="仿宋_GB2312" w:cs="仿宋_GB2312" w:eastAsia="仿宋_GB2312"/>
              </w:rPr>
              <w:t>采购包29：3名</w:t>
            </w:r>
          </w:p>
          <w:p>
            <w:pPr>
              <w:pStyle w:val="null3"/>
              <w:jc w:val="left"/>
            </w:pPr>
            <w:r>
              <w:rPr>
                <w:rFonts w:ascii="仿宋_GB2312" w:hAnsi="仿宋_GB2312" w:cs="仿宋_GB2312" w:eastAsia="仿宋_GB2312"/>
              </w:rPr>
              <w:t>采购包30：3名</w:t>
            </w:r>
          </w:p>
          <w:p>
            <w:pPr>
              <w:pStyle w:val="null3"/>
              <w:jc w:val="left"/>
            </w:pPr>
            <w:r>
              <w:rPr>
                <w:rFonts w:ascii="仿宋_GB2312" w:hAnsi="仿宋_GB2312" w:cs="仿宋_GB2312" w:eastAsia="仿宋_GB2312"/>
              </w:rPr>
              <w:t>采购包31：3名</w:t>
            </w:r>
          </w:p>
          <w:p>
            <w:pPr>
              <w:pStyle w:val="null3"/>
              <w:jc w:val="left"/>
            </w:pPr>
            <w:r>
              <w:rPr>
                <w:rFonts w:ascii="仿宋_GB2312" w:hAnsi="仿宋_GB2312" w:cs="仿宋_GB2312" w:eastAsia="仿宋_GB2312"/>
              </w:rPr>
              <w:t>采购包32：3名</w:t>
            </w:r>
          </w:p>
          <w:p>
            <w:pPr>
              <w:pStyle w:val="null3"/>
              <w:jc w:val="left"/>
            </w:pPr>
            <w:r>
              <w:rPr>
                <w:rFonts w:ascii="仿宋_GB2312" w:hAnsi="仿宋_GB2312" w:cs="仿宋_GB2312" w:eastAsia="仿宋_GB2312"/>
              </w:rPr>
              <w:t>采购包33：3名</w:t>
            </w:r>
          </w:p>
          <w:p>
            <w:pPr>
              <w:pStyle w:val="null3"/>
              <w:jc w:val="left"/>
            </w:pPr>
            <w:r>
              <w:rPr>
                <w:rFonts w:ascii="仿宋_GB2312" w:hAnsi="仿宋_GB2312" w:cs="仿宋_GB2312" w:eastAsia="仿宋_GB2312"/>
              </w:rPr>
              <w:t>采购包34：3名</w:t>
            </w:r>
          </w:p>
          <w:p>
            <w:pPr>
              <w:pStyle w:val="null3"/>
              <w:jc w:val="left"/>
            </w:pPr>
            <w:r>
              <w:rPr>
                <w:rFonts w:ascii="仿宋_GB2312" w:hAnsi="仿宋_GB2312" w:cs="仿宋_GB2312" w:eastAsia="仿宋_GB2312"/>
              </w:rPr>
              <w:t>采购包35：3名</w:t>
            </w:r>
          </w:p>
          <w:p>
            <w:pPr>
              <w:pStyle w:val="null3"/>
              <w:jc w:val="left"/>
            </w:pPr>
            <w:r>
              <w:rPr>
                <w:rFonts w:ascii="仿宋_GB2312" w:hAnsi="仿宋_GB2312" w:cs="仿宋_GB2312" w:eastAsia="仿宋_GB2312"/>
              </w:rPr>
              <w:t>采购包36：3名</w:t>
            </w:r>
          </w:p>
          <w:p>
            <w:pPr>
              <w:pStyle w:val="null3"/>
              <w:jc w:val="left"/>
            </w:pPr>
            <w:r>
              <w:rPr>
                <w:rFonts w:ascii="仿宋_GB2312" w:hAnsi="仿宋_GB2312" w:cs="仿宋_GB2312" w:eastAsia="仿宋_GB2312"/>
              </w:rPr>
              <w:t>采购包37：3名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p>
            <w:pPr>
              <w:pStyle w:val="null3"/>
              <w:jc w:val="left"/>
            </w:pPr>
            <w:r>
              <w:rPr>
                <w:rFonts w:ascii="仿宋_GB2312" w:hAnsi="仿宋_GB2312" w:cs="仿宋_GB2312" w:eastAsia="仿宋_GB2312"/>
              </w:rPr>
              <w:t>采购包18：1名</w:t>
            </w:r>
          </w:p>
          <w:p>
            <w:pPr>
              <w:pStyle w:val="null3"/>
              <w:jc w:val="left"/>
            </w:pPr>
            <w:r>
              <w:rPr>
                <w:rFonts w:ascii="仿宋_GB2312" w:hAnsi="仿宋_GB2312" w:cs="仿宋_GB2312" w:eastAsia="仿宋_GB2312"/>
              </w:rPr>
              <w:t>采购包19：1名</w:t>
            </w:r>
          </w:p>
          <w:p>
            <w:pPr>
              <w:pStyle w:val="null3"/>
              <w:jc w:val="left"/>
            </w:pPr>
            <w:r>
              <w:rPr>
                <w:rFonts w:ascii="仿宋_GB2312" w:hAnsi="仿宋_GB2312" w:cs="仿宋_GB2312" w:eastAsia="仿宋_GB2312"/>
              </w:rPr>
              <w:t>采购包20：1名</w:t>
            </w:r>
          </w:p>
          <w:p>
            <w:pPr>
              <w:pStyle w:val="null3"/>
              <w:jc w:val="left"/>
            </w:pPr>
            <w:r>
              <w:rPr>
                <w:rFonts w:ascii="仿宋_GB2312" w:hAnsi="仿宋_GB2312" w:cs="仿宋_GB2312" w:eastAsia="仿宋_GB2312"/>
              </w:rPr>
              <w:t>采购包21：1名</w:t>
            </w:r>
          </w:p>
          <w:p>
            <w:pPr>
              <w:pStyle w:val="null3"/>
              <w:jc w:val="left"/>
            </w:pPr>
            <w:r>
              <w:rPr>
                <w:rFonts w:ascii="仿宋_GB2312" w:hAnsi="仿宋_GB2312" w:cs="仿宋_GB2312" w:eastAsia="仿宋_GB2312"/>
              </w:rPr>
              <w:t>采购包22：1名</w:t>
            </w:r>
          </w:p>
          <w:p>
            <w:pPr>
              <w:pStyle w:val="null3"/>
              <w:jc w:val="left"/>
            </w:pPr>
            <w:r>
              <w:rPr>
                <w:rFonts w:ascii="仿宋_GB2312" w:hAnsi="仿宋_GB2312" w:cs="仿宋_GB2312" w:eastAsia="仿宋_GB2312"/>
              </w:rPr>
              <w:t>采购包23：1名</w:t>
            </w:r>
          </w:p>
          <w:p>
            <w:pPr>
              <w:pStyle w:val="null3"/>
              <w:jc w:val="left"/>
            </w:pPr>
            <w:r>
              <w:rPr>
                <w:rFonts w:ascii="仿宋_GB2312" w:hAnsi="仿宋_GB2312" w:cs="仿宋_GB2312" w:eastAsia="仿宋_GB2312"/>
              </w:rPr>
              <w:t>采购包24：1名</w:t>
            </w:r>
          </w:p>
          <w:p>
            <w:pPr>
              <w:pStyle w:val="null3"/>
              <w:jc w:val="left"/>
            </w:pPr>
            <w:r>
              <w:rPr>
                <w:rFonts w:ascii="仿宋_GB2312" w:hAnsi="仿宋_GB2312" w:cs="仿宋_GB2312" w:eastAsia="仿宋_GB2312"/>
              </w:rPr>
              <w:t>采购包25：1名</w:t>
            </w:r>
          </w:p>
          <w:p>
            <w:pPr>
              <w:pStyle w:val="null3"/>
              <w:jc w:val="left"/>
            </w:pPr>
            <w:r>
              <w:rPr>
                <w:rFonts w:ascii="仿宋_GB2312" w:hAnsi="仿宋_GB2312" w:cs="仿宋_GB2312" w:eastAsia="仿宋_GB2312"/>
              </w:rPr>
              <w:t>采购包26：1名</w:t>
            </w:r>
          </w:p>
          <w:p>
            <w:pPr>
              <w:pStyle w:val="null3"/>
              <w:jc w:val="left"/>
            </w:pPr>
            <w:r>
              <w:rPr>
                <w:rFonts w:ascii="仿宋_GB2312" w:hAnsi="仿宋_GB2312" w:cs="仿宋_GB2312" w:eastAsia="仿宋_GB2312"/>
              </w:rPr>
              <w:t>采购包27：1名</w:t>
            </w:r>
          </w:p>
          <w:p>
            <w:pPr>
              <w:pStyle w:val="null3"/>
              <w:jc w:val="left"/>
            </w:pPr>
            <w:r>
              <w:rPr>
                <w:rFonts w:ascii="仿宋_GB2312" w:hAnsi="仿宋_GB2312" w:cs="仿宋_GB2312" w:eastAsia="仿宋_GB2312"/>
              </w:rPr>
              <w:t>采购包28：1名</w:t>
            </w:r>
          </w:p>
          <w:p>
            <w:pPr>
              <w:pStyle w:val="null3"/>
              <w:jc w:val="left"/>
            </w:pPr>
            <w:r>
              <w:rPr>
                <w:rFonts w:ascii="仿宋_GB2312" w:hAnsi="仿宋_GB2312" w:cs="仿宋_GB2312" w:eastAsia="仿宋_GB2312"/>
              </w:rPr>
              <w:t>采购包29：1名</w:t>
            </w:r>
          </w:p>
          <w:p>
            <w:pPr>
              <w:pStyle w:val="null3"/>
              <w:jc w:val="left"/>
            </w:pPr>
            <w:r>
              <w:rPr>
                <w:rFonts w:ascii="仿宋_GB2312" w:hAnsi="仿宋_GB2312" w:cs="仿宋_GB2312" w:eastAsia="仿宋_GB2312"/>
              </w:rPr>
              <w:t>采购包30：1名</w:t>
            </w:r>
          </w:p>
          <w:p>
            <w:pPr>
              <w:pStyle w:val="null3"/>
              <w:jc w:val="left"/>
            </w:pPr>
            <w:r>
              <w:rPr>
                <w:rFonts w:ascii="仿宋_GB2312" w:hAnsi="仿宋_GB2312" w:cs="仿宋_GB2312" w:eastAsia="仿宋_GB2312"/>
              </w:rPr>
              <w:t>采购包31：1名</w:t>
            </w:r>
          </w:p>
          <w:p>
            <w:pPr>
              <w:pStyle w:val="null3"/>
              <w:jc w:val="left"/>
            </w:pPr>
            <w:r>
              <w:rPr>
                <w:rFonts w:ascii="仿宋_GB2312" w:hAnsi="仿宋_GB2312" w:cs="仿宋_GB2312" w:eastAsia="仿宋_GB2312"/>
              </w:rPr>
              <w:t>采购包32：1名</w:t>
            </w:r>
          </w:p>
          <w:p>
            <w:pPr>
              <w:pStyle w:val="null3"/>
              <w:jc w:val="left"/>
            </w:pPr>
            <w:r>
              <w:rPr>
                <w:rFonts w:ascii="仿宋_GB2312" w:hAnsi="仿宋_GB2312" w:cs="仿宋_GB2312" w:eastAsia="仿宋_GB2312"/>
              </w:rPr>
              <w:t>采购包33：1名</w:t>
            </w:r>
          </w:p>
          <w:p>
            <w:pPr>
              <w:pStyle w:val="null3"/>
              <w:jc w:val="left"/>
            </w:pPr>
            <w:r>
              <w:rPr>
                <w:rFonts w:ascii="仿宋_GB2312" w:hAnsi="仿宋_GB2312" w:cs="仿宋_GB2312" w:eastAsia="仿宋_GB2312"/>
              </w:rPr>
              <w:t>采购包34：1名</w:t>
            </w:r>
          </w:p>
          <w:p>
            <w:pPr>
              <w:pStyle w:val="null3"/>
              <w:jc w:val="left"/>
            </w:pPr>
            <w:r>
              <w:rPr>
                <w:rFonts w:ascii="仿宋_GB2312" w:hAnsi="仿宋_GB2312" w:cs="仿宋_GB2312" w:eastAsia="仿宋_GB2312"/>
              </w:rPr>
              <w:t>采购包35：1名</w:t>
            </w:r>
          </w:p>
          <w:p>
            <w:pPr>
              <w:pStyle w:val="null3"/>
              <w:jc w:val="left"/>
            </w:pPr>
            <w:r>
              <w:rPr>
                <w:rFonts w:ascii="仿宋_GB2312" w:hAnsi="仿宋_GB2312" w:cs="仿宋_GB2312" w:eastAsia="仿宋_GB2312"/>
              </w:rPr>
              <w:t>采购包36：1名</w:t>
            </w:r>
          </w:p>
          <w:p>
            <w:pPr>
              <w:pStyle w:val="null3"/>
              <w:jc w:val="left"/>
            </w:pPr>
            <w:r>
              <w:rPr>
                <w:rFonts w:ascii="仿宋_GB2312" w:hAnsi="仿宋_GB2312" w:cs="仿宋_GB2312" w:eastAsia="仿宋_GB2312"/>
              </w:rPr>
              <w:t>采购包37：1名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联系人：吴女士</w:t>
      </w:r>
    </w:p>
    <w:p>
      <w:pPr>
        <w:pStyle w:val="null3"/>
        <w:jc w:val="left"/>
      </w:pPr>
      <w:r>
        <w:rPr>
          <w:rFonts w:ascii="仿宋_GB2312" w:hAnsi="仿宋_GB2312" w:cs="仿宋_GB2312" w:eastAsia="仿宋_GB2312"/>
        </w:rPr>
        <w:t>联系电话：0898-36301282</w:t>
      </w:r>
    </w:p>
    <w:p>
      <w:pPr>
        <w:pStyle w:val="null3"/>
        <w:jc w:val="left"/>
      </w:pPr>
      <w:r>
        <w:rPr>
          <w:rFonts w:ascii="仿宋_GB2312" w:hAnsi="仿宋_GB2312" w:cs="仿宋_GB2312" w:eastAsia="仿宋_GB2312"/>
        </w:rPr>
        <w:t>地址：海口市龙华区龙昆北路38号华银大厦1118室</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（一）采购单位：临高县人力资源服务中心</w:t>
      </w:r>
      <w:r>
        <w:br/>
      </w:r>
      <w:r>
        <w:rPr>
          <w:rFonts w:ascii="仿宋_GB2312" w:hAnsi="仿宋_GB2312" w:cs="仿宋_GB2312" w:eastAsia="仿宋_GB2312"/>
          <w:sz w:val="21"/>
        </w:rPr>
        <w:t xml:space="preserve">  （二）项目名称：临高县2025年职业技能培训</w:t>
      </w:r>
      <w:r>
        <w:br/>
      </w:r>
      <w:r>
        <w:rPr>
          <w:rFonts w:ascii="仿宋_GB2312" w:hAnsi="仿宋_GB2312" w:cs="仿宋_GB2312" w:eastAsia="仿宋_GB2312"/>
          <w:sz w:val="21"/>
        </w:rPr>
        <w:t xml:space="preserve">  （三）采购预算：项目预算总价876.375万元，分37个包，每个包预算金额见项目培训任务招标分配表。</w:t>
      </w:r>
      <w:r>
        <w:rPr>
          <w:rFonts w:ascii="仿宋_GB2312" w:hAnsi="仿宋_GB2312" w:cs="仿宋_GB2312" w:eastAsia="仿宋_GB2312"/>
          <w:sz w:val="21"/>
          <w:b/>
        </w:rPr>
        <w:t>（本项目投标报价按包次采购预算金额进行固定报价，如不按要求报价视无效投标处理。）</w:t>
      </w:r>
      <w:r>
        <w:br/>
      </w:r>
      <w:r>
        <w:rPr>
          <w:rFonts w:ascii="仿宋_GB2312" w:hAnsi="仿宋_GB2312" w:cs="仿宋_GB2312" w:eastAsia="仿宋_GB2312"/>
          <w:sz w:val="21"/>
        </w:rPr>
        <w:t xml:space="preserve">  （四）服务期限：自合同签订生效之日起至2025年9月30日。</w:t>
      </w:r>
      <w:r>
        <w:br/>
      </w:r>
      <w:r>
        <w:rPr>
          <w:rFonts w:ascii="仿宋_GB2312" w:hAnsi="仿宋_GB2312" w:cs="仿宋_GB2312" w:eastAsia="仿宋_GB2312"/>
          <w:sz w:val="21"/>
        </w:rPr>
        <w:t xml:space="preserve">  （五）服务地点：海南省临高县</w:t>
      </w:r>
      <w:r>
        <w:br/>
      </w:r>
      <w:r>
        <w:rPr>
          <w:rFonts w:ascii="仿宋_GB2312" w:hAnsi="仿宋_GB2312" w:cs="仿宋_GB2312" w:eastAsia="仿宋_GB2312"/>
          <w:sz w:val="21"/>
        </w:rPr>
        <w:t xml:space="preserve">  （六）付款方式：具体详见服务合同。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90,000.00</w:t>
      </w:r>
    </w:p>
    <w:p>
      <w:pPr>
        <w:pStyle w:val="null3"/>
        <w:jc w:val="left"/>
      </w:pPr>
      <w:r>
        <w:rPr>
          <w:rFonts w:ascii="仿宋_GB2312" w:hAnsi="仿宋_GB2312" w:cs="仿宋_GB2312" w:eastAsia="仿宋_GB2312"/>
        </w:rPr>
        <w:t>采购包最高限价（元）: 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采购包24：</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采购包25：</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采购包26：</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采购包27：</w:t>
      </w:r>
    </w:p>
    <w:p>
      <w:pPr>
        <w:pStyle w:val="null3"/>
        <w:jc w:val="left"/>
      </w:pPr>
      <w:r>
        <w:rPr>
          <w:rFonts w:ascii="仿宋_GB2312" w:hAnsi="仿宋_GB2312" w:cs="仿宋_GB2312" w:eastAsia="仿宋_GB2312"/>
        </w:rPr>
        <w:t>采购包预算金额（元）: 191,250.00</w:t>
      </w:r>
    </w:p>
    <w:p>
      <w:pPr>
        <w:pStyle w:val="null3"/>
        <w:jc w:val="left"/>
      </w:pPr>
      <w:r>
        <w:rPr>
          <w:rFonts w:ascii="仿宋_GB2312" w:hAnsi="仿宋_GB2312" w:cs="仿宋_GB2312" w:eastAsia="仿宋_GB2312"/>
        </w:rPr>
        <w:t>采购包最高限价（元）: 191,250.00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48,750.00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48,750.00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48,750.00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采购包28：</w:t>
      </w:r>
    </w:p>
    <w:p>
      <w:pPr>
        <w:pStyle w:val="null3"/>
        <w:jc w:val="left"/>
      </w:pPr>
      <w:r>
        <w:rPr>
          <w:rFonts w:ascii="仿宋_GB2312" w:hAnsi="仿宋_GB2312" w:cs="仿宋_GB2312" w:eastAsia="仿宋_GB2312"/>
        </w:rPr>
        <w:t>采购包预算金额（元）: 234,000.00</w:t>
      </w:r>
    </w:p>
    <w:p>
      <w:pPr>
        <w:pStyle w:val="null3"/>
        <w:jc w:val="left"/>
      </w:pPr>
      <w:r>
        <w:rPr>
          <w:rFonts w:ascii="仿宋_GB2312" w:hAnsi="仿宋_GB2312" w:cs="仿宋_GB2312" w:eastAsia="仿宋_GB2312"/>
        </w:rPr>
        <w:t>采购包最高限价（元）: 234,000.00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采购包29：</w:t>
      </w:r>
    </w:p>
    <w:p>
      <w:pPr>
        <w:pStyle w:val="null3"/>
        <w:jc w:val="left"/>
      </w:pPr>
      <w:r>
        <w:rPr>
          <w:rFonts w:ascii="仿宋_GB2312" w:hAnsi="仿宋_GB2312" w:cs="仿宋_GB2312" w:eastAsia="仿宋_GB2312"/>
        </w:rPr>
        <w:t>采购包预算金额（元）: 175,500.00</w:t>
      </w:r>
    </w:p>
    <w:p>
      <w:pPr>
        <w:pStyle w:val="null3"/>
        <w:jc w:val="left"/>
      </w:pPr>
      <w:r>
        <w:rPr>
          <w:rFonts w:ascii="仿宋_GB2312" w:hAnsi="仿宋_GB2312" w:cs="仿宋_GB2312" w:eastAsia="仿宋_GB2312"/>
        </w:rPr>
        <w:t>采购包最高限价（元）: 175,500.00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采购包30：</w:t>
      </w:r>
    </w:p>
    <w:p>
      <w:pPr>
        <w:pStyle w:val="null3"/>
        <w:jc w:val="left"/>
      </w:pPr>
      <w:r>
        <w:rPr>
          <w:rFonts w:ascii="仿宋_GB2312" w:hAnsi="仿宋_GB2312" w:cs="仿宋_GB2312" w:eastAsia="仿宋_GB2312"/>
        </w:rPr>
        <w:t>采购包预算金额（元）: 175,500.00</w:t>
      </w:r>
    </w:p>
    <w:p>
      <w:pPr>
        <w:pStyle w:val="null3"/>
        <w:jc w:val="left"/>
      </w:pPr>
      <w:r>
        <w:rPr>
          <w:rFonts w:ascii="仿宋_GB2312" w:hAnsi="仿宋_GB2312" w:cs="仿宋_GB2312" w:eastAsia="仿宋_GB2312"/>
        </w:rPr>
        <w:t>采购包最高限价（元）: 175,500.00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采购包31：</w:t>
      </w:r>
    </w:p>
    <w:p>
      <w:pPr>
        <w:pStyle w:val="null3"/>
        <w:jc w:val="left"/>
      </w:pPr>
      <w:r>
        <w:rPr>
          <w:rFonts w:ascii="仿宋_GB2312" w:hAnsi="仿宋_GB2312" w:cs="仿宋_GB2312" w:eastAsia="仿宋_GB2312"/>
        </w:rPr>
        <w:t>采购包预算金额（元）: 117,000.00</w:t>
      </w:r>
    </w:p>
    <w:p>
      <w:pPr>
        <w:pStyle w:val="null3"/>
        <w:jc w:val="left"/>
      </w:pPr>
      <w:r>
        <w:rPr>
          <w:rFonts w:ascii="仿宋_GB2312" w:hAnsi="仿宋_GB2312" w:cs="仿宋_GB2312" w:eastAsia="仿宋_GB2312"/>
        </w:rPr>
        <w:t>采购包最高限价（元）: 117,000.00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采购包32：</w:t>
      </w:r>
    </w:p>
    <w:p>
      <w:pPr>
        <w:pStyle w:val="null3"/>
        <w:jc w:val="left"/>
      </w:pPr>
      <w:r>
        <w:rPr>
          <w:rFonts w:ascii="仿宋_GB2312" w:hAnsi="仿宋_GB2312" w:cs="仿宋_GB2312" w:eastAsia="仿宋_GB2312"/>
        </w:rPr>
        <w:t>采购包预算金额（元）: 162,000.00</w:t>
      </w:r>
    </w:p>
    <w:p>
      <w:pPr>
        <w:pStyle w:val="null3"/>
        <w:jc w:val="left"/>
      </w:pPr>
      <w:r>
        <w:rPr>
          <w:rFonts w:ascii="仿宋_GB2312" w:hAnsi="仿宋_GB2312" w:cs="仿宋_GB2312" w:eastAsia="仿宋_GB2312"/>
        </w:rPr>
        <w:t>采购包最高限价（元）: 162,000.00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采购包33：</w:t>
      </w:r>
    </w:p>
    <w:p>
      <w:pPr>
        <w:pStyle w:val="null3"/>
        <w:jc w:val="left"/>
      </w:pPr>
      <w:r>
        <w:rPr>
          <w:rFonts w:ascii="仿宋_GB2312" w:hAnsi="仿宋_GB2312" w:cs="仿宋_GB2312" w:eastAsia="仿宋_GB2312"/>
        </w:rPr>
        <w:t>采购包预算金额（元）: 108,000.00</w:t>
      </w:r>
    </w:p>
    <w:p>
      <w:pPr>
        <w:pStyle w:val="null3"/>
        <w:jc w:val="left"/>
      </w:pPr>
      <w:r>
        <w:rPr>
          <w:rFonts w:ascii="仿宋_GB2312" w:hAnsi="仿宋_GB2312" w:cs="仿宋_GB2312" w:eastAsia="仿宋_GB2312"/>
        </w:rPr>
        <w:t>采购包最高限价（元）: 108,000.00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采购包34：</w:t>
      </w:r>
    </w:p>
    <w:p>
      <w:pPr>
        <w:pStyle w:val="null3"/>
        <w:jc w:val="left"/>
      </w:pPr>
      <w:r>
        <w:rPr>
          <w:rFonts w:ascii="仿宋_GB2312" w:hAnsi="仿宋_GB2312" w:cs="仿宋_GB2312" w:eastAsia="仿宋_GB2312"/>
        </w:rPr>
        <w:t>采购包预算金额（元）: 54,000.00</w:t>
      </w:r>
    </w:p>
    <w:p>
      <w:pPr>
        <w:pStyle w:val="null3"/>
        <w:jc w:val="left"/>
      </w:pPr>
      <w:r>
        <w:rPr>
          <w:rFonts w:ascii="仿宋_GB2312" w:hAnsi="仿宋_GB2312" w:cs="仿宋_GB2312" w:eastAsia="仿宋_GB2312"/>
        </w:rPr>
        <w:t>采购包最高限价（元）: 54,000.00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采购包35：</w:t>
      </w:r>
    </w:p>
    <w:p>
      <w:pPr>
        <w:pStyle w:val="null3"/>
        <w:jc w:val="left"/>
      </w:pPr>
      <w:r>
        <w:rPr>
          <w:rFonts w:ascii="仿宋_GB2312" w:hAnsi="仿宋_GB2312" w:cs="仿宋_GB2312" w:eastAsia="仿宋_GB2312"/>
        </w:rPr>
        <w:t>采购包预算金额（元）: 175,500.00</w:t>
      </w:r>
    </w:p>
    <w:p>
      <w:pPr>
        <w:pStyle w:val="null3"/>
        <w:jc w:val="left"/>
      </w:pPr>
      <w:r>
        <w:rPr>
          <w:rFonts w:ascii="仿宋_GB2312" w:hAnsi="仿宋_GB2312" w:cs="仿宋_GB2312" w:eastAsia="仿宋_GB2312"/>
        </w:rPr>
        <w:t>采购包最高限价（元）: 175,500.00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采购包36：</w:t>
      </w:r>
    </w:p>
    <w:p>
      <w:pPr>
        <w:pStyle w:val="null3"/>
        <w:jc w:val="left"/>
      </w:pPr>
      <w:r>
        <w:rPr>
          <w:rFonts w:ascii="仿宋_GB2312" w:hAnsi="仿宋_GB2312" w:cs="仿宋_GB2312" w:eastAsia="仿宋_GB2312"/>
        </w:rPr>
        <w:t>采购包预算金额（元）: 234,000.00</w:t>
      </w:r>
    </w:p>
    <w:p>
      <w:pPr>
        <w:pStyle w:val="null3"/>
        <w:jc w:val="left"/>
      </w:pPr>
      <w:r>
        <w:rPr>
          <w:rFonts w:ascii="仿宋_GB2312" w:hAnsi="仿宋_GB2312" w:cs="仿宋_GB2312" w:eastAsia="仿宋_GB2312"/>
        </w:rPr>
        <w:t>采购包最高限价（元）: 234,000.00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采购包37：</w:t>
      </w:r>
    </w:p>
    <w:p>
      <w:pPr>
        <w:pStyle w:val="null3"/>
        <w:jc w:val="left"/>
      </w:pPr>
      <w:r>
        <w:rPr>
          <w:rFonts w:ascii="仿宋_GB2312" w:hAnsi="仿宋_GB2312" w:cs="仿宋_GB2312" w:eastAsia="仿宋_GB2312"/>
        </w:rPr>
        <w:t>采购包预算金额（元）: 117,000.00</w:t>
      </w:r>
    </w:p>
    <w:p>
      <w:pPr>
        <w:pStyle w:val="null3"/>
        <w:jc w:val="left"/>
      </w:pPr>
      <w:r>
        <w:rPr>
          <w:rFonts w:ascii="仿宋_GB2312" w:hAnsi="仿宋_GB2312" w:cs="仿宋_GB2312" w:eastAsia="仿宋_GB2312"/>
        </w:rPr>
        <w:t>采购包最高限价（元）: 117,000.00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C03990000-其他就业服务</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58,500.00</w:t>
            </w:r>
          </w:p>
        </w:tc>
        <w:tc>
          <w:tcPr>
            <w:tcW w:type="dxa" w:w="831"/>
          </w:tcPr>
          <w:p>
            <w:pPr>
              <w:pStyle w:val="null3"/>
              <w:jc w:val="left"/>
            </w:pPr>
            <w:r>
              <w:rPr>
                <w:rFonts w:ascii="仿宋_GB2312" w:hAnsi="仿宋_GB2312" w:cs="仿宋_GB2312" w:eastAsia="仿宋_GB2312"/>
              </w:rPr>
              <w:t>元/人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波莲镇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南宝镇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调楼镇-1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调楼镇-2</w:t>
            </w:r>
          </w:p>
        </w:tc>
        <w:tc>
          <w:tcPr>
            <w:tcW w:type="dxa" w:w="554"/>
          </w:tcPr>
          <w:p>
            <w:pPr>
              <w:pStyle w:val="null3"/>
              <w:jc w:val="left"/>
            </w:pPr>
            <w:r>
              <w:rPr>
                <w:rFonts w:ascii="仿宋_GB2312" w:hAnsi="仿宋_GB2312" w:cs="仿宋_GB2312" w:eastAsia="仿宋_GB2312"/>
              </w:rPr>
              <w:t>元/人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东英镇-2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临城镇-2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博厚镇-1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博厚镇-2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临城镇-2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临城镇-3</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南宝镇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临城镇-2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调楼镇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波莲镇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南宝镇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东英镇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临城镇-2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波莲镇-1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波莲镇-2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临城镇-2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多文镇-1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多文镇-2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东英镇-2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调楼镇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多文镇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波莲镇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南宝镇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东英镇-2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调楼镇-1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调楼镇-2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调楼镇-1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调楼镇-2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调楼镇-3</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临城镇-1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临城镇-2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临城镇(临高粉制作)</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调楼镇-3</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波莲镇-1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波莲镇-2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和舍镇-1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和舍镇-2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和舍镇-3</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波莲镇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博厚镇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调楼镇-1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调楼镇-2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和舍镇-1</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和舍镇-2</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和舍镇-3</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波莲镇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皇桐镇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波莲镇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调楼镇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和舍镇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南宝镇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东英镇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新盈镇</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155"/>
              <w:gridCol w:w="288"/>
              <w:gridCol w:w="236"/>
              <w:gridCol w:w="236"/>
              <w:gridCol w:w="236"/>
              <w:gridCol w:w="236"/>
              <w:gridCol w:w="236"/>
              <w:gridCol w:w="610"/>
              <w:gridCol w:w="292"/>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各包工种内容</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培训人数（人）</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拟中标家数（个）</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预算金额（元）</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专项</w:t>
                  </w:r>
                  <w:r>
                    <w:rPr>
                      <w:rFonts w:ascii="仿宋_GB2312" w:hAnsi="仿宋_GB2312" w:cs="仿宋_GB2312" w:eastAsia="仿宋_GB2312"/>
                      <w:sz w:val="20"/>
                      <w:b/>
                    </w:rPr>
                    <w:t>/等级</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培训班数</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培训区域</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砌筑工</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155"/>
              <w:gridCol w:w="288"/>
              <w:gridCol w:w="236"/>
              <w:gridCol w:w="236"/>
              <w:gridCol w:w="236"/>
              <w:gridCol w:w="236"/>
              <w:gridCol w:w="236"/>
              <w:gridCol w:w="610"/>
              <w:gridCol w:w="292"/>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各包工种内容</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培训人数（人）</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拟中标家数（个）</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预算金额（元）</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专项</w:t>
                  </w:r>
                  <w:r>
                    <w:rPr>
                      <w:rFonts w:ascii="仿宋_GB2312" w:hAnsi="仿宋_GB2312" w:cs="仿宋_GB2312" w:eastAsia="仿宋_GB2312"/>
                      <w:sz w:val="20"/>
                      <w:b/>
                    </w:rPr>
                    <w:t>/等级</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培训班数</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培训区域</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砌筑工</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博厚镇</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155"/>
              <w:gridCol w:w="288"/>
              <w:gridCol w:w="236"/>
              <w:gridCol w:w="236"/>
              <w:gridCol w:w="236"/>
              <w:gridCol w:w="236"/>
              <w:gridCol w:w="236"/>
              <w:gridCol w:w="610"/>
              <w:gridCol w:w="292"/>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各包工种内容</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培训人数（人）</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拟中标家数（个）</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预算金额（元）</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专项</w:t>
                  </w:r>
                  <w:r>
                    <w:rPr>
                      <w:rFonts w:ascii="仿宋_GB2312" w:hAnsi="仿宋_GB2312" w:cs="仿宋_GB2312" w:eastAsia="仿宋_GB2312"/>
                      <w:sz w:val="20"/>
                      <w:b/>
                    </w:rPr>
                    <w:t>/等级</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培训班数</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培训区域</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砌筑工</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155"/>
              <w:gridCol w:w="288"/>
              <w:gridCol w:w="236"/>
              <w:gridCol w:w="236"/>
              <w:gridCol w:w="236"/>
              <w:gridCol w:w="236"/>
              <w:gridCol w:w="236"/>
              <w:gridCol w:w="610"/>
              <w:gridCol w:w="292"/>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各包工种内容</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培训人数（人）</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拟中标家数（个）</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预算金额（元）</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专项</w:t>
                  </w:r>
                  <w:r>
                    <w:rPr>
                      <w:rFonts w:ascii="仿宋_GB2312" w:hAnsi="仿宋_GB2312" w:cs="仿宋_GB2312" w:eastAsia="仿宋_GB2312"/>
                      <w:sz w:val="20"/>
                      <w:b/>
                    </w:rPr>
                    <w:t>/等级</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培训班数</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培训区域</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砌筑工</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多文镇</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砌筑工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砌筑工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Pr>
                <w:p>
                  <w:pPr>
                    <w:pStyle w:val="null3"/>
                    <w:jc w:val="left"/>
                  </w:pPr>
                  <w:r>
                    <w:rPr>
                      <w:rFonts w:ascii="仿宋_GB2312" w:hAnsi="仿宋_GB2312" w:cs="仿宋_GB2312" w:eastAsia="仿宋_GB2312"/>
                    </w:rPr>
                    <w:t>2</w:t>
                  </w:r>
                </w:p>
              </w:tc>
              <w:tc>
                <w:tcPr>
                  <w:tcW w:type="dxa" w:w="740"/>
                </w:tcPr>
                <w:p>
                  <w:pPr>
                    <w:pStyle w:val="null3"/>
                    <w:jc w:val="left"/>
                  </w:pPr>
                  <w:r>
                    <w:rPr>
                      <w:rFonts w:ascii="仿宋_GB2312" w:hAnsi="仿宋_GB2312" w:cs="仿宋_GB2312" w:eastAsia="仿宋_GB2312"/>
                    </w:rPr>
                    <w:t>砌筑工</w:t>
                  </w:r>
                </w:p>
              </w:tc>
              <w:tc>
                <w:tcPr>
                  <w:tcW w:type="dxa" w:w="306"/>
                </w:tcPr>
                <w:p>
                  <w:pPr>
                    <w:pStyle w:val="null3"/>
                    <w:jc w:val="left"/>
                  </w:pPr>
                  <w:r>
                    <w:rPr>
                      <w:rFonts w:ascii="仿宋_GB2312" w:hAnsi="仿宋_GB2312" w:cs="仿宋_GB2312" w:eastAsia="仿宋_GB2312"/>
                    </w:rPr>
                    <w:t>60</w:t>
                  </w:r>
                </w:p>
              </w:tc>
              <w:tc>
                <w:tcPr>
                  <w:tcW w:type="dxa" w:w="367"/>
                </w:tcPr>
                <w:p>
                  <w:pPr>
                    <w:pStyle w:val="null3"/>
                    <w:jc w:val="left"/>
                  </w:pPr>
                  <w:r>
                    <w:rPr>
                      <w:rFonts w:ascii="仿宋_GB2312" w:hAnsi="仿宋_GB2312" w:cs="仿宋_GB2312" w:eastAsia="仿宋_GB2312"/>
                    </w:rPr>
                    <w:t>1</w:t>
                  </w:r>
                </w:p>
              </w:tc>
              <w:tc>
                <w:tcPr>
                  <w:tcW w:type="dxa" w:w="393"/>
                </w:tcPr>
                <w:p>
                  <w:pPr>
                    <w:pStyle w:val="null3"/>
                    <w:jc w:val="left"/>
                  </w:pPr>
                  <w:r>
                    <w:rPr>
                      <w:rFonts w:ascii="仿宋_GB2312" w:hAnsi="仿宋_GB2312" w:cs="仿宋_GB2312" w:eastAsia="仿宋_GB2312"/>
                    </w:rPr>
                    <w:t>90000</w:t>
                  </w:r>
                </w:p>
              </w:tc>
              <w:tc>
                <w:tcPr>
                  <w:tcW w:type="dxa" w:w="439"/>
                </w:tcPr>
                <w:p>
                  <w:pPr>
                    <w:pStyle w:val="null3"/>
                    <w:jc w:val="left"/>
                  </w:pPr>
                  <w:r>
                    <w:rPr>
                      <w:rFonts w:ascii="仿宋_GB2312" w:hAnsi="仿宋_GB2312" w:cs="仿宋_GB2312" w:eastAsia="仿宋_GB2312"/>
                    </w:rPr>
                    <w:t>等级</w:t>
                  </w:r>
                </w:p>
              </w:tc>
              <w:tc>
                <w:tcPr>
                  <w:tcW w:type="dxa" w:w="439"/>
                </w:tcPr>
                <w:p>
                  <w:pPr>
                    <w:pStyle w:val="null3"/>
                    <w:jc w:val="left"/>
                  </w:pPr>
                  <w:r>
                    <w:rPr>
                      <w:rFonts w:ascii="仿宋_GB2312" w:hAnsi="仿宋_GB2312" w:cs="仿宋_GB2312" w:eastAsia="仿宋_GB2312"/>
                    </w:rPr>
                    <w:t>1</w:t>
                  </w:r>
                </w:p>
              </w:tc>
              <w:tc>
                <w:tcPr>
                  <w:tcW w:type="dxa" w:w="459"/>
                </w:tcPr>
                <w:p>
                  <w:pPr>
                    <w:pStyle w:val="null3"/>
                    <w:jc w:val="both"/>
                  </w:pPr>
                  <w:r>
                    <w:rPr>
                      <w:rFonts w:ascii="仿宋_GB2312" w:hAnsi="仿宋_GB2312" w:cs="仿宋_GB2312" w:eastAsia="仿宋_GB2312"/>
                      <w:sz w:val="20"/>
                    </w:rPr>
                    <w:t>波莲镇</w:t>
                  </w:r>
                </w:p>
              </w:tc>
              <w:tc>
                <w:tcPr>
                  <w:tcW w:type="dxa" w:w="587"/>
                </w:tcPr>
                <w:p>
                  <w:pPr>
                    <w:pStyle w:val="null3"/>
                    <w:jc w:val="left"/>
                  </w:pPr>
                  <w:r>
                    <w:rPr>
                      <w:rFonts w:ascii="仿宋_GB2312" w:hAnsi="仿宋_GB2312" w:cs="仿宋_GB2312" w:eastAsia="仿宋_GB2312"/>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Pr>
                <w:p>
                  <w:pPr>
                    <w:pStyle w:val="null3"/>
                    <w:jc w:val="left"/>
                  </w:pPr>
                  <w:r>
                    <w:rPr>
                      <w:rFonts w:ascii="仿宋_GB2312" w:hAnsi="仿宋_GB2312" w:cs="仿宋_GB2312" w:eastAsia="仿宋_GB2312"/>
                    </w:rPr>
                    <w:t>2</w:t>
                  </w:r>
                </w:p>
              </w:tc>
              <w:tc>
                <w:tcPr>
                  <w:tcW w:type="dxa" w:w="740"/>
                </w:tcPr>
                <w:p>
                  <w:pPr>
                    <w:pStyle w:val="null3"/>
                    <w:jc w:val="left"/>
                  </w:pPr>
                  <w:r>
                    <w:rPr>
                      <w:rFonts w:ascii="仿宋_GB2312" w:hAnsi="仿宋_GB2312" w:cs="仿宋_GB2312" w:eastAsia="仿宋_GB2312"/>
                    </w:rPr>
                    <w:t>砌筑工</w:t>
                  </w:r>
                </w:p>
              </w:tc>
              <w:tc>
                <w:tcPr>
                  <w:tcW w:type="dxa" w:w="306"/>
                </w:tcPr>
                <w:p>
                  <w:pPr>
                    <w:pStyle w:val="null3"/>
                    <w:jc w:val="left"/>
                  </w:pPr>
                  <w:r>
                    <w:rPr>
                      <w:rFonts w:ascii="仿宋_GB2312" w:hAnsi="仿宋_GB2312" w:cs="仿宋_GB2312" w:eastAsia="仿宋_GB2312"/>
                    </w:rPr>
                    <w:t>60</w:t>
                  </w:r>
                </w:p>
              </w:tc>
              <w:tc>
                <w:tcPr>
                  <w:tcW w:type="dxa" w:w="367"/>
                </w:tcPr>
                <w:p>
                  <w:pPr>
                    <w:pStyle w:val="null3"/>
                    <w:jc w:val="left"/>
                  </w:pPr>
                  <w:r>
                    <w:rPr>
                      <w:rFonts w:ascii="仿宋_GB2312" w:hAnsi="仿宋_GB2312" w:cs="仿宋_GB2312" w:eastAsia="仿宋_GB2312"/>
                    </w:rPr>
                    <w:t>1</w:t>
                  </w:r>
                </w:p>
              </w:tc>
              <w:tc>
                <w:tcPr>
                  <w:tcW w:type="dxa" w:w="393"/>
                </w:tcPr>
                <w:p>
                  <w:pPr>
                    <w:pStyle w:val="null3"/>
                    <w:jc w:val="left"/>
                  </w:pPr>
                  <w:r>
                    <w:rPr>
                      <w:rFonts w:ascii="仿宋_GB2312" w:hAnsi="仿宋_GB2312" w:cs="仿宋_GB2312" w:eastAsia="仿宋_GB2312"/>
                    </w:rPr>
                    <w:t>90000</w:t>
                  </w:r>
                </w:p>
              </w:tc>
              <w:tc>
                <w:tcPr>
                  <w:tcW w:type="dxa" w:w="439"/>
                </w:tcPr>
                <w:p>
                  <w:pPr>
                    <w:pStyle w:val="null3"/>
                    <w:jc w:val="left"/>
                  </w:pPr>
                  <w:r>
                    <w:rPr>
                      <w:rFonts w:ascii="仿宋_GB2312" w:hAnsi="仿宋_GB2312" w:cs="仿宋_GB2312" w:eastAsia="仿宋_GB2312"/>
                    </w:rPr>
                    <w:t>等级</w:t>
                  </w:r>
                </w:p>
              </w:tc>
              <w:tc>
                <w:tcPr>
                  <w:tcW w:type="dxa" w:w="439"/>
                </w:tcPr>
                <w:p>
                  <w:pPr>
                    <w:pStyle w:val="null3"/>
                    <w:jc w:val="left"/>
                  </w:pPr>
                  <w:r>
                    <w:rPr>
                      <w:rFonts w:ascii="仿宋_GB2312" w:hAnsi="仿宋_GB2312" w:cs="仿宋_GB2312" w:eastAsia="仿宋_GB2312"/>
                    </w:rPr>
                    <w:t>1</w:t>
                  </w:r>
                </w:p>
              </w:tc>
              <w:tc>
                <w:tcPr>
                  <w:tcW w:type="dxa" w:w="459"/>
                </w:tcPr>
                <w:p>
                  <w:pPr>
                    <w:pStyle w:val="null3"/>
                    <w:jc w:val="both"/>
                  </w:pPr>
                  <w:r>
                    <w:rPr>
                      <w:rFonts w:ascii="仿宋_GB2312" w:hAnsi="仿宋_GB2312" w:cs="仿宋_GB2312" w:eastAsia="仿宋_GB2312"/>
                      <w:sz w:val="20"/>
                    </w:rPr>
                    <w:t>南宝镇</w:t>
                  </w:r>
                </w:p>
              </w:tc>
              <w:tc>
                <w:tcPr>
                  <w:tcW w:type="dxa" w:w="587"/>
                </w:tcPr>
                <w:p>
                  <w:pPr>
                    <w:pStyle w:val="null3"/>
                    <w:jc w:val="left"/>
                  </w:pPr>
                  <w:r>
                    <w:rPr>
                      <w:rFonts w:ascii="仿宋_GB2312" w:hAnsi="仿宋_GB2312" w:cs="仿宋_GB2312" w:eastAsia="仿宋_GB2312"/>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焊工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焊工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焊工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焊工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南宝镇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乡村建设工匠</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南宝镇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无人机驾驶员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母婴护理员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母婴护理员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母婴护理员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保育师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保育师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保育师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育婴员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育婴员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育婴员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养老护理员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多文镇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农业技术员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南宝镇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农作物植保员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农作物植保员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农艺工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农艺工</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采购包24：</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餐厅服务员、客房服务员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餐厅服务员、客房服务员</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采购包25：</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美发师、美甲师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美发师、美甲师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采购包26：</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中式面点师、西式面点师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中式面点师、西式面点师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中式面点师、西式面点师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中式面点师、西式面点师</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采购包27：</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临高烤乳猪制作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48750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中式烹调师工种可投标本包，开展临高烤乳猪制作</w:t>
                  </w:r>
                  <w:r>
                    <w:rPr>
                      <w:rFonts w:ascii="仿宋_GB2312" w:hAnsi="仿宋_GB2312" w:cs="仿宋_GB2312" w:eastAsia="仿宋_GB2312"/>
                      <w:sz w:val="20"/>
                    </w:rPr>
                    <w:t>1个班975元/人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临高烤乳猪制作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48750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中式烹调师工种可投标本包，开展临高烤乳猪制作</w:t>
                  </w:r>
                  <w:r>
                    <w:rPr>
                      <w:rFonts w:ascii="仿宋_GB2312" w:hAnsi="仿宋_GB2312" w:cs="仿宋_GB2312" w:eastAsia="仿宋_GB2312"/>
                      <w:sz w:val="20"/>
                    </w:rPr>
                    <w:t>1个班975元/人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临高粉制作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临城镇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中式烹调师工种可投标本包，开展</w:t>
                  </w:r>
                  <w:r>
                    <w:rPr>
                      <w:rFonts w:ascii="仿宋_GB2312" w:hAnsi="仿宋_GB2312" w:cs="仿宋_GB2312" w:eastAsia="仿宋_GB2312"/>
                      <w:sz w:val="20"/>
                    </w:rPr>
                    <w:t>临高粉制作</w:t>
                  </w:r>
                  <w:r>
                    <w:rPr>
                      <w:rFonts w:ascii="仿宋_GB2312" w:hAnsi="仿宋_GB2312" w:cs="仿宋_GB2312" w:eastAsia="仿宋_GB2312"/>
                      <w:sz w:val="20"/>
                    </w:rPr>
                    <w:t>1个班900元/人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Pr>
                <w:p>
                  <w:pPr>
                    <w:pStyle w:val="null3"/>
                    <w:jc w:val="left"/>
                  </w:pPr>
                  <w:r>
                    <w:rPr>
                      <w:rFonts w:ascii="仿宋_GB2312" w:hAnsi="仿宋_GB2312" w:cs="仿宋_GB2312" w:eastAsia="仿宋_GB2312"/>
                    </w:rPr>
                    <w:t>27</w:t>
                  </w:r>
                </w:p>
              </w:tc>
              <w:tc>
                <w:tcPr>
                  <w:tcW w:type="dxa" w:w="740"/>
                </w:tcPr>
                <w:p>
                  <w:pPr>
                    <w:pStyle w:val="null3"/>
                    <w:jc w:val="left"/>
                  </w:pPr>
                  <w:r>
                    <w:rPr>
                      <w:rFonts w:ascii="仿宋_GB2312" w:hAnsi="仿宋_GB2312" w:cs="仿宋_GB2312" w:eastAsia="仿宋_GB2312"/>
                    </w:rPr>
                    <w:t>临高烤乳猪制作</w:t>
                  </w:r>
                </w:p>
              </w:tc>
              <w:tc>
                <w:tcPr>
                  <w:tcW w:type="dxa" w:w="306"/>
                </w:tcPr>
                <w:p>
                  <w:pPr>
                    <w:pStyle w:val="null3"/>
                    <w:jc w:val="left"/>
                  </w:pPr>
                  <w:r>
                    <w:rPr>
                      <w:rFonts w:ascii="仿宋_GB2312" w:hAnsi="仿宋_GB2312" w:cs="仿宋_GB2312" w:eastAsia="仿宋_GB2312"/>
                    </w:rPr>
                    <w:t>50</w:t>
                  </w:r>
                </w:p>
              </w:tc>
              <w:tc>
                <w:tcPr>
                  <w:tcW w:type="dxa" w:w="367"/>
                </w:tcPr>
                <w:p>
                  <w:pPr>
                    <w:pStyle w:val="null3"/>
                    <w:jc w:val="left"/>
                  </w:pPr>
                  <w:r>
                    <w:rPr>
                      <w:rFonts w:ascii="仿宋_GB2312" w:hAnsi="仿宋_GB2312" w:cs="仿宋_GB2312" w:eastAsia="仿宋_GB2312"/>
                    </w:rPr>
                    <w:t>1</w:t>
                  </w:r>
                </w:p>
              </w:tc>
              <w:tc>
                <w:tcPr>
                  <w:tcW w:type="dxa" w:w="393"/>
                </w:tcPr>
                <w:p>
                  <w:pPr>
                    <w:pStyle w:val="null3"/>
                    <w:jc w:val="left"/>
                  </w:pPr>
                  <w:r>
                    <w:rPr>
                      <w:rFonts w:ascii="仿宋_GB2312" w:hAnsi="仿宋_GB2312" w:cs="仿宋_GB2312" w:eastAsia="仿宋_GB2312"/>
                    </w:rPr>
                    <w:t>48750</w:t>
                  </w:r>
                </w:p>
              </w:tc>
              <w:tc>
                <w:tcPr>
                  <w:tcW w:type="dxa" w:w="439"/>
                </w:tcPr>
                <w:p>
                  <w:pPr>
                    <w:pStyle w:val="null3"/>
                    <w:jc w:val="left"/>
                  </w:pPr>
                  <w:r>
                    <w:rPr>
                      <w:rFonts w:ascii="仿宋_GB2312" w:hAnsi="仿宋_GB2312" w:cs="仿宋_GB2312" w:eastAsia="仿宋_GB2312"/>
                    </w:rPr>
                    <w:t>专项</w:t>
                  </w:r>
                </w:p>
              </w:tc>
              <w:tc>
                <w:tcPr>
                  <w:tcW w:type="dxa" w:w="439"/>
                </w:tcPr>
                <w:p>
                  <w:pPr>
                    <w:pStyle w:val="null3"/>
                    <w:jc w:val="left"/>
                  </w:pPr>
                  <w:r>
                    <w:rPr>
                      <w:rFonts w:ascii="仿宋_GB2312" w:hAnsi="仿宋_GB2312" w:cs="仿宋_GB2312" w:eastAsia="仿宋_GB2312"/>
                    </w:rPr>
                    <w:t>1</w:t>
                  </w:r>
                </w:p>
              </w:tc>
              <w:tc>
                <w:tcPr>
                  <w:tcW w:type="dxa" w:w="459"/>
                </w:tcPr>
                <w:p>
                  <w:pPr>
                    <w:pStyle w:val="null3"/>
                    <w:jc w:val="both"/>
                  </w:pPr>
                  <w:r>
                    <w:rPr>
                      <w:rFonts w:ascii="仿宋_GB2312" w:hAnsi="仿宋_GB2312" w:cs="仿宋_GB2312" w:eastAsia="仿宋_GB2312"/>
                      <w:sz w:val="20"/>
                    </w:rPr>
                    <w:t>调楼镇</w:t>
                  </w:r>
                </w:p>
              </w:tc>
              <w:tc>
                <w:tcPr>
                  <w:tcW w:type="dxa" w:w="587"/>
                </w:tcPr>
                <w:p>
                  <w:pPr>
                    <w:pStyle w:val="null3"/>
                    <w:jc w:val="left"/>
                  </w:pPr>
                  <w:r>
                    <w:rPr>
                      <w:rFonts w:ascii="仿宋_GB2312" w:hAnsi="仿宋_GB2312" w:cs="仿宋_GB2312" w:eastAsia="仿宋_GB2312"/>
                    </w:rPr>
                    <w:t>中式烹调师工种可投标本包，</w:t>
                  </w:r>
                  <w:r>
                    <w:rPr>
                      <w:rFonts w:ascii="仿宋_GB2312" w:hAnsi="仿宋_GB2312" w:cs="仿宋_GB2312" w:eastAsia="仿宋_GB2312"/>
                      <w:sz w:val="20"/>
                    </w:rPr>
                    <w:t>开展临高烤乳猪制作</w:t>
                  </w:r>
                  <w:r>
                    <w:rPr>
                      <w:rFonts w:ascii="仿宋_GB2312" w:hAnsi="仿宋_GB2312" w:cs="仿宋_GB2312" w:eastAsia="仿宋_GB2312"/>
                      <w:sz w:val="20"/>
                    </w:rPr>
                    <w:t>1个班975元/人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采购包28：</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采购包29：</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叉车操作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采购包30：</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挖掘机操作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挖掘机操作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挖掘机操作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博厚镇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采购包31：</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挖掘机操作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挖掘机操作</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采购包32：</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水电安装</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水电安装</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水电安装</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采购包33：</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水电安装</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水电安装</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皇桐镇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采购包34：</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电动自行车维修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采购包35：</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新能源汽车电路维修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波莲镇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新能源汽车电路维修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调楼镇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新能源汽车电路维修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采购包36：</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新能源汽车充电桩安装维修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新能源汽车充电桩安装维修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新能源汽车充电桩安装维修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和舍镇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新能源汽车充电桩安装维修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南宝镇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采购包37：</w:t>
      </w:r>
    </w:p>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新能源汽车车身维修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东英镇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标的名称：C03990000-其他就业服务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项目培训任务招标分配表</w:t>
            </w:r>
            <w:r>
              <w:rPr>
                <w:rFonts w:ascii="仿宋_GB2312" w:hAnsi="仿宋_GB2312" w:cs="仿宋_GB2312" w:eastAsia="仿宋_GB2312"/>
                <w:sz w:val="28"/>
                <w:b/>
              </w:rPr>
              <w:t>：</w:t>
            </w:r>
          </w:p>
          <w:tbl>
            <w:tblPr>
              <w:tblBorders>
                <w:top w:val="single"/>
                <w:left w:val="single"/>
                <w:bottom w:val="single"/>
                <w:right w:val="single"/>
                <w:insideH w:val="single"/>
                <w:insideV w:val="single"/>
              </w:tblBorders>
            </w:tblPr>
            <w:tblGrid>
              <w:gridCol w:w="250"/>
              <w:gridCol w:w="740"/>
              <w:gridCol w:w="306"/>
              <w:gridCol w:w="367"/>
              <w:gridCol w:w="393"/>
              <w:gridCol w:w="439"/>
              <w:gridCol w:w="439"/>
              <w:gridCol w:w="459"/>
              <w:gridCol w:w="58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包号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各包工种内容</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培训人数（人）</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拟中标家数（个）</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预算金额（元）</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专项</w:t>
                  </w:r>
                  <w:r>
                    <w:rPr>
                      <w:rFonts w:ascii="仿宋_GB2312" w:hAnsi="仿宋_GB2312" w:cs="仿宋_GB2312" w:eastAsia="仿宋_GB2312"/>
                      <w:sz w:val="20"/>
                      <w:b/>
                      <w:color w:val="000000"/>
                    </w:rPr>
                    <w:t>/等级</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培训班数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培训区域</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新能源汽车车身维修</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58500</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新盈镇</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975元/人</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p>
            <w:pPr>
              <w:pStyle w:val="null3"/>
              <w:jc w:val="left"/>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采购包29：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jc w:val="left"/>
      </w:pPr>
      <w:r>
        <w:rPr>
          <w:rFonts w:ascii="仿宋_GB2312" w:hAnsi="仿宋_GB2312" w:cs="仿宋_GB2312" w:eastAsia="仿宋_GB2312"/>
        </w:rPr>
        <w:t>采购包37：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8"/>
                <w:b/>
              </w:rPr>
              <w:t>培训相关要求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ind w:firstLine="480"/>
              <w:jc w:val="both"/>
            </w:pPr>
            <w:r>
              <w:rPr>
                <w:rFonts w:ascii="仿宋_GB2312" w:hAnsi="仿宋_GB2312" w:cs="仿宋_GB2312" w:eastAsia="仿宋_GB2312"/>
                <w:sz w:val="24"/>
              </w:rPr>
              <w:t>各培训主体需严格遵循海南省财政厅与海南省人力资源和社会保障厅联合发布的《海南省就业补助资金管理办法》（琼财社规〔</w:t>
            </w:r>
            <w:r>
              <w:rPr>
                <w:rFonts w:ascii="仿宋_GB2312" w:hAnsi="仿宋_GB2312" w:cs="仿宋_GB2312" w:eastAsia="仿宋_GB2312"/>
                <w:sz w:val="24"/>
              </w:rPr>
              <w:t>2024〕6号）、《海南省职业技能培训管理办法》（琼人财规〔2024〕2号），由海南省人力资源和社会保障厅与海南省财政厅印发），以及《海南省民办职业技能培训机构管理办法》（琼人社规〔2022〕8号，由海南省人力资源和社会保障厅印发）等文件规定，开展相关培训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培训管理规定</w:t>
            </w:r>
          </w:p>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培训经费申请条件</w:t>
            </w:r>
          </w:p>
          <w:p>
            <w:pPr>
              <w:pStyle w:val="null3"/>
              <w:ind w:firstLine="480"/>
              <w:jc w:val="both"/>
            </w:pPr>
            <w:r>
              <w:rPr>
                <w:rFonts w:ascii="仿宋_GB2312" w:hAnsi="仿宋_GB2312" w:cs="仿宋_GB2312" w:eastAsia="仿宋_GB2312"/>
                <w:sz w:val="24"/>
              </w:rPr>
              <w:t>培训班结束后，自职业技能评价机构出具评价报告之日起三个月内，若该培训班取得证书的学员实现就业，且满足以下条件之一：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本工种就业率达到</w:t>
            </w:r>
            <w:r>
              <w:rPr>
                <w:rFonts w:ascii="仿宋_GB2312" w:hAnsi="仿宋_GB2312" w:cs="仿宋_GB2312" w:eastAsia="仿宋_GB2312"/>
                <w:sz w:val="24"/>
              </w:rPr>
              <w:t>10%及以上；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非本工种（含本工种）就业率达到</w:t>
            </w:r>
            <w:r>
              <w:rPr>
                <w:rFonts w:ascii="仿宋_GB2312" w:hAnsi="仿宋_GB2312" w:cs="仿宋_GB2312" w:eastAsia="仿宋_GB2312"/>
                <w:sz w:val="24"/>
              </w:rPr>
              <w:t>20%及以上。</w:t>
            </w:r>
          </w:p>
          <w:p>
            <w:pPr>
              <w:pStyle w:val="null3"/>
              <w:ind w:firstLine="480"/>
              <w:jc w:val="both"/>
            </w:pPr>
            <w:r>
              <w:rPr>
                <w:rFonts w:ascii="仿宋_GB2312" w:hAnsi="仿宋_GB2312" w:cs="仿宋_GB2312" w:eastAsia="仿宋_GB2312"/>
                <w:sz w:val="24"/>
              </w:rPr>
              <w:t>可凭社保清单、工资发放凭证、银行流水或收入证明等就业证明材料（任选其一，其中工资发放凭证及银行流水需为连续两个月以上）申请培训经费。经采购人审核确认就业率后予以执行。</w:t>
            </w:r>
          </w:p>
          <w:p>
            <w:pPr>
              <w:pStyle w:val="null3"/>
              <w:ind w:firstLine="482"/>
              <w:jc w:val="both"/>
            </w:pPr>
            <w:r>
              <w:rPr>
                <w:rFonts w:ascii="仿宋_GB2312" w:hAnsi="仿宋_GB2312" w:cs="仿宋_GB2312" w:eastAsia="仿宋_GB2312"/>
                <w:sz w:val="24"/>
                <w:b/>
              </w:rPr>
              <w:t>第二条</w:t>
            </w:r>
            <w:r>
              <w:rPr>
                <w:rFonts w:ascii="仿宋_GB2312" w:hAnsi="仿宋_GB2312" w:cs="仿宋_GB2312" w:eastAsia="仿宋_GB2312"/>
                <w:sz w:val="24"/>
                <w:b/>
              </w:rPr>
              <w:t>培训班规模管理</w:t>
            </w:r>
          </w:p>
          <w:p>
            <w:pPr>
              <w:pStyle w:val="null3"/>
              <w:ind w:firstLine="480"/>
              <w:jc w:val="both"/>
            </w:pPr>
            <w:r>
              <w:rPr>
                <w:rFonts w:ascii="仿宋_GB2312" w:hAnsi="仿宋_GB2312" w:cs="仿宋_GB2312" w:eastAsia="仿宋_GB2312"/>
                <w:sz w:val="24"/>
              </w:rPr>
              <w:t>原则上，单个培训班人数上限为</w:t>
            </w:r>
            <w:r>
              <w:rPr>
                <w:rFonts w:ascii="仿宋_GB2312" w:hAnsi="仿宋_GB2312" w:cs="仿宋_GB2312" w:eastAsia="仿宋_GB2312"/>
                <w:sz w:val="24"/>
              </w:rPr>
              <w:t>60人（含）。同一个包投标中两个班及以上的，若前期开班人数不足60人，后期</w:t>
            </w:r>
            <w:r>
              <w:rPr>
                <w:rFonts w:ascii="仿宋_GB2312" w:hAnsi="仿宋_GB2312" w:cs="仿宋_GB2312" w:eastAsia="仿宋_GB2312"/>
                <w:sz w:val="24"/>
              </w:rPr>
              <w:t>培训班可根据实际情况适当扩容，但总人数不得超过</w:t>
            </w:r>
            <w:r>
              <w:rPr>
                <w:rFonts w:ascii="仿宋_GB2312" w:hAnsi="仿宋_GB2312" w:cs="仿宋_GB2312" w:eastAsia="仿宋_GB2312"/>
                <w:sz w:val="24"/>
              </w:rPr>
              <w:t>80人（含），并且所有开展的培训人数不可超过中标人数。</w:t>
            </w:r>
          </w:p>
          <w:p>
            <w:pPr>
              <w:pStyle w:val="null3"/>
              <w:ind w:firstLine="482"/>
              <w:jc w:val="both"/>
            </w:pPr>
            <w:r>
              <w:rPr>
                <w:rFonts w:ascii="仿宋_GB2312" w:hAnsi="仿宋_GB2312" w:cs="仿宋_GB2312" w:eastAsia="仿宋_GB2312"/>
                <w:sz w:val="24"/>
                <w:b/>
              </w:rPr>
              <w:t>第三条</w:t>
            </w:r>
            <w:r>
              <w:rPr>
                <w:rFonts w:ascii="仿宋_GB2312" w:hAnsi="仿宋_GB2312" w:cs="仿宋_GB2312" w:eastAsia="仿宋_GB2312"/>
                <w:sz w:val="24"/>
                <w:b/>
              </w:rPr>
              <w:t>投标区域及人数限制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p>
          <w:p>
            <w:pPr>
              <w:pStyle w:val="null3"/>
              <w:ind w:firstLine="482"/>
              <w:jc w:val="both"/>
            </w:pPr>
            <w:r>
              <w:rPr>
                <w:rFonts w:ascii="仿宋_GB2312" w:hAnsi="仿宋_GB2312" w:cs="仿宋_GB2312" w:eastAsia="仿宋_GB2312"/>
                <w:sz w:val="24"/>
                <w:b/>
              </w:rPr>
              <w:t>第四条</w:t>
            </w:r>
            <w:r>
              <w:rPr>
                <w:rFonts w:ascii="仿宋_GB2312" w:hAnsi="仿宋_GB2312" w:cs="仿宋_GB2312" w:eastAsia="仿宋_GB2312"/>
                <w:sz w:val="24"/>
                <w:b/>
              </w:rPr>
              <w:t>培训对象资质要求</w:t>
            </w:r>
          </w:p>
          <w:p>
            <w:pPr>
              <w:pStyle w:val="null3"/>
              <w:ind w:firstLine="480"/>
              <w:jc w:val="both"/>
            </w:pPr>
            <w:r>
              <w:rPr>
                <w:rFonts w:ascii="仿宋_GB2312" w:hAnsi="仿宋_GB2312" w:cs="仿宋_GB2312" w:eastAsia="仿宋_GB2312"/>
                <w:sz w:val="24"/>
              </w:rPr>
              <w:t>培训对象须符合《海南省就业补助资金管理办法》（琼财社规〔</w:t>
            </w:r>
            <w:r>
              <w:rPr>
                <w:rFonts w:ascii="仿宋_GB2312" w:hAnsi="仿宋_GB2312" w:cs="仿宋_GB2312" w:eastAsia="仿宋_GB2312"/>
                <w:sz w:val="24"/>
              </w:rPr>
              <w:t>2024〕6号）规定。一二级重度残疾人、在校生、享受退休待遇人员、财政供养人员等不符合条件者，不得招收参训，且此类人员参训不享受补贴。</w:t>
            </w:r>
          </w:p>
          <w:p>
            <w:pPr>
              <w:pStyle w:val="null3"/>
              <w:ind w:firstLine="482"/>
              <w:jc w:val="both"/>
            </w:pPr>
            <w:r>
              <w:rPr>
                <w:rFonts w:ascii="仿宋_GB2312" w:hAnsi="仿宋_GB2312" w:cs="仿宋_GB2312" w:eastAsia="仿宋_GB2312"/>
                <w:sz w:val="24"/>
                <w:b/>
              </w:rPr>
              <w:t>第五条</w:t>
            </w:r>
            <w:r>
              <w:rPr>
                <w:rFonts w:ascii="仿宋_GB2312" w:hAnsi="仿宋_GB2312" w:cs="仿宋_GB2312" w:eastAsia="仿宋_GB2312"/>
                <w:sz w:val="24"/>
                <w:b/>
              </w:rPr>
              <w:t>培训课时监管</w:t>
            </w:r>
          </w:p>
          <w:p>
            <w:pPr>
              <w:pStyle w:val="null3"/>
              <w:ind w:firstLine="480"/>
              <w:jc w:val="both"/>
            </w:pPr>
            <w:r>
              <w:rPr>
                <w:rFonts w:ascii="仿宋_GB2312" w:hAnsi="仿宋_GB2312" w:cs="仿宋_GB2312" w:eastAsia="仿宋_GB2312"/>
                <w:sz w:val="24"/>
              </w:rPr>
              <w:t>若经采购方或第三方核查发现学员培训课时不足，将不予发放该名学员补贴，若学员培训课时不足人数达</w:t>
            </w:r>
            <w:r>
              <w:rPr>
                <w:rFonts w:ascii="仿宋_GB2312" w:hAnsi="仿宋_GB2312" w:cs="仿宋_GB2312" w:eastAsia="仿宋_GB2312"/>
                <w:sz w:val="24"/>
              </w:rPr>
              <w:t>15%以上（含），将不予批准该培训班经费申请。</w:t>
            </w:r>
          </w:p>
          <w:p>
            <w:pPr>
              <w:pStyle w:val="null3"/>
              <w:ind w:firstLine="482"/>
              <w:jc w:val="both"/>
            </w:pPr>
            <w:r>
              <w:rPr>
                <w:rFonts w:ascii="仿宋_GB2312" w:hAnsi="仿宋_GB2312" w:cs="仿宋_GB2312" w:eastAsia="仿宋_GB2312"/>
                <w:sz w:val="24"/>
                <w:b/>
              </w:rPr>
              <w:t>第六条</w:t>
            </w:r>
            <w:r>
              <w:rPr>
                <w:rFonts w:ascii="仿宋_GB2312" w:hAnsi="仿宋_GB2312" w:cs="仿宋_GB2312" w:eastAsia="仿宋_GB2312"/>
                <w:sz w:val="24"/>
                <w:b/>
              </w:rPr>
              <w:t>补贴发放责任</w:t>
            </w:r>
          </w:p>
          <w:p>
            <w:pPr>
              <w:pStyle w:val="null3"/>
              <w:ind w:firstLine="480"/>
              <w:jc w:val="both"/>
            </w:pPr>
            <w:r>
              <w:rPr>
                <w:rFonts w:ascii="仿宋_GB2312" w:hAnsi="仿宋_GB2312" w:cs="仿宋_GB2312" w:eastAsia="仿宋_GB2312"/>
                <w:sz w:val="24"/>
              </w:rPr>
              <w:t>针对低保户、相对稳定户、监测户等群体的补贴发放，若存在错误由培训方承担全部责任。</w:t>
            </w:r>
          </w:p>
          <w:p>
            <w:pPr>
              <w:pStyle w:val="null3"/>
              <w:ind w:firstLine="482"/>
              <w:jc w:val="both"/>
            </w:pPr>
            <w:r>
              <w:rPr>
                <w:rFonts w:ascii="仿宋_GB2312" w:hAnsi="仿宋_GB2312" w:cs="仿宋_GB2312" w:eastAsia="仿宋_GB2312"/>
                <w:sz w:val="24"/>
                <w:b/>
              </w:rPr>
              <w:t>第七条</w:t>
            </w:r>
            <w:r>
              <w:rPr>
                <w:rFonts w:ascii="仿宋_GB2312" w:hAnsi="仿宋_GB2312" w:cs="仿宋_GB2312" w:eastAsia="仿宋_GB2312"/>
                <w:sz w:val="24"/>
                <w:b/>
              </w:rPr>
              <w:t>补贴享受限制</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2024年1月1日起，培训对象累计最多可享受3次职业培训补贴，每年限享受1次。同一职业（工种）同一等级补贴不可重复申领。已取得高等级职业（工种）证书者，不得申领该职业（工种）低等级证书补贴。</w:t>
            </w:r>
          </w:p>
          <w:p>
            <w:pPr>
              <w:pStyle w:val="null3"/>
              <w:ind w:firstLine="482"/>
              <w:jc w:val="both"/>
            </w:pPr>
            <w:r>
              <w:rPr>
                <w:rFonts w:ascii="仿宋_GB2312" w:hAnsi="仿宋_GB2312" w:cs="仿宋_GB2312" w:eastAsia="仿宋_GB2312"/>
                <w:sz w:val="24"/>
                <w:b/>
              </w:rPr>
              <w:t>第八条</w:t>
            </w:r>
            <w:r>
              <w:rPr>
                <w:rFonts w:ascii="仿宋_GB2312" w:hAnsi="仿宋_GB2312" w:cs="仿宋_GB2312" w:eastAsia="仿宋_GB2312"/>
                <w:sz w:val="24"/>
                <w:b/>
              </w:rPr>
              <w:t>鉴定机构管理要求</w:t>
            </w:r>
          </w:p>
          <w:p>
            <w:pPr>
              <w:pStyle w:val="null3"/>
              <w:ind w:firstLine="480"/>
              <w:jc w:val="both"/>
            </w:pPr>
            <w:r>
              <w:rPr>
                <w:rFonts w:ascii="仿宋_GB2312" w:hAnsi="仿宋_GB2312" w:cs="仿宋_GB2312" w:eastAsia="仿宋_GB2312"/>
                <w:sz w:val="24"/>
              </w:rPr>
              <w:t>培训机构委托的职业技能培训鉴定机构须全程采用机考模式，并同步录像存档，录像资料需拷贝一份提交主办单位。考场管理须严格执行纪律，若发现关闭录像、抄袭作弊等严重违规行为，将取消该班次培训补贴。</w:t>
            </w:r>
          </w:p>
          <w:p>
            <w:pPr>
              <w:pStyle w:val="null3"/>
              <w:ind w:firstLine="482"/>
              <w:jc w:val="both"/>
            </w:pPr>
            <w:r>
              <w:rPr>
                <w:rFonts w:ascii="仿宋_GB2312" w:hAnsi="仿宋_GB2312" w:cs="仿宋_GB2312" w:eastAsia="仿宋_GB2312"/>
                <w:sz w:val="24"/>
                <w:b/>
              </w:rPr>
              <w:t>第九条</w:t>
            </w:r>
            <w:r>
              <w:rPr>
                <w:rFonts w:ascii="仿宋_GB2312" w:hAnsi="仿宋_GB2312" w:cs="仿宋_GB2312" w:eastAsia="仿宋_GB2312"/>
                <w:sz w:val="24"/>
                <w:b/>
              </w:rPr>
              <w:t>监督举报机制</w:t>
            </w:r>
          </w:p>
          <w:p>
            <w:pPr>
              <w:pStyle w:val="null3"/>
              <w:ind w:firstLine="480"/>
              <w:jc w:val="both"/>
            </w:pPr>
            <w:r>
              <w:rPr>
                <w:rFonts w:ascii="仿宋_GB2312" w:hAnsi="仿宋_GB2312" w:cs="仿宋_GB2312" w:eastAsia="仿宋_GB2312"/>
                <w:sz w:val="24"/>
              </w:rPr>
              <w:t>培训机构须在培训场所显著位置设置统一监督举报标识牌（由主办单位设计，培训机构自行制作）。</w:t>
            </w:r>
          </w:p>
          <w:p>
            <w:pPr>
              <w:pStyle w:val="null3"/>
              <w:ind w:firstLine="482"/>
              <w:jc w:val="both"/>
            </w:pPr>
            <w:r>
              <w:rPr>
                <w:rFonts w:ascii="仿宋_GB2312" w:hAnsi="仿宋_GB2312" w:cs="仿宋_GB2312" w:eastAsia="仿宋_GB2312"/>
                <w:sz w:val="24"/>
                <w:b/>
              </w:rPr>
              <w:t>第十条</w:t>
            </w:r>
            <w:r>
              <w:rPr>
                <w:rFonts w:ascii="仿宋_GB2312" w:hAnsi="仿宋_GB2312" w:cs="仿宋_GB2312" w:eastAsia="仿宋_GB2312"/>
                <w:sz w:val="24"/>
                <w:b/>
              </w:rPr>
              <w:t>线上监督要求</w:t>
            </w:r>
          </w:p>
          <w:p>
            <w:pPr>
              <w:pStyle w:val="null3"/>
              <w:ind w:firstLine="480"/>
              <w:jc w:val="both"/>
            </w:pPr>
            <w:r>
              <w:rPr>
                <w:rFonts w:ascii="仿宋_GB2312" w:hAnsi="仿宋_GB2312" w:cs="仿宋_GB2312" w:eastAsia="仿宋_GB2312"/>
                <w:sz w:val="24"/>
              </w:rPr>
              <w:t>培训活动须全程接受线上监督，培训机构须配备在线直播设备，并于培训期间开启直播功能。</w:t>
            </w:r>
          </w:p>
          <w:p>
            <w:pPr>
              <w:pStyle w:val="null3"/>
              <w:ind w:firstLine="482"/>
              <w:jc w:val="both"/>
            </w:pPr>
            <w:r>
              <w:rPr>
                <w:rFonts w:ascii="仿宋_GB2312" w:hAnsi="仿宋_GB2312" w:cs="仿宋_GB2312" w:eastAsia="仿宋_GB2312"/>
                <w:sz w:val="24"/>
                <w:b/>
              </w:rPr>
              <w:t>第十一条</w:t>
            </w:r>
            <w:r>
              <w:rPr>
                <w:rFonts w:ascii="仿宋_GB2312" w:hAnsi="仿宋_GB2312" w:cs="仿宋_GB2312" w:eastAsia="仿宋_GB2312"/>
                <w:sz w:val="24"/>
                <w:b/>
              </w:rPr>
              <w:t>课时安排规范</w:t>
            </w:r>
          </w:p>
          <w:p>
            <w:pPr>
              <w:pStyle w:val="null3"/>
              <w:ind w:firstLine="480"/>
              <w:jc w:val="both"/>
            </w:pPr>
            <w:r>
              <w:rPr>
                <w:rFonts w:ascii="仿宋_GB2312" w:hAnsi="仿宋_GB2312" w:cs="仿宋_GB2312" w:eastAsia="仿宋_GB2312"/>
                <w:sz w:val="24"/>
              </w:rPr>
              <w:t>培训机构课时安排须符合当地实际情况，避免过度密集。</w:t>
            </w:r>
          </w:p>
          <w:p>
            <w:pPr>
              <w:pStyle w:val="null3"/>
              <w:ind w:firstLine="482"/>
              <w:jc w:val="both"/>
            </w:pPr>
            <w:r>
              <w:rPr>
                <w:rFonts w:ascii="仿宋_GB2312" w:hAnsi="仿宋_GB2312" w:cs="仿宋_GB2312" w:eastAsia="仿宋_GB2312"/>
                <w:sz w:val="24"/>
                <w:b/>
              </w:rPr>
              <w:t>第十二条</w:t>
            </w:r>
            <w:r>
              <w:rPr>
                <w:rFonts w:ascii="仿宋_GB2312" w:hAnsi="仿宋_GB2312" w:cs="仿宋_GB2312" w:eastAsia="仿宋_GB2312"/>
                <w:sz w:val="24"/>
                <w:b/>
              </w:rPr>
              <w:t>补贴招揽禁止</w:t>
            </w:r>
          </w:p>
          <w:p>
            <w:pPr>
              <w:pStyle w:val="null3"/>
              <w:ind w:firstLine="480"/>
              <w:jc w:val="both"/>
            </w:pPr>
            <w:r>
              <w:rPr>
                <w:rFonts w:ascii="仿宋_GB2312" w:hAnsi="仿宋_GB2312" w:cs="仿宋_GB2312" w:eastAsia="仿宋_GB2312"/>
                <w:sz w:val="24"/>
              </w:rPr>
              <w:t>培训机构不得以培训补贴名义招揽学员或发放任何补贴（政策规定应享受补贴的学员除外）。</w:t>
            </w:r>
          </w:p>
          <w:p>
            <w:pPr>
              <w:pStyle w:val="null3"/>
              <w:ind w:firstLine="482"/>
              <w:jc w:val="both"/>
            </w:pPr>
            <w:r>
              <w:rPr>
                <w:rFonts w:ascii="仿宋_GB2312" w:hAnsi="仿宋_GB2312" w:cs="仿宋_GB2312" w:eastAsia="仿宋_GB2312"/>
                <w:sz w:val="24"/>
                <w:b/>
              </w:rPr>
              <w:t>第十三条</w:t>
            </w:r>
            <w:r>
              <w:rPr>
                <w:rFonts w:ascii="仿宋_GB2312" w:hAnsi="仿宋_GB2312" w:cs="仿宋_GB2312" w:eastAsia="仿宋_GB2312"/>
                <w:sz w:val="24"/>
                <w:b/>
              </w:rPr>
              <w:t>培训机构开展培训工作进度规范</w:t>
            </w:r>
          </w:p>
          <w:p>
            <w:pPr>
              <w:pStyle w:val="null3"/>
              <w:ind w:firstLine="480"/>
              <w:jc w:val="both"/>
            </w:pPr>
            <w:r>
              <w:rPr>
                <w:rFonts w:ascii="仿宋_GB2312" w:hAnsi="仿宋_GB2312" w:cs="仿宋_GB2312" w:eastAsia="仿宋_GB2312"/>
                <w:sz w:val="24"/>
              </w:rPr>
              <w:t>各培训机构在招标公示期结束后，需立即开展相应工作。若在招标公示期结束后的</w:t>
            </w:r>
            <w:r>
              <w:rPr>
                <w:rFonts w:ascii="仿宋_GB2312" w:hAnsi="仿宋_GB2312" w:cs="仿宋_GB2312" w:eastAsia="仿宋_GB2312"/>
                <w:sz w:val="24"/>
              </w:rPr>
              <w:t>2个月内仍未开展培训工作，或者虽已开展工作但在开始后的4个月内未完成培训工作，将对该培训机构予以清退。</w:t>
            </w:r>
          </w:p>
          <w:p>
            <w:pPr>
              <w:pStyle w:val="null3"/>
              <w:ind w:firstLine="482"/>
              <w:jc w:val="both"/>
            </w:pPr>
            <w:r>
              <w:rPr>
                <w:rFonts w:ascii="仿宋_GB2312" w:hAnsi="仿宋_GB2312" w:cs="仿宋_GB2312" w:eastAsia="仿宋_GB2312"/>
                <w:sz w:val="24"/>
                <w:b/>
              </w:rPr>
              <w:t>第十四条</w:t>
            </w:r>
            <w:r>
              <w:rPr>
                <w:rFonts w:ascii="仿宋_GB2312" w:hAnsi="仿宋_GB2312" w:cs="仿宋_GB2312" w:eastAsia="仿宋_GB2312"/>
                <w:sz w:val="24"/>
                <w:b/>
              </w:rPr>
              <w:t>违规处置措施</w:t>
            </w:r>
          </w:p>
          <w:p>
            <w:pPr>
              <w:pStyle w:val="null3"/>
              <w:ind w:firstLine="480"/>
              <w:jc w:val="both"/>
            </w:pPr>
            <w:r>
              <w:rPr>
                <w:rFonts w:ascii="仿宋_GB2312" w:hAnsi="仿宋_GB2312" w:cs="仿宋_GB2312" w:eastAsia="仿宋_GB2312"/>
                <w:sz w:val="24"/>
              </w:rPr>
              <w:t>培训机构或鉴定机构若存在不履行监督责任、涉嫌考场舞弊等严重违规行为，将立即予以清退，并禁止其参与本县下一年度培训项目。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培训对象为毕业学年普通高校毕业生、城乡未继续升学的应届初高中毕业生、农村转移就业劳动者、城镇登记失业人员、就业困难人员、退役军人</w:t>
            </w:r>
            <w:r>
              <w:rPr>
                <w:rFonts w:ascii="仿宋_GB2312" w:hAnsi="仿宋_GB2312" w:cs="仿宋_GB2312" w:eastAsia="仿宋_GB2312"/>
                <w:sz w:val="24"/>
              </w:rPr>
              <w:t>(简称六类人员)，以及按国家和省委省政府要求纳入就业援助范围的其他人员。</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3.1、中标人要严格审核录用本项目人员，要保证人员的稳定不经采购方批准不得随意更换。</w:t>
            </w:r>
          </w:p>
          <w:p>
            <w:pPr>
              <w:pStyle w:val="null3"/>
              <w:ind w:firstLine="480"/>
              <w:jc w:val="both"/>
            </w:pPr>
            <w:r>
              <w:rPr>
                <w:rFonts w:ascii="仿宋_GB2312" w:hAnsi="仿宋_GB2312" w:cs="仿宋_GB2312" w:eastAsia="仿宋_GB2312"/>
                <w:sz w:val="24"/>
              </w:rPr>
              <w:t>3.2、中标人要持证相关证件上岗，员工要统一着装，佩带明显标志，工作规范，作风严谨，文明服务。</w:t>
            </w:r>
          </w:p>
          <w:p>
            <w:pPr>
              <w:pStyle w:val="null3"/>
              <w:ind w:firstLine="480"/>
              <w:jc w:val="both"/>
            </w:pPr>
            <w:r>
              <w:rPr>
                <w:rFonts w:ascii="仿宋_GB2312" w:hAnsi="仿宋_GB2312" w:cs="仿宋_GB2312" w:eastAsia="仿宋_GB2312"/>
                <w:sz w:val="24"/>
              </w:rPr>
              <w:t>3.3、中标人不得无故不签订合同或不履行合同，若出现上述情况，给采购人造成损失的，将依法进行追偿并追究其法律责任，同时上报政府采购行政主管部门进行处罚。</w:t>
            </w:r>
          </w:p>
          <w:p>
            <w:pPr>
              <w:pStyle w:val="null3"/>
              <w:jc w:val="both"/>
            </w:pPr>
            <w:r>
              <w:rPr>
                <w:rFonts w:ascii="仿宋_GB2312" w:hAnsi="仿宋_GB2312" w:cs="仿宋_GB2312" w:eastAsia="仿宋_GB2312"/>
                <w:sz w:val="24"/>
              </w:rPr>
              <w:t xml:space="preserve">   3.4、中标人要保持同本项目采购人的密切联系，遇有重大事项及时报告和反馈信息，尊重采购人的意见，接受项目采购人的提议、</w:t>
            </w:r>
            <w:r>
              <w:rPr>
                <w:rFonts w:ascii="仿宋_GB2312" w:hAnsi="仿宋_GB2312" w:cs="仿宋_GB2312" w:eastAsia="仿宋_GB2312"/>
                <w:sz w:val="24"/>
              </w:rPr>
              <w:t>监督和指导。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★（1）在履行合同期间，乙方被人社部门移出培训目录清单的，终止乙方中标的任务。（须提供承诺函加盖公章，格式自拟）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培训机构可以参与多个镇域投标，中标机构须严格按中标项目规定的培训工种、人数及区域实施培训，不得擅自变更培训区域。如遇实施困难，须书面通知采购方申请调整，严禁自行调整。</w:t>
      </w:r>
      <w:r>
        <w:rPr>
          <w:rFonts w:ascii="仿宋_GB2312" w:hAnsi="仿宋_GB2312" w:cs="仿宋_GB2312" w:eastAsia="仿宋_GB2312"/>
          <w:sz w:val="24"/>
        </w:rPr>
        <w:t>（须提供承诺函加盖公章，格式自拟）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培训机构可以在多个镇域投标最多投任意其中的</w:t>
      </w:r>
      <w:r>
        <w:rPr>
          <w:rFonts w:ascii="仿宋_GB2312" w:hAnsi="仿宋_GB2312" w:cs="仿宋_GB2312" w:eastAsia="仿宋_GB2312"/>
          <w:sz w:val="24"/>
        </w:rPr>
        <w:t>12个包，累计投标超过12个包按无效投标处理。为了工作顺利开展，中标人数最多不能超过360人（含）。按包号顺序累计中标人数，例如中了包1培训人数是240人后，按包号顺序递推最多是再中培训人数为120人的包或培训人数为60人的2个包，不能同时中培训人数为240人的包，累计到该包中标人数达360（含）人后，按包号顺序往后中标资格作无效处理，顺延综合得分排名第二的供应商为中标人，如综合得分排名第二的中标供应商中标人数也达360人（含），则顺延到综合得分排名第三的中标供应商，以此类推。</w:t>
      </w:r>
      <w:r>
        <w:rPr>
          <w:rFonts w:ascii="仿宋_GB2312" w:hAnsi="仿宋_GB2312" w:cs="仿宋_GB2312" w:eastAsia="仿宋_GB2312"/>
          <w:sz w:val="24"/>
        </w:rPr>
        <w:t>（须提供承诺函加盖公章，格式自拟）</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采购包37：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投标人经报批合格的培训工种中至少包含所投包号培训工种的其中一项</w:t>
            </w:r>
          </w:p>
        </w:tc>
        <w:tc>
          <w:tcPr>
            <w:tcW w:type="dxa" w:w="3322"/>
          </w:tcPr>
          <w:p>
            <w:pPr>
              <w:pStyle w:val="null3"/>
              <w:jc w:val="left"/>
            </w:pPr>
            <w:r>
              <w:rPr>
                <w:rFonts w:ascii="仿宋_GB2312" w:hAnsi="仿宋_GB2312" w:cs="仿宋_GB2312" w:eastAsia="仿宋_GB2312"/>
              </w:rPr>
              <w:t>投标人经报批合格的培训工种中至少包含所投包号培训工种的其中一项：包号培训工种详见第三章《采购需求书》。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w:t>
            </w:r>
          </w:p>
        </w:tc>
        <w:tc>
          <w:tcPr>
            <w:tcW w:type="dxa" w:w="3322"/>
          </w:tcPr>
          <w:p>
            <w:pPr>
              <w:pStyle w:val="null3"/>
              <w:jc w:val="left"/>
            </w:pPr>
            <w:r>
              <w:rPr>
                <w:rFonts w:ascii="仿宋_GB2312" w:hAnsi="仿宋_GB2312" w:cs="仿宋_GB2312" w:eastAsia="仿宋_GB2312"/>
              </w:rPr>
              <w:t>根据海南省人力资源和社会保障厅关于印发《海南省民办职业技 能培训机构管理办法》（琼人社规【2022】8号）文件中第四章第二十一条:人力资源和社会保障部门每年结合年度检查对民办职业技能培训机构进行办学质量评估（等级评定）评定等级为A级（优秀）、B级（良好）、C级（达标）、D级（不达标），各投标人必须于投标截止之日前在海南省人力资源开发局最新公布的《关于2024年度全省民办职业技能培训机构办学质量评估结果的公告》目录清单里，且评定等级为A或B或C级的投标人方可参与此项目投标。提供最新公告和名单截图。</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与参与本项目的供应商之间，单位负责人不为同一人，也不存在直接控股、管理关系的承诺书 具有独立承担民事责任的能力证明文件 投标人承诺函 投标函 其他材料 具备《中华人民共和国政府采购法》第二十二条规定条件的承诺书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与参与本项目的供应商之间，单位负责人不为同一人，也不存在直接控股、管理关系的承诺书 具有独立承担民事责任的能力证明文件 投标人承诺函 投标函 其他材料 残疾人福利性单位声明函 具备《中华人民共和国政府采购法》第二十二条规定条件的承诺书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与参与本项目的供应商之间，单位负责人不为同一人，也不存在直接控股、管理关系的承诺书 具有独立承担民事责任的能力证明文件 投标人承诺函 投标函 其他材料 残疾人福利性单位声明函 具备《中华人民共和国政府采购法》第二十二条规定条件的承诺书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与参与本项目的供应商之间，单位负责人不为同一人，也不存在直接控股、管理关系的承诺书 具有独立承担民事责任的能力证明文件 投标人承诺函 投标函 其他材料 残疾人福利性单位声明函 具备《中华人民共和国政府采购法》第二十二条规定条件的承诺书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与参与本项目的供应商之间，单位负责人不为同一人，也不存在直接控股、管理关系的承诺书 具有独立承担民事责任的能力证明文件 投标人承诺函 投标函 其他材料 残疾人福利性单位声明函 具备《中华人民共和国政府采购法》第二十二条规定条件的承诺书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实施方案-发动计划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实施方案-培训计划安排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实施方案-培训教师</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实施方案-培训课程 安排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实施方案-教材选择 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实施方案-班级日常管理计划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实施方案-考试考核计划</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实施方案-后续跟踪指导服务</w:t>
            </w:r>
          </w:p>
        </w:tc>
        <w:tc>
          <w:tcPr>
            <w:tcW w:type="dxa" w:w="2492"/>
          </w:tcPr>
          <w:p>
            <w:pPr>
              <w:pStyle w:val="null3"/>
              <w:jc w:val="both"/>
            </w:pPr>
            <w:r>
              <w:rPr>
                <w:rFonts w:ascii="仿宋_GB2312" w:hAnsi="仿宋_GB2312" w:cs="仿宋_GB2312" w:eastAsia="仿宋_GB2312"/>
              </w:rPr>
              <w:t>根据项目需求，制定符合实际情况的培训实施方案，包 含发动计划、培训计划安排、培训教师、培训课程安排、教材选择计划、班级日常管理计划、考试考核计划、后续跟踪指导服务方案赋分：（1）内容齐全，完整，具有条理性，可执行性高，得2.5分；（2）内容单一，不太完整，条理性欠缺，可执行性一般，得1.5分；（3）不提供方案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管理制度-行政管理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管理制度-教学管理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管理制度-安全管理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管理制度-员工管理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管理制度-学员管理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管理制度-档案管理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管理制度-资产和财务管理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管理制度-设施设备管理</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管理制度-教师培训及考核</w:t>
            </w:r>
          </w:p>
        </w:tc>
        <w:tc>
          <w:tcPr>
            <w:tcW w:type="dxa" w:w="2492"/>
          </w:tcPr>
          <w:p>
            <w:pPr>
              <w:pStyle w:val="null3"/>
              <w:jc w:val="both"/>
            </w:pPr>
            <w:r>
              <w:rPr>
                <w:rFonts w:ascii="仿宋_GB2312" w:hAnsi="仿宋_GB2312" w:cs="仿宋_GB2312" w:eastAsia="仿宋_GB2312"/>
              </w:rPr>
              <w:t>对投标人的各项管理制度：行政管理、教学管理、安全管理、员工管理、学员管理、档案管理、资产和财务管理、设施设备管理、教师培训及考核等制度进行赋分：（1）制度科学合理，适用性强，思路清晰，内容全面，能够根据实际情况制订，考虑问题周全，得2分；（2）制度良好，整体可适用，思路基本清晰，内容基本全面，考虑问题基本到位，得1分；（3）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培训人数</w:t>
            </w:r>
          </w:p>
        </w:tc>
        <w:tc>
          <w:tcPr>
            <w:tcW w:type="dxa" w:w="2492"/>
          </w:tcPr>
          <w:p>
            <w:pPr>
              <w:pStyle w:val="null3"/>
              <w:jc w:val="both"/>
            </w:pPr>
            <w:r>
              <w:rPr>
                <w:rFonts w:ascii="仿宋_GB2312" w:hAnsi="仿宋_GB2312" w:cs="仿宋_GB2312" w:eastAsia="仿宋_GB2312"/>
              </w:rPr>
              <w:t>2022年1月1日以来培训人数： 1.培训人数累计在800人（含）以上的得12分； 2.培训人数累计在500人（含）-800人的得8分； 3.培训人数累计在300人（含）-500人的得4分； 4.培训人数累计在300人以下的得2分； 5.不提供本项不得分。 证明材料：时间以合同签订时间为准，提供合同关键页、花名册或其他证明材料加盖公章。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培训场地</w:t>
            </w:r>
          </w:p>
        </w:tc>
        <w:tc>
          <w:tcPr>
            <w:tcW w:type="dxa" w:w="2492"/>
          </w:tcPr>
          <w:p>
            <w:pPr>
              <w:pStyle w:val="null3"/>
              <w:jc w:val="both"/>
            </w:pPr>
            <w:r>
              <w:rPr>
                <w:rFonts w:ascii="仿宋_GB2312" w:hAnsi="仿宋_GB2312" w:cs="仿宋_GB2312" w:eastAsia="仿宋_GB2312"/>
              </w:rPr>
              <w:t>1.培训场地面积在200（含）平方米以上的得8分； 2.培训场地面积在100（含）-200平方米的得5分； 3.培训场地在100平方米以下的得2分； 4.不提供不得分。 证明材料：提供房产证明材料、房屋租赁合同或其他证明材料复印件并加盖公章，未提供则本项不得分。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管理能力</w:t>
            </w:r>
          </w:p>
        </w:tc>
        <w:tc>
          <w:tcPr>
            <w:tcW w:type="dxa" w:w="2492"/>
          </w:tcPr>
          <w:p>
            <w:pPr>
              <w:pStyle w:val="null3"/>
              <w:jc w:val="both"/>
            </w:pPr>
            <w:r>
              <w:rPr>
                <w:rFonts w:ascii="仿宋_GB2312" w:hAnsi="仿宋_GB2312" w:cs="仿宋_GB2312" w:eastAsia="仿宋_GB2312"/>
              </w:rPr>
              <w:t>拟投入教学管理人员：1.具有大学专科及以上学历或者技工院校高级工班及以上毕业，每提供1人得3分，最高得6分；2.具有中级及以上专业技术职务任职资格或者三级及以上国家职业资格（职业技能等级），每提供一人得3分，最高得6分。 证明材料：提供相关人员职称证、学历证书、劳动合同复印件加盖公章，未提供则本项不得分。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师资力量</w:t>
            </w:r>
          </w:p>
        </w:tc>
        <w:tc>
          <w:tcPr>
            <w:tcW w:type="dxa" w:w="2492"/>
          </w:tcPr>
          <w:p>
            <w:pPr>
              <w:pStyle w:val="null3"/>
              <w:jc w:val="both"/>
            </w:pPr>
            <w:r>
              <w:rPr>
                <w:rFonts w:ascii="仿宋_GB2312" w:hAnsi="仿宋_GB2312" w:cs="仿宋_GB2312" w:eastAsia="仿宋_GB2312"/>
              </w:rPr>
              <w:t>每个培训项目至少配备1名专业理论课教师和1名专业实训课教师：1.专业理论课教师应当具有相关专业大学本科及以上学历或者技工院校预备技师（技师）班毕业，具有相关职业（工种）职业资格（技能等级）或者相关专业技术职务任职资格，每提供1人得2.5分，最高得5分；2.专业实训课教师应当具有相关专业大学专科及以上学历或者技工院校高级工班及以上毕业，相关职业（工种）三级及以上职业资格（职业技能等级）或者相关专业中级及以上专业技术职务任职资格每提供1人得2.5分，最高得5分。 证明材料：提供相关人员职称证、学历证书、劳动合同复印件加盖公章，如提供人员与教学管理人员相同则不重复计分，未提供则本项不得分。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砌筑工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砌筑工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波莲镇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南宝镇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钢筋工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调楼镇-1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调楼镇-2</w:t>
            </w:r>
          </w:p>
        </w:tc>
        <w:tc>
          <w:tcPr>
            <w:tcW w:type="dxa" w:w="1038"/>
          </w:tcPr>
          <w:p>
            <w:pPr>
              <w:pStyle w:val="null3"/>
              <w:jc w:val="left"/>
            </w:pPr>
            <w:r>
              <w:rPr>
                <w:rFonts w:ascii="仿宋_GB2312" w:hAnsi="仿宋_GB2312" w:cs="仿宋_GB2312" w:eastAsia="仿宋_GB2312"/>
              </w:rPr>
              <w:t xml:space="preserve"> 60.00元/人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钢筋工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东英镇-2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焊工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临城镇-2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焊工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博厚镇-1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博厚镇-2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临城镇-2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临城镇-3</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南宝镇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乡村建设工匠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无人机驾驶员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临城镇-2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调楼镇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无人机驾驶员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波莲镇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南宝镇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东英镇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无人机驾驶员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母婴护理员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保育师</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临城镇-2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育婴员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家政服务员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波莲镇-1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波莲镇-2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家政服务员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养老护理员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临城镇-2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养老护理员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多文镇-1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多文镇-2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农业技术员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东英镇-2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调楼镇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农业技术员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多文镇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波莲镇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南宝镇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农作物植保员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农艺工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东英镇-2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餐厅服务员、客房服务员</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美发师、美甲师</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调楼镇-1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调楼镇-2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中式面点师、西式面点师</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调楼镇-1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调楼镇-2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调楼镇-3</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临高烤乳猪制作、临高粉制作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临城镇-1</w:t>
            </w:r>
          </w:p>
        </w:tc>
        <w:tc>
          <w:tcPr>
            <w:tcW w:type="dxa" w:w="1038"/>
          </w:tcPr>
          <w:p>
            <w:pPr>
              <w:pStyle w:val="null3"/>
              <w:jc w:val="left"/>
            </w:pPr>
            <w:r>
              <w:rPr>
                <w:rFonts w:ascii="仿宋_GB2312" w:hAnsi="仿宋_GB2312" w:cs="仿宋_GB2312" w:eastAsia="仿宋_GB2312"/>
              </w:rPr>
              <w:t xml:space="preserve"> 50.00/人</w:t>
            </w:r>
          </w:p>
        </w:tc>
        <w:tc>
          <w:tcPr>
            <w:tcW w:type="dxa" w:w="1038"/>
          </w:tcPr>
          <w:p>
            <w:pPr>
              <w:pStyle w:val="null3"/>
              <w:jc w:val="left"/>
            </w:pPr>
            <w:r>
              <w:rPr>
                <w:rFonts w:ascii="仿宋_GB2312" w:hAnsi="仿宋_GB2312" w:cs="仿宋_GB2312" w:eastAsia="仿宋_GB2312"/>
              </w:rPr>
              <w:t xml:space="preserve"> 48750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临城镇-2</w:t>
            </w:r>
          </w:p>
        </w:tc>
        <w:tc>
          <w:tcPr>
            <w:tcW w:type="dxa" w:w="1038"/>
          </w:tcPr>
          <w:p>
            <w:pPr>
              <w:pStyle w:val="null3"/>
              <w:jc w:val="left"/>
            </w:pPr>
            <w:r>
              <w:rPr>
                <w:rFonts w:ascii="仿宋_GB2312" w:hAnsi="仿宋_GB2312" w:cs="仿宋_GB2312" w:eastAsia="仿宋_GB2312"/>
              </w:rPr>
              <w:t xml:space="preserve"> 50.00/人</w:t>
            </w:r>
          </w:p>
        </w:tc>
        <w:tc>
          <w:tcPr>
            <w:tcW w:type="dxa" w:w="1038"/>
          </w:tcPr>
          <w:p>
            <w:pPr>
              <w:pStyle w:val="null3"/>
              <w:jc w:val="left"/>
            </w:pPr>
            <w:r>
              <w:rPr>
                <w:rFonts w:ascii="仿宋_GB2312" w:hAnsi="仿宋_GB2312" w:cs="仿宋_GB2312" w:eastAsia="仿宋_GB2312"/>
              </w:rPr>
              <w:t xml:space="preserve"> 48750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临城镇(临高粉制作)</w:t>
            </w:r>
          </w:p>
        </w:tc>
        <w:tc>
          <w:tcPr>
            <w:tcW w:type="dxa" w:w="1038"/>
          </w:tcPr>
          <w:p>
            <w:pPr>
              <w:pStyle w:val="null3"/>
              <w:jc w:val="left"/>
            </w:pPr>
            <w:r>
              <w:rPr>
                <w:rFonts w:ascii="仿宋_GB2312" w:hAnsi="仿宋_GB2312" w:cs="仿宋_GB2312" w:eastAsia="仿宋_GB2312"/>
              </w:rPr>
              <w:t xml:space="preserve"> 50.00/人</w:t>
            </w:r>
          </w:p>
        </w:tc>
        <w:tc>
          <w:tcPr>
            <w:tcW w:type="dxa" w:w="1038"/>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调楼镇-3</w:t>
            </w:r>
          </w:p>
        </w:tc>
        <w:tc>
          <w:tcPr>
            <w:tcW w:type="dxa" w:w="1038"/>
          </w:tcPr>
          <w:p>
            <w:pPr>
              <w:pStyle w:val="null3"/>
              <w:jc w:val="left"/>
            </w:pPr>
            <w:r>
              <w:rPr>
                <w:rFonts w:ascii="仿宋_GB2312" w:hAnsi="仿宋_GB2312" w:cs="仿宋_GB2312" w:eastAsia="仿宋_GB2312"/>
              </w:rPr>
              <w:t xml:space="preserve"> 50.00/人</w:t>
            </w:r>
          </w:p>
        </w:tc>
        <w:tc>
          <w:tcPr>
            <w:tcW w:type="dxa" w:w="1038"/>
          </w:tcPr>
          <w:p>
            <w:pPr>
              <w:pStyle w:val="null3"/>
              <w:jc w:val="left"/>
            </w:pPr>
            <w:r>
              <w:rPr>
                <w:rFonts w:ascii="仿宋_GB2312" w:hAnsi="仿宋_GB2312" w:cs="仿宋_GB2312" w:eastAsia="仿宋_GB2312"/>
              </w:rPr>
              <w:t xml:space="preserve"> 48750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叉车操作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波莲镇-1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波莲镇-2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叉车操作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和舍镇-1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和舍镇-2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和舍镇-3</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挖掘机操作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波莲镇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博厚镇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挖掘机操作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调楼镇-1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调楼镇-2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水电安装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和舍镇-1</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和舍镇-2</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和舍镇-3</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水电安装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波莲镇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皇桐镇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电动自行车维修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新能源汽车电路维修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波莲镇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调楼镇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新能源汽车充电桩安装维修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和舍镇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南宝镇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临高县2025年职业技能培训(二次)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新能源汽车车身维修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东英镇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新盈镇</w:t>
            </w:r>
          </w:p>
        </w:tc>
        <w:tc>
          <w:tcPr>
            <w:tcW w:type="dxa" w:w="1038"/>
          </w:tcPr>
          <w:p>
            <w:pPr>
              <w:pStyle w:val="null3"/>
              <w:jc w:val="left"/>
            </w:pPr>
            <w:r>
              <w:rPr>
                <w:rFonts w:ascii="仿宋_GB2312" w:hAnsi="仿宋_GB2312" w:cs="仿宋_GB2312" w:eastAsia="仿宋_GB2312"/>
              </w:rPr>
              <w:t xml:space="preserve"> 60.00/人</w:t>
            </w:r>
          </w:p>
        </w:tc>
        <w:tc>
          <w:tcPr>
            <w:tcW w:type="dxa" w:w="1038"/>
          </w:tcPr>
          <w:p>
            <w:pPr>
              <w:pStyle w:val="null3"/>
              <w:jc w:val="left"/>
            </w:pPr>
            <w:r>
              <w:rPr>
                <w:rFonts w:ascii="仿宋_GB2312" w:hAnsi="仿宋_GB2312" w:cs="仿宋_GB2312" w:eastAsia="仿宋_GB2312"/>
              </w:rPr>
              <w:t xml:space="preserve"> 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