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166368">
      <w:pPr>
        <w:pStyle w:val="2"/>
        <w:spacing w:before="94" w:line="220" w:lineRule="auto"/>
        <w:ind w:left="1325" w:firstLine="1416" w:firstLineChars="300"/>
        <w:jc w:val="both"/>
        <w:outlineLvl w:val="0"/>
        <w:rPr>
          <w:sz w:val="48"/>
          <w:szCs w:val="48"/>
        </w:rPr>
      </w:pPr>
      <w:r>
        <w:rPr>
          <w:b/>
          <w:bCs/>
          <w:spacing w:val="-5"/>
          <w:sz w:val="48"/>
          <w:szCs w:val="48"/>
        </w:rPr>
        <w:t>合同条款及格式</w:t>
      </w:r>
    </w:p>
    <w:p w14:paraId="78F36902">
      <w:pPr>
        <w:pStyle w:val="2"/>
        <w:spacing w:before="113" w:line="219" w:lineRule="auto"/>
        <w:ind w:firstLine="2229" w:firstLineChars="1000"/>
        <w:outlineLvl w:val="0"/>
        <w:rPr>
          <w:sz w:val="24"/>
          <w:szCs w:val="24"/>
        </w:rPr>
      </w:pPr>
      <w:r>
        <w:rPr>
          <w:b/>
          <w:bCs/>
          <w:spacing w:val="-9"/>
          <w:sz w:val="24"/>
          <w:szCs w:val="24"/>
        </w:rPr>
        <w:t>（仅供参考</w:t>
      </w:r>
      <w:r>
        <w:rPr>
          <w:rFonts w:hint="eastAsia"/>
          <w:b/>
          <w:bCs/>
          <w:spacing w:val="-9"/>
          <w:sz w:val="24"/>
          <w:szCs w:val="24"/>
          <w:lang w:eastAsia="zh-CN"/>
        </w:rPr>
        <w:t>，</w:t>
      </w:r>
      <w:r>
        <w:rPr>
          <w:rFonts w:hint="eastAsia"/>
          <w:b/>
          <w:bCs/>
          <w:spacing w:val="-9"/>
          <w:sz w:val="24"/>
          <w:szCs w:val="24"/>
          <w:lang w:val="en-US" w:eastAsia="zh-CN"/>
        </w:rPr>
        <w:t>最终以双方签订的合同为准</w:t>
      </w:r>
      <w:r>
        <w:rPr>
          <w:b/>
          <w:bCs/>
          <w:spacing w:val="-9"/>
          <w:sz w:val="24"/>
          <w:szCs w:val="24"/>
        </w:rPr>
        <w:t>）</w:t>
      </w:r>
    </w:p>
    <w:p w14:paraId="4AE40B15">
      <w:pPr>
        <w:spacing w:line="261" w:lineRule="auto"/>
        <w:rPr>
          <w:rFonts w:ascii="Arial"/>
          <w:sz w:val="21"/>
        </w:rPr>
      </w:pPr>
    </w:p>
    <w:p w14:paraId="3F30E811">
      <w:pPr>
        <w:spacing w:line="261" w:lineRule="auto"/>
        <w:rPr>
          <w:rFonts w:ascii="Arial"/>
          <w:sz w:val="21"/>
        </w:rPr>
      </w:pPr>
    </w:p>
    <w:p w14:paraId="03582350">
      <w:pPr>
        <w:spacing w:line="261" w:lineRule="auto"/>
        <w:rPr>
          <w:rFonts w:ascii="Arial"/>
          <w:sz w:val="21"/>
        </w:rPr>
      </w:pPr>
    </w:p>
    <w:p w14:paraId="1230E5AD">
      <w:pPr>
        <w:spacing w:line="261" w:lineRule="auto"/>
        <w:rPr>
          <w:rFonts w:ascii="Arial"/>
          <w:sz w:val="21"/>
        </w:rPr>
      </w:pPr>
    </w:p>
    <w:p w14:paraId="2A6406D5">
      <w:pPr>
        <w:pStyle w:val="2"/>
        <w:tabs>
          <w:tab w:val="left" w:pos="965"/>
        </w:tabs>
        <w:spacing w:before="78" w:line="360" w:lineRule="auto"/>
        <w:ind w:left="4" w:right="205" w:firstLine="471"/>
        <w:jc w:val="both"/>
      </w:pPr>
      <w:r>
        <w:rPr>
          <w:rFonts w:ascii="Times New Roman" w:hAnsi="Times New Roman" w:eastAsia="Times New Roman" w:cs="Times New Roman"/>
          <w:u w:val="single" w:color="auto"/>
        </w:rPr>
        <w:tab/>
      </w:r>
      <w:r>
        <w:rPr>
          <w:spacing w:val="1"/>
          <w:u w:val="single"/>
        </w:rPr>
        <w:t>(需方名称)</w:t>
      </w:r>
      <w:r>
        <w:rPr>
          <w:spacing w:val="1"/>
        </w:rPr>
        <w:t xml:space="preserve">（以下简称需方）和 </w:t>
      </w:r>
      <w:r>
        <w:rPr>
          <w:rFonts w:ascii="Times New Roman" w:hAnsi="Times New Roman" w:eastAsia="Times New Roman" w:cs="Times New Roman"/>
          <w:spacing w:val="1"/>
          <w:u w:val="single" w:color="auto"/>
        </w:rPr>
        <w:t xml:space="preserve">   </w:t>
      </w:r>
      <w:r>
        <w:rPr>
          <w:spacing w:val="1"/>
          <w:u w:val="single" w:color="auto"/>
        </w:rPr>
        <w:t xml:space="preserve"> (供方名称) </w:t>
      </w:r>
      <w:bookmarkStart w:id="0" w:name="_GoBack"/>
      <w:bookmarkEnd w:id="0"/>
      <w:r>
        <w:rPr>
          <w:spacing w:val="1"/>
          <w:u w:val="single" w:color="auto"/>
        </w:rPr>
        <w:t xml:space="preserve">     </w:t>
      </w:r>
      <w:r>
        <w:rPr>
          <w:rFonts w:ascii="Times New Roman" w:hAnsi="Times New Roman" w:eastAsia="Times New Roman" w:cs="Times New Roman"/>
          <w:u w:val="single" w:color="auto"/>
        </w:rPr>
        <w:t xml:space="preserve"> </w:t>
      </w:r>
      <w:r>
        <w:rPr>
          <w:rFonts w:ascii="Times New Roman" w:hAnsi="Times New Roman" w:eastAsia="Times New Roman" w:cs="Times New Roman"/>
          <w:u w:val="none" w:color="auto"/>
        </w:rPr>
        <w:t xml:space="preserve"> </w:t>
      </w:r>
      <w:r>
        <w:t>（以下简称供方）根 据《中华人民共和国</w:t>
      </w:r>
      <w:r>
        <w:rPr>
          <w:rFonts w:hint="eastAsia"/>
          <w:lang w:val="en-US" w:eastAsia="zh-CN"/>
        </w:rPr>
        <w:t>民典</w:t>
      </w:r>
      <w:r>
        <w:t>法》和有关法律法规，遵循平等、自愿</w:t>
      </w:r>
      <w:r>
        <w:rPr>
          <w:spacing w:val="-1"/>
        </w:rPr>
        <w:t>、公平和诚实信</w:t>
      </w:r>
      <w:r>
        <w:t xml:space="preserve"> </w:t>
      </w:r>
      <w:r>
        <w:rPr>
          <w:spacing w:val="-1"/>
        </w:rPr>
        <w:t>用原则，同意按照下面的条款和条件订立本</w:t>
      </w:r>
      <w:r>
        <w:rPr>
          <w:spacing w:val="-2"/>
        </w:rPr>
        <w:t>政府采购合同，共同信守。</w:t>
      </w:r>
    </w:p>
    <w:p w14:paraId="19F108D9">
      <w:pPr>
        <w:pStyle w:val="2"/>
        <w:spacing w:before="50" w:line="219" w:lineRule="auto"/>
        <w:ind w:left="489"/>
        <w:outlineLvl w:val="1"/>
      </w:pPr>
      <w:r>
        <w:rPr>
          <w:b/>
          <w:bCs/>
          <w:spacing w:val="-4"/>
        </w:rPr>
        <w:t>一、政府采购合同文件</w:t>
      </w:r>
    </w:p>
    <w:p w14:paraId="14BA8B2C">
      <w:pPr>
        <w:pStyle w:val="2"/>
        <w:spacing w:before="201" w:line="359" w:lineRule="auto"/>
        <w:ind w:left="23" w:right="1223" w:hanging="17"/>
      </w:pPr>
      <w:r>
        <w:rPr>
          <w:spacing w:val="-2"/>
        </w:rPr>
        <w:t>本政府采购合同所附下列文件是构成本政府采购合同不可分</w:t>
      </w:r>
      <w:r>
        <w:rPr>
          <w:spacing w:val="-3"/>
        </w:rPr>
        <w:t>割的部分：</w:t>
      </w:r>
      <w:r>
        <w:t xml:space="preserve"> </w:t>
      </w:r>
      <w:r>
        <w:rPr>
          <w:rFonts w:ascii="Times New Roman" w:hAnsi="Times New Roman" w:eastAsia="Times New Roman" w:cs="Times New Roman"/>
          <w:spacing w:val="-7"/>
        </w:rPr>
        <w:t>1.</w:t>
      </w:r>
      <w:r>
        <w:rPr>
          <w:spacing w:val="-7"/>
        </w:rPr>
        <w:t>招标文件（招标编号</w:t>
      </w:r>
      <w:r>
        <w:rPr>
          <w:spacing w:val="-2"/>
        </w:rPr>
        <w:t>）；</w:t>
      </w:r>
    </w:p>
    <w:p w14:paraId="090DBE76">
      <w:pPr>
        <w:pStyle w:val="2"/>
        <w:spacing w:before="35" w:line="359" w:lineRule="auto"/>
        <w:ind w:left="5" w:right="4884" w:hanging="4"/>
      </w:pPr>
      <w:r>
        <w:rPr>
          <w:rFonts w:ascii="Times New Roman" w:hAnsi="Times New Roman" w:eastAsia="Times New Roman" w:cs="Times New Roman"/>
          <w:spacing w:val="-4"/>
        </w:rPr>
        <w:t>2.</w:t>
      </w:r>
      <w:r>
        <w:rPr>
          <w:spacing w:val="-4"/>
        </w:rPr>
        <w:t>投标文件的更正公告、变更公告；</w:t>
      </w:r>
      <w:r>
        <w:rPr>
          <w:spacing w:val="5"/>
        </w:rPr>
        <w:t xml:space="preserve"> </w:t>
      </w:r>
      <w:r>
        <w:rPr>
          <w:rFonts w:ascii="Times New Roman" w:hAnsi="Times New Roman" w:eastAsia="Times New Roman" w:cs="Times New Roman"/>
          <w:spacing w:val="-5"/>
        </w:rPr>
        <w:t>3.</w:t>
      </w:r>
      <w:r>
        <w:rPr>
          <w:spacing w:val="-5"/>
        </w:rPr>
        <w:t>中标人提交的投标文件；</w:t>
      </w:r>
    </w:p>
    <w:p w14:paraId="7C5E14A0">
      <w:pPr>
        <w:pStyle w:val="2"/>
        <w:spacing w:before="35" w:line="359" w:lineRule="auto"/>
        <w:ind w:left="6" w:right="6324" w:hanging="7"/>
      </w:pPr>
      <w:r>
        <w:rPr>
          <w:rFonts w:ascii="Times New Roman" w:hAnsi="Times New Roman" w:eastAsia="Times New Roman" w:cs="Times New Roman"/>
          <w:spacing w:val="-6"/>
        </w:rPr>
        <w:t>4.</w:t>
      </w:r>
      <w:r>
        <w:rPr>
          <w:spacing w:val="-6"/>
        </w:rPr>
        <w:t>政府采购合同条款；</w:t>
      </w:r>
      <w:r>
        <w:rPr>
          <w:spacing w:val="5"/>
        </w:rPr>
        <w:t xml:space="preserve"> </w:t>
      </w:r>
      <w:r>
        <w:rPr>
          <w:rFonts w:ascii="Times New Roman" w:hAnsi="Times New Roman" w:eastAsia="Times New Roman" w:cs="Times New Roman"/>
          <w:spacing w:val="-8"/>
        </w:rPr>
        <w:t>5.</w:t>
      </w:r>
      <w:r>
        <w:rPr>
          <w:spacing w:val="-8"/>
        </w:rPr>
        <w:t>中标通知书；</w:t>
      </w:r>
    </w:p>
    <w:p w14:paraId="0E1740F7">
      <w:pPr>
        <w:pStyle w:val="2"/>
        <w:spacing w:before="35" w:line="219" w:lineRule="auto"/>
        <w:ind w:left="6"/>
      </w:pPr>
      <w:r>
        <w:rPr>
          <w:rFonts w:ascii="Times New Roman" w:hAnsi="Times New Roman" w:eastAsia="Times New Roman" w:cs="Times New Roman"/>
          <w:spacing w:val="-4"/>
        </w:rPr>
        <w:t>6.</w:t>
      </w:r>
      <w:r>
        <w:rPr>
          <w:spacing w:val="-4"/>
        </w:rPr>
        <w:t>政府采购合同的其它附件。</w:t>
      </w:r>
    </w:p>
    <w:p w14:paraId="67CDC9EA">
      <w:pPr>
        <w:pStyle w:val="2"/>
        <w:spacing w:before="200" w:line="219" w:lineRule="auto"/>
        <w:ind w:left="490"/>
        <w:outlineLvl w:val="1"/>
      </w:pPr>
      <w:r>
        <w:rPr>
          <w:b/>
          <w:bCs/>
          <w:spacing w:val="-3"/>
        </w:rPr>
        <w:t>二、政府采购合同范围和条件</w:t>
      </w:r>
    </w:p>
    <w:p w14:paraId="5C8D2AD1">
      <w:pPr>
        <w:pStyle w:val="2"/>
        <w:spacing w:before="200" w:line="219" w:lineRule="auto"/>
        <w:ind w:left="6"/>
      </w:pPr>
      <w:r>
        <w:rPr>
          <w:spacing w:val="-1"/>
        </w:rPr>
        <w:t>本政府采购合同的范围和条件与上述政府采购合同文件的规定相一致。</w:t>
      </w:r>
    </w:p>
    <w:p w14:paraId="39AE23D9">
      <w:pPr>
        <w:pStyle w:val="2"/>
        <w:spacing w:before="200" w:line="219" w:lineRule="auto"/>
        <w:ind w:left="486"/>
        <w:outlineLvl w:val="1"/>
      </w:pPr>
      <w:r>
        <w:rPr>
          <w:b/>
          <w:bCs/>
          <w:spacing w:val="-3"/>
        </w:rPr>
        <w:t>三、政府采购合同标的</w:t>
      </w:r>
    </w:p>
    <w:p w14:paraId="4B9BEF77">
      <w:pPr>
        <w:pStyle w:val="2"/>
        <w:spacing w:before="199" w:line="348" w:lineRule="auto"/>
        <w:ind w:left="6" w:right="205"/>
      </w:pPr>
      <w:r>
        <w:rPr>
          <w:spacing w:val="2"/>
        </w:rPr>
        <w:t>本政府采购合同的标的为政府采购合同服务清单</w:t>
      </w:r>
      <w:r>
        <w:rPr>
          <w:rFonts w:ascii="Times New Roman" w:hAnsi="Times New Roman" w:eastAsia="Times New Roman" w:cs="Times New Roman"/>
          <w:spacing w:val="2"/>
        </w:rPr>
        <w:t>(</w:t>
      </w:r>
      <w:r>
        <w:rPr>
          <w:spacing w:val="2"/>
        </w:rPr>
        <w:t>同投标文件一致</w:t>
      </w:r>
      <w:r>
        <w:rPr>
          <w:rFonts w:ascii="Times New Roman" w:hAnsi="Times New Roman" w:eastAsia="Times New Roman" w:cs="Times New Roman"/>
          <w:spacing w:val="2"/>
        </w:rPr>
        <w:t>)</w:t>
      </w:r>
      <w:r>
        <w:rPr>
          <w:spacing w:val="2"/>
        </w:rPr>
        <w:t>中所列相关服</w:t>
      </w:r>
      <w:r>
        <w:t xml:space="preserve"> </w:t>
      </w:r>
      <w:r>
        <w:rPr>
          <w:spacing w:val="-12"/>
        </w:rPr>
        <w:t>务。</w:t>
      </w:r>
    </w:p>
    <w:p w14:paraId="3869BAF6">
      <w:pPr>
        <w:pStyle w:val="2"/>
        <w:spacing w:before="65" w:line="219" w:lineRule="auto"/>
        <w:ind w:left="508"/>
        <w:outlineLvl w:val="1"/>
      </w:pPr>
      <w:r>
        <w:rPr>
          <w:b/>
          <w:bCs/>
          <w:spacing w:val="-5"/>
        </w:rPr>
        <w:t>四、政府采购合同金额</w:t>
      </w:r>
    </w:p>
    <w:p w14:paraId="6D209D35">
      <w:pPr>
        <w:pStyle w:val="2"/>
        <w:spacing w:before="199" w:line="219" w:lineRule="auto"/>
        <w:jc w:val="right"/>
      </w:pPr>
      <w:r>
        <w:rPr>
          <w:spacing w:val="-1"/>
        </w:rPr>
        <w:t>根据上述政府采购合同文件要求，政府采购合</w:t>
      </w:r>
      <w:r>
        <w:rPr>
          <w:spacing w:val="-2"/>
        </w:rPr>
        <w:t>同的总金额为人民币（大写）</w:t>
      </w:r>
      <w:r>
        <w:rPr>
          <w:spacing w:val="-2"/>
          <w:u w:val="single" w:color="auto"/>
        </w:rPr>
        <w:t xml:space="preserve">  </w:t>
      </w:r>
      <w:r>
        <w:rPr>
          <w:spacing w:val="-109"/>
        </w:rPr>
        <w:t xml:space="preserve"> </w:t>
      </w:r>
      <w:r>
        <w:rPr>
          <w:spacing w:val="-2"/>
        </w:rPr>
        <w:t>元。</w:t>
      </w:r>
    </w:p>
    <w:p w14:paraId="1DE41F80">
      <w:pPr>
        <w:pStyle w:val="2"/>
        <w:spacing w:before="200" w:line="219" w:lineRule="auto"/>
        <w:ind w:left="489"/>
      </w:pPr>
      <w:r>
        <w:rPr>
          <w:b/>
          <w:bCs/>
          <w:spacing w:val="-2"/>
        </w:rPr>
        <w:t>五、付款方式及条件：</w:t>
      </w:r>
    </w:p>
    <w:p w14:paraId="7BD394E9">
      <w:pPr>
        <w:pStyle w:val="2"/>
        <w:spacing w:before="200" w:line="219" w:lineRule="auto"/>
        <w:ind w:left="487"/>
      </w:pPr>
      <w:r>
        <w:rPr>
          <w:b/>
          <w:bCs/>
          <w:spacing w:val="-2"/>
        </w:rPr>
        <w:t>六、服务时间和服务地点：</w:t>
      </w:r>
      <w:r>
        <w:rPr>
          <w:spacing w:val="-2"/>
        </w:rPr>
        <w:t>由供需双方根据招投标文件，具体协</w:t>
      </w:r>
      <w:r>
        <w:rPr>
          <w:spacing w:val="-3"/>
        </w:rPr>
        <w:t>商。</w:t>
      </w:r>
    </w:p>
    <w:p w14:paraId="1B36BB36">
      <w:pPr>
        <w:pStyle w:val="2"/>
        <w:spacing w:before="199" w:line="220" w:lineRule="auto"/>
        <w:ind w:left="484"/>
      </w:pPr>
      <w:r>
        <w:rPr>
          <w:b/>
          <w:bCs/>
          <w:spacing w:val="-4"/>
        </w:rPr>
        <w:t>七、验收标准：</w:t>
      </w:r>
      <w:r>
        <w:rPr>
          <w:spacing w:val="-4"/>
        </w:rPr>
        <w:t>按国家标准。</w:t>
      </w:r>
    </w:p>
    <w:p w14:paraId="14DE3A1A">
      <w:pPr>
        <w:pStyle w:val="2"/>
        <w:spacing w:before="201" w:line="296" w:lineRule="auto"/>
        <w:ind w:left="4" w:right="205" w:firstLine="484"/>
      </w:pPr>
      <w:r>
        <w:rPr>
          <w:b/>
          <w:bCs/>
          <w:spacing w:val="-1"/>
        </w:rPr>
        <w:t>八、保险：</w:t>
      </w:r>
      <w:r>
        <w:rPr>
          <w:spacing w:val="-1"/>
        </w:rPr>
        <w:t>卖方对所提供的货物应对其在制造、购置、运输、存放及服务过</w:t>
      </w:r>
      <w:r>
        <w:rPr>
          <w:spacing w:val="9"/>
        </w:rPr>
        <w:t xml:space="preserve"> </w:t>
      </w:r>
      <w:r>
        <w:rPr>
          <w:spacing w:val="-3"/>
        </w:rPr>
        <w:t>程中的丢失和损坏进行全面保险。</w:t>
      </w:r>
    </w:p>
    <w:p w14:paraId="74F3375B">
      <w:pPr>
        <w:pStyle w:val="2"/>
        <w:spacing w:before="197" w:line="220" w:lineRule="auto"/>
        <w:ind w:left="491"/>
      </w:pPr>
      <w:r>
        <w:rPr>
          <w:b/>
          <w:bCs/>
          <w:spacing w:val="-4"/>
        </w:rPr>
        <w:t>九、质量保证：</w:t>
      </w:r>
      <w:r>
        <w:rPr>
          <w:spacing w:val="-4"/>
        </w:rPr>
        <w:t>符合国家标准。</w:t>
      </w:r>
    </w:p>
    <w:p w14:paraId="05B20009">
      <w:pPr>
        <w:spacing w:line="220" w:lineRule="auto"/>
        <w:sectPr>
          <w:footerReference r:id="rId5" w:type="default"/>
          <w:pgSz w:w="11906" w:h="16839"/>
          <w:pgMar w:top="1407" w:right="1710" w:bottom="990" w:left="1590" w:header="0" w:footer="803" w:gutter="0"/>
          <w:cols w:space="720" w:num="1"/>
        </w:sectPr>
      </w:pPr>
    </w:p>
    <w:p w14:paraId="790145C2">
      <w:pPr>
        <w:pStyle w:val="2"/>
        <w:spacing w:before="110" w:line="359" w:lineRule="auto"/>
        <w:ind w:left="3" w:right="45" w:firstLine="479"/>
      </w:pPr>
      <w:r>
        <w:rPr>
          <w:b/>
          <w:bCs/>
          <w:spacing w:val="-6"/>
        </w:rPr>
        <w:t>十、退、换货条款</w:t>
      </w:r>
      <w:r>
        <w:rPr>
          <w:spacing w:val="-6"/>
        </w:rPr>
        <w:t>：不符合以上第</w:t>
      </w:r>
      <w:r>
        <w:rPr>
          <w:spacing w:val="-34"/>
        </w:rPr>
        <w:t xml:space="preserve"> </w:t>
      </w:r>
      <w:r>
        <w:rPr>
          <w:rFonts w:ascii="Times New Roman" w:hAnsi="Times New Roman" w:eastAsia="Times New Roman" w:cs="Times New Roman"/>
          <w:spacing w:val="-6"/>
        </w:rPr>
        <w:t xml:space="preserve">6 </w:t>
      </w:r>
      <w:r>
        <w:rPr>
          <w:spacing w:val="-6"/>
        </w:rPr>
        <w:t>条验收标准中的任何一条均可无条件退、</w:t>
      </w:r>
      <w:r>
        <w:t xml:space="preserve"> </w:t>
      </w:r>
      <w:r>
        <w:rPr>
          <w:spacing w:val="-11"/>
        </w:rPr>
        <w:t>换货。</w:t>
      </w:r>
    </w:p>
    <w:p w14:paraId="69295F22">
      <w:pPr>
        <w:pStyle w:val="2"/>
        <w:spacing w:before="35" w:line="219" w:lineRule="auto"/>
        <w:ind w:left="483"/>
        <w:outlineLvl w:val="1"/>
      </w:pPr>
      <w:r>
        <w:rPr>
          <w:b/>
          <w:bCs/>
          <w:spacing w:val="-3"/>
        </w:rPr>
        <w:t>十一、政府采购合同生效</w:t>
      </w:r>
    </w:p>
    <w:p w14:paraId="195C83C2">
      <w:pPr>
        <w:pStyle w:val="2"/>
        <w:spacing w:before="199" w:line="219" w:lineRule="auto"/>
        <w:ind w:left="470"/>
      </w:pPr>
      <w:r>
        <w:rPr>
          <w:spacing w:val="-2"/>
        </w:rPr>
        <w:t>本政府采购合同经双方授权代表签字盖章后生效。</w:t>
      </w:r>
    </w:p>
    <w:p w14:paraId="2AD27115">
      <w:pPr>
        <w:pStyle w:val="2"/>
        <w:spacing w:before="201" w:line="359" w:lineRule="auto"/>
        <w:ind w:left="29" w:right="183" w:firstLine="453"/>
      </w:pPr>
      <w:r>
        <w:rPr>
          <w:spacing w:val="-2"/>
        </w:rPr>
        <w:t>十二、投标文件具有与本合同相同的法律效力，如合同与投标文件不一致，</w:t>
      </w:r>
      <w:r>
        <w:rPr>
          <w:spacing w:val="3"/>
        </w:rPr>
        <w:t xml:space="preserve"> </w:t>
      </w:r>
      <w:r>
        <w:rPr>
          <w:spacing w:val="-6"/>
        </w:rPr>
        <w:t>以承诺的正向偏离为准。</w:t>
      </w:r>
    </w:p>
    <w:p w14:paraId="7AFE6E1D">
      <w:pPr>
        <w:spacing w:line="438" w:lineRule="auto"/>
        <w:rPr>
          <w:rFonts w:ascii="Arial"/>
          <w:sz w:val="21"/>
        </w:rPr>
      </w:pPr>
    </w:p>
    <w:p w14:paraId="28654C18">
      <w:pPr>
        <w:pStyle w:val="2"/>
        <w:spacing w:before="78" w:line="212" w:lineRule="auto"/>
        <w:ind w:left="15"/>
        <w:rPr>
          <w:rFonts w:ascii="Times New Roman" w:hAnsi="Times New Roman" w:eastAsia="Times New Roman" w:cs="Times New Roman"/>
        </w:rPr>
      </w:pPr>
      <w:r>
        <w:t>需方（公章）</w:t>
      </w:r>
      <w:r>
        <w:rPr>
          <w:rFonts w:ascii="Times New Roman" w:hAnsi="Times New Roman" w:eastAsia="Times New Roman" w:cs="Times New Roman"/>
        </w:rPr>
        <w:t xml:space="preserve">:                             </w:t>
      </w:r>
      <w:r>
        <w:rPr>
          <w:rFonts w:ascii="Times New Roman" w:hAnsi="Times New Roman" w:eastAsia="Times New Roman" w:cs="Times New Roman"/>
          <w:spacing w:val="-1"/>
        </w:rPr>
        <w:t xml:space="preserve">                 </w:t>
      </w:r>
      <w:r>
        <w:rPr>
          <w:spacing w:val="-1"/>
        </w:rPr>
        <w:t>供方</w:t>
      </w:r>
      <w:r>
        <w:rPr>
          <w:rFonts w:ascii="Times New Roman" w:hAnsi="Times New Roman" w:eastAsia="Times New Roman" w:cs="Times New Roman"/>
          <w:spacing w:val="-1"/>
        </w:rPr>
        <w:t>(</w:t>
      </w:r>
      <w:r>
        <w:rPr>
          <w:spacing w:val="-1"/>
        </w:rPr>
        <w:t>公章</w:t>
      </w:r>
      <w:r>
        <w:rPr>
          <w:rFonts w:ascii="Times New Roman" w:hAnsi="Times New Roman" w:eastAsia="Times New Roman" w:cs="Times New Roman"/>
          <w:spacing w:val="-1"/>
        </w:rPr>
        <w:t>):</w:t>
      </w:r>
    </w:p>
    <w:p w14:paraId="5C140839">
      <w:pPr>
        <w:pStyle w:val="2"/>
        <w:spacing w:before="208" w:line="212" w:lineRule="auto"/>
        <w:ind w:left="2"/>
        <w:rPr>
          <w:rFonts w:ascii="Times New Roman" w:hAnsi="Times New Roman" w:eastAsia="Times New Roman" w:cs="Times New Roman"/>
        </w:rPr>
      </w:pPr>
      <w:r>
        <w:t>法定代表人或授权代表人</w:t>
      </w:r>
      <w:r>
        <w:rPr>
          <w:rFonts w:ascii="Times New Roman" w:hAnsi="Times New Roman" w:eastAsia="Times New Roman" w:cs="Times New Roman"/>
        </w:rPr>
        <w:t>(</w:t>
      </w:r>
      <w:r>
        <w:t>签字</w:t>
      </w:r>
      <w:r>
        <w:rPr>
          <w:rFonts w:ascii="Times New Roman" w:hAnsi="Times New Roman" w:eastAsia="Times New Roman" w:cs="Times New Roman"/>
        </w:rPr>
        <w:t xml:space="preserve">):              </w:t>
      </w:r>
      <w:r>
        <w:t>法定代表</w:t>
      </w:r>
      <w:r>
        <w:rPr>
          <w:spacing w:val="-1"/>
        </w:rPr>
        <w:t>人或授权代表人</w:t>
      </w:r>
      <w:r>
        <w:rPr>
          <w:rFonts w:ascii="Times New Roman" w:hAnsi="Times New Roman" w:eastAsia="Times New Roman" w:cs="Times New Roman"/>
          <w:spacing w:val="-1"/>
        </w:rPr>
        <w:t>(</w:t>
      </w:r>
      <w:r>
        <w:rPr>
          <w:spacing w:val="-1"/>
        </w:rPr>
        <w:t>签字</w:t>
      </w:r>
      <w:r>
        <w:rPr>
          <w:rFonts w:ascii="Times New Roman" w:hAnsi="Times New Roman" w:eastAsia="Times New Roman" w:cs="Times New Roman"/>
          <w:spacing w:val="-1"/>
        </w:rPr>
        <w:t>):</w:t>
      </w:r>
    </w:p>
    <w:p w14:paraId="79F4F363">
      <w:pPr>
        <w:pStyle w:val="2"/>
        <w:spacing w:before="209" w:line="229" w:lineRule="auto"/>
        <w:ind w:left="1"/>
      </w:pPr>
      <w:r>
        <w:rPr>
          <w:spacing w:val="-4"/>
        </w:rPr>
        <w:t xml:space="preserve">地址：                 </w:t>
      </w:r>
      <w:r>
        <w:rPr>
          <w:spacing w:val="-5"/>
        </w:rPr>
        <w:t xml:space="preserve">              地址：</w:t>
      </w:r>
    </w:p>
    <w:p w14:paraId="64EEED75">
      <w:pPr>
        <w:pStyle w:val="2"/>
        <w:spacing w:before="186" w:line="222" w:lineRule="auto"/>
        <w:ind w:left="2"/>
      </w:pPr>
      <w:r>
        <w:rPr>
          <w:spacing w:val="-8"/>
        </w:rPr>
        <w:t>联系人：</w:t>
      </w:r>
      <w:r>
        <w:t xml:space="preserve">                            </w:t>
      </w:r>
      <w:r>
        <w:rPr>
          <w:spacing w:val="-8"/>
        </w:rPr>
        <w:t>联系人：</w:t>
      </w:r>
    </w:p>
    <w:p w14:paraId="48242CC8">
      <w:pPr>
        <w:pStyle w:val="2"/>
        <w:spacing w:before="196" w:line="222" w:lineRule="auto"/>
        <w:ind w:left="30"/>
      </w:pPr>
      <w:r>
        <w:rPr>
          <w:spacing w:val="-17"/>
        </w:rPr>
        <w:t>电话：</w:t>
      </w:r>
      <w:r>
        <w:rPr>
          <w:spacing w:val="1"/>
        </w:rPr>
        <w:t xml:space="preserve">                              </w:t>
      </w:r>
      <w:r>
        <w:rPr>
          <w:spacing w:val="-17"/>
        </w:rPr>
        <w:t>电话：</w:t>
      </w:r>
    </w:p>
    <w:p w14:paraId="6FDE9C50">
      <w:pPr>
        <w:pStyle w:val="2"/>
        <w:spacing w:before="196" w:line="219" w:lineRule="auto"/>
      </w:pPr>
      <w:r>
        <w:rPr>
          <w:spacing w:val="-4"/>
        </w:rPr>
        <w:t xml:space="preserve">传真：                   </w:t>
      </w:r>
      <w:r>
        <w:rPr>
          <w:spacing w:val="-5"/>
        </w:rPr>
        <w:t xml:space="preserve">            传真：</w:t>
      </w:r>
    </w:p>
    <w:p w14:paraId="31B5AAEB">
      <w:pPr>
        <w:pStyle w:val="2"/>
        <w:spacing w:before="200" w:line="220" w:lineRule="auto"/>
        <w:ind w:left="19"/>
      </w:pPr>
      <w:r>
        <w:rPr>
          <w:spacing w:val="-8"/>
        </w:rPr>
        <w:t>邮编：                                邮编：</w:t>
      </w:r>
    </w:p>
    <w:p w14:paraId="4B12E84E">
      <w:pPr>
        <w:pStyle w:val="2"/>
        <w:spacing w:before="236" w:line="220" w:lineRule="auto"/>
        <w:ind w:left="523"/>
      </w:pPr>
      <w:r>
        <w:rPr>
          <w:spacing w:val="-17"/>
        </w:rPr>
        <w:t>日期：</w:t>
      </w:r>
      <w:r>
        <w:rPr>
          <w:spacing w:val="1"/>
        </w:rPr>
        <w:t xml:space="preserve">      </w:t>
      </w:r>
      <w:r>
        <w:rPr>
          <w:spacing w:val="-17"/>
        </w:rPr>
        <w:t>年</w:t>
      </w:r>
      <w:r>
        <w:rPr>
          <w:spacing w:val="3"/>
        </w:rPr>
        <w:t xml:space="preserve">      </w:t>
      </w:r>
      <w:r>
        <w:rPr>
          <w:spacing w:val="-17"/>
        </w:rPr>
        <w:t>月</w:t>
      </w:r>
      <w:r>
        <w:rPr>
          <w:spacing w:val="8"/>
        </w:rPr>
        <w:t xml:space="preserve">      </w:t>
      </w:r>
      <w:r>
        <w:rPr>
          <w:spacing w:val="-17"/>
        </w:rPr>
        <w:t>日</w:t>
      </w:r>
      <w:r>
        <w:rPr>
          <w:spacing w:val="9"/>
        </w:rPr>
        <w:t xml:space="preserve">      </w:t>
      </w:r>
      <w:r>
        <w:rPr>
          <w:spacing w:val="-17"/>
        </w:rPr>
        <w:t>日期：</w:t>
      </w:r>
      <w:r>
        <w:rPr>
          <w:spacing w:val="1"/>
        </w:rPr>
        <w:t xml:space="preserve">       </w:t>
      </w:r>
      <w:r>
        <w:rPr>
          <w:spacing w:val="-17"/>
        </w:rPr>
        <w:t>年</w:t>
      </w:r>
      <w:r>
        <w:rPr>
          <w:spacing w:val="3"/>
        </w:rPr>
        <w:t xml:space="preserve">      </w:t>
      </w:r>
      <w:r>
        <w:rPr>
          <w:spacing w:val="-17"/>
        </w:rPr>
        <w:t>月</w:t>
      </w:r>
      <w:r>
        <w:rPr>
          <w:spacing w:val="10"/>
        </w:rPr>
        <w:t xml:space="preserve">     </w:t>
      </w:r>
      <w:r>
        <w:rPr>
          <w:spacing w:val="-17"/>
        </w:rPr>
        <w:t>日</w:t>
      </w:r>
    </w:p>
    <w:p w14:paraId="66D95B04">
      <w:pPr>
        <w:pStyle w:val="2"/>
        <w:spacing w:before="138" w:line="359" w:lineRule="auto"/>
        <w:ind w:left="3" w:right="382" w:firstLine="4"/>
      </w:pPr>
      <w:r>
        <w:rPr>
          <w:spacing w:val="-1"/>
        </w:rPr>
        <w:t>（采购代理机构声明：本合同标的依法定程序采购，合同主要条款内容与招标</w:t>
      </w:r>
      <w:r>
        <w:rPr>
          <w:spacing w:val="7"/>
        </w:rPr>
        <w:t xml:space="preserve"> </w:t>
      </w:r>
      <w:r>
        <w:rPr>
          <w:spacing w:val="-2"/>
        </w:rPr>
        <w:t>文件及投标文件的内容一致。）</w:t>
      </w:r>
    </w:p>
    <w:p w14:paraId="3A883CA9">
      <w:pPr>
        <w:pStyle w:val="2"/>
        <w:spacing w:before="34" w:line="219" w:lineRule="auto"/>
      </w:pPr>
      <w:r>
        <w:rPr>
          <w:spacing w:val="-8"/>
        </w:rPr>
        <w:t>代理机构名称：</w:t>
      </w:r>
    </w:p>
    <w:sectPr>
      <w:footerReference r:id="rId6" w:type="default"/>
      <w:pgSz w:w="11906" w:h="16839"/>
      <w:pgMar w:top="1431" w:right="1785" w:bottom="990" w:left="1594" w:header="0" w:footer="803"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3FB544">
    <w:pPr>
      <w:spacing w:line="176" w:lineRule="auto"/>
      <w:ind w:left="4097"/>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21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E1C638">
    <w:pPr>
      <w:spacing w:line="176" w:lineRule="auto"/>
      <w:ind w:left="4093"/>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29E663CA"/>
    <w:rsid w:val="701D640C"/>
    <w:rsid w:val="72872A7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4"/>
      <w:szCs w:val="24"/>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748</Words>
  <Characters>757</Characters>
  <TotalTime>1</TotalTime>
  <ScaleCrop>false</ScaleCrop>
  <LinksUpToDate>false</LinksUpToDate>
  <CharactersWithSpaces>1040</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2023-07-14T16:29:00Z</dcterms:created>
  <dc:creator>Administrator</dc:creator>
  <cp:lastModifiedBy>、快到碗里来</cp:lastModifiedBy>
  <dcterms:modified xsi:type="dcterms:W3CDTF">2025-04-22T10:16:46Z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2025-04-22T18:14:38Z</vt:filetime>
  </property>
  <property fmtid="{D5CDD505-2E9C-101B-9397-08002B2CF9AE}" pid="4" name="KSOTemplateDocerSaveRecord">
    <vt:lpwstr>eyJoZGlkIjoiMGQzMmI3NzI5OTI5YjNiMjcyODZiMjQwZDI0MGIyNTciLCJ1c2VySWQiOiIyNjE1NzY2NTYifQ==</vt:lpwstr>
  </property>
  <property fmtid="{D5CDD505-2E9C-101B-9397-08002B2CF9AE}" pid="5" name="KSOProductBuildVer">
    <vt:lpwstr>2052-12.1.0.20784</vt:lpwstr>
  </property>
  <property fmtid="{D5CDD505-2E9C-101B-9397-08002B2CF9AE}" pid="6" name="ICV">
    <vt:lpwstr>98443526C70B4F2985EFEE3B3F77F447_12</vt:lpwstr>
  </property>
</Properties>
</file>