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澄迈县审计局采购驻镇审计指导服务项目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[460100000848]20250500001[CS]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澄迈县审计局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海南西布伦项目管理有限公司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澄迈县审计局</w:t>
      </w:r>
      <w:r>
        <w:rPr>
          <w:rFonts w:ascii="仿宋_GB2312" w:hAnsi="仿宋_GB2312" w:cs="仿宋_GB2312" w:eastAsia="仿宋_GB2312"/>
        </w:rPr>
        <w:t xml:space="preserve"> 的委托， </w:t>
      </w:r>
      <w:r>
        <w:rPr>
          <w:rFonts w:ascii="仿宋_GB2312" w:hAnsi="仿宋_GB2312" w:cs="仿宋_GB2312" w:eastAsia="仿宋_GB2312"/>
        </w:rPr>
        <w:t>海南西布伦项目管理有限公司</w:t>
      </w:r>
      <w:r>
        <w:rPr>
          <w:rFonts w:ascii="仿宋_GB2312" w:hAnsi="仿宋_GB2312" w:cs="仿宋_GB2312" w:eastAsia="仿宋_GB2312"/>
        </w:rPr>
        <w:t xml:space="preserve"> 对 </w:t>
      </w:r>
      <w:r>
        <w:rPr>
          <w:rFonts w:ascii="仿宋_GB2312" w:hAnsi="仿宋_GB2312" w:cs="仿宋_GB2312" w:eastAsia="仿宋_GB2312"/>
        </w:rPr>
        <w:t>澄迈县审计局采购驻镇审计指导服务项目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[460100000848]20250500001[CS]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澄迈县审计局采购驻镇审计指导服务项目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3,300,000.00元</w:t>
      </w:r>
      <w:r>
        <w:rPr>
          <w:rFonts w:ascii="仿宋_GB2312" w:hAnsi="仿宋_GB2312" w:cs="仿宋_GB2312" w:eastAsia="仿宋_GB2312"/>
        </w:rPr>
        <w:t>叁佰叁拾万元整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本次采购服务期限为自合同签订起一年。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澄迈县审计局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澄迈县金江镇华成路45号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卓嘎泽吉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0898-67628911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海南西布伦项目管理有限公司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海南省海口市美兰区海甸街道海甸二东路滨江海岸3期12栋2111室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何必伟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18976743234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代理服务费收费标准：本项目收取代理服务费 代理服务费收费标准：招标代理服务费为：¥9592.00元（大写：玖仟伍佰玖拾贰元整），向采购单位收取。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磋商小组由采购人代表及从海南省综合评标专家库中随机抽取相关专业专家共3人以上单数组成，其中，技术、经济等方面的专家不得少于成员总数的2/3。磋商小组成员将按照客观、公正、审慎的原则，根据竞争性磋商文件规定的评审方法和评审标准进行独立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联系人：海南西布伦项目管理有限公司</w:t>
      </w:r>
    </w:p>
    <w:p>
      <w:pPr>
        <w:pStyle w:val="null3"/>
        <w:jc w:val="left"/>
      </w:pPr>
      <w:r>
        <w:rPr>
          <w:rFonts w:ascii="仿宋_GB2312" w:hAnsi="仿宋_GB2312" w:cs="仿宋_GB2312" w:eastAsia="仿宋_GB2312"/>
        </w:rPr>
        <w:t>联系电话：0898-31276816</w:t>
      </w:r>
    </w:p>
    <w:p>
      <w:pPr>
        <w:pStyle w:val="null3"/>
        <w:jc w:val="left"/>
      </w:pPr>
      <w:r>
        <w:rPr>
          <w:rFonts w:ascii="仿宋_GB2312" w:hAnsi="仿宋_GB2312" w:cs="仿宋_GB2312" w:eastAsia="仿宋_GB2312"/>
        </w:rPr>
        <w:t>地址：海南省海口市美兰区海甸街道海甸二东路滨江海岸3期12栋2111</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b/>
        </w:rPr>
        <w:t>一、项目概况（采购标的）</w:t>
      </w:r>
    </w:p>
    <w:p>
      <w:pPr>
        <w:pStyle w:val="null3"/>
        <w:ind w:firstLine="480"/>
        <w:jc w:val="left"/>
      </w:pPr>
      <w:r>
        <w:rPr>
          <w:rFonts w:ascii="仿宋_GB2312" w:hAnsi="仿宋_GB2312" w:cs="仿宋_GB2312" w:eastAsia="仿宋_GB2312"/>
          <w:sz w:val="21"/>
        </w:rPr>
        <w:t>项目概况</w:t>
      </w:r>
    </w:p>
    <w:p>
      <w:pPr>
        <w:pStyle w:val="null3"/>
        <w:ind w:firstLine="480"/>
        <w:jc w:val="left"/>
      </w:pPr>
      <w:r>
        <w:rPr>
          <w:rFonts w:ascii="仿宋_GB2312" w:hAnsi="仿宋_GB2312" w:cs="仿宋_GB2312" w:eastAsia="仿宋_GB2312"/>
          <w:sz w:val="21"/>
        </w:rPr>
        <w:t>一、项目概况</w:t>
      </w:r>
    </w:p>
    <w:p>
      <w:pPr>
        <w:pStyle w:val="null3"/>
        <w:ind w:firstLine="643"/>
        <w:jc w:val="both"/>
      </w:pPr>
      <w:r>
        <w:rPr>
          <w:rFonts w:ascii="仿宋_GB2312" w:hAnsi="仿宋_GB2312" w:cs="仿宋_GB2312" w:eastAsia="仿宋_GB2312"/>
          <w:sz w:val="21"/>
          <w:b/>
          <w:color w:val="000000"/>
        </w:rPr>
        <w:t>（一）项目名称：</w:t>
      </w:r>
      <w:r>
        <w:rPr>
          <w:rFonts w:ascii="仿宋_GB2312" w:hAnsi="仿宋_GB2312" w:cs="仿宋_GB2312" w:eastAsia="仿宋_GB2312"/>
          <w:sz w:val="21"/>
          <w:color w:val="000000"/>
        </w:rPr>
        <w:t>澄迈县审计局采购驻镇审计指导服务项目</w:t>
      </w:r>
    </w:p>
    <w:p>
      <w:pPr>
        <w:pStyle w:val="null3"/>
        <w:ind w:firstLine="643"/>
        <w:jc w:val="left"/>
      </w:pPr>
      <w:r>
        <w:rPr>
          <w:rFonts w:ascii="仿宋_GB2312" w:hAnsi="仿宋_GB2312" w:cs="仿宋_GB2312" w:eastAsia="仿宋_GB2312"/>
          <w:sz w:val="21"/>
          <w:b/>
          <w:color w:val="000000"/>
        </w:rPr>
        <w:t>（二）预算金额：</w:t>
      </w:r>
      <w:r>
        <w:rPr>
          <w:rFonts w:ascii="仿宋_GB2312" w:hAnsi="仿宋_GB2312" w:cs="仿宋_GB2312" w:eastAsia="仿宋_GB2312"/>
          <w:sz w:val="21"/>
          <w:color w:val="000000"/>
        </w:rPr>
        <w:t>330万元。</w:t>
      </w:r>
    </w:p>
    <w:p>
      <w:pPr>
        <w:pStyle w:val="null3"/>
        <w:ind w:firstLine="643"/>
        <w:jc w:val="both"/>
      </w:pPr>
      <w:r>
        <w:rPr>
          <w:rFonts w:ascii="仿宋_GB2312" w:hAnsi="仿宋_GB2312" w:cs="仿宋_GB2312" w:eastAsia="仿宋_GB2312"/>
          <w:sz w:val="21"/>
          <w:b/>
          <w:color w:val="000000"/>
        </w:rPr>
        <w:t>（三）服务期限（合同期限）：自签订合同签订之日起一年。</w:t>
      </w:r>
    </w:p>
    <w:p>
      <w:pPr>
        <w:pStyle w:val="null3"/>
        <w:ind w:firstLine="643"/>
        <w:jc w:val="both"/>
      </w:pPr>
      <w:r>
        <w:rPr>
          <w:rFonts w:ascii="仿宋_GB2312" w:hAnsi="仿宋_GB2312" w:cs="仿宋_GB2312" w:eastAsia="仿宋_GB2312"/>
          <w:sz w:val="21"/>
          <w:b/>
          <w:color w:val="000000"/>
        </w:rPr>
        <w:t>（四）服务对象：</w:t>
      </w:r>
      <w:r>
        <w:rPr>
          <w:rFonts w:ascii="仿宋_GB2312" w:hAnsi="仿宋_GB2312" w:cs="仿宋_GB2312" w:eastAsia="仿宋_GB2312"/>
          <w:sz w:val="21"/>
          <w:color w:val="000000"/>
        </w:rPr>
        <w:t>负责开展所在镇的农村集体“三资”审计工作。</w:t>
      </w:r>
    </w:p>
    <w:p>
      <w:pPr>
        <w:pStyle w:val="null3"/>
        <w:spacing w:after="165"/>
        <w:ind w:firstLine="643"/>
        <w:jc w:val="left"/>
      </w:pPr>
      <w:r>
        <w:rPr>
          <w:rFonts w:ascii="仿宋_GB2312" w:hAnsi="仿宋_GB2312" w:cs="仿宋_GB2312" w:eastAsia="仿宋_GB2312"/>
          <w:sz w:val="21"/>
          <w:b/>
          <w:color w:val="000000"/>
        </w:rPr>
        <w:t>（五）服务目标：</w:t>
      </w:r>
      <w:r>
        <w:rPr>
          <w:rFonts w:ascii="仿宋_GB2312" w:hAnsi="仿宋_GB2312" w:cs="仿宋_GB2312" w:eastAsia="仿宋_GB2312"/>
          <w:sz w:val="21"/>
          <w:color w:val="000000"/>
        </w:rPr>
        <w:t>负责开展所在镇的农村集体“三资”审计工作，实现一届任期全覆盖，并根据上级要求适时开展专项审计。</w:t>
      </w:r>
    </w:p>
    <w:p>
      <w:pPr>
        <w:pStyle w:val="null3"/>
        <w:ind w:firstLine="640"/>
        <w:jc w:val="left"/>
      </w:pPr>
      <w:r>
        <w:rPr>
          <w:rFonts w:ascii="仿宋_GB2312" w:hAnsi="仿宋_GB2312" w:cs="仿宋_GB2312" w:eastAsia="仿宋_GB2312"/>
          <w:sz w:val="21"/>
        </w:rPr>
        <w:t>二、采购内容及要求</w:t>
      </w:r>
    </w:p>
    <w:p>
      <w:pPr>
        <w:pStyle w:val="null3"/>
        <w:spacing w:after="165"/>
        <w:ind w:firstLine="640"/>
        <w:jc w:val="left"/>
      </w:pPr>
      <w:r>
        <w:rPr>
          <w:rFonts w:ascii="仿宋_GB2312" w:hAnsi="仿宋_GB2312" w:cs="仿宋_GB2312" w:eastAsia="仿宋_GB2312"/>
          <w:sz w:val="21"/>
          <w:color w:val="000000"/>
        </w:rPr>
        <w:t>为深入贯彻落实《中华人民共和国农村集体经济组织法》中“对农村集体经济组织开展定期审计、专项审计”的规定，进一步提升我县涉农审计工作的主动性与预见性，计划通过政府采购服务的方式引入具备专业能力机构，组建专业服务团队，协助各镇对村级经济组织财务进行内部审计，从而进一步规范财务管理，保障资金安全。</w:t>
      </w:r>
    </w:p>
    <w:p>
      <w:pPr>
        <w:pStyle w:val="null3"/>
        <w:ind w:firstLine="640"/>
        <w:jc w:val="both"/>
      </w:pPr>
      <w:r>
        <w:rPr>
          <w:rFonts w:ascii="仿宋_GB2312" w:hAnsi="仿宋_GB2312" w:cs="仿宋_GB2312" w:eastAsia="仿宋_GB2312"/>
          <w:sz w:val="21"/>
          <w:color w:val="000000"/>
        </w:rPr>
        <w:t>（一）对供应商的基本要求</w:t>
      </w:r>
    </w:p>
    <w:p>
      <w:pPr>
        <w:pStyle w:val="null3"/>
        <w:spacing w:after="165"/>
        <w:ind w:firstLine="640"/>
        <w:jc w:val="left"/>
      </w:pPr>
      <w:r>
        <w:rPr>
          <w:rFonts w:ascii="仿宋_GB2312" w:hAnsi="仿宋_GB2312" w:cs="仿宋_GB2312" w:eastAsia="仿宋_GB2312"/>
          <w:sz w:val="21"/>
          <w:color w:val="000000"/>
        </w:rPr>
        <w:t>1.供应商应遵守国家法律、法规。按照合同约定及时、保质保量完成委托范围内的服务工作。</w:t>
      </w:r>
    </w:p>
    <w:p>
      <w:pPr>
        <w:pStyle w:val="null3"/>
        <w:spacing w:after="165"/>
        <w:ind w:firstLine="640"/>
        <w:jc w:val="left"/>
      </w:pPr>
      <w:r>
        <w:rPr>
          <w:rFonts w:ascii="仿宋_GB2312" w:hAnsi="仿宋_GB2312" w:cs="仿宋_GB2312" w:eastAsia="仿宋_GB2312"/>
          <w:sz w:val="21"/>
          <w:color w:val="000000"/>
        </w:rPr>
        <w:t>2.供应商应制定培训计划、制作培训课件、组织培训；通过政治教育、专项技能提升等专项培训，使服务人员具备项目服务工作能力，相关培训费用由供应商承担。</w:t>
      </w:r>
    </w:p>
    <w:p>
      <w:pPr>
        <w:pStyle w:val="null3"/>
        <w:spacing w:after="165"/>
        <w:ind w:firstLine="640"/>
        <w:jc w:val="left"/>
      </w:pPr>
      <w:r>
        <w:rPr>
          <w:rFonts w:ascii="仿宋_GB2312" w:hAnsi="仿宋_GB2312" w:cs="仿宋_GB2312" w:eastAsia="仿宋_GB2312"/>
          <w:sz w:val="21"/>
          <w:color w:val="000000"/>
        </w:rPr>
        <w:t>3.供应商负责服务人员的管理工作，供应商要对服务人员实行动态管理，对服务人员要有完善的引进、补充、退出机制。</w:t>
      </w:r>
    </w:p>
    <w:p>
      <w:pPr>
        <w:pStyle w:val="null3"/>
        <w:spacing w:after="165"/>
        <w:ind w:firstLine="640"/>
        <w:jc w:val="left"/>
      </w:pPr>
      <w:r>
        <w:rPr>
          <w:rFonts w:ascii="仿宋_GB2312" w:hAnsi="仿宋_GB2312" w:cs="仿宋_GB2312" w:eastAsia="仿宋_GB2312"/>
          <w:sz w:val="21"/>
          <w:color w:val="000000"/>
        </w:rPr>
        <w:t>4.供应商所提供的服务团队与采购人之间不存在劳动用工关系和雇佣关系，供应商负责解决服务人员的一切劳动纠纷以及处理服务人员提出的劳动仲裁、诉讼等事宜。如服务人员发生工伤事故，供应商负责调查及处理，并按照相关法律、法规规定办理理赔手续。若因供应商拖欠服务人员报酬引起纠纷的，采购人有权与供应商解除项目合同，一切责任由供应商承担。</w:t>
      </w:r>
    </w:p>
    <w:p>
      <w:pPr>
        <w:pStyle w:val="null3"/>
        <w:spacing w:after="165"/>
        <w:ind w:firstLine="640"/>
        <w:jc w:val="left"/>
      </w:pPr>
      <w:r>
        <w:rPr>
          <w:rFonts w:ascii="仿宋_GB2312" w:hAnsi="仿宋_GB2312" w:cs="仿宋_GB2312" w:eastAsia="仿宋_GB2312"/>
          <w:sz w:val="21"/>
          <w:color w:val="000000"/>
        </w:rPr>
        <w:t>5.为保证项目服务质量，供应商应保障服务人员工资的足额发放并且负责服务人员因完成项目产生的交通费、伙食费以及其他费用，同时还应依法建立和完善规章制度，明确服务人员工作时间、休息休假、劳动安全卫生、保险福利、岗位职责、劳动纪律、奖惩奖励，为服务人员提供必要的工作条件。</w:t>
      </w:r>
    </w:p>
    <w:p>
      <w:pPr>
        <w:pStyle w:val="null3"/>
        <w:spacing w:after="165"/>
        <w:ind w:firstLine="640"/>
        <w:jc w:val="left"/>
      </w:pPr>
      <w:r>
        <w:rPr>
          <w:rFonts w:ascii="仿宋_GB2312" w:hAnsi="仿宋_GB2312" w:cs="仿宋_GB2312" w:eastAsia="仿宋_GB2312"/>
          <w:sz w:val="21"/>
          <w:color w:val="000000"/>
        </w:rPr>
        <w:t>（二）对供应商的管理要求</w:t>
      </w:r>
    </w:p>
    <w:p>
      <w:pPr>
        <w:pStyle w:val="null3"/>
        <w:ind w:firstLine="643"/>
        <w:jc w:val="left"/>
      </w:pPr>
      <w:r>
        <w:rPr>
          <w:rFonts w:ascii="仿宋_GB2312" w:hAnsi="仿宋_GB2312" w:cs="仿宋_GB2312" w:eastAsia="仿宋_GB2312"/>
          <w:sz w:val="21"/>
          <w:b/>
        </w:rPr>
        <w:t>1.项目实施团队管理方式</w:t>
      </w:r>
    </w:p>
    <w:p>
      <w:pPr>
        <w:pStyle w:val="null3"/>
        <w:spacing w:after="165"/>
        <w:ind w:firstLine="640"/>
        <w:jc w:val="left"/>
      </w:pPr>
      <w:r>
        <w:rPr>
          <w:rFonts w:ascii="仿宋_GB2312" w:hAnsi="仿宋_GB2312" w:cs="仿宋_GB2312" w:eastAsia="仿宋_GB2312"/>
          <w:sz w:val="21"/>
          <w:color w:val="000000"/>
        </w:rPr>
        <w:t>（1）人事关系：采供双方属于合同承揽关系，采购方不涉及劳动合同关系。</w:t>
      </w:r>
    </w:p>
    <w:p>
      <w:pPr>
        <w:pStyle w:val="null3"/>
        <w:spacing w:after="165"/>
        <w:ind w:firstLine="640"/>
        <w:jc w:val="left"/>
      </w:pPr>
      <w:r>
        <w:rPr>
          <w:rFonts w:ascii="仿宋_GB2312" w:hAnsi="仿宋_GB2312" w:cs="仿宋_GB2312" w:eastAsia="仿宋_GB2312"/>
          <w:sz w:val="21"/>
          <w:color w:val="000000"/>
        </w:rPr>
        <w:t>（2）考核要求：采购人只需根据服务合同考核条款对供应商服务成果进行考核,供应商应制定科学合理的考核制度以达到采购人的考核标准,对服务项目交付和完成的效果承担责任。</w:t>
      </w:r>
    </w:p>
    <w:p>
      <w:pPr>
        <w:pStyle w:val="null3"/>
        <w:spacing w:after="165"/>
        <w:ind w:firstLine="640"/>
        <w:jc w:val="left"/>
      </w:pPr>
      <w:r>
        <w:rPr>
          <w:rFonts w:ascii="仿宋_GB2312" w:hAnsi="仿宋_GB2312" w:cs="仿宋_GB2312" w:eastAsia="仿宋_GB2312"/>
          <w:sz w:val="21"/>
          <w:color w:val="000000"/>
        </w:rPr>
        <w:t>（3）风险管控：服务期限内因不可控因素导致的突发事件由供应商全权负责处理。</w:t>
      </w:r>
    </w:p>
    <w:p>
      <w:pPr>
        <w:pStyle w:val="null3"/>
        <w:ind w:firstLine="643"/>
        <w:jc w:val="left"/>
      </w:pPr>
      <w:r>
        <w:rPr>
          <w:rFonts w:ascii="仿宋_GB2312" w:hAnsi="仿宋_GB2312" w:cs="仿宋_GB2312" w:eastAsia="仿宋_GB2312"/>
          <w:sz w:val="21"/>
          <w:b/>
        </w:rPr>
        <w:t>2.服务团队成员基本要求</w:t>
      </w:r>
    </w:p>
    <w:p>
      <w:pPr>
        <w:pStyle w:val="null3"/>
        <w:spacing w:after="165"/>
        <w:ind w:firstLine="640"/>
        <w:jc w:val="left"/>
      </w:pPr>
      <w:r>
        <w:rPr>
          <w:rFonts w:ascii="仿宋_GB2312" w:hAnsi="仿宋_GB2312" w:cs="仿宋_GB2312" w:eastAsia="仿宋_GB2312"/>
          <w:sz w:val="21"/>
          <w:color w:val="000000"/>
        </w:rPr>
        <w:t>（1）拥护中华人民共和国宪法，拥护中国共产党领导和社会主义制度，遵纪守法，品行端正，作风正派，具备履行岗位职责的身体条件。</w:t>
      </w:r>
    </w:p>
    <w:p>
      <w:pPr>
        <w:pStyle w:val="null3"/>
        <w:spacing w:after="165"/>
        <w:ind w:firstLine="640"/>
        <w:jc w:val="left"/>
      </w:pPr>
      <w:r>
        <w:rPr>
          <w:rFonts w:ascii="仿宋_GB2312" w:hAnsi="仿宋_GB2312" w:cs="仿宋_GB2312" w:eastAsia="仿宋_GB2312"/>
          <w:sz w:val="21"/>
          <w:color w:val="000000"/>
        </w:rPr>
        <w:t>（2）具有中华人民共和国国籍。身体健康，具有正常履行职责的身体条件和心理素质。</w:t>
      </w:r>
    </w:p>
    <w:p>
      <w:pPr>
        <w:pStyle w:val="null3"/>
        <w:spacing w:after="165"/>
        <w:ind w:firstLine="640"/>
        <w:jc w:val="left"/>
      </w:pPr>
      <w:r>
        <w:rPr>
          <w:rFonts w:ascii="仿宋_GB2312" w:hAnsi="仿宋_GB2312" w:cs="仿宋_GB2312" w:eastAsia="仿宋_GB2312"/>
          <w:sz w:val="21"/>
          <w:color w:val="000000"/>
        </w:rPr>
        <w:t>（3）具备较好的沟通能力、语言表达能力和综合协调能力，品行端正，遵纪守法，无违法行为记录。</w:t>
      </w:r>
    </w:p>
    <w:p>
      <w:pPr>
        <w:pStyle w:val="null3"/>
        <w:spacing w:after="165"/>
        <w:ind w:firstLine="640"/>
        <w:jc w:val="left"/>
      </w:pPr>
      <w:r>
        <w:rPr>
          <w:rFonts w:ascii="仿宋_GB2312" w:hAnsi="仿宋_GB2312" w:cs="仿宋_GB2312" w:eastAsia="仿宋_GB2312"/>
          <w:sz w:val="21"/>
          <w:color w:val="000000"/>
        </w:rPr>
        <w:t>（4）具备会计、审计、财务管理、经济学、法律等专业，拥有大学及以上学历和相关专业技术资格、职称，能够独立完成交办的各项审计工作任务，熟练掌握电脑办公软件操作能力。</w:t>
      </w:r>
    </w:p>
    <w:p>
      <w:pPr>
        <w:pStyle w:val="null3"/>
        <w:spacing w:after="165"/>
        <w:ind w:firstLine="640"/>
        <w:jc w:val="left"/>
      </w:pPr>
      <w:r>
        <w:rPr>
          <w:rFonts w:ascii="仿宋_GB2312" w:hAnsi="仿宋_GB2312" w:cs="仿宋_GB2312" w:eastAsia="仿宋_GB2312"/>
          <w:sz w:val="21"/>
          <w:color w:val="000000"/>
        </w:rPr>
        <w:t>（5）有以下情形者不予接受：</w:t>
      </w:r>
    </w:p>
    <w:p>
      <w:pPr>
        <w:pStyle w:val="null3"/>
        <w:spacing w:after="165"/>
        <w:ind w:firstLine="640"/>
        <w:jc w:val="left"/>
      </w:pPr>
      <w:r>
        <w:rPr>
          <w:rFonts w:ascii="仿宋_GB2312" w:hAnsi="仿宋_GB2312" w:cs="仿宋_GB2312" w:eastAsia="仿宋_GB2312"/>
          <w:sz w:val="21"/>
          <w:color w:val="000000"/>
        </w:rPr>
        <w:t>①曾因犯罪受过刑事处罚的人员；</w:t>
      </w:r>
    </w:p>
    <w:p>
      <w:pPr>
        <w:pStyle w:val="null3"/>
        <w:spacing w:after="165"/>
        <w:ind w:firstLine="640"/>
        <w:jc w:val="left"/>
      </w:pPr>
      <w:r>
        <w:rPr>
          <w:rFonts w:ascii="仿宋_GB2312" w:hAnsi="仿宋_GB2312" w:cs="仿宋_GB2312" w:eastAsia="仿宋_GB2312"/>
          <w:sz w:val="21"/>
          <w:color w:val="000000"/>
        </w:rPr>
        <w:t>②尚未解除党纪、政纪处分或正在接受纪律审查的人员；</w:t>
      </w:r>
    </w:p>
    <w:p>
      <w:pPr>
        <w:pStyle w:val="null3"/>
        <w:spacing w:after="165"/>
        <w:ind w:firstLine="640"/>
        <w:jc w:val="left"/>
      </w:pPr>
      <w:r>
        <w:rPr>
          <w:rFonts w:ascii="仿宋_GB2312" w:hAnsi="仿宋_GB2312" w:cs="仿宋_GB2312" w:eastAsia="仿宋_GB2312"/>
          <w:sz w:val="21"/>
          <w:color w:val="000000"/>
        </w:rPr>
        <w:t>③涉嫌违法犯罪正在接受司法调查尚未做出结论的人员。</w:t>
      </w:r>
    </w:p>
    <w:p>
      <w:pPr>
        <w:pStyle w:val="null3"/>
        <w:spacing w:after="165"/>
        <w:ind w:firstLine="640"/>
        <w:jc w:val="left"/>
      </w:pPr>
      <w:r>
        <w:rPr>
          <w:rFonts w:ascii="仿宋_GB2312" w:hAnsi="仿宋_GB2312" w:cs="仿宋_GB2312" w:eastAsia="仿宋_GB2312"/>
          <w:sz w:val="21"/>
          <w:color w:val="000000"/>
        </w:rPr>
        <w:t>四、验收标准</w:t>
      </w:r>
    </w:p>
    <w:p>
      <w:pPr>
        <w:pStyle w:val="null3"/>
        <w:spacing w:after="165"/>
        <w:ind w:firstLine="640"/>
        <w:jc w:val="left"/>
      </w:pPr>
      <w:r>
        <w:rPr>
          <w:rFonts w:ascii="仿宋_GB2312" w:hAnsi="仿宋_GB2312" w:cs="仿宋_GB2312" w:eastAsia="仿宋_GB2312"/>
          <w:sz w:val="21"/>
          <w:color w:val="000000"/>
        </w:rPr>
        <w:t>由采购人按照服务质量评价标准对所提供服务进行验收，验收标准除响应文件及合同规定的服务要求外，可溯源到国家、行业相关标准；供应商提供的服务应达到有关标准的要求并确保整体通过采购人的验收。</w:t>
      </w:r>
    </w:p>
    <w:p>
      <w:pPr>
        <w:pStyle w:val="null3"/>
        <w:spacing w:after="165"/>
        <w:ind w:firstLine="640"/>
        <w:jc w:val="left"/>
      </w:pPr>
      <w:r>
        <w:rPr>
          <w:rFonts w:ascii="仿宋_GB2312" w:hAnsi="仿宋_GB2312" w:cs="仿宋_GB2312" w:eastAsia="仿宋_GB2312"/>
          <w:sz w:val="21"/>
          <w:color w:val="000000"/>
        </w:rPr>
        <w:t>五、其他说明</w:t>
      </w:r>
    </w:p>
    <w:p>
      <w:pPr>
        <w:pStyle w:val="null3"/>
        <w:spacing w:after="165"/>
        <w:ind w:firstLine="480"/>
        <w:jc w:val="left"/>
      </w:pPr>
      <w:r>
        <w:rPr>
          <w:rFonts w:ascii="仿宋_GB2312" w:hAnsi="仿宋_GB2312" w:cs="仿宋_GB2312" w:eastAsia="仿宋_GB2312"/>
          <w:sz w:val="21"/>
          <w:color w:val="000000"/>
        </w:rPr>
        <w:t>其他未尽事宜以合同约定为准。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3,300,000.00</w:t>
      </w:r>
    </w:p>
    <w:p>
      <w:pPr>
        <w:pStyle w:val="null3"/>
        <w:jc w:val="left"/>
      </w:pPr>
      <w:r>
        <w:rPr>
          <w:rFonts w:ascii="仿宋_GB2312" w:hAnsi="仿宋_GB2312" w:cs="仿宋_GB2312" w:eastAsia="仿宋_GB2312"/>
        </w:rPr>
        <w:t>采购包最高限价（元）: 3,300,000.00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C23030000-审计服务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C23030000-审计服务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标的名称：C23030000-审计服务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按采购需求技术响应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left"/>
            </w:pPr>
            <w:r>
              <w:rPr>
                <w:rFonts w:ascii="仿宋_GB2312" w:hAnsi="仿宋_GB2312" w:cs="仿宋_GB2312" w:eastAsia="仿宋_GB2312"/>
                <w:sz w:val="22"/>
                <w:color w:val="000000"/>
              </w:rPr>
              <w:t>1、服务期限（合同期限）：自签订合同签订之日起一年。</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2"/>
                <w:color w:val="000000"/>
              </w:rPr>
              <w:t>、验收标准：由采购人按照服务质量评价标准对所提供服务进行验收，验收标准除响应文件及合同规定的服务要求外，可溯源到国家、行业相关标准；供应商提供的服务应达到有关标准的要求并确保整体通过采购人的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售后服务承诺书 残疾人福利性单位声明函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磋商保证金缴纳证明材料 投标保证保险凭证 其他材料 售后服务承诺书 残疾人福利性单位声明函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磋商保证金缴纳证明材料 投标保证保险凭证 其他材料 售后服务承诺书 残疾人福利性单位声明函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磋商保证金缴纳证明材料 投标保证保险凭证 其他材料 售后服务承诺书 残疾人福利性单位声明函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售后服务承诺书 残疾人福利性单位声明函 供应商应提交的相关证明材料 无重大违法记录声明函 法定代表人资格证明书或法定代表人授权委托书 政府采购投标（响应）担保函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售后服务承诺书 残疾人福利性单位声明函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技术部分78.00分</w:t>
            </w:r>
          </w:p>
          <w:p>
            <w:pPr>
              <w:pStyle w:val="null3"/>
              <w:jc w:val="left"/>
            </w:pPr>
            <w:r>
              <w:rPr>
                <w:rFonts w:ascii="仿宋_GB2312" w:hAnsi="仿宋_GB2312" w:cs="仿宋_GB2312" w:eastAsia="仿宋_GB2312"/>
              </w:rPr>
              <w:t>商务部分12.00分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根据供应商提供的针对本项目的实施方案（包括但不限于协助采购人审计工作）以及对服务重点难点的剖析程度进行比较评分： 1、对项目的实施方案及对服务重点难点进行比较，内容全面完整、科学合理、针对性强、措施可行性强的，得13分； 2、对项目的实施方案及对服务重点难点进行比较，内容完整性一般、比较科学合理、针对性一般、措施可行性一般的，得9分； 3、对项目的实施方案及对服务重点难点进行比较，内容完整性不够、不够科学合理、针对性粗劣、措施可行性粗劣的，得 5分； 4、无本项方案或专项方案简易的，得 0 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政府采购投标（响应）担保函</w:t>
            </w:r>
          </w:p>
          <w:p>
            <w:pPr>
              <w:pStyle w:val="null3"/>
              <w:jc w:val="left"/>
            </w:pPr>
            <w:r>
              <w:rPr>
                <w:rFonts w:ascii="仿宋_GB2312" w:hAnsi="仿宋_GB2312" w:cs="仿宋_GB2312" w:eastAsia="仿宋_GB2312"/>
              </w:rPr>
              <w:t>投标保证保险凭证</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售后服务承诺书</w:t>
            </w:r>
          </w:p>
        </w:tc>
      </w:tr>
      <w:tr>
        <w:tc>
          <w:tcPr>
            <w:tcW w:type="dxa" w:w="831"/>
            <w:vMerge/>
          </w:tcPr>
          <w:p/>
        </w:tc>
        <w:tc>
          <w:tcPr>
            <w:tcW w:type="dxa" w:w="1661"/>
          </w:tcPr>
          <w:p>
            <w:pPr>
              <w:pStyle w:val="null3"/>
              <w:jc w:val="left"/>
            </w:pPr>
            <w:r>
              <w:rPr>
                <w:rFonts w:ascii="仿宋_GB2312" w:hAnsi="仿宋_GB2312" w:cs="仿宋_GB2312" w:eastAsia="仿宋_GB2312"/>
              </w:rPr>
              <w:t>管理考核方案</w:t>
            </w:r>
          </w:p>
        </w:tc>
        <w:tc>
          <w:tcPr>
            <w:tcW w:type="dxa" w:w="2492"/>
          </w:tcPr>
          <w:p>
            <w:pPr>
              <w:pStyle w:val="null3"/>
              <w:jc w:val="left"/>
            </w:pPr>
            <w:r>
              <w:rPr>
                <w:rFonts w:ascii="仿宋_GB2312" w:hAnsi="仿宋_GB2312" w:cs="仿宋_GB2312" w:eastAsia="仿宋_GB2312"/>
              </w:rPr>
              <w:t>供应商根据本项目制定的管理考核方案（应包含考核时间、考核内容、考核评分标准），根据实施团队管理考核方案进行综合分析比较评分： 1、管理考核方案编制内容丰富全面完整、针对性强、措施可行性强的，得13分； 2、管理考核方案编制内容完整性一般、针对性一般、措施可行性一般的，得9分； 3、管理考核方案内容完整性差、针对性差、措施可行性差的，得5分； 4、无本项方案或专项方案简易的，得 0 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售后服务承诺书</w:t>
            </w:r>
          </w:p>
          <w:p>
            <w:pPr>
              <w:pStyle w:val="null3"/>
              <w:jc w:val="left"/>
            </w:pPr>
            <w:r>
              <w:rPr>
                <w:rFonts w:ascii="仿宋_GB2312" w:hAnsi="仿宋_GB2312" w:cs="仿宋_GB2312" w:eastAsia="仿宋_GB2312"/>
              </w:rPr>
              <w:t>政府采购投标（响应）担保函</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投标保证保险凭证</w:t>
            </w:r>
          </w:p>
        </w:tc>
      </w:tr>
      <w:tr>
        <w:tc>
          <w:tcPr>
            <w:tcW w:type="dxa" w:w="831"/>
            <w:vMerge/>
          </w:tcPr>
          <w:p/>
        </w:tc>
        <w:tc>
          <w:tcPr>
            <w:tcW w:type="dxa" w:w="1661"/>
          </w:tcPr>
          <w:p>
            <w:pPr>
              <w:pStyle w:val="null3"/>
              <w:jc w:val="left"/>
            </w:pPr>
            <w:r>
              <w:rPr>
                <w:rFonts w:ascii="仿宋_GB2312" w:hAnsi="仿宋_GB2312" w:cs="仿宋_GB2312" w:eastAsia="仿宋_GB2312"/>
              </w:rPr>
              <w:t>应急服务方案</w:t>
            </w:r>
          </w:p>
        </w:tc>
        <w:tc>
          <w:tcPr>
            <w:tcW w:type="dxa" w:w="2492"/>
          </w:tcPr>
          <w:p>
            <w:pPr>
              <w:pStyle w:val="null3"/>
              <w:jc w:val="left"/>
            </w:pPr>
            <w:r>
              <w:rPr>
                <w:rFonts w:ascii="仿宋_GB2312" w:hAnsi="仿宋_GB2312" w:cs="仿宋_GB2312" w:eastAsia="仿宋_GB2312"/>
              </w:rPr>
              <w:t>供应商根据本项目制定的应急服务方案（需包含应急审计工作预案、工作人员选用、替换等其他意外情况的处理）进行综合分析比较评分： 1、应急服务方案编制内容丰富全面完整、服务流程简便快捷、实施可行性高的，得13分； 2、应急服务方案编制内容一般、服务流程一般、实施可行性一般的， 得9分； 3、应急服务方案编制内容较差、服务流程有缺陷、实施可行性不足的，得5分； 4、无本项应急服务方案或专项方案简易无可行性的，得 0 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售后服务承诺书</w:t>
            </w:r>
          </w:p>
          <w:p>
            <w:pPr>
              <w:pStyle w:val="null3"/>
              <w:jc w:val="left"/>
            </w:pPr>
            <w:r>
              <w:rPr>
                <w:rFonts w:ascii="仿宋_GB2312" w:hAnsi="仿宋_GB2312" w:cs="仿宋_GB2312" w:eastAsia="仿宋_GB2312"/>
              </w:rPr>
              <w:t>政府采购投标（响应）担保函</w:t>
            </w:r>
          </w:p>
          <w:p>
            <w:pPr>
              <w:pStyle w:val="null3"/>
              <w:jc w:val="left"/>
            </w:pPr>
            <w:r>
              <w:rPr>
                <w:rFonts w:ascii="仿宋_GB2312" w:hAnsi="仿宋_GB2312" w:cs="仿宋_GB2312" w:eastAsia="仿宋_GB2312"/>
              </w:rPr>
              <w:t>投标保证保险凭证</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无环保类行政处罚记录声明函</w:t>
            </w:r>
          </w:p>
        </w:tc>
      </w:tr>
      <w:tr>
        <w:tc>
          <w:tcPr>
            <w:tcW w:type="dxa" w:w="831"/>
            <w:vMerge/>
          </w:tcPr>
          <w:p/>
        </w:tc>
        <w:tc>
          <w:tcPr>
            <w:tcW w:type="dxa" w:w="1661"/>
          </w:tcPr>
          <w:p>
            <w:pPr>
              <w:pStyle w:val="null3"/>
              <w:jc w:val="left"/>
            </w:pPr>
            <w:r>
              <w:rPr>
                <w:rFonts w:ascii="仿宋_GB2312" w:hAnsi="仿宋_GB2312" w:cs="仿宋_GB2312" w:eastAsia="仿宋_GB2312"/>
              </w:rPr>
              <w:t>日常管理方案</w:t>
            </w:r>
          </w:p>
        </w:tc>
        <w:tc>
          <w:tcPr>
            <w:tcW w:type="dxa" w:w="2492"/>
          </w:tcPr>
          <w:p>
            <w:pPr>
              <w:pStyle w:val="null3"/>
              <w:jc w:val="left"/>
            </w:pPr>
            <w:r>
              <w:rPr>
                <w:rFonts w:ascii="仿宋_GB2312" w:hAnsi="仿宋_GB2312" w:cs="仿宋_GB2312" w:eastAsia="仿宋_GB2312"/>
              </w:rPr>
              <w:t>供应商根据本项目制定的日常管理服务方案（包括但不限于采购人审计材料管理、审计材料移交、档案管理）进行综合分析比较评分： 1、日常管理方案编制内容丰富全面完整、针对性强、措施可行性强的，得13分； 2、日常管理方案编制内容完整性一般、针对性一般、措施可行性一般 的，得9分； 3、专项方案编制内容完整性差、针对性差、措施可行性差的，得5分； 4、无本项方案或专项方案简易无可行性的，得 0 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售后服务承诺书</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政府采购投标（响应）担保函</w:t>
            </w:r>
          </w:p>
          <w:p>
            <w:pPr>
              <w:pStyle w:val="null3"/>
              <w:jc w:val="left"/>
            </w:pPr>
            <w:r>
              <w:rPr>
                <w:rFonts w:ascii="仿宋_GB2312" w:hAnsi="仿宋_GB2312" w:cs="仿宋_GB2312" w:eastAsia="仿宋_GB2312"/>
              </w:rPr>
              <w:t>投标保证保险凭证</w:t>
            </w:r>
          </w:p>
        </w:tc>
      </w:tr>
      <w:tr>
        <w:tc>
          <w:tcPr>
            <w:tcW w:type="dxa" w:w="831"/>
            <w:vMerge/>
          </w:tcPr>
          <w:p/>
        </w:tc>
        <w:tc>
          <w:tcPr>
            <w:tcW w:type="dxa" w:w="1661"/>
          </w:tcPr>
          <w:p>
            <w:pPr>
              <w:pStyle w:val="null3"/>
              <w:jc w:val="left"/>
            </w:pPr>
            <w:r>
              <w:rPr>
                <w:rFonts w:ascii="仿宋_GB2312" w:hAnsi="仿宋_GB2312" w:cs="仿宋_GB2312" w:eastAsia="仿宋_GB2312"/>
              </w:rPr>
              <w:t>培训组织方案</w:t>
            </w:r>
          </w:p>
        </w:tc>
        <w:tc>
          <w:tcPr>
            <w:tcW w:type="dxa" w:w="2492"/>
          </w:tcPr>
          <w:p>
            <w:pPr>
              <w:pStyle w:val="null3"/>
              <w:jc w:val="left"/>
            </w:pPr>
            <w:r>
              <w:rPr>
                <w:rFonts w:ascii="仿宋_GB2312" w:hAnsi="仿宋_GB2312" w:cs="仿宋_GB2312" w:eastAsia="仿宋_GB2312"/>
              </w:rPr>
              <w:t>供应商根据本项目制定科学合理、完整的培训组织方案（包括但不限于： 会计审计工作内容、政治教育、专项技能提升）进行综合分析比较评分： 1、培训组织方案的计划与安排合理、针对性强、可行性强、目标定位合理、培训组织需求把握准确、方案完全满足采购需求的，得13分； 2、培训组织方案的计划与安排一般、针对性一般、可行性一般、培训组织需求把握一般、方案基本满足采购需求的，得9分； 3、培训组织方案的计划与安排叙述较为片面、存在有缺陷的，得5分； 4、无本项培训组织方案或专项方案简易无可行性的，得 0 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售后服务承诺书</w:t>
            </w:r>
          </w:p>
          <w:p>
            <w:pPr>
              <w:pStyle w:val="null3"/>
              <w:jc w:val="left"/>
            </w:pPr>
            <w:r>
              <w:rPr>
                <w:rFonts w:ascii="仿宋_GB2312" w:hAnsi="仿宋_GB2312" w:cs="仿宋_GB2312" w:eastAsia="仿宋_GB2312"/>
              </w:rPr>
              <w:t>投标保证保险凭证</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政府采购投标（响应）担保函</w:t>
            </w:r>
          </w:p>
        </w:tc>
      </w:tr>
      <w:tr>
        <w:tc>
          <w:tcPr>
            <w:tcW w:type="dxa" w:w="831"/>
            <w:vMerge/>
          </w:tcPr>
          <w:p/>
        </w:tc>
        <w:tc>
          <w:tcPr>
            <w:tcW w:type="dxa" w:w="1661"/>
          </w:tcPr>
          <w:p>
            <w:pPr>
              <w:pStyle w:val="null3"/>
              <w:jc w:val="left"/>
            </w:pPr>
            <w:r>
              <w:rPr>
                <w:rFonts w:ascii="仿宋_GB2312" w:hAnsi="仿宋_GB2312" w:cs="仿宋_GB2312" w:eastAsia="仿宋_GB2312"/>
              </w:rPr>
              <w:t>劳务纠纷处理方案</w:t>
            </w:r>
          </w:p>
        </w:tc>
        <w:tc>
          <w:tcPr>
            <w:tcW w:type="dxa" w:w="2492"/>
          </w:tcPr>
          <w:p>
            <w:pPr>
              <w:pStyle w:val="null3"/>
              <w:jc w:val="left"/>
            </w:pPr>
            <w:r>
              <w:rPr>
                <w:rFonts w:ascii="仿宋_GB2312" w:hAnsi="仿宋_GB2312" w:cs="仿宋_GB2312" w:eastAsia="仿宋_GB2312"/>
              </w:rPr>
              <w:t>1、投标人根据本项目制定的劳务纠纷处理方案，从方案制 定详细、有针对性、处理及时不影响日常工作等方面评 比，劳务纠纷处理方案编制内容丰富全面完整、处理流 程简便快捷、措施可行性强的得13分； 2、处理方案编制 内容完整性一般、处理流程一般、措施可行性一般的得9分； 3、处理方案编制内容完整性差、处理流程有欠 缺、措施可行性差的得5分； 4、无本项劳务纠纷处理方 案或专项方案简易无可行性的得0分。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售后服务承诺书</w:t>
            </w:r>
          </w:p>
          <w:p>
            <w:pPr>
              <w:pStyle w:val="null3"/>
              <w:jc w:val="left"/>
            </w:pPr>
            <w:r>
              <w:rPr>
                <w:rFonts w:ascii="仿宋_GB2312" w:hAnsi="仿宋_GB2312" w:cs="仿宋_GB2312" w:eastAsia="仿宋_GB2312"/>
              </w:rPr>
              <w:t>投标保证保险凭证</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政府采购投标（响应）担保函</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投标人承接过政府购买服务相关辅助（协助）工作业绩经验的，每提供一份合同得3分，满分6分。 证明材料：投标文件中提供合同复印件加盖公章。（时间以合同签订时间为准）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政府采购投标（响应）担保函</w:t>
            </w:r>
          </w:p>
          <w:p>
            <w:pPr>
              <w:pStyle w:val="null3"/>
              <w:jc w:val="left"/>
            </w:pPr>
            <w:r>
              <w:rPr>
                <w:rFonts w:ascii="仿宋_GB2312" w:hAnsi="仿宋_GB2312" w:cs="仿宋_GB2312" w:eastAsia="仿宋_GB2312"/>
              </w:rPr>
              <w:t>投标保证保险凭证</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售后服务承诺书</w:t>
            </w:r>
          </w:p>
        </w:tc>
      </w:tr>
      <w:tr>
        <w:tc>
          <w:tcPr>
            <w:tcW w:type="dxa" w:w="831"/>
            <w:vMerge/>
          </w:tcPr>
          <w:p/>
        </w:tc>
        <w:tc>
          <w:tcPr>
            <w:tcW w:type="dxa" w:w="1661"/>
          </w:tcPr>
          <w:p>
            <w:pPr>
              <w:pStyle w:val="null3"/>
              <w:jc w:val="left"/>
            </w:pPr>
            <w:r>
              <w:rPr>
                <w:rFonts w:ascii="仿宋_GB2312" w:hAnsi="仿宋_GB2312" w:cs="仿宋_GB2312" w:eastAsia="仿宋_GB2312"/>
              </w:rPr>
              <w:t>企业综合实力</w:t>
            </w:r>
          </w:p>
        </w:tc>
        <w:tc>
          <w:tcPr>
            <w:tcW w:type="dxa" w:w="2492"/>
          </w:tcPr>
          <w:p>
            <w:pPr>
              <w:pStyle w:val="null3"/>
              <w:jc w:val="left"/>
            </w:pPr>
            <w:r>
              <w:rPr>
                <w:rFonts w:ascii="仿宋_GB2312" w:hAnsi="仿宋_GB2312" w:cs="仿宋_GB2312" w:eastAsia="仿宋_GB2312"/>
              </w:rPr>
              <w:t>1、为更好组建和管理专业服务团队，供应商中每具有 1名高级人力资源管理师得4分，满分4分。 2、为更好组建和管理专业服务团队，供应商中每具有1 名中级人力资源管理师得2分，满分2分。 证明材料：提供证书彩色复印件加盖公章及 2024年以来连续缴纳 3 个月的社保证明彩色复印件加盖公章，不提供不得分。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政府采购投标（响应）担保函</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投标保证保险凭证</w:t>
            </w:r>
          </w:p>
          <w:p>
            <w:pPr>
              <w:pStyle w:val="null3"/>
              <w:jc w:val="left"/>
            </w:pPr>
            <w:r>
              <w:rPr>
                <w:rFonts w:ascii="仿宋_GB2312" w:hAnsi="仿宋_GB2312" w:cs="仿宋_GB2312" w:eastAsia="仿宋_GB2312"/>
              </w:rPr>
              <w:t>售后服务承诺书</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投标报价</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售后服务承诺书</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政府采购投标（响应）担保函</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售后服务承诺书 残疾人福利性单位声明函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[460100000848]20250500001[CS]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澄迈县审计局采购驻镇审计指导服务项目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澄迈县审计局采购驻镇审计指导服务项目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C23030000-审计服务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3300000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