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2025年医疗服务与保障能力提升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HNYF2025-136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定安县人民医院</w:t>
      </w:r>
      <w:r>
        <w:rPr>
          <w:rFonts w:ascii="仿宋_GB2312" w:hAnsi="仿宋_GB2312" w:cs="仿宋_GB2312" w:eastAsia="仿宋_GB2312"/>
        </w:rPr>
        <w:t xml:space="preserve"> 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2025年医疗服务与保障能力提升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HNYF2025-136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2025年医疗服务与保障能力提升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4,640,000.00元</w:t>
      </w:r>
      <w:r>
        <w:rPr>
          <w:rFonts w:ascii="仿宋_GB2312" w:hAnsi="仿宋_GB2312" w:cs="仿宋_GB2312" w:eastAsia="仿宋_GB2312"/>
        </w:rPr>
        <w:t>肆佰陆拾肆万元整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合同签订之日起30天内安装完成并交付采购人使用（进口设备60天）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合同签订之日起30天内安装完成并交付采购人使用（进口设备60天）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2、无环保类行政处罚记录：参加本次政府采购活动的投标人应当提供参加政府采购活动前三年无环保类行政处罚记录声明函，格式自拟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2、无环保类行政处罚记录：参加本次政府采购活动的投标人应当提供参加政府采购活动前三年无环保类行政处罚记录声明函，格式自拟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定安县定城镇见龙大道443号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0898-63836246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0898-66781211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采购包1：1,882,000.00元</w:t>
            </w:r>
          </w:p>
          <w:p>
            <w:pPr>
              <w:pStyle w:val="null3"/>
              <w:jc w:val="left"/>
            </w:pPr>
            <w:r>
              <w:rPr>
                <w:rFonts w:ascii="仿宋_GB2312" w:hAnsi="仿宋_GB2312" w:cs="仿宋_GB2312" w:eastAsia="仿宋_GB2312"/>
              </w:rPr>
              <w:t>采购包2：2,758,000.00元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说明：说明：供应商自主选择以银行转账、支票、汇票、本票、保函等非现金形式缴纳或提交保证金。 单位名称:定安县人民医院 单位地址：定安县定城镇见龙大道443号 税号：12468835428431207C 账号:2201025609024911669 开户行:中国工商银行定安县支行</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说明：说明：供应商自主选择以银行转账、支票、汇票、本票、保函等非现金形式缴纳或提交保证金。 单位名称:定安县人民医院 单位地址：定安县定城镇见龙大道443号 税号：12468835428431207C 账号:2201025609024911669 开户行:中国工商银行定安县支行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代理服务费收费标准：1、收费标准及金额：收费标准参考《海南省物价局关于降低部分招标代理服务收费标准的通知》(琼价费管[2011]225 号)文件及代理合同约定向中标/成交供应商收取。 2、支付时间:在领取中标(成交)通知书前，由中标人(成交供应商)一次性向代理机构支付。 3、采购代理服务费的交纳方式:银行转账、现金等。 户 名：海南宇沣项目管理有限公司 账户号码：2201060009100060114 开户银行：中国工商银行股份有限公司海口金贸西路支行 备注： HNYF2025-136采购代理服务费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16.1.1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16.1.2根据《政府采购促进中小企业发展管理办法》（财库〔2020〕46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16.1.3本项目所属行业:工业。 16.2 如投标人在非开标现场上传的电子标书的IP地址相同，则IP地址相同的投标按无效标处理。 16.3述标和/或产（样）品演（展）示：无 16.4是否接受进口产品投标：详见第三章采购需求。 16.5采购需求：采购标的物需按照国家相关标准、行业标准、地方标准或者其他标准、规范执行。 16.6是否允许选择性报价：不接受选择性报价 16.7本项目所属行业：工业。 16.8投标文件的要求： 需按海南省政府采购智慧云平台相关要求上传相关文件，如中标后需提供一正二副的纸质版投标文件。 16.9不退还投标文件 16.12评标小组的组建：16.12.1评标小组由采购人代表和评审专家共5人以上单数组成，其中采购人代表1人，评审专家4人。16.12.2评审专家从：海南省公共资源交易综合评标评审专家库中随机抽取。 16.13充分、公平竞争保障措施： 提供相同品牌产品处理： 16.13.1采用最低评标价法的采购项目。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16.13.2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联系人：高工</w:t>
      </w:r>
    </w:p>
    <w:p>
      <w:pPr>
        <w:pStyle w:val="null3"/>
        <w:jc w:val="left"/>
      </w:pPr>
      <w:r>
        <w:rPr>
          <w:rFonts w:ascii="仿宋_GB2312" w:hAnsi="仿宋_GB2312" w:cs="仿宋_GB2312" w:eastAsia="仿宋_GB2312"/>
        </w:rPr>
        <w:t>联系电话：0898-66781211</w:t>
      </w:r>
    </w:p>
    <w:p>
      <w:pPr>
        <w:pStyle w:val="null3"/>
        <w:jc w:val="left"/>
      </w:pPr>
      <w:r>
        <w:rPr>
          <w:rFonts w:ascii="仿宋_GB2312" w:hAnsi="仿宋_GB2312" w:cs="仿宋_GB2312" w:eastAsia="仿宋_GB2312"/>
        </w:rPr>
        <w:t>地址：海南省海口市美兰区南宝路39号中洋花苑3号楼502房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2025年医疗服务与保障能力提升</w:t>
      </w:r>
    </w:p>
    <w:p>
      <w:pPr>
        <w:pStyle w:val="null3"/>
        <w:ind w:firstLine="480"/>
        <w:jc w:val="left"/>
      </w:pPr>
      <w:r>
        <w:rPr>
          <w:rFonts w:ascii="仿宋_GB2312" w:hAnsi="仿宋_GB2312" w:cs="仿宋_GB2312" w:eastAsia="仿宋_GB2312"/>
          <w:sz w:val="24"/>
        </w:rPr>
        <w:t xml:space="preserve">2.项目编号： </w:t>
      </w:r>
      <w:r>
        <w:rPr>
          <w:rFonts w:ascii="仿宋_GB2312" w:hAnsi="仿宋_GB2312" w:cs="仿宋_GB2312" w:eastAsia="仿宋_GB2312"/>
          <w:sz w:val="24"/>
        </w:rPr>
        <w:t>HNYF2025-</w:t>
      </w:r>
      <w:r>
        <w:rPr>
          <w:rFonts w:ascii="仿宋_GB2312" w:hAnsi="仿宋_GB2312" w:cs="仿宋_GB2312" w:eastAsia="仿宋_GB2312"/>
          <w:sz w:val="24"/>
        </w:rPr>
        <w:t>136</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.预算金额</w:t>
      </w:r>
      <w:r>
        <w:rPr>
          <w:rFonts w:ascii="仿宋_GB2312" w:hAnsi="仿宋_GB2312" w:cs="仿宋_GB2312" w:eastAsia="仿宋_GB2312"/>
          <w:sz w:val="24"/>
        </w:rPr>
        <w:t>：</w:t>
      </w:r>
      <w:r>
        <w:rPr>
          <w:rFonts w:ascii="仿宋_GB2312" w:hAnsi="仿宋_GB2312" w:cs="仿宋_GB2312" w:eastAsia="仿宋_GB2312"/>
          <w:sz w:val="24"/>
        </w:rPr>
        <w:t>¥46400</w:t>
      </w:r>
      <w:r>
        <w:rPr>
          <w:rFonts w:ascii="仿宋_GB2312" w:hAnsi="仿宋_GB2312" w:cs="仿宋_GB2312" w:eastAsia="仿宋_GB2312"/>
          <w:sz w:val="24"/>
        </w:rPr>
        <w:t>00.00元</w:t>
      </w:r>
      <w:r>
        <w:rPr>
          <w:rFonts w:ascii="仿宋_GB2312" w:hAnsi="仿宋_GB2312" w:cs="仿宋_GB2312" w:eastAsia="仿宋_GB2312"/>
          <w:sz w:val="24"/>
        </w:rPr>
        <w:t>，</w:t>
      </w:r>
      <w:r>
        <w:rPr>
          <w:rFonts w:ascii="仿宋_GB2312" w:hAnsi="仿宋_GB2312" w:cs="仿宋_GB2312" w:eastAsia="仿宋_GB2312"/>
          <w:sz w:val="24"/>
        </w:rPr>
        <w:t>其中包</w:t>
      </w:r>
      <w:r>
        <w:rPr>
          <w:rFonts w:ascii="仿宋_GB2312" w:hAnsi="仿宋_GB2312" w:cs="仿宋_GB2312" w:eastAsia="仿宋_GB2312"/>
          <w:sz w:val="24"/>
        </w:rPr>
        <w:t>1：¥1882000.00元，包2：¥2758000.00元</w:t>
      </w:r>
    </w:p>
    <w:p>
      <w:pPr>
        <w:pStyle w:val="null3"/>
        <w:ind w:firstLine="480"/>
        <w:jc w:val="left"/>
      </w:pPr>
      <w:r>
        <w:rPr>
          <w:rFonts w:ascii="仿宋_GB2312" w:hAnsi="仿宋_GB2312" w:cs="仿宋_GB2312" w:eastAsia="仿宋_GB2312"/>
          <w:sz w:val="24"/>
        </w:rPr>
        <w:t>4.最高限价：¥46400</w:t>
      </w:r>
      <w:r>
        <w:rPr>
          <w:rFonts w:ascii="仿宋_GB2312" w:hAnsi="仿宋_GB2312" w:cs="仿宋_GB2312" w:eastAsia="仿宋_GB2312"/>
          <w:sz w:val="24"/>
        </w:rPr>
        <w:t>00.00元</w:t>
      </w:r>
      <w:r>
        <w:rPr>
          <w:rFonts w:ascii="仿宋_GB2312" w:hAnsi="仿宋_GB2312" w:cs="仿宋_GB2312" w:eastAsia="仿宋_GB2312"/>
          <w:sz w:val="24"/>
        </w:rPr>
        <w:t>，其中包</w:t>
      </w:r>
      <w:r>
        <w:rPr>
          <w:rFonts w:ascii="仿宋_GB2312" w:hAnsi="仿宋_GB2312" w:cs="仿宋_GB2312" w:eastAsia="仿宋_GB2312"/>
          <w:sz w:val="24"/>
        </w:rPr>
        <w:t>1：¥1882000.00元，包2：¥2758000.00元（报价超过最高限价，按无效响应文件处理）。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.合同履行期限：</w:t>
      </w:r>
    </w:p>
    <w:p>
      <w:pPr>
        <w:pStyle w:val="null3"/>
        <w:ind w:firstLine="480"/>
        <w:jc w:val="both"/>
      </w:pPr>
      <w:r>
        <w:rPr>
          <w:rFonts w:ascii="仿宋_GB2312" w:hAnsi="仿宋_GB2312" w:cs="仿宋_GB2312" w:eastAsia="仿宋_GB2312"/>
          <w:sz w:val="24"/>
        </w:rPr>
        <w:t>包</w:t>
      </w:r>
      <w:r>
        <w:rPr>
          <w:rFonts w:ascii="仿宋_GB2312" w:hAnsi="仿宋_GB2312" w:cs="仿宋_GB2312" w:eastAsia="仿宋_GB2312"/>
          <w:sz w:val="24"/>
        </w:rPr>
        <w:t>1：合同签订之日起30日历天内安装完成并交付采购人使用（进口设备60日历天）；</w:t>
      </w:r>
    </w:p>
    <w:p>
      <w:pPr>
        <w:pStyle w:val="null3"/>
        <w:ind w:firstLine="480"/>
        <w:jc w:val="both"/>
      </w:pPr>
      <w:r>
        <w:rPr>
          <w:rFonts w:ascii="仿宋_GB2312" w:hAnsi="仿宋_GB2312" w:cs="仿宋_GB2312" w:eastAsia="仿宋_GB2312"/>
          <w:sz w:val="24"/>
        </w:rPr>
        <w:t>包</w:t>
      </w:r>
      <w:r>
        <w:rPr>
          <w:rFonts w:ascii="仿宋_GB2312" w:hAnsi="仿宋_GB2312" w:cs="仿宋_GB2312" w:eastAsia="仿宋_GB2312"/>
          <w:sz w:val="24"/>
        </w:rPr>
        <w:t>2：合同签订之日起30日历天内安装完成并交付采购人使用（进口设备60日历天）。</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1,882,000.00</w:t>
      </w:r>
    </w:p>
    <w:p>
      <w:pPr>
        <w:pStyle w:val="null3"/>
        <w:jc w:val="left"/>
      </w:pPr>
      <w:r>
        <w:rPr>
          <w:rFonts w:ascii="仿宋_GB2312" w:hAnsi="仿宋_GB2312" w:cs="仿宋_GB2312" w:eastAsia="仿宋_GB2312"/>
        </w:rPr>
        <w:t>采购包最高限价（元）: 1,882,000.00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等离子手术系统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电离子治疗仪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贮气式防毒面具</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支撑喉镜手术器械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便携式彩色多普勒超声系统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口腔种植机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综合验光仪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硬管食道镜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中波紫外线治疗仪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VTE防治系统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纯音测听仪+声导抗测听仪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2,758,000.00</w:t>
      </w:r>
    </w:p>
    <w:p>
      <w:pPr>
        <w:pStyle w:val="null3"/>
        <w:jc w:val="left"/>
      </w:pPr>
      <w:r>
        <w:rPr>
          <w:rFonts w:ascii="仿宋_GB2312" w:hAnsi="仿宋_GB2312" w:cs="仿宋_GB2312" w:eastAsia="仿宋_GB2312"/>
        </w:rPr>
        <w:t>采购包最高限价（元）: 2,758,000.00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头戴式显微镜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骨科手术显微镜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医用钬激光治疗仪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电子输尿管镜系统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胎儿中央监护系统（一拖五一套、一拖六一套））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超声多普勒脐血流分析仪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等离子手术系统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电离子治疗仪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贮气式防毒面具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支撑喉镜手术器械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便携式彩色多普勒超声系统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口腔种植机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综合验光仪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硬管食道镜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中波紫外线治疗仪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VTE防治系统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纯音测听仪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五</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声导抗测听仪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头戴式显微镜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骨科手术显微镜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医用钬激光治疗仪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电子输尿管镜系统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胎儿中央监护系统（一拖五）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胎儿中央监护系统（一拖六）</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超声多普勒脐血流分析仪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标的名称：等离子手术系统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一、等离子手术系统技术参数：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耳鼻喉专科开展</w:t>
            </w:r>
            <w:r>
              <w:rPr>
                <w:rFonts w:ascii="仿宋_GB2312" w:hAnsi="仿宋_GB2312" w:cs="仿宋_GB2312" w:eastAsia="仿宋_GB2312"/>
                <w:sz w:val="20"/>
                <w:color w:val="000000"/>
              </w:rPr>
              <w:t>等离子手术</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功能；</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.具有射频消融功能（双极射频电极消融）和等离子消融切割功能。射频消融适合做精准细微的消融手术，如声带手术、颅底手术等，保证手术更安全；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具有内镜下消融切割和止血功能，通过了国家医疗器械检测部门对电极在内镜下使用的相关国家标准要求（GB9706.19和GB11244）的检测。需要提供对应的检测证明或者注册证上体现。这是内镜下等离子手术安全的基本保障；</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.自动检测附件及刀头功能：能在连接好脚踏和手柄后主机根据不同刀头自动设置默认功率大小；</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.时间精准控制达百毫秒级，将声带、颅底等精细手术时间精确控制在百毫秒内，确保手术安全；</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.工作频率100KHz</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.最大功率不低于380W ；</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.安全可控：</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1）低温控制：工作温度仅为40-70℃，创面无碳化，对周边组织损伤小；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2）操作精确：消融作用在靶组织表面，离子作</w:t>
            </w:r>
            <w:r>
              <w:rPr>
                <w:rFonts w:ascii="仿宋_GB2312" w:hAnsi="仿宋_GB2312" w:cs="仿宋_GB2312" w:eastAsia="仿宋_GB2312"/>
                <w:sz w:val="20"/>
                <w:color w:val="000000"/>
              </w:rPr>
              <w:t>用</w:t>
            </w:r>
            <w:r>
              <w:rPr>
                <w:rFonts w:ascii="仿宋_GB2312" w:hAnsi="仿宋_GB2312" w:cs="仿宋_GB2312" w:eastAsia="仿宋_GB2312"/>
                <w:sz w:val="20"/>
                <w:color w:val="000000"/>
              </w:rPr>
              <w:t>≥</w:t>
            </w:r>
            <w:r>
              <w:rPr>
                <w:rFonts w:ascii="仿宋_GB2312" w:hAnsi="仿宋_GB2312" w:cs="仿宋_GB2312" w:eastAsia="仿宋_GB2312"/>
                <w:sz w:val="20"/>
                <w:color w:val="000000"/>
              </w:rPr>
              <w:t>100微米；</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3）创伤轻微：黏膜损伤小、出血少、疼痛轻、恢复快；</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.设备主机配套电极为已灭菌一次性无菌产品，并具有药监部门一次性无菌体系考核证书；</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.根据不同手术部位，不同的病症配备不同长短、粗细、弧度、能量级的手术电极；</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在同一支刀头、同一个输出接口输出，能同时实现消融、凝固、止血、切割功能，避免了手术操作过程中频繁更换治疗刀头的麻烦，具备多极吸引切割功能及配置，适合开展扁桃体、腺样体、乳头状瘤、息肉、CAUP、UPPP等；</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.为方便办理电极收费，要求具有独立的一次性射频消融电极针的医疗器械注册证书；</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.可选鼻内镜、鼻咽喉镜、纤支镜下专用电极，可通过内镜钳道进行手术；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.配有耳内镜下一次性等离子手术电极至少两款，有成品和样品，可以开展耳科等离子手术；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.配有开放性头颈手术等离子手术电极，有成品和样品，可以开展头颈等离子手术；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配有灌注泵、耳内镜手件以保障设备兼容型和安全的开展耳内镜等离子手术，利用液体介质对腔体进行加压膨胀以形成可视空间，并可清洗腔内污血，使观察和手术视野更加清楚。适用于各种内窥镜检查及手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.配有鼻内镜下鼻颅底专用刀头，防重力偏心化双环设计，防堵刀头，刀杆手柄总长度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300mm，直径为</w:t>
            </w:r>
            <w:r>
              <w:rPr>
                <w:rFonts w:ascii="仿宋_GB2312" w:hAnsi="仿宋_GB2312" w:cs="仿宋_GB2312" w:eastAsia="仿宋_GB2312"/>
                <w:sz w:val="20"/>
                <w:color w:val="000000"/>
              </w:rPr>
              <w:t>≥</w:t>
            </w:r>
            <w:r>
              <w:rPr>
                <w:rFonts w:ascii="仿宋_GB2312" w:hAnsi="仿宋_GB2312" w:cs="仿宋_GB2312" w:eastAsia="仿宋_GB2312"/>
                <w:sz w:val="20"/>
                <w:color w:val="000000"/>
              </w:rPr>
              <w:t>3.8mm。</w:t>
            </w:r>
          </w:p>
          <w:p>
            <w:pPr>
              <w:pStyle w:val="null3"/>
              <w:jc w:val="both"/>
            </w:pPr>
            <w:r>
              <w:rPr>
                <w:rFonts w:ascii="仿宋_GB2312" w:hAnsi="仿宋_GB2312" w:cs="仿宋_GB2312" w:eastAsia="仿宋_GB2312"/>
                <w:sz w:val="20"/>
                <w:b/>
                <w:color w:val="000000"/>
              </w:rPr>
              <w:t>二、等离子射频手术系统配置清单</w:t>
            </w:r>
          </w:p>
          <w:p>
            <w:pPr>
              <w:pStyle w:val="null3"/>
              <w:jc w:val="both"/>
            </w:pPr>
            <w:r>
              <w:rPr>
                <w:rFonts w:ascii="仿宋_GB2312" w:hAnsi="仿宋_GB2312" w:cs="仿宋_GB2312" w:eastAsia="仿宋_GB2312"/>
                <w:sz w:val="20"/>
                <w:color w:val="000000"/>
              </w:rPr>
              <w:t>1.系统主机（ 声光数字显示及控制系统） 1台</w:t>
            </w:r>
          </w:p>
          <w:p>
            <w:pPr>
              <w:pStyle w:val="null3"/>
              <w:jc w:val="both"/>
            </w:pPr>
            <w:r>
              <w:rPr>
                <w:rFonts w:ascii="仿宋_GB2312" w:hAnsi="仿宋_GB2312" w:cs="仿宋_GB2312" w:eastAsia="仿宋_GB2312"/>
                <w:sz w:val="20"/>
                <w:color w:val="000000"/>
              </w:rPr>
              <w:t>2.脚踏控制器 1个</w:t>
            </w:r>
          </w:p>
          <w:p>
            <w:pPr>
              <w:pStyle w:val="null3"/>
              <w:jc w:val="both"/>
            </w:pPr>
            <w:r>
              <w:rPr>
                <w:rFonts w:ascii="仿宋_GB2312" w:hAnsi="仿宋_GB2312" w:cs="仿宋_GB2312" w:eastAsia="仿宋_GB2312"/>
                <w:sz w:val="20"/>
                <w:color w:val="000000"/>
              </w:rPr>
              <w:t>3.流量控制器 1台</w:t>
            </w:r>
          </w:p>
          <w:p>
            <w:pPr>
              <w:pStyle w:val="null3"/>
              <w:jc w:val="both"/>
            </w:pPr>
            <w:r>
              <w:rPr>
                <w:rFonts w:ascii="仿宋_GB2312" w:hAnsi="仿宋_GB2312" w:cs="仿宋_GB2312" w:eastAsia="仿宋_GB2312"/>
                <w:sz w:val="20"/>
                <w:color w:val="000000"/>
              </w:rPr>
              <w:t>4.手柄线     1条</w:t>
            </w:r>
          </w:p>
          <w:p>
            <w:pPr>
              <w:pStyle w:val="null3"/>
              <w:jc w:val="both"/>
            </w:pPr>
            <w:r>
              <w:rPr>
                <w:rFonts w:ascii="仿宋_GB2312" w:hAnsi="仿宋_GB2312" w:cs="仿宋_GB2312" w:eastAsia="仿宋_GB2312"/>
                <w:sz w:val="20"/>
                <w:color w:val="000000"/>
              </w:rPr>
              <w:t>5.电源电缆   1个</w:t>
            </w:r>
          </w:p>
          <w:p>
            <w:pPr>
              <w:pStyle w:val="null3"/>
              <w:jc w:val="both"/>
            </w:pPr>
            <w:r>
              <w:rPr>
                <w:rFonts w:ascii="仿宋_GB2312" w:hAnsi="仿宋_GB2312" w:cs="仿宋_GB2312" w:eastAsia="仿宋_GB2312"/>
                <w:sz w:val="20"/>
                <w:color w:val="000000"/>
              </w:rPr>
              <w:t>6.打孔消融刀头——切割、吸引、止血、灌注、消融等         1支</w:t>
            </w:r>
          </w:p>
          <w:p>
            <w:pPr>
              <w:pStyle w:val="null3"/>
              <w:jc w:val="both"/>
            </w:pPr>
            <w:r>
              <w:rPr>
                <w:rFonts w:ascii="仿宋_GB2312" w:hAnsi="仿宋_GB2312" w:cs="仿宋_GB2312" w:eastAsia="仿宋_GB2312"/>
                <w:sz w:val="20"/>
                <w:color w:val="000000"/>
              </w:rPr>
              <w:t>7.切割消融刀头——切割、吸引、止血、灌注、消融等         1支</w:t>
            </w:r>
          </w:p>
          <w:p>
            <w:pPr>
              <w:pStyle w:val="null3"/>
              <w:jc w:val="both"/>
            </w:pPr>
            <w:r>
              <w:rPr>
                <w:rFonts w:ascii="仿宋_GB2312" w:hAnsi="仿宋_GB2312" w:cs="仿宋_GB2312" w:eastAsia="仿宋_GB2312"/>
                <w:sz w:val="20"/>
                <w:color w:val="000000"/>
              </w:rPr>
              <w:t>8.手术器械               35把</w:t>
            </w:r>
          </w:p>
          <w:p>
            <w:pPr>
              <w:pStyle w:val="null3"/>
              <w:jc w:val="both"/>
            </w:pPr>
            <w:r>
              <w:rPr>
                <w:rFonts w:ascii="仿宋_GB2312" w:hAnsi="仿宋_GB2312" w:cs="仿宋_GB2312" w:eastAsia="仿宋_GB2312"/>
                <w:sz w:val="20"/>
                <w:color w:val="000000"/>
              </w:rPr>
              <w:t>9.开口器                  1把</w:t>
            </w:r>
          </w:p>
        </w:tc>
      </w:tr>
    </w:tbl>
    <w:p>
      <w:pPr>
        <w:pStyle w:val="null3"/>
        <w:jc w:val="left"/>
      </w:pPr>
      <w:r>
        <w:rPr>
          <w:rFonts w:ascii="仿宋_GB2312" w:hAnsi="仿宋_GB2312" w:cs="仿宋_GB2312" w:eastAsia="仿宋_GB2312"/>
        </w:rPr>
        <w:t>标的名称：电离子治疗仪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一、主要技术参数</w:t>
            </w:r>
          </w:p>
          <w:p>
            <w:pPr>
              <w:pStyle w:val="null3"/>
              <w:jc w:val="both"/>
            </w:pPr>
            <w:r>
              <w:rPr>
                <w:rFonts w:ascii="仿宋_GB2312" w:hAnsi="仿宋_GB2312" w:cs="仿宋_GB2312" w:eastAsia="仿宋_GB2312"/>
                <w:sz w:val="20"/>
                <w:color w:val="000000"/>
              </w:rPr>
              <w:t>1.当电源电压在198V</w:t>
            </w:r>
            <w:r>
              <w:rPr>
                <w:rFonts w:ascii="仿宋_GB2312" w:hAnsi="仿宋_GB2312" w:cs="仿宋_GB2312" w:eastAsia="仿宋_GB2312"/>
                <w:sz w:val="20"/>
                <w:color w:val="000000"/>
              </w:rPr>
              <w:t>~</w:t>
            </w:r>
            <w:r>
              <w:rPr>
                <w:rFonts w:ascii="仿宋_GB2312" w:hAnsi="仿宋_GB2312" w:cs="仿宋_GB2312" w:eastAsia="仿宋_GB2312"/>
                <w:sz w:val="20"/>
                <w:color w:val="000000"/>
              </w:rPr>
              <w:t>242V之间变化时，输出功率在</w:t>
            </w:r>
            <w:r>
              <w:rPr>
                <w:rFonts w:ascii="仿宋_GB2312" w:hAnsi="仿宋_GB2312" w:cs="仿宋_GB2312" w:eastAsia="仿宋_GB2312"/>
                <w:sz w:val="20"/>
                <w:color w:val="000000"/>
              </w:rPr>
              <w:t>220V时</w:t>
            </w:r>
            <w:r>
              <w:rPr>
                <w:rFonts w:ascii="仿宋_GB2312" w:hAnsi="仿宋_GB2312" w:cs="仿宋_GB2312" w:eastAsia="仿宋_GB2312"/>
                <w:sz w:val="20"/>
                <w:color w:val="000000"/>
              </w:rPr>
              <w:t>输出的基础上变化应</w:t>
            </w:r>
            <w:r>
              <w:rPr>
                <w:rFonts w:ascii="仿宋_GB2312" w:hAnsi="仿宋_GB2312" w:cs="仿宋_GB2312" w:eastAsia="仿宋_GB2312"/>
                <w:sz w:val="20"/>
                <w:color w:val="000000"/>
              </w:rPr>
              <w:t>±</w:t>
            </w:r>
            <w:r>
              <w:rPr>
                <w:rFonts w:ascii="仿宋_GB2312" w:hAnsi="仿宋_GB2312" w:cs="仿宋_GB2312" w:eastAsia="仿宋_GB2312"/>
                <w:sz w:val="20"/>
                <w:color w:val="000000"/>
              </w:rPr>
              <w:t>15% ；</w:t>
            </w:r>
          </w:p>
          <w:p>
            <w:pPr>
              <w:pStyle w:val="null3"/>
              <w:jc w:val="both"/>
            </w:pPr>
            <w:r>
              <w:rPr>
                <w:rFonts w:ascii="仿宋_GB2312" w:hAnsi="仿宋_GB2312" w:cs="仿宋_GB2312" w:eastAsia="仿宋_GB2312"/>
                <w:sz w:val="20"/>
                <w:color w:val="000000"/>
              </w:rPr>
              <w:t>2.治疗器输出功率由相应控制器调节，输出功率控制器应能使输出功率减小到不大于最大输出功率的5% ；</w:t>
            </w:r>
          </w:p>
          <w:p>
            <w:pPr>
              <w:pStyle w:val="null3"/>
              <w:jc w:val="both"/>
            </w:pPr>
            <w:r>
              <w:rPr>
                <w:rFonts w:ascii="仿宋_GB2312" w:hAnsi="仿宋_GB2312" w:cs="仿宋_GB2312" w:eastAsia="仿宋_GB2312"/>
                <w:sz w:val="20"/>
                <w:color w:val="000000"/>
              </w:rPr>
              <w:t xml:space="preserve">3.工作频率为1.2MHz </w:t>
            </w:r>
            <w:r>
              <w:rPr>
                <w:rFonts w:ascii="仿宋_GB2312" w:hAnsi="仿宋_GB2312" w:cs="仿宋_GB2312" w:eastAsia="仿宋_GB2312"/>
                <w:sz w:val="20"/>
                <w:color w:val="000000"/>
              </w:rPr>
              <w:t>±</w:t>
            </w:r>
            <w:r>
              <w:rPr>
                <w:rFonts w:ascii="仿宋_GB2312" w:hAnsi="仿宋_GB2312" w:cs="仿宋_GB2312" w:eastAsia="仿宋_GB2312"/>
                <w:sz w:val="20"/>
                <w:color w:val="000000"/>
              </w:rPr>
              <w:t>0.127MHz（无感负载500Ω状态下）；</w:t>
            </w:r>
          </w:p>
          <w:p>
            <w:pPr>
              <w:pStyle w:val="null3"/>
              <w:jc w:val="both"/>
            </w:pPr>
            <w:r>
              <w:rPr>
                <w:rFonts w:ascii="仿宋_GB2312" w:hAnsi="仿宋_GB2312" w:cs="仿宋_GB2312" w:eastAsia="仿宋_GB2312"/>
                <w:sz w:val="20"/>
                <w:color w:val="000000"/>
              </w:rPr>
              <w:t>4.输出功率（500Ω无感负载）：输出为调制状态，输入功率：240VA ；</w:t>
            </w:r>
          </w:p>
          <w:p>
            <w:pPr>
              <w:pStyle w:val="null3"/>
              <w:jc w:val="both"/>
            </w:pPr>
            <w:r>
              <w:rPr>
                <w:rFonts w:ascii="仿宋_GB2312" w:hAnsi="仿宋_GB2312" w:cs="仿宋_GB2312" w:eastAsia="仿宋_GB2312"/>
                <w:sz w:val="20"/>
                <w:color w:val="000000"/>
              </w:rPr>
              <w:t>5.功率和最大输出值误差为：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强凝：</w:t>
            </w:r>
            <w:r>
              <w:rPr>
                <w:rFonts w:ascii="仿宋_GB2312" w:hAnsi="仿宋_GB2312" w:cs="仿宋_GB2312" w:eastAsia="仿宋_GB2312"/>
                <w:sz w:val="20"/>
                <w:color w:val="000000"/>
              </w:rPr>
              <w:t>40W，误差±20%)；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软凝：</w:t>
            </w:r>
            <w:r>
              <w:rPr>
                <w:rFonts w:ascii="仿宋_GB2312" w:hAnsi="仿宋_GB2312" w:cs="仿宋_GB2312" w:eastAsia="仿宋_GB2312"/>
                <w:sz w:val="20"/>
                <w:color w:val="000000"/>
              </w:rPr>
              <w:t>30W，误差±20%)；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电离：</w:t>
            </w:r>
            <w:r>
              <w:rPr>
                <w:rFonts w:ascii="仿宋_GB2312" w:hAnsi="仿宋_GB2312" w:cs="仿宋_GB2312" w:eastAsia="仿宋_GB2312"/>
                <w:sz w:val="20"/>
                <w:color w:val="000000"/>
              </w:rPr>
              <w:t>15W，误差±20%)。</w:t>
            </w:r>
          </w:p>
          <w:p>
            <w:pPr>
              <w:pStyle w:val="null3"/>
              <w:jc w:val="both"/>
            </w:pPr>
            <w:r>
              <w:rPr>
                <w:rFonts w:ascii="仿宋_GB2312" w:hAnsi="仿宋_GB2312" w:cs="仿宋_GB2312" w:eastAsia="仿宋_GB2312"/>
                <w:sz w:val="20"/>
                <w:color w:val="000000"/>
              </w:rPr>
              <w:t>6.输出调制：</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调制频率：</w:t>
            </w:r>
            <w:r>
              <w:rPr>
                <w:rFonts w:ascii="仿宋_GB2312" w:hAnsi="仿宋_GB2312" w:cs="仿宋_GB2312" w:eastAsia="仿宋_GB2312"/>
                <w:sz w:val="20"/>
                <w:color w:val="000000"/>
              </w:rPr>
              <w:t>100Hz</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5Hz；     </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调制波形：近似方波。</w:t>
            </w:r>
          </w:p>
          <w:p>
            <w:pPr>
              <w:pStyle w:val="null3"/>
              <w:jc w:val="both"/>
            </w:pPr>
            <w:r>
              <w:rPr>
                <w:rFonts w:ascii="仿宋_GB2312" w:hAnsi="仿宋_GB2312" w:cs="仿宋_GB2312" w:eastAsia="仿宋_GB2312"/>
                <w:sz w:val="20"/>
                <w:color w:val="000000"/>
              </w:rPr>
              <w:t>7.脚踏开关的开启力在10N～50N范围内；</w:t>
            </w:r>
          </w:p>
          <w:p>
            <w:pPr>
              <w:pStyle w:val="null3"/>
              <w:jc w:val="both"/>
            </w:pPr>
            <w:r>
              <w:rPr>
                <w:rFonts w:ascii="仿宋_GB2312" w:hAnsi="仿宋_GB2312" w:cs="仿宋_GB2312" w:eastAsia="仿宋_GB2312"/>
                <w:sz w:val="20"/>
                <w:color w:val="000000"/>
              </w:rPr>
              <w:t>8.手术电极分针状、片状、半球状和丝状等，手术电极手柄采用塑料制成，手术电极连接电缆长度应≥1.6m ；</w:t>
            </w:r>
          </w:p>
          <w:p>
            <w:pPr>
              <w:pStyle w:val="null3"/>
              <w:jc w:val="both"/>
            </w:pPr>
            <w:r>
              <w:rPr>
                <w:rFonts w:ascii="仿宋_GB2312" w:hAnsi="仿宋_GB2312" w:cs="仿宋_GB2312" w:eastAsia="仿宋_GB2312"/>
                <w:sz w:val="20"/>
                <w:color w:val="000000"/>
              </w:rPr>
              <w:t>9.治疗仪运行模式：间歇加载连续运行。</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rPr>
              <w:t>1.主机         1台</w:t>
            </w:r>
          </w:p>
          <w:p>
            <w:pPr>
              <w:pStyle w:val="null3"/>
              <w:jc w:val="both"/>
            </w:pPr>
            <w:r>
              <w:rPr>
                <w:rFonts w:ascii="仿宋_GB2312" w:hAnsi="仿宋_GB2312" w:cs="仿宋_GB2312" w:eastAsia="仿宋_GB2312"/>
                <w:sz w:val="20"/>
              </w:rPr>
              <w:t>2.脚踏开关     1个</w:t>
            </w:r>
          </w:p>
          <w:p>
            <w:pPr>
              <w:pStyle w:val="null3"/>
              <w:jc w:val="both"/>
            </w:pPr>
            <w:r>
              <w:rPr>
                <w:rFonts w:ascii="仿宋_GB2312" w:hAnsi="仿宋_GB2312" w:cs="仿宋_GB2312" w:eastAsia="仿宋_GB2312"/>
                <w:sz w:val="20"/>
              </w:rPr>
              <w:t>3.手术电极     1个</w:t>
            </w:r>
          </w:p>
          <w:p>
            <w:pPr>
              <w:pStyle w:val="null3"/>
              <w:jc w:val="both"/>
            </w:pPr>
            <w:r>
              <w:rPr>
                <w:rFonts w:ascii="仿宋_GB2312" w:hAnsi="仿宋_GB2312" w:cs="仿宋_GB2312" w:eastAsia="仿宋_GB2312"/>
                <w:sz w:val="20"/>
              </w:rPr>
              <w:t>4.连线         1条</w:t>
            </w:r>
          </w:p>
          <w:p>
            <w:pPr>
              <w:pStyle w:val="null3"/>
              <w:jc w:val="both"/>
            </w:pPr>
            <w:r>
              <w:rPr>
                <w:rFonts w:ascii="仿宋_GB2312" w:hAnsi="仿宋_GB2312" w:cs="仿宋_GB2312" w:eastAsia="仿宋_GB2312"/>
                <w:sz w:val="20"/>
              </w:rPr>
              <w:t>5.手柄         1个</w:t>
            </w:r>
          </w:p>
        </w:tc>
      </w:tr>
    </w:tbl>
    <w:p>
      <w:pPr>
        <w:pStyle w:val="null3"/>
        <w:jc w:val="left"/>
      </w:pPr>
      <w:r>
        <w:rPr>
          <w:rFonts w:ascii="仿宋_GB2312" w:hAnsi="仿宋_GB2312" w:cs="仿宋_GB2312" w:eastAsia="仿宋_GB2312"/>
        </w:rPr>
        <w:t>标的名称：贮气式防毒面具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一、技术参数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防护时间</w:t>
            </w:r>
            <w:r>
              <w:rPr>
                <w:rFonts w:ascii="仿宋_GB2312" w:hAnsi="仿宋_GB2312" w:cs="仿宋_GB2312" w:eastAsia="仿宋_GB2312"/>
                <w:sz w:val="20"/>
                <w:color w:val="000000"/>
              </w:rPr>
              <w:t>&gt;30min</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佩戴重量</w:t>
            </w:r>
            <w:r>
              <w:rPr>
                <w:rFonts w:ascii="仿宋_GB2312" w:hAnsi="仿宋_GB2312" w:cs="仿宋_GB2312" w:eastAsia="仿宋_GB2312"/>
                <w:sz w:val="20"/>
                <w:color w:val="000000"/>
              </w:rPr>
              <w:t>≤1000g</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呼吸温度</w:t>
            </w:r>
            <w:r>
              <w:rPr>
                <w:rFonts w:ascii="仿宋_GB2312" w:hAnsi="仿宋_GB2312" w:cs="仿宋_GB2312" w:eastAsia="仿宋_GB2312"/>
                <w:sz w:val="20"/>
                <w:color w:val="000000"/>
              </w:rPr>
              <w:t>≤35℃</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氧气浓度</w:t>
            </w:r>
            <w:r>
              <w:rPr>
                <w:rFonts w:ascii="仿宋_GB2312" w:hAnsi="仿宋_GB2312" w:cs="仿宋_GB2312" w:eastAsia="仿宋_GB2312"/>
                <w:sz w:val="20"/>
                <w:color w:val="000000"/>
              </w:rPr>
              <w:t>2分钟内&gt;17% ，其余时间&gt;21%</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二氧化碳浓度平均值</w:t>
            </w:r>
            <w:r>
              <w:rPr>
                <w:rFonts w:ascii="仿宋_GB2312" w:hAnsi="仿宋_GB2312" w:cs="仿宋_GB2312" w:eastAsia="仿宋_GB2312"/>
                <w:sz w:val="20"/>
                <w:color w:val="000000"/>
              </w:rPr>
              <w:t>&lt;1.5%， 最大值&lt;2.0%</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呼吸阻力之和</w:t>
            </w:r>
            <w:r>
              <w:rPr>
                <w:rFonts w:ascii="仿宋_GB2312" w:hAnsi="仿宋_GB2312" w:cs="仿宋_GB2312" w:eastAsia="仿宋_GB2312"/>
                <w:sz w:val="20"/>
                <w:color w:val="000000"/>
              </w:rPr>
              <w:t xml:space="preserve">≤500Pa     </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吸气阻力</w:t>
            </w:r>
            <w:r>
              <w:rPr>
                <w:rFonts w:ascii="仿宋_GB2312" w:hAnsi="仿宋_GB2312" w:cs="仿宋_GB2312" w:eastAsia="仿宋_GB2312"/>
                <w:sz w:val="20"/>
                <w:color w:val="000000"/>
              </w:rPr>
              <w:t>≤200Pa</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呼气阻力</w:t>
            </w:r>
            <w:r>
              <w:rPr>
                <w:rFonts w:ascii="仿宋_GB2312" w:hAnsi="仿宋_GB2312" w:cs="仿宋_GB2312" w:eastAsia="仿宋_GB2312"/>
                <w:sz w:val="20"/>
                <w:color w:val="000000"/>
              </w:rPr>
              <w:t xml:space="preserve">≤300Pa  </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贮气袋有效容积</w:t>
            </w:r>
            <w:r>
              <w:rPr>
                <w:rFonts w:ascii="仿宋_GB2312" w:hAnsi="仿宋_GB2312" w:cs="仿宋_GB2312" w:eastAsia="仿宋_GB2312"/>
                <w:sz w:val="20"/>
                <w:color w:val="000000"/>
              </w:rPr>
              <w:t xml:space="preserve">&gt;6.5L                     </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rPr>
              <w:t>1.防护头罩         1个</w:t>
            </w:r>
          </w:p>
          <w:p>
            <w:pPr>
              <w:pStyle w:val="null3"/>
              <w:jc w:val="both"/>
            </w:pPr>
            <w:r>
              <w:rPr>
                <w:rFonts w:ascii="仿宋_GB2312" w:hAnsi="仿宋_GB2312" w:cs="仿宋_GB2312" w:eastAsia="仿宋_GB2312"/>
                <w:sz w:val="20"/>
              </w:rPr>
              <w:t>2.眼窗             1个</w:t>
            </w:r>
          </w:p>
          <w:p>
            <w:pPr>
              <w:pStyle w:val="null3"/>
              <w:jc w:val="both"/>
            </w:pPr>
            <w:r>
              <w:rPr>
                <w:rFonts w:ascii="仿宋_GB2312" w:hAnsi="仿宋_GB2312" w:cs="仿宋_GB2312" w:eastAsia="仿宋_GB2312"/>
                <w:sz w:val="20"/>
              </w:rPr>
              <w:t>3.头网             1个</w:t>
            </w:r>
          </w:p>
          <w:p>
            <w:pPr>
              <w:pStyle w:val="null3"/>
              <w:jc w:val="both"/>
            </w:pPr>
            <w:r>
              <w:rPr>
                <w:rFonts w:ascii="仿宋_GB2312" w:hAnsi="仿宋_GB2312" w:cs="仿宋_GB2312" w:eastAsia="仿宋_GB2312"/>
                <w:sz w:val="20"/>
              </w:rPr>
              <w:t>4.快播接口         1个</w:t>
            </w:r>
          </w:p>
          <w:p>
            <w:pPr>
              <w:pStyle w:val="null3"/>
              <w:jc w:val="both"/>
            </w:pPr>
            <w:r>
              <w:rPr>
                <w:rFonts w:ascii="仿宋_GB2312" w:hAnsi="仿宋_GB2312" w:cs="仿宋_GB2312" w:eastAsia="仿宋_GB2312"/>
                <w:sz w:val="20"/>
              </w:rPr>
              <w:t>5.贮气袋(铝第款)   1个</w:t>
            </w:r>
          </w:p>
          <w:p>
            <w:pPr>
              <w:pStyle w:val="null3"/>
              <w:jc w:val="both"/>
            </w:pPr>
            <w:r>
              <w:rPr>
                <w:rFonts w:ascii="仿宋_GB2312" w:hAnsi="仿宋_GB2312" w:cs="仿宋_GB2312" w:eastAsia="仿宋_GB2312"/>
                <w:sz w:val="20"/>
              </w:rPr>
              <w:t>6.（PVC)贮气袋     1个</w:t>
            </w:r>
          </w:p>
        </w:tc>
      </w:tr>
    </w:tbl>
    <w:p>
      <w:pPr>
        <w:pStyle w:val="null3"/>
        <w:jc w:val="left"/>
      </w:pPr>
      <w:r>
        <w:rPr>
          <w:rFonts w:ascii="仿宋_GB2312" w:hAnsi="仿宋_GB2312" w:cs="仿宋_GB2312" w:eastAsia="仿宋_GB2312"/>
        </w:rPr>
        <w:t>标的名称：支撑喉镜手术器械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喉</w:t>
            </w:r>
            <w:r>
              <w:rPr>
                <w:rFonts w:ascii="仿宋_GB2312" w:hAnsi="仿宋_GB2312" w:cs="仿宋_GB2312" w:eastAsia="仿宋_GB2312"/>
                <w:sz w:val="20"/>
                <w:b/>
              </w:rPr>
              <w:t>内</w:t>
            </w:r>
            <w:r>
              <w:rPr>
                <w:rFonts w:ascii="仿宋_GB2312" w:hAnsi="仿宋_GB2312" w:cs="仿宋_GB2312" w:eastAsia="仿宋_GB2312"/>
                <w:sz w:val="20"/>
                <w:b/>
              </w:rPr>
              <w:t>窥</w:t>
            </w:r>
            <w:r>
              <w:rPr>
                <w:rFonts w:ascii="仿宋_GB2312" w:hAnsi="仿宋_GB2312" w:cs="仿宋_GB2312" w:eastAsia="仿宋_GB2312"/>
                <w:sz w:val="20"/>
                <w:b/>
              </w:rPr>
              <w:t>镜</w:t>
            </w:r>
            <w:r>
              <w:rPr>
                <w:rFonts w:ascii="仿宋_GB2312" w:hAnsi="仿宋_GB2312" w:cs="仿宋_GB2312" w:eastAsia="仿宋_GB2312"/>
                <w:sz w:val="20"/>
                <w:b/>
              </w:rPr>
              <w:t>技</w:t>
            </w:r>
            <w:r>
              <w:rPr>
                <w:rFonts w:ascii="仿宋_GB2312" w:hAnsi="仿宋_GB2312" w:cs="仿宋_GB2312" w:eastAsia="仿宋_GB2312"/>
                <w:sz w:val="20"/>
                <w:b/>
              </w:rPr>
              <w:t>术</w:t>
            </w:r>
            <w:r>
              <w:rPr>
                <w:rFonts w:ascii="仿宋_GB2312" w:hAnsi="仿宋_GB2312" w:cs="仿宋_GB2312" w:eastAsia="仿宋_GB2312"/>
                <w:sz w:val="20"/>
                <w:b/>
              </w:rPr>
              <w:t>参</w:t>
            </w:r>
            <w:r>
              <w:rPr>
                <w:rFonts w:ascii="仿宋_GB2312" w:hAnsi="仿宋_GB2312" w:cs="仿宋_GB2312" w:eastAsia="仿宋_GB2312"/>
                <w:sz w:val="20"/>
                <w:b/>
              </w:rPr>
              <w:t>数</w:t>
            </w:r>
          </w:p>
          <w:p>
            <w:pPr>
              <w:pStyle w:val="null3"/>
              <w:jc w:val="both"/>
            </w:pPr>
            <w:r>
              <w:rPr>
                <w:rFonts w:ascii="仿宋_GB2312" w:hAnsi="仿宋_GB2312" w:cs="仿宋_GB2312" w:eastAsia="仿宋_GB2312"/>
                <w:sz w:val="20"/>
                <w:color w:val="000000"/>
              </w:rPr>
              <w:t>1.视 向角 ： 12°± 3%。</w:t>
            </w:r>
          </w:p>
          <w:p>
            <w:pPr>
              <w:pStyle w:val="null3"/>
              <w:jc w:val="both"/>
            </w:pPr>
            <w:r>
              <w:rPr>
                <w:rFonts w:ascii="仿宋_GB2312" w:hAnsi="仿宋_GB2312" w:cs="仿宋_GB2312" w:eastAsia="仿宋_GB2312"/>
                <w:sz w:val="20"/>
                <w:color w:val="000000"/>
              </w:rPr>
              <w:t>2.视 场角 ： 59°± 15%。</w:t>
            </w:r>
          </w:p>
          <w:p>
            <w:pPr>
              <w:pStyle w:val="null3"/>
              <w:jc w:val="both"/>
            </w:pPr>
            <w:r>
              <w:rPr>
                <w:rFonts w:ascii="仿宋_GB2312" w:hAnsi="仿宋_GB2312" w:cs="仿宋_GB2312" w:eastAsia="仿宋_GB2312"/>
                <w:sz w:val="20"/>
                <w:color w:val="000000"/>
              </w:rPr>
              <w:t>3.工 作长 度 ： 185mm。</w:t>
            </w:r>
          </w:p>
          <w:p>
            <w:pPr>
              <w:pStyle w:val="null3"/>
              <w:jc w:val="both"/>
            </w:pPr>
            <w:r>
              <w:rPr>
                <w:rFonts w:ascii="仿宋_GB2312" w:hAnsi="仿宋_GB2312" w:cs="仿宋_GB2312" w:eastAsia="仿宋_GB2312"/>
                <w:sz w:val="20"/>
                <w:color w:val="000000"/>
              </w:rPr>
              <w:t>4.镜 体外 径 ： Φ4mm。</w:t>
            </w:r>
          </w:p>
          <w:p>
            <w:pPr>
              <w:pStyle w:val="null3"/>
              <w:jc w:val="both"/>
            </w:pPr>
            <w:r>
              <w:rPr>
                <w:rFonts w:ascii="仿宋_GB2312" w:hAnsi="仿宋_GB2312" w:cs="仿宋_GB2312" w:eastAsia="仿宋_GB2312"/>
                <w:sz w:val="20"/>
                <w:color w:val="000000"/>
              </w:rPr>
              <w:t>5.视 场中 心 角分 辨 力 ：3.0 C/(°)。</w:t>
            </w:r>
          </w:p>
          <w:p>
            <w:pPr>
              <w:pStyle w:val="null3"/>
              <w:jc w:val="both"/>
            </w:pPr>
            <w:r>
              <w:rPr>
                <w:rFonts w:ascii="仿宋_GB2312" w:hAnsi="仿宋_GB2312" w:cs="仿宋_GB2312" w:eastAsia="仿宋_GB2312"/>
                <w:sz w:val="20"/>
                <w:color w:val="000000"/>
              </w:rPr>
              <w:t>6.有 效景 深 范围 ： 3～ 100mm。</w:t>
            </w:r>
          </w:p>
          <w:p>
            <w:pPr>
              <w:pStyle w:val="null3"/>
              <w:jc w:val="both"/>
            </w:pPr>
            <w:r>
              <w:rPr>
                <w:rFonts w:ascii="仿宋_GB2312" w:hAnsi="仿宋_GB2312" w:cs="仿宋_GB2312" w:eastAsia="仿宋_GB2312"/>
                <w:sz w:val="20"/>
                <w:color w:val="000000"/>
              </w:rPr>
              <w:t>7.内 窥镜 镜 体采 用 不锈 钢 管材 料 。</w:t>
            </w:r>
          </w:p>
          <w:p>
            <w:pPr>
              <w:pStyle w:val="null3"/>
              <w:jc w:val="both"/>
            </w:pPr>
            <w:r>
              <w:rPr>
                <w:rFonts w:ascii="仿宋_GB2312" w:hAnsi="仿宋_GB2312" w:cs="仿宋_GB2312" w:eastAsia="仿宋_GB2312"/>
                <w:sz w:val="20"/>
                <w:color w:val="000000"/>
              </w:rPr>
              <w:t>8.高清光学设计方案， 采用光学镜柱和光纤 ，图像清晰明亮 。</w:t>
            </w:r>
          </w:p>
          <w:p>
            <w:pPr>
              <w:pStyle w:val="null3"/>
              <w:jc w:val="both"/>
            </w:pPr>
            <w:r>
              <w:rPr>
                <w:rFonts w:ascii="仿宋_GB2312" w:hAnsi="仿宋_GB2312" w:cs="仿宋_GB2312" w:eastAsia="仿宋_GB2312"/>
                <w:sz w:val="20"/>
                <w:color w:val="000000"/>
              </w:rPr>
              <w:t>9.喉镜工作长度 ： 180±15%， 上下移动距离： 18mm</w:t>
            </w:r>
          </w:p>
          <w:p>
            <w:pPr>
              <w:pStyle w:val="null3"/>
              <w:jc w:val="both"/>
            </w:pPr>
            <w:r>
              <w:rPr>
                <w:rFonts w:ascii="仿宋_GB2312" w:hAnsi="仿宋_GB2312" w:cs="仿宋_GB2312" w:eastAsia="仿宋_GB2312"/>
                <w:sz w:val="20"/>
                <w:color w:val="000000"/>
              </w:rPr>
              <w:t>10.喉镜工作长度 ： 150± 15%，上下移动距离： 18mm</w:t>
            </w:r>
          </w:p>
          <w:p>
            <w:pPr>
              <w:pStyle w:val="null3"/>
              <w:jc w:val="both"/>
            </w:pPr>
            <w:r>
              <w:rPr>
                <w:rFonts w:ascii="仿宋_GB2312" w:hAnsi="仿宋_GB2312" w:cs="仿宋_GB2312" w:eastAsia="仿宋_GB2312"/>
                <w:sz w:val="20"/>
                <w:b/>
                <w:color w:val="000000"/>
              </w:rPr>
              <w:t>配置清单：</w:t>
            </w:r>
          </w:p>
          <w:p>
            <w:pPr>
              <w:pStyle w:val="null3"/>
              <w:jc w:val="both"/>
            </w:pPr>
            <w:r>
              <w:rPr>
                <w:rFonts w:ascii="仿宋_GB2312" w:hAnsi="仿宋_GB2312" w:cs="仿宋_GB2312" w:eastAsia="仿宋_GB2312"/>
                <w:sz w:val="20"/>
                <w:b/>
                <w:color w:val="000000"/>
              </w:rPr>
              <w:t>喉内窥镜</w:t>
            </w:r>
            <w:r>
              <w:rPr>
                <w:rFonts w:ascii="仿宋_GB2312" w:hAnsi="仿宋_GB2312" w:cs="仿宋_GB2312" w:eastAsia="仿宋_GB2312"/>
                <w:sz w:val="20"/>
                <w:color w:val="000000"/>
              </w:rPr>
              <w:t>12°4x185mm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圆口左弯</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圆口右弯</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分离式</w:t>
            </w:r>
            <w:r>
              <w:rPr>
                <w:rFonts w:ascii="仿宋_GB2312" w:hAnsi="仿宋_GB2312" w:cs="仿宋_GB2312" w:eastAsia="仿宋_GB2312"/>
                <w:sz w:val="20"/>
                <w:color w:val="000000"/>
              </w:rPr>
              <w:t>0° 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手术刀柄</w:t>
            </w:r>
            <w:r>
              <w:rPr>
                <w:rFonts w:ascii="仿宋_GB2312" w:hAnsi="仿宋_GB2312" w:cs="仿宋_GB2312" w:eastAsia="仿宋_GB2312"/>
                <w:sz w:val="20"/>
                <w:color w:val="000000"/>
              </w:rPr>
              <w:t>3#125mm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显微喉针</w:t>
            </w:r>
            <w:r>
              <w:rPr>
                <w:rFonts w:ascii="仿宋_GB2312" w:hAnsi="仿宋_GB2312" w:cs="仿宋_GB2312" w:eastAsia="仿宋_GB2312"/>
                <w:sz w:val="20"/>
                <w:color w:val="000000"/>
              </w:rPr>
              <w:t>3mm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镰状</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显微喉钩</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b/>
                <w:color w:val="000000"/>
              </w:rPr>
              <w:t>喉镜</w:t>
            </w:r>
            <w:r>
              <w:rPr>
                <w:rFonts w:ascii="仿宋_GB2312" w:hAnsi="仿宋_GB2312" w:cs="仿宋_GB2312" w:eastAsia="仿宋_GB2312"/>
                <w:sz w:val="20"/>
                <w:color w:val="000000"/>
              </w:rPr>
              <w:t>包含大小喉镜各</w:t>
            </w:r>
            <w:r>
              <w:rPr>
                <w:rFonts w:ascii="仿宋_GB2312" w:hAnsi="仿宋_GB2312" w:cs="仿宋_GB2312" w:eastAsia="仿宋_GB2312"/>
                <w:sz w:val="20"/>
                <w:color w:val="000000"/>
              </w:rPr>
              <w:t>1个，</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辅助撑开装置</w:t>
            </w:r>
            <w:r>
              <w:rPr>
                <w:rFonts w:ascii="仿宋_GB2312" w:hAnsi="仿宋_GB2312" w:cs="仿宋_GB2312" w:eastAsia="仿宋_GB2312"/>
                <w:sz w:val="20"/>
                <w:color w:val="000000"/>
              </w:rPr>
              <w:t>1个</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0° 2.2mm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三角抓式</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Ф4.0*250mm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Ф3.0*250mm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吸引管（无减压孔）</w:t>
            </w:r>
            <w:r>
              <w:rPr>
                <w:rFonts w:ascii="仿宋_GB2312" w:hAnsi="仿宋_GB2312" w:cs="仿宋_GB2312" w:eastAsia="仿宋_GB2312"/>
                <w:sz w:val="20"/>
                <w:color w:val="000000"/>
              </w:rPr>
              <w:t>Ф2.5*250mm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三角</w:t>
            </w:r>
            <w:r>
              <w:rPr>
                <w:rFonts w:ascii="仿宋_GB2312" w:hAnsi="仿宋_GB2312" w:cs="仿宋_GB2312" w:eastAsia="仿宋_GB2312"/>
                <w:sz w:val="20"/>
                <w:color w:val="000000"/>
              </w:rPr>
              <w:t>245mm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0°左开60°</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0°右开60°</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45°2.0mm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卵圆口</w:t>
            </w:r>
            <w:r>
              <w:rPr>
                <w:rFonts w:ascii="仿宋_GB2312" w:hAnsi="仿宋_GB2312" w:cs="仿宋_GB2312" w:eastAsia="仿宋_GB2312"/>
                <w:sz w:val="20"/>
                <w:color w:val="000000"/>
              </w:rPr>
              <w:t>0°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左弯2.0mm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右弯2.0mm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喉粘膜钳</w:t>
            </w:r>
            <w:r>
              <w:rPr>
                <w:rFonts w:ascii="仿宋_GB2312" w:hAnsi="仿宋_GB2312" w:cs="仿宋_GB2312" w:eastAsia="仿宋_GB2312"/>
                <w:sz w:val="20"/>
                <w:color w:val="000000"/>
              </w:rPr>
              <w:t>上翘</w:t>
            </w:r>
            <w:r>
              <w:rPr>
                <w:rFonts w:ascii="仿宋_GB2312" w:hAnsi="仿宋_GB2312" w:cs="仿宋_GB2312" w:eastAsia="仿宋_GB2312"/>
                <w:sz w:val="20"/>
                <w:color w:val="000000"/>
              </w:rPr>
              <w:t>45° 2.0mm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15°2mm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45°2mm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显微喉剪</w:t>
            </w:r>
            <w:r>
              <w:rPr>
                <w:rFonts w:ascii="仿宋_GB2312" w:hAnsi="仿宋_GB2312" w:cs="仿宋_GB2312" w:eastAsia="仿宋_GB2312"/>
                <w:sz w:val="20"/>
                <w:color w:val="000000"/>
              </w:rPr>
              <w:t>右弯</w:t>
            </w:r>
            <w:r>
              <w:rPr>
                <w:rFonts w:ascii="仿宋_GB2312" w:hAnsi="仿宋_GB2312" w:cs="仿宋_GB2312" w:eastAsia="仿宋_GB2312"/>
                <w:sz w:val="20"/>
                <w:color w:val="000000"/>
              </w:rPr>
              <w:t>2mm</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显微喉钳</w:t>
            </w:r>
            <w:r>
              <w:rPr>
                <w:rFonts w:ascii="仿宋_GB2312" w:hAnsi="仿宋_GB2312" w:cs="仿宋_GB2312" w:eastAsia="仿宋_GB2312"/>
                <w:sz w:val="20"/>
                <w:color w:val="000000"/>
              </w:rPr>
              <w:t>一柄三头</w:t>
            </w:r>
            <w:r>
              <w:rPr>
                <w:rFonts w:ascii="仿宋_GB2312" w:hAnsi="仿宋_GB2312" w:cs="仿宋_GB2312" w:eastAsia="仿宋_GB2312"/>
                <w:sz w:val="20"/>
                <w:color w:val="000000"/>
              </w:rPr>
              <w:t>2</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镰状带手柄</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显微喉刀</w:t>
            </w:r>
            <w:r>
              <w:rPr>
                <w:rFonts w:ascii="仿宋_GB2312" w:hAnsi="仿宋_GB2312" w:cs="仿宋_GB2312" w:eastAsia="仿宋_GB2312"/>
                <w:sz w:val="20"/>
                <w:color w:val="000000"/>
              </w:rPr>
              <w:t>三角带手柄</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显微喉钩</w:t>
            </w:r>
            <w:r>
              <w:rPr>
                <w:rFonts w:ascii="仿宋_GB2312" w:hAnsi="仿宋_GB2312" w:cs="仿宋_GB2312" w:eastAsia="仿宋_GB2312"/>
                <w:sz w:val="20"/>
                <w:color w:val="000000"/>
              </w:rPr>
              <w:t>245mm</w:t>
            </w:r>
            <w:r>
              <w:rPr>
                <w:rFonts w:ascii="仿宋_GB2312" w:hAnsi="仿宋_GB2312" w:cs="仿宋_GB2312" w:eastAsia="仿宋_GB2312"/>
                <w:sz w:val="20"/>
                <w:color w:val="000000"/>
              </w:rPr>
              <w:t>2</w:t>
            </w:r>
          </w:p>
          <w:p>
            <w:pPr>
              <w:pStyle w:val="null3"/>
              <w:jc w:val="both"/>
            </w:pPr>
            <w:r>
              <w:rPr>
                <w:rFonts w:ascii="仿宋_GB2312" w:hAnsi="仿宋_GB2312" w:cs="仿宋_GB2312" w:eastAsia="仿宋_GB2312"/>
                <w:sz w:val="20"/>
                <w:color w:val="000000"/>
              </w:rPr>
              <w:t>消毒盒</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p>
            <w:pPr>
              <w:pStyle w:val="null3"/>
              <w:jc w:val="both"/>
            </w:pPr>
            <w:r>
              <w:rPr>
                <w:rFonts w:ascii="仿宋_GB2312" w:hAnsi="仿宋_GB2312" w:cs="仿宋_GB2312" w:eastAsia="仿宋_GB2312"/>
                <w:sz w:val="20"/>
                <w:color w:val="000000"/>
              </w:rPr>
              <w:t>喉内镜消毒盒</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r>
    </w:tbl>
    <w:p>
      <w:pPr>
        <w:pStyle w:val="null3"/>
        <w:jc w:val="left"/>
      </w:pPr>
      <w:r>
        <w:rPr>
          <w:rFonts w:ascii="仿宋_GB2312" w:hAnsi="仿宋_GB2312" w:cs="仿宋_GB2312" w:eastAsia="仿宋_GB2312"/>
        </w:rPr>
        <w:t>标的名称：便携式彩色多普勒超声系统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产品用途说明：满足腹部、妇科、产科、心脏、小器官与浅表组织、血管、颅脑</w:t>
            </w:r>
            <w:r>
              <w:rPr>
                <w:rFonts w:ascii="仿宋_GB2312" w:hAnsi="仿宋_GB2312" w:cs="仿宋_GB2312" w:eastAsia="仿宋_GB2312"/>
                <w:sz w:val="20"/>
              </w:rPr>
              <w:t>, 泌尿、介入性超声、儿科、急诊、麻醉、等全身应用。</w:t>
            </w:r>
          </w:p>
          <w:p>
            <w:pPr>
              <w:pStyle w:val="null3"/>
              <w:jc w:val="left"/>
            </w:pPr>
            <w:r>
              <w:rPr>
                <w:rFonts w:ascii="仿宋_GB2312" w:hAnsi="仿宋_GB2312" w:cs="仿宋_GB2312" w:eastAsia="仿宋_GB2312"/>
                <w:sz w:val="20"/>
                <w:b/>
              </w:rPr>
              <w:t>一、床边超声（便携式彩色多普勒超声系统）技术参数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系统技术规格及概述</w:t>
            </w:r>
          </w:p>
          <w:p>
            <w:pPr>
              <w:pStyle w:val="null3"/>
              <w:jc w:val="left"/>
            </w:pPr>
            <w:r>
              <w:rPr>
                <w:rFonts w:ascii="仿宋_GB2312" w:hAnsi="仿宋_GB2312" w:cs="仿宋_GB2312" w:eastAsia="仿宋_GB2312"/>
                <w:sz w:val="20"/>
                <w:color w:val="1D1B11"/>
              </w:rPr>
              <w:t>1.1</w:t>
            </w:r>
          </w:p>
          <w:p>
            <w:pPr>
              <w:pStyle w:val="null3"/>
              <w:jc w:val="left"/>
            </w:pPr>
            <w:r>
              <w:rPr>
                <w:rFonts w:ascii="仿宋_GB2312" w:hAnsi="仿宋_GB2312" w:cs="仿宋_GB2312" w:eastAsia="仿宋_GB2312"/>
                <w:sz w:val="20"/>
                <w:color w:val="1D1B11"/>
              </w:rPr>
              <w:t>≥15寸高清晰、医用专业彩色显示屏，分辨率不低于</w:t>
            </w:r>
            <w:r>
              <w:rPr>
                <w:rFonts w:ascii="仿宋_GB2312" w:hAnsi="仿宋_GB2312" w:cs="仿宋_GB2312" w:eastAsia="仿宋_GB2312"/>
                <w:sz w:val="20"/>
                <w:color w:val="000000"/>
              </w:rPr>
              <w:t>1280x1024，</w:t>
            </w:r>
            <w:r>
              <w:rPr>
                <w:rFonts w:ascii="仿宋_GB2312" w:hAnsi="仿宋_GB2312" w:cs="仿宋_GB2312" w:eastAsia="仿宋_GB2312"/>
                <w:sz w:val="20"/>
                <w:color w:val="1D1B11"/>
              </w:rPr>
              <w:t>根据环境光变化自动调节亮度</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2</w:t>
            </w:r>
            <w:r>
              <w:rPr>
                <w:rFonts w:ascii="仿宋_GB2312" w:hAnsi="仿宋_GB2312" w:cs="仿宋_GB2312" w:eastAsia="仿宋_GB2312"/>
                <w:sz w:val="20"/>
                <w:color w:val="1D1B11"/>
              </w:rPr>
              <w:t>探头接口</w:t>
            </w:r>
            <w:r>
              <w:rPr>
                <w:rFonts w:ascii="仿宋_GB2312" w:hAnsi="仿宋_GB2312" w:cs="仿宋_GB2312" w:eastAsia="仿宋_GB2312"/>
                <w:sz w:val="20"/>
                <w:color w:val="1D1B11"/>
              </w:rPr>
              <w:t>1个，可扩展到3个；</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3</w:t>
            </w:r>
            <w:r>
              <w:rPr>
                <w:rFonts w:ascii="仿宋_GB2312" w:hAnsi="仿宋_GB2312" w:cs="仿宋_GB2312" w:eastAsia="仿宋_GB2312"/>
                <w:sz w:val="20"/>
                <w:color w:val="1D1B11"/>
              </w:rPr>
              <w:t>整机重量</w:t>
            </w:r>
            <w:r>
              <w:rPr>
                <w:rFonts w:ascii="仿宋_GB2312" w:hAnsi="仿宋_GB2312" w:cs="仿宋_GB2312" w:eastAsia="仿宋_GB2312"/>
                <w:sz w:val="20"/>
                <w:color w:val="1D1B11"/>
              </w:rPr>
              <w:t>≤7kg（含电池）；</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4</w:t>
            </w:r>
            <w:r>
              <w:rPr>
                <w:rFonts w:ascii="仿宋_GB2312" w:hAnsi="仿宋_GB2312" w:cs="仿宋_GB2312" w:eastAsia="仿宋_GB2312"/>
                <w:sz w:val="20"/>
                <w:color w:val="1D1B11"/>
              </w:rPr>
              <w:t>支持用户自定义按键数量</w:t>
            </w:r>
            <w:r>
              <w:rPr>
                <w:rFonts w:ascii="仿宋_GB2312" w:hAnsi="仿宋_GB2312" w:cs="仿宋_GB2312" w:eastAsia="仿宋_GB2312"/>
                <w:sz w:val="20"/>
                <w:color w:val="1D1B11"/>
              </w:rPr>
              <w:t>≥4个，同一个自定义键支持≥4个功能；</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5</w:t>
            </w:r>
            <w:r>
              <w:rPr>
                <w:rFonts w:ascii="仿宋_GB2312" w:hAnsi="仿宋_GB2312" w:cs="仿宋_GB2312" w:eastAsia="仿宋_GB2312"/>
                <w:sz w:val="20"/>
                <w:color w:val="1D1B11"/>
              </w:rPr>
              <w:t>支持英语，中文，法语等语种（包括键盘输入、注释、操作面板等）；</w:t>
            </w:r>
          </w:p>
          <w:p>
            <w:pPr>
              <w:pStyle w:val="null3"/>
              <w:jc w:val="left"/>
            </w:pPr>
            <w:r>
              <w:rPr>
                <w:rFonts w:ascii="仿宋_GB2312" w:hAnsi="仿宋_GB2312" w:cs="仿宋_GB2312" w:eastAsia="仿宋_GB2312"/>
                <w:sz w:val="20"/>
                <w:color w:val="1D1B11"/>
              </w:rPr>
              <w:t>▲1.</w:t>
            </w:r>
            <w:r>
              <w:rPr>
                <w:rFonts w:ascii="仿宋_GB2312" w:hAnsi="仿宋_GB2312" w:cs="仿宋_GB2312" w:eastAsia="仿宋_GB2312"/>
                <w:sz w:val="20"/>
                <w:color w:val="1D1B11"/>
              </w:rPr>
              <w:t>6</w:t>
            </w:r>
            <w:r>
              <w:rPr>
                <w:rFonts w:ascii="仿宋_GB2312" w:hAnsi="仿宋_GB2312" w:cs="仿宋_GB2312" w:eastAsia="仿宋_GB2312"/>
                <w:sz w:val="20"/>
                <w:color w:val="1D1B11"/>
              </w:rPr>
              <w:t>主机自带</w:t>
            </w:r>
            <w:r>
              <w:rPr>
                <w:rFonts w:ascii="仿宋_GB2312" w:hAnsi="仿宋_GB2312" w:cs="仿宋_GB2312" w:eastAsia="仿宋_GB2312"/>
                <w:sz w:val="20"/>
                <w:color w:val="1D1B11"/>
              </w:rPr>
              <w:t>QWERTY物理英文全键盘，支持多语言输入；</w:t>
            </w:r>
          </w:p>
          <w:p>
            <w:pPr>
              <w:pStyle w:val="null3"/>
              <w:jc w:val="left"/>
            </w:pPr>
            <w:r>
              <w:rPr>
                <w:rFonts w:ascii="仿宋_GB2312" w:hAnsi="仿宋_GB2312" w:cs="仿宋_GB2312" w:eastAsia="仿宋_GB2312"/>
                <w:sz w:val="20"/>
                <w:color w:val="1D1B11"/>
              </w:rPr>
              <w:t>2.二维灰阶模式</w:t>
            </w:r>
          </w:p>
          <w:p>
            <w:pPr>
              <w:pStyle w:val="null3"/>
              <w:jc w:val="left"/>
            </w:pPr>
            <w:r>
              <w:rPr>
                <w:rFonts w:ascii="仿宋_GB2312" w:hAnsi="仿宋_GB2312" w:cs="仿宋_GB2312" w:eastAsia="仿宋_GB2312"/>
                <w:sz w:val="20"/>
                <w:color w:val="1D1B11"/>
              </w:rPr>
              <w:t>2.1组织谐波成像模式；</w:t>
            </w:r>
          </w:p>
          <w:p>
            <w:pPr>
              <w:pStyle w:val="null3"/>
              <w:jc w:val="left"/>
            </w:pPr>
            <w:r>
              <w:rPr>
                <w:rFonts w:ascii="仿宋_GB2312" w:hAnsi="仿宋_GB2312" w:cs="仿宋_GB2312" w:eastAsia="仿宋_GB2312"/>
                <w:sz w:val="20"/>
                <w:color w:val="1D1B11"/>
              </w:rPr>
              <w:t>2.2组织特异性成像；</w:t>
            </w:r>
          </w:p>
          <w:p>
            <w:pPr>
              <w:pStyle w:val="null3"/>
              <w:jc w:val="left"/>
            </w:pPr>
            <w:r>
              <w:rPr>
                <w:rFonts w:ascii="仿宋_GB2312" w:hAnsi="仿宋_GB2312" w:cs="仿宋_GB2312" w:eastAsia="仿宋_GB2312"/>
                <w:sz w:val="20"/>
                <w:color w:val="1D1B11"/>
              </w:rPr>
              <w:t>2.3多角度空间复合成像技术，支持≥7条偏转线，多级可调，支持线阵和凸阵探头；</w:t>
            </w:r>
          </w:p>
          <w:p>
            <w:pPr>
              <w:pStyle w:val="null3"/>
              <w:jc w:val="left"/>
            </w:pPr>
            <w:r>
              <w:rPr>
                <w:rFonts w:ascii="仿宋_GB2312" w:hAnsi="仿宋_GB2312" w:cs="仿宋_GB2312" w:eastAsia="仿宋_GB2312"/>
                <w:sz w:val="20"/>
                <w:color w:val="1D1B11"/>
              </w:rPr>
              <w:t>2.4频率复合成像；</w:t>
            </w:r>
          </w:p>
          <w:p>
            <w:pPr>
              <w:pStyle w:val="null3"/>
              <w:jc w:val="left"/>
            </w:pPr>
            <w:r>
              <w:rPr>
                <w:rFonts w:ascii="仿宋_GB2312" w:hAnsi="仿宋_GB2312" w:cs="仿宋_GB2312" w:eastAsia="仿宋_GB2312"/>
                <w:sz w:val="20"/>
                <w:color w:val="1D1B11"/>
              </w:rPr>
              <w:t>2.5斑点噪声抑制成像；</w:t>
            </w:r>
          </w:p>
          <w:p>
            <w:pPr>
              <w:pStyle w:val="null3"/>
              <w:jc w:val="left"/>
            </w:pPr>
            <w:r>
              <w:rPr>
                <w:rFonts w:ascii="仿宋_GB2312" w:hAnsi="仿宋_GB2312" w:cs="仿宋_GB2312" w:eastAsia="仿宋_GB2312"/>
                <w:sz w:val="20"/>
                <w:color w:val="1D1B11"/>
              </w:rPr>
              <w:t>2.6回波增强技术；</w:t>
            </w:r>
          </w:p>
          <w:p>
            <w:pPr>
              <w:pStyle w:val="null3"/>
              <w:jc w:val="left"/>
            </w:pPr>
            <w:r>
              <w:rPr>
                <w:rFonts w:ascii="仿宋_GB2312" w:hAnsi="仿宋_GB2312" w:cs="仿宋_GB2312" w:eastAsia="仿宋_GB2312"/>
                <w:sz w:val="20"/>
                <w:color w:val="1D1B11"/>
              </w:rPr>
              <w:t>3.M型成像模式</w:t>
            </w:r>
          </w:p>
          <w:p>
            <w:pPr>
              <w:pStyle w:val="null3"/>
              <w:jc w:val="left"/>
            </w:pPr>
            <w:r>
              <w:rPr>
                <w:rFonts w:ascii="仿宋_GB2312" w:hAnsi="仿宋_GB2312" w:cs="仿宋_GB2312" w:eastAsia="仿宋_GB2312"/>
                <w:sz w:val="20"/>
                <w:color w:val="1D1B11"/>
              </w:rPr>
              <w:t>3.1彩色M型；</w:t>
            </w:r>
          </w:p>
          <w:p>
            <w:pPr>
              <w:pStyle w:val="null3"/>
              <w:jc w:val="left"/>
            </w:pPr>
            <w:r>
              <w:rPr>
                <w:rFonts w:ascii="仿宋_GB2312" w:hAnsi="仿宋_GB2312" w:cs="仿宋_GB2312" w:eastAsia="仿宋_GB2312"/>
                <w:sz w:val="20"/>
                <w:color w:val="1D1B11"/>
              </w:rPr>
              <w:t>3.2解剖M型，取样线≥2条，可360度任意旋转，支持实时扫描以及离线重构M型图像；；</w:t>
            </w:r>
          </w:p>
          <w:p>
            <w:pPr>
              <w:pStyle w:val="null3"/>
              <w:jc w:val="left"/>
            </w:pPr>
            <w:r>
              <w:rPr>
                <w:rFonts w:ascii="仿宋_GB2312" w:hAnsi="仿宋_GB2312" w:cs="仿宋_GB2312" w:eastAsia="仿宋_GB2312"/>
                <w:sz w:val="20"/>
                <w:color w:val="1D1B11"/>
              </w:rPr>
              <w:t>4.彩色多普勒成像（包括彩色、能量、方向能量多普勒模式）</w:t>
            </w:r>
          </w:p>
          <w:p>
            <w:pPr>
              <w:pStyle w:val="null3"/>
              <w:jc w:val="left"/>
            </w:pPr>
            <w:r>
              <w:rPr>
                <w:rFonts w:ascii="仿宋_GB2312" w:hAnsi="仿宋_GB2312" w:cs="仿宋_GB2312" w:eastAsia="仿宋_GB2312"/>
                <w:sz w:val="20"/>
                <w:color w:val="1D1B11"/>
              </w:rPr>
              <w:t>4.1超宽动态血流技术；</w:t>
            </w:r>
          </w:p>
          <w:p>
            <w:pPr>
              <w:pStyle w:val="null3"/>
              <w:jc w:val="left"/>
            </w:pPr>
            <w:r>
              <w:rPr>
                <w:rFonts w:ascii="仿宋_GB2312" w:hAnsi="仿宋_GB2312" w:cs="仿宋_GB2312" w:eastAsia="仿宋_GB2312"/>
                <w:sz w:val="20"/>
                <w:color w:val="1D1B11"/>
              </w:rPr>
              <w:t>4.2高分辨率血流成像；</w:t>
            </w:r>
          </w:p>
          <w:p>
            <w:pPr>
              <w:pStyle w:val="null3"/>
              <w:jc w:val="left"/>
            </w:pPr>
            <w:r>
              <w:rPr>
                <w:rFonts w:ascii="仿宋_GB2312" w:hAnsi="仿宋_GB2312" w:cs="仿宋_GB2312" w:eastAsia="仿宋_GB2312"/>
                <w:sz w:val="20"/>
                <w:color w:val="1D1B11"/>
              </w:rPr>
              <w:t>4.3双实时同屏对比显示；</w:t>
            </w:r>
          </w:p>
          <w:p>
            <w:pPr>
              <w:pStyle w:val="null3"/>
              <w:jc w:val="left"/>
            </w:pPr>
            <w:r>
              <w:rPr>
                <w:rFonts w:ascii="仿宋_GB2312" w:hAnsi="仿宋_GB2312" w:cs="仿宋_GB2312" w:eastAsia="仿宋_GB2312"/>
                <w:sz w:val="20"/>
                <w:color w:val="1D1B11"/>
              </w:rPr>
              <w:t>4.4自动调节取样框的角度及位置；</w:t>
            </w:r>
          </w:p>
          <w:p>
            <w:pPr>
              <w:pStyle w:val="null3"/>
              <w:jc w:val="left"/>
            </w:pPr>
            <w:r>
              <w:rPr>
                <w:rFonts w:ascii="仿宋_GB2312" w:hAnsi="仿宋_GB2312" w:cs="仿宋_GB2312" w:eastAsia="仿宋_GB2312"/>
                <w:sz w:val="20"/>
                <w:color w:val="1D1B11"/>
              </w:rPr>
              <w:t>5.频谱多普勒成像</w:t>
            </w:r>
          </w:p>
          <w:p>
            <w:pPr>
              <w:pStyle w:val="null3"/>
              <w:jc w:val="left"/>
            </w:pPr>
            <w:r>
              <w:rPr>
                <w:rFonts w:ascii="仿宋_GB2312" w:hAnsi="仿宋_GB2312" w:cs="仿宋_GB2312" w:eastAsia="仿宋_GB2312"/>
                <w:sz w:val="20"/>
                <w:color w:val="1D1B11"/>
              </w:rPr>
              <w:t>5.1脉冲多普勒、高脉冲重复频率；</w:t>
            </w:r>
          </w:p>
          <w:p>
            <w:pPr>
              <w:pStyle w:val="null3"/>
              <w:jc w:val="left"/>
            </w:pPr>
            <w:r>
              <w:rPr>
                <w:rFonts w:ascii="仿宋_GB2312" w:hAnsi="仿宋_GB2312" w:cs="仿宋_GB2312" w:eastAsia="仿宋_GB2312"/>
                <w:sz w:val="20"/>
                <w:color w:val="1D1B11"/>
              </w:rPr>
              <w:t>5.2连续多普勒；</w:t>
            </w:r>
          </w:p>
          <w:p>
            <w:pPr>
              <w:pStyle w:val="null3"/>
              <w:jc w:val="left"/>
            </w:pPr>
            <w:r>
              <w:rPr>
                <w:rFonts w:ascii="仿宋_GB2312" w:hAnsi="仿宋_GB2312" w:cs="仿宋_GB2312" w:eastAsia="仿宋_GB2312"/>
                <w:sz w:val="20"/>
                <w:color w:val="1D1B11"/>
              </w:rPr>
              <w:t>5.3智能多普勒自动优化频谱多普勒取样线角度，以及快速矫正取样角度；</w:t>
            </w:r>
          </w:p>
          <w:p>
            <w:pPr>
              <w:pStyle w:val="null3"/>
              <w:jc w:val="left"/>
            </w:pPr>
            <w:r>
              <w:rPr>
                <w:rFonts w:ascii="仿宋_GB2312" w:hAnsi="仿宋_GB2312" w:cs="仿宋_GB2312" w:eastAsia="仿宋_GB2312"/>
                <w:sz w:val="20"/>
                <w:color w:val="1D1B11"/>
              </w:rPr>
              <w:t>6.实时宽景成像：支持凸阵、线阵和相控阵探头，具有扫描速度提示功能方便用户操作，可360度旋转；</w:t>
            </w:r>
          </w:p>
          <w:p>
            <w:pPr>
              <w:pStyle w:val="null3"/>
              <w:jc w:val="left"/>
            </w:pPr>
            <w:r>
              <w:rPr>
                <w:rFonts w:ascii="仿宋_GB2312" w:hAnsi="仿宋_GB2312" w:cs="仿宋_GB2312" w:eastAsia="仿宋_GB2312"/>
                <w:sz w:val="20"/>
                <w:color w:val="1D1B11"/>
              </w:rPr>
              <w:t>▲7.一键自动优化（包括应用于二维、彩色、频谱模式、TDI及造影）；</w:t>
            </w:r>
          </w:p>
          <w:p>
            <w:pPr>
              <w:pStyle w:val="null3"/>
              <w:jc w:val="left"/>
            </w:pPr>
            <w:r>
              <w:rPr>
                <w:rFonts w:ascii="仿宋_GB2312" w:hAnsi="仿宋_GB2312" w:cs="仿宋_GB2312" w:eastAsia="仿宋_GB2312"/>
                <w:sz w:val="20"/>
                <w:color w:val="1D1B11"/>
              </w:rPr>
              <w:t>8.图像放大技术</w:t>
            </w:r>
          </w:p>
          <w:p>
            <w:pPr>
              <w:pStyle w:val="null3"/>
              <w:jc w:val="left"/>
            </w:pPr>
            <w:r>
              <w:rPr>
                <w:rFonts w:ascii="仿宋_GB2312" w:hAnsi="仿宋_GB2312" w:cs="仿宋_GB2312" w:eastAsia="仿宋_GB2312"/>
                <w:sz w:val="20"/>
                <w:color w:val="1D1B11"/>
              </w:rPr>
              <w:t>8.1 一键实现全屏放大；</w:t>
            </w:r>
          </w:p>
          <w:p>
            <w:pPr>
              <w:pStyle w:val="null3"/>
              <w:jc w:val="left"/>
            </w:pPr>
            <w:r>
              <w:rPr>
                <w:rFonts w:ascii="仿宋_GB2312" w:hAnsi="仿宋_GB2312" w:cs="仿宋_GB2312" w:eastAsia="仿宋_GB2312"/>
                <w:sz w:val="20"/>
                <w:color w:val="1D1B11"/>
              </w:rPr>
              <w:t xml:space="preserve">8.2 </w:t>
            </w:r>
            <w:r>
              <w:rPr>
                <w:rFonts w:ascii="仿宋_GB2312" w:hAnsi="仿宋_GB2312" w:cs="仿宋_GB2312" w:eastAsia="仿宋_GB2312"/>
                <w:sz w:val="20"/>
                <w:color w:val="1D1B11"/>
              </w:rPr>
              <w:t>＞</w:t>
            </w:r>
            <w:r>
              <w:rPr>
                <w:rFonts w:ascii="仿宋_GB2312" w:hAnsi="仿宋_GB2312" w:cs="仿宋_GB2312" w:eastAsia="仿宋_GB2312"/>
                <w:sz w:val="20"/>
                <w:color w:val="1D1B11"/>
              </w:rPr>
              <w:t>10倍局部放大（支持前端、后端放大）；</w:t>
            </w:r>
          </w:p>
          <w:p>
            <w:pPr>
              <w:pStyle w:val="null3"/>
              <w:jc w:val="left"/>
            </w:pPr>
            <w:r>
              <w:rPr>
                <w:rFonts w:ascii="仿宋_GB2312" w:hAnsi="仿宋_GB2312" w:cs="仿宋_GB2312" w:eastAsia="仿宋_GB2312"/>
                <w:sz w:val="20"/>
                <w:color w:val="1D1B11"/>
              </w:rPr>
              <w:t>9.穿刺针增强技术；</w:t>
            </w:r>
          </w:p>
          <w:p>
            <w:pPr>
              <w:pStyle w:val="null3"/>
              <w:jc w:val="left"/>
            </w:pPr>
            <w:r>
              <w:rPr>
                <w:rFonts w:ascii="仿宋_GB2312" w:hAnsi="仿宋_GB2312" w:cs="仿宋_GB2312" w:eastAsia="仿宋_GB2312"/>
                <w:sz w:val="20"/>
                <w:color w:val="1D1B11"/>
              </w:rPr>
              <w:t>9.1 双屏实时对比显示增强前后效果；</w:t>
            </w:r>
          </w:p>
          <w:p>
            <w:pPr>
              <w:pStyle w:val="null3"/>
              <w:jc w:val="left"/>
            </w:pPr>
            <w:r>
              <w:rPr>
                <w:rFonts w:ascii="仿宋_GB2312" w:hAnsi="仿宋_GB2312" w:cs="仿宋_GB2312" w:eastAsia="仿宋_GB2312"/>
                <w:sz w:val="20"/>
                <w:color w:val="1D1B11"/>
              </w:rPr>
              <w:t>9.2 增强平面角度可调，步进10°；</w:t>
            </w:r>
          </w:p>
          <w:p>
            <w:pPr>
              <w:pStyle w:val="null3"/>
              <w:jc w:val="left"/>
            </w:pPr>
            <w:r>
              <w:rPr>
                <w:rFonts w:ascii="仿宋_GB2312" w:hAnsi="仿宋_GB2312" w:cs="仿宋_GB2312" w:eastAsia="仿宋_GB2312"/>
                <w:sz w:val="20"/>
                <w:color w:val="1D1B11"/>
              </w:rPr>
              <w:t>10.超声教学助手，能提供标准超声声像图、解剖示意图、手法图及扫查技巧提示等，并支持以上帮助信息区域的单窗口放大功能。</w:t>
            </w:r>
          </w:p>
          <w:p>
            <w:pPr>
              <w:pStyle w:val="null3"/>
              <w:jc w:val="left"/>
            </w:pPr>
            <w:r>
              <w:rPr>
                <w:rFonts w:ascii="仿宋_GB2312" w:hAnsi="仿宋_GB2312" w:cs="仿宋_GB2312" w:eastAsia="仿宋_GB2312"/>
                <w:sz w:val="20"/>
                <w:color w:val="1D1B11"/>
              </w:rPr>
              <w:t>▲11.造影成像及定量分析单元</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1</w:t>
            </w:r>
            <w:r>
              <w:rPr>
                <w:rFonts w:ascii="仿宋_GB2312" w:hAnsi="仿宋_GB2312" w:cs="仿宋_GB2312" w:eastAsia="仿宋_GB2312"/>
                <w:sz w:val="20"/>
                <w:color w:val="1D1B11"/>
              </w:rPr>
              <w:t>）</w:t>
            </w:r>
            <w:r>
              <w:rPr>
                <w:rFonts w:ascii="仿宋_GB2312" w:hAnsi="仿宋_GB2312" w:cs="仿宋_GB2312" w:eastAsia="仿宋_GB2312"/>
                <w:sz w:val="20"/>
                <w:color w:val="1D1B11"/>
              </w:rPr>
              <w:t>用于腹部、浅表和微血管造影；</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2</w:t>
            </w:r>
            <w:r>
              <w:rPr>
                <w:rFonts w:ascii="仿宋_GB2312" w:hAnsi="仿宋_GB2312" w:cs="仿宋_GB2312" w:eastAsia="仿宋_GB2312"/>
                <w:sz w:val="20"/>
                <w:color w:val="1D1B11"/>
              </w:rPr>
              <w:t>）</w:t>
            </w:r>
            <w:r>
              <w:rPr>
                <w:rFonts w:ascii="仿宋_GB2312" w:hAnsi="仿宋_GB2312" w:cs="仿宋_GB2312" w:eastAsia="仿宋_GB2312"/>
                <w:sz w:val="20"/>
                <w:color w:val="1D1B11"/>
              </w:rPr>
              <w:t>左室造影和心肌造影；</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3</w:t>
            </w:r>
            <w:r>
              <w:rPr>
                <w:rFonts w:ascii="仿宋_GB2312" w:hAnsi="仿宋_GB2312" w:cs="仿宋_GB2312" w:eastAsia="仿宋_GB2312"/>
                <w:sz w:val="20"/>
                <w:color w:val="1D1B11"/>
              </w:rPr>
              <w:t>）</w:t>
            </w:r>
            <w:r>
              <w:rPr>
                <w:rFonts w:ascii="仿宋_GB2312" w:hAnsi="仿宋_GB2312" w:cs="仿宋_GB2312" w:eastAsia="仿宋_GB2312"/>
                <w:sz w:val="20"/>
                <w:color w:val="1D1B11"/>
              </w:rPr>
              <w:t>支持时间强度分析曲线和运动追踪；</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4</w:t>
            </w:r>
            <w:r>
              <w:rPr>
                <w:rFonts w:ascii="仿宋_GB2312" w:hAnsi="仿宋_GB2312" w:cs="仿宋_GB2312" w:eastAsia="仿宋_GB2312"/>
                <w:sz w:val="20"/>
                <w:color w:val="1D1B11"/>
              </w:rPr>
              <w:t>）</w:t>
            </w:r>
            <w:r>
              <w:rPr>
                <w:rFonts w:ascii="仿宋_GB2312" w:hAnsi="仿宋_GB2312" w:cs="仿宋_GB2312" w:eastAsia="仿宋_GB2312"/>
                <w:sz w:val="20"/>
                <w:color w:val="000000"/>
              </w:rPr>
              <w:t>支持组织图像与造影剂图像混合造影模式。</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测量分析和报告</w:t>
            </w:r>
          </w:p>
          <w:p>
            <w:pPr>
              <w:pStyle w:val="null3"/>
              <w:jc w:val="left"/>
            </w:pPr>
            <w:r>
              <w:rPr>
                <w:rFonts w:ascii="仿宋_GB2312" w:hAnsi="仿宋_GB2312" w:cs="仿宋_GB2312" w:eastAsia="仿宋_GB2312"/>
                <w:sz w:val="20"/>
                <w:color w:val="171717"/>
              </w:rPr>
              <w:t>1.常规测量，支持距离、椭圆、描迹测、体积、斜率等；</w:t>
            </w:r>
          </w:p>
          <w:p>
            <w:pPr>
              <w:pStyle w:val="null3"/>
              <w:jc w:val="left"/>
            </w:pPr>
            <w:r>
              <w:rPr>
                <w:rFonts w:ascii="仿宋_GB2312" w:hAnsi="仿宋_GB2312" w:cs="仿宋_GB2312" w:eastAsia="仿宋_GB2312"/>
                <w:sz w:val="20"/>
                <w:color w:val="171717"/>
              </w:rPr>
              <w:t>2.多普勒测量（自动或手动包络测量，自动计算测量参数）；</w:t>
            </w:r>
          </w:p>
          <w:p>
            <w:pPr>
              <w:pStyle w:val="null3"/>
              <w:jc w:val="left"/>
            </w:pPr>
            <w:r>
              <w:rPr>
                <w:rFonts w:ascii="仿宋_GB2312" w:hAnsi="仿宋_GB2312" w:cs="仿宋_GB2312" w:eastAsia="仿宋_GB2312"/>
                <w:sz w:val="20"/>
                <w:color w:val="171717"/>
              </w:rPr>
              <w:t>3.妇科/产科专用测量及分析；</w:t>
            </w:r>
          </w:p>
          <w:p>
            <w:pPr>
              <w:pStyle w:val="null3"/>
              <w:jc w:val="left"/>
            </w:pPr>
            <w:r>
              <w:rPr>
                <w:rFonts w:ascii="仿宋_GB2312" w:hAnsi="仿宋_GB2312" w:cs="仿宋_GB2312" w:eastAsia="仿宋_GB2312"/>
                <w:sz w:val="20"/>
                <w:color w:val="171717"/>
              </w:rPr>
              <w:t>4.心脏功能专用测量及分析；</w:t>
            </w:r>
          </w:p>
          <w:p>
            <w:pPr>
              <w:pStyle w:val="null3"/>
              <w:jc w:val="left"/>
            </w:pPr>
            <w:r>
              <w:rPr>
                <w:rFonts w:ascii="仿宋_GB2312" w:hAnsi="仿宋_GB2312" w:cs="仿宋_GB2312" w:eastAsia="仿宋_GB2312"/>
                <w:sz w:val="20"/>
              </w:rPr>
              <w:t>5.儿科髋关节测量、神经测量和急重症测量。</w:t>
            </w:r>
          </w:p>
          <w:p>
            <w:pPr>
              <w:pStyle w:val="null3"/>
              <w:jc w:val="left"/>
            </w:pPr>
            <w:r>
              <w:rPr>
                <w:rFonts w:ascii="仿宋_GB2312" w:hAnsi="仿宋_GB2312" w:cs="仿宋_GB2312" w:eastAsia="仿宋_GB2312"/>
                <w:sz w:val="20"/>
                <w:b/>
              </w:rPr>
              <w:t>三、电影回放及原始数据处理</w:t>
            </w:r>
          </w:p>
          <w:p>
            <w:pPr>
              <w:pStyle w:val="null3"/>
              <w:numPr>
                <w:ilvl w:val="0"/>
                <w:numId w:val="1"/>
              </w:numPr>
              <w:jc w:val="left"/>
            </w:pPr>
            <w:r>
              <w:rPr>
                <w:rFonts w:ascii="仿宋_GB2312" w:hAnsi="仿宋_GB2312" w:cs="仿宋_GB2312" w:eastAsia="仿宋_GB2312"/>
                <w:sz w:val="20"/>
                <w:b/>
                <w:color w:val="171717"/>
              </w:rPr>
              <w:t>电影回放</w:t>
            </w:r>
          </w:p>
          <w:p>
            <w:pPr>
              <w:pStyle w:val="null3"/>
              <w:jc w:val="left"/>
            </w:pPr>
            <w:r>
              <w:rPr>
                <w:rFonts w:ascii="仿宋_GB2312" w:hAnsi="仿宋_GB2312" w:cs="仿宋_GB2312" w:eastAsia="仿宋_GB2312"/>
                <w:sz w:val="20"/>
                <w:color w:val="171717"/>
              </w:rPr>
              <w:t>1.所有模式下支持手动、自动回放；</w:t>
            </w:r>
          </w:p>
          <w:p>
            <w:pPr>
              <w:pStyle w:val="null3"/>
              <w:jc w:val="left"/>
            </w:pPr>
            <w:r>
              <w:rPr>
                <w:rFonts w:ascii="仿宋_GB2312" w:hAnsi="仿宋_GB2312" w:cs="仿宋_GB2312" w:eastAsia="仿宋_GB2312"/>
                <w:sz w:val="20"/>
                <w:color w:val="171717"/>
              </w:rPr>
              <w:t>2.支持向后存储和向前存储，时间长度可预置，向后存储≥5分钟的电影；</w:t>
            </w:r>
          </w:p>
          <w:p>
            <w:pPr>
              <w:pStyle w:val="null3"/>
              <w:jc w:val="left"/>
            </w:pPr>
            <w:r>
              <w:rPr>
                <w:rFonts w:ascii="仿宋_GB2312" w:hAnsi="仿宋_GB2312" w:cs="仿宋_GB2312" w:eastAsia="仿宋_GB2312"/>
                <w:sz w:val="20"/>
                <w:color w:val="171717"/>
              </w:rPr>
              <w:t>3.支持保存后的图像同屏对比分析（动态、静态）；</w:t>
            </w:r>
          </w:p>
          <w:p>
            <w:pPr>
              <w:pStyle w:val="null3"/>
              <w:jc w:val="left"/>
            </w:pPr>
            <w:r>
              <w:rPr>
                <w:rFonts w:ascii="仿宋_GB2312" w:hAnsi="仿宋_GB2312" w:cs="仿宋_GB2312" w:eastAsia="仿宋_GB2312"/>
                <w:sz w:val="20"/>
                <w:color w:val="171717"/>
              </w:rPr>
              <w:t>4.原始数据处理，可对回放图像进行≥20个参数调节。</w:t>
            </w:r>
          </w:p>
          <w:p>
            <w:pPr>
              <w:pStyle w:val="null3"/>
              <w:jc w:val="left"/>
            </w:pPr>
            <w:r>
              <w:rPr>
                <w:rFonts w:ascii="仿宋_GB2312" w:hAnsi="仿宋_GB2312" w:cs="仿宋_GB2312" w:eastAsia="仿宋_GB2312"/>
                <w:sz w:val="20"/>
                <w:b/>
              </w:rPr>
              <w:t>四、检查存储和管理</w:t>
            </w:r>
          </w:p>
          <w:p>
            <w:pPr>
              <w:pStyle w:val="null3"/>
              <w:jc w:val="left"/>
            </w:pPr>
            <w:r>
              <w:rPr>
                <w:rFonts w:ascii="仿宋_GB2312" w:hAnsi="仿宋_GB2312" w:cs="仿宋_GB2312" w:eastAsia="仿宋_GB2312"/>
                <w:sz w:val="20"/>
                <w:color w:val="171717"/>
              </w:rPr>
              <w:t>1.固态硬盘≥250GB ；</w:t>
            </w:r>
          </w:p>
          <w:p>
            <w:pPr>
              <w:pStyle w:val="null3"/>
              <w:jc w:val="left"/>
            </w:pPr>
            <w:r>
              <w:rPr>
                <w:rFonts w:ascii="仿宋_GB2312" w:hAnsi="仿宋_GB2312" w:cs="仿宋_GB2312" w:eastAsia="仿宋_GB2312"/>
                <w:sz w:val="20"/>
                <w:color w:val="171717"/>
              </w:rPr>
              <w:t>2.内置超声工作站，支持同步存储，即后台存储或导出图像数据的同时前台可以完成实时扫描，不影响检查操作；</w:t>
            </w:r>
          </w:p>
          <w:p>
            <w:pPr>
              <w:pStyle w:val="null3"/>
              <w:jc w:val="left"/>
            </w:pPr>
            <w:r>
              <w:rPr>
                <w:rFonts w:ascii="仿宋_GB2312" w:hAnsi="仿宋_GB2312" w:cs="仿宋_GB2312" w:eastAsia="仿宋_GB2312"/>
                <w:sz w:val="20"/>
                <w:color w:val="171717"/>
              </w:rPr>
              <w:t>3.支持直接一键存储至硬盘或U盘，突然关机或未结束检查关机资料不丢失；</w:t>
            </w:r>
          </w:p>
          <w:p>
            <w:pPr>
              <w:pStyle w:val="null3"/>
              <w:jc w:val="left"/>
            </w:pPr>
            <w:r>
              <w:rPr>
                <w:rFonts w:ascii="仿宋_GB2312" w:hAnsi="仿宋_GB2312" w:cs="仿宋_GB2312" w:eastAsia="仿宋_GB2312"/>
                <w:sz w:val="20"/>
                <w:color w:val="171717"/>
              </w:rPr>
              <w:t>4.动态图像、静态图像以PC格式直接导出（支持单帧图像文件包含： DCM、TIFF、BMP、JPG单帧，电影文件包括：CIN、AVI、DCM），无需特殊软件即能在普通PC 机上直接观看图像。</w:t>
            </w:r>
          </w:p>
          <w:p>
            <w:pPr>
              <w:pStyle w:val="null3"/>
              <w:jc w:val="left"/>
            </w:pPr>
            <w:r>
              <w:rPr>
                <w:rFonts w:ascii="仿宋_GB2312" w:hAnsi="仿宋_GB2312" w:cs="仿宋_GB2312" w:eastAsia="仿宋_GB2312"/>
                <w:sz w:val="20"/>
                <w:b/>
              </w:rPr>
              <w:t>五、技术参数及要求</w:t>
            </w:r>
          </w:p>
          <w:p>
            <w:pPr>
              <w:pStyle w:val="null3"/>
              <w:numPr>
                <w:ilvl w:val="0"/>
                <w:numId w:val="1"/>
              </w:numPr>
              <w:jc w:val="left"/>
            </w:pPr>
            <w:r>
              <w:rPr>
                <w:rFonts w:ascii="仿宋_GB2312" w:hAnsi="仿宋_GB2312" w:cs="仿宋_GB2312" w:eastAsia="仿宋_GB2312"/>
                <w:sz w:val="20"/>
                <w:b/>
                <w:color w:val="171717"/>
              </w:rPr>
              <w:t>二维灰阶模式</w:t>
            </w:r>
          </w:p>
          <w:p>
            <w:pPr>
              <w:pStyle w:val="null3"/>
              <w:jc w:val="left"/>
            </w:pPr>
            <w:r>
              <w:rPr>
                <w:rFonts w:ascii="仿宋_GB2312" w:hAnsi="仿宋_GB2312" w:cs="仿宋_GB2312" w:eastAsia="仿宋_GB2312"/>
                <w:sz w:val="20"/>
                <w:color w:val="171717"/>
              </w:rPr>
              <w:t>1.焦点：4个，动态可调</w:t>
            </w:r>
          </w:p>
          <w:p>
            <w:pPr>
              <w:pStyle w:val="null3"/>
              <w:jc w:val="left"/>
            </w:pPr>
            <w:r>
              <w:rPr>
                <w:rFonts w:ascii="仿宋_GB2312" w:hAnsi="仿宋_GB2312" w:cs="仿宋_GB2312" w:eastAsia="仿宋_GB2312"/>
                <w:sz w:val="20"/>
                <w:color w:val="171717"/>
              </w:rPr>
              <w:t>2.扫描频率：</w:t>
            </w:r>
          </w:p>
          <w:p>
            <w:pPr>
              <w:pStyle w:val="null3"/>
              <w:ind w:firstLine="400"/>
              <w:jc w:val="left"/>
            </w:pPr>
            <w:r>
              <w:rPr>
                <w:rFonts w:ascii="仿宋_GB2312" w:hAnsi="仿宋_GB2312" w:cs="仿宋_GB2312" w:eastAsia="仿宋_GB2312"/>
                <w:sz w:val="20"/>
                <w:color w:val="171717"/>
              </w:rPr>
              <w:t>电子凸阵：超声频率</w:t>
            </w:r>
            <w:r>
              <w:rPr>
                <w:rFonts w:ascii="仿宋_GB2312" w:hAnsi="仿宋_GB2312" w:cs="仿宋_GB2312" w:eastAsia="仿宋_GB2312"/>
                <w:sz w:val="20"/>
                <w:color w:val="171717"/>
              </w:rPr>
              <w:t>1.3-5.0MHz ；</w:t>
            </w:r>
          </w:p>
          <w:p>
            <w:pPr>
              <w:pStyle w:val="null3"/>
              <w:ind w:firstLine="400"/>
              <w:jc w:val="left"/>
            </w:pPr>
            <w:r>
              <w:rPr>
                <w:rFonts w:ascii="仿宋_GB2312" w:hAnsi="仿宋_GB2312" w:cs="仿宋_GB2312" w:eastAsia="仿宋_GB2312"/>
                <w:sz w:val="20"/>
                <w:color w:val="171717"/>
              </w:rPr>
              <w:t>电子相控阵：超声频率</w:t>
            </w:r>
            <w:r>
              <w:rPr>
                <w:rFonts w:ascii="仿宋_GB2312" w:hAnsi="仿宋_GB2312" w:cs="仿宋_GB2312" w:eastAsia="仿宋_GB2312"/>
                <w:sz w:val="20"/>
                <w:color w:val="171717"/>
              </w:rPr>
              <w:t>1.5-5.0MHz ；</w:t>
            </w:r>
          </w:p>
          <w:p>
            <w:pPr>
              <w:pStyle w:val="null3"/>
              <w:ind w:firstLine="400"/>
              <w:jc w:val="left"/>
            </w:pPr>
            <w:r>
              <w:rPr>
                <w:rFonts w:ascii="仿宋_GB2312" w:hAnsi="仿宋_GB2312" w:cs="仿宋_GB2312" w:eastAsia="仿宋_GB2312"/>
                <w:sz w:val="20"/>
                <w:color w:val="171717"/>
              </w:rPr>
              <w:t>电子线阵：超声频率</w:t>
            </w:r>
            <w:r>
              <w:rPr>
                <w:rFonts w:ascii="仿宋_GB2312" w:hAnsi="仿宋_GB2312" w:cs="仿宋_GB2312" w:eastAsia="仿宋_GB2312"/>
                <w:sz w:val="20"/>
                <w:color w:val="171717"/>
              </w:rPr>
              <w:t>3.0-13MHz ；</w:t>
            </w:r>
          </w:p>
          <w:p>
            <w:pPr>
              <w:pStyle w:val="null3"/>
              <w:ind w:firstLine="400"/>
              <w:jc w:val="left"/>
            </w:pPr>
            <w:r>
              <w:rPr>
                <w:rFonts w:ascii="仿宋_GB2312" w:hAnsi="仿宋_GB2312" w:cs="仿宋_GB2312" w:eastAsia="仿宋_GB2312"/>
                <w:sz w:val="20"/>
                <w:color w:val="171717"/>
              </w:rPr>
              <w:t>腔内探头：</w:t>
            </w:r>
            <w:r>
              <w:rPr>
                <w:rFonts w:ascii="仿宋_GB2312" w:hAnsi="仿宋_GB2312" w:cs="仿宋_GB2312" w:eastAsia="仿宋_GB2312"/>
                <w:sz w:val="20"/>
                <w:color w:val="171717"/>
              </w:rPr>
              <w:t>2.6-12.0MHz ；</w:t>
            </w:r>
          </w:p>
          <w:p>
            <w:pPr>
              <w:pStyle w:val="null3"/>
              <w:jc w:val="left"/>
            </w:pPr>
            <w:r>
              <w:rPr>
                <w:rFonts w:ascii="仿宋_GB2312" w:hAnsi="仿宋_GB2312" w:cs="仿宋_GB2312" w:eastAsia="仿宋_GB2312"/>
                <w:sz w:val="20"/>
              </w:rPr>
              <w:t>3.最大显示深度:≥38cm；</w:t>
            </w:r>
          </w:p>
          <w:p>
            <w:pPr>
              <w:pStyle w:val="null3"/>
              <w:jc w:val="left"/>
            </w:pPr>
            <w:r>
              <w:rPr>
                <w:rFonts w:ascii="仿宋_GB2312" w:hAnsi="仿宋_GB2312" w:cs="仿宋_GB2312" w:eastAsia="仿宋_GB2312"/>
                <w:sz w:val="20"/>
              </w:rPr>
              <w:t>4.TGC:≥8段，LGC: ≥4段；</w:t>
            </w:r>
          </w:p>
          <w:p>
            <w:pPr>
              <w:pStyle w:val="null3"/>
              <w:jc w:val="left"/>
            </w:pPr>
            <w:r>
              <w:rPr>
                <w:rFonts w:ascii="仿宋_GB2312" w:hAnsi="仿宋_GB2312" w:cs="仿宋_GB2312" w:eastAsia="仿宋_GB2312"/>
                <w:sz w:val="20"/>
              </w:rPr>
              <w:t>5.动态范围: 30-190dB，可视可调；</w:t>
            </w:r>
          </w:p>
          <w:p>
            <w:pPr>
              <w:pStyle w:val="null3"/>
              <w:jc w:val="left"/>
            </w:pPr>
            <w:r>
              <w:rPr>
                <w:rFonts w:ascii="仿宋_GB2312" w:hAnsi="仿宋_GB2312" w:cs="仿宋_GB2312" w:eastAsia="仿宋_GB2312"/>
                <w:sz w:val="20"/>
                <w:color w:val="171717"/>
              </w:rPr>
              <w:t>6.增益调节: B/M/D分别独立可调，≥100 ；</w:t>
            </w:r>
          </w:p>
          <w:p>
            <w:pPr>
              <w:pStyle w:val="null3"/>
              <w:jc w:val="left"/>
            </w:pPr>
            <w:r>
              <w:rPr>
                <w:rFonts w:ascii="仿宋_GB2312" w:hAnsi="仿宋_GB2312" w:cs="仿宋_GB2312" w:eastAsia="仿宋_GB2312"/>
                <w:sz w:val="20"/>
                <w:color w:val="171717"/>
              </w:rPr>
              <w:t>7.伪彩图谱:≥8种；</w:t>
            </w:r>
          </w:p>
          <w:p>
            <w:pPr>
              <w:pStyle w:val="null3"/>
              <w:jc w:val="left"/>
            </w:pPr>
            <w:r>
              <w:rPr>
                <w:rFonts w:ascii="仿宋_GB2312" w:hAnsi="仿宋_GB2312" w:cs="仿宋_GB2312" w:eastAsia="仿宋_GB2312"/>
                <w:sz w:val="20"/>
                <w:color w:val="000000"/>
              </w:rPr>
              <w:t>8.扫描帧率：相控阵探头18cm深，全视野二维帧频≥50帧/秒；凸阵探头18cm深，全视野二维帧频≥40帧/秒</w:t>
            </w:r>
          </w:p>
          <w:p>
            <w:pPr>
              <w:pStyle w:val="null3"/>
              <w:jc w:val="left"/>
            </w:pPr>
            <w:r>
              <w:rPr>
                <w:rFonts w:ascii="仿宋_GB2312" w:hAnsi="仿宋_GB2312" w:cs="仿宋_GB2312" w:eastAsia="仿宋_GB2312"/>
                <w:sz w:val="20"/>
                <w:color w:val="171717"/>
              </w:rPr>
              <w:t>9.彩色多普勒成像</w:t>
            </w:r>
          </w:p>
          <w:p>
            <w:pPr>
              <w:pStyle w:val="null3"/>
              <w:numPr>
                <w:ilvl w:val="1"/>
                <w:numId w:val="2"/>
              </w:numPr>
              <w:jc w:val="left"/>
            </w:pPr>
            <w:r>
              <w:rPr>
                <w:rFonts w:ascii="仿宋_GB2312" w:hAnsi="仿宋_GB2312" w:cs="仿宋_GB2312" w:eastAsia="仿宋_GB2312"/>
                <w:sz w:val="20"/>
                <w:color w:val="171717"/>
              </w:rPr>
              <w:t>包括速度、速度方差、能量、方向能量显示等。</w:t>
            </w:r>
          </w:p>
          <w:p>
            <w:pPr>
              <w:pStyle w:val="null3"/>
              <w:jc w:val="left"/>
            </w:pPr>
            <w:r>
              <w:rPr>
                <w:rFonts w:ascii="仿宋_GB2312" w:hAnsi="仿宋_GB2312" w:cs="仿宋_GB2312" w:eastAsia="仿宋_GB2312"/>
                <w:sz w:val="20"/>
                <w:color w:val="171717"/>
              </w:rPr>
              <w:t>9.1显示方式：B/C、B/C/M、B/POWER、B/C/PW ；</w:t>
            </w:r>
          </w:p>
          <w:p>
            <w:pPr>
              <w:pStyle w:val="null3"/>
              <w:jc w:val="left"/>
            </w:pPr>
            <w:r>
              <w:rPr>
                <w:rFonts w:ascii="仿宋_GB2312" w:hAnsi="仿宋_GB2312" w:cs="仿宋_GB2312" w:eastAsia="仿宋_GB2312"/>
                <w:sz w:val="20"/>
                <w:color w:val="1D1B11"/>
              </w:rPr>
              <w:t>▲9.2</w:t>
            </w:r>
            <w:r>
              <w:rPr>
                <w:rFonts w:ascii="仿宋_GB2312" w:hAnsi="仿宋_GB2312" w:cs="仿宋_GB2312" w:eastAsia="仿宋_GB2312"/>
                <w:sz w:val="20"/>
                <w:color w:val="171717"/>
              </w:rPr>
              <w:t>取样框偏转</w:t>
            </w:r>
            <w:r>
              <w:rPr>
                <w:rFonts w:ascii="仿宋_GB2312" w:hAnsi="仿宋_GB2312" w:cs="仿宋_GB2312" w:eastAsia="仿宋_GB2312"/>
                <w:sz w:val="20"/>
                <w:color w:val="171717"/>
              </w:rPr>
              <w:t>:≥±30度 (线阵探头)；</w:t>
            </w:r>
          </w:p>
          <w:p>
            <w:pPr>
              <w:pStyle w:val="null3"/>
              <w:jc w:val="left"/>
            </w:pPr>
            <w:r>
              <w:rPr>
                <w:rFonts w:ascii="仿宋_GB2312" w:hAnsi="仿宋_GB2312" w:cs="仿宋_GB2312" w:eastAsia="仿宋_GB2312"/>
                <w:sz w:val="20"/>
                <w:color w:val="000000"/>
              </w:rPr>
              <w:t>9.3扫描帧率：相控阵探头18cm深，高线密度全视野彩色帧频≥4帧/秒；凸阵探头18cm深，高线密度全视野彩色帧频≥6帧/秒；</w:t>
            </w:r>
          </w:p>
          <w:p>
            <w:pPr>
              <w:pStyle w:val="null3"/>
              <w:jc w:val="left"/>
            </w:pPr>
            <w:r>
              <w:rPr>
                <w:rFonts w:ascii="仿宋_GB2312" w:hAnsi="仿宋_GB2312" w:cs="仿宋_GB2312" w:eastAsia="仿宋_GB2312"/>
                <w:sz w:val="20"/>
                <w:color w:val="171717"/>
              </w:rPr>
              <w:t>9.4支持B/C同宽；</w:t>
            </w:r>
          </w:p>
          <w:p>
            <w:pPr>
              <w:pStyle w:val="null3"/>
              <w:jc w:val="left"/>
            </w:pPr>
            <w:r>
              <w:rPr>
                <w:rFonts w:ascii="仿宋_GB2312" w:hAnsi="仿宋_GB2312" w:cs="仿宋_GB2312" w:eastAsia="仿宋_GB2312"/>
                <w:sz w:val="20"/>
                <w:color w:val="171717"/>
              </w:rPr>
              <w:t>10.频谱多普勒模式</w:t>
            </w:r>
          </w:p>
          <w:p>
            <w:pPr>
              <w:pStyle w:val="null3"/>
              <w:numPr>
                <w:ilvl w:val="1"/>
                <w:numId w:val="2"/>
              </w:numPr>
              <w:jc w:val="left"/>
            </w:pPr>
            <w:r>
              <w:rPr>
                <w:rFonts w:ascii="仿宋_GB2312" w:hAnsi="仿宋_GB2312" w:cs="仿宋_GB2312" w:eastAsia="仿宋_GB2312"/>
                <w:sz w:val="20"/>
                <w:color w:val="171717"/>
              </w:rPr>
              <w:t>显示控制：反转、零移位、</w:t>
            </w:r>
            <w:r>
              <w:rPr>
                <w:rFonts w:ascii="仿宋_GB2312" w:hAnsi="仿宋_GB2312" w:cs="仿宋_GB2312" w:eastAsia="仿宋_GB2312"/>
                <w:sz w:val="20"/>
                <w:color w:val="171717"/>
              </w:rPr>
              <w:t>B刷新、D扩展、B/D扩展等；</w:t>
            </w:r>
          </w:p>
          <w:p>
            <w:pPr>
              <w:pStyle w:val="null3"/>
              <w:jc w:val="left"/>
            </w:pPr>
            <w:r>
              <w:rPr>
                <w:rFonts w:ascii="仿宋_GB2312" w:hAnsi="仿宋_GB2312" w:cs="仿宋_GB2312" w:eastAsia="仿宋_GB2312"/>
                <w:sz w:val="20"/>
                <w:color w:val="171717"/>
              </w:rPr>
              <w:t>10.1PW最大速度:≥9.21m/s ；</w:t>
            </w:r>
          </w:p>
          <w:p>
            <w:pPr>
              <w:pStyle w:val="null3"/>
              <w:jc w:val="left"/>
            </w:pPr>
            <w:r>
              <w:rPr>
                <w:rFonts w:ascii="仿宋_GB2312" w:hAnsi="仿宋_GB2312" w:cs="仿宋_GB2312" w:eastAsia="仿宋_GB2312"/>
                <w:sz w:val="20"/>
                <w:color w:val="171717"/>
              </w:rPr>
              <w:t>10.2最小速度:≤5mm/s ；</w:t>
            </w:r>
          </w:p>
          <w:p>
            <w:pPr>
              <w:pStyle w:val="null3"/>
              <w:jc w:val="left"/>
            </w:pPr>
            <w:r>
              <w:rPr>
                <w:rFonts w:ascii="仿宋_GB2312" w:hAnsi="仿宋_GB2312" w:cs="仿宋_GB2312" w:eastAsia="仿宋_GB2312"/>
                <w:sz w:val="20"/>
                <w:color w:val="171717"/>
              </w:rPr>
              <w:t>10.3取样容积:0.5-20mm³  ；</w:t>
            </w:r>
          </w:p>
          <w:p>
            <w:pPr>
              <w:pStyle w:val="null3"/>
              <w:jc w:val="left"/>
            </w:pPr>
            <w:r>
              <w:rPr>
                <w:rFonts w:ascii="仿宋_GB2312" w:hAnsi="仿宋_GB2312" w:cs="仿宋_GB2312" w:eastAsia="仿宋_GB2312"/>
                <w:sz w:val="20"/>
                <w:color w:val="1D1B11"/>
              </w:rPr>
              <w:t>▲10.4</w:t>
            </w:r>
            <w:r>
              <w:rPr>
                <w:rFonts w:ascii="仿宋_GB2312" w:hAnsi="仿宋_GB2312" w:cs="仿宋_GB2312" w:eastAsia="仿宋_GB2312"/>
                <w:sz w:val="20"/>
                <w:color w:val="171717"/>
              </w:rPr>
              <w:t>偏转角度</w:t>
            </w:r>
            <w:r>
              <w:rPr>
                <w:rFonts w:ascii="仿宋_GB2312" w:hAnsi="仿宋_GB2312" w:cs="仿宋_GB2312" w:eastAsia="仿宋_GB2312"/>
                <w:sz w:val="20"/>
                <w:color w:val="171717"/>
              </w:rPr>
              <w:t>:≥±30度 (线阵探头) ；</w:t>
            </w:r>
          </w:p>
          <w:p>
            <w:pPr>
              <w:pStyle w:val="null3"/>
              <w:jc w:val="left"/>
            </w:pPr>
            <w:r>
              <w:rPr>
                <w:rFonts w:ascii="仿宋_GB2312" w:hAnsi="仿宋_GB2312" w:cs="仿宋_GB2312" w:eastAsia="仿宋_GB2312"/>
                <w:sz w:val="20"/>
                <w:color w:val="171717"/>
              </w:rPr>
              <w:t>10.5零位移动：≥8 级；</w:t>
            </w:r>
          </w:p>
          <w:p>
            <w:pPr>
              <w:pStyle w:val="null3"/>
              <w:jc w:val="left"/>
            </w:pPr>
            <w:r>
              <w:rPr>
                <w:rFonts w:ascii="仿宋_GB2312" w:hAnsi="仿宋_GB2312" w:cs="仿宋_GB2312" w:eastAsia="仿宋_GB2312"/>
                <w:sz w:val="20"/>
                <w:color w:val="171717"/>
              </w:rPr>
              <w:t>10.6快速角度校正。</w:t>
            </w:r>
          </w:p>
          <w:p>
            <w:pPr>
              <w:pStyle w:val="null3"/>
              <w:jc w:val="left"/>
            </w:pPr>
            <w:r>
              <w:rPr>
                <w:rFonts w:ascii="仿宋_GB2312" w:hAnsi="仿宋_GB2312" w:cs="仿宋_GB2312" w:eastAsia="仿宋_GB2312"/>
                <w:sz w:val="20"/>
                <w:color w:val="1D1B11"/>
              </w:rPr>
              <w:t>▲</w:t>
            </w:r>
            <w:r>
              <w:rPr>
                <w:rFonts w:ascii="仿宋_GB2312" w:hAnsi="仿宋_GB2312" w:cs="仿宋_GB2312" w:eastAsia="仿宋_GB2312"/>
                <w:sz w:val="20"/>
                <w:color w:val="1D1B11"/>
              </w:rPr>
              <w:t>11.</w:t>
            </w:r>
            <w:r>
              <w:rPr>
                <w:rFonts w:ascii="仿宋_GB2312" w:hAnsi="仿宋_GB2312" w:cs="仿宋_GB2312" w:eastAsia="仿宋_GB2312"/>
                <w:sz w:val="20"/>
              </w:rPr>
              <w:t>连通性参考信号</w:t>
            </w:r>
            <w:r>
              <w:rPr>
                <w:rFonts w:ascii="仿宋_GB2312" w:hAnsi="仿宋_GB2312" w:cs="仿宋_GB2312" w:eastAsia="仿宋_GB2312"/>
                <w:sz w:val="20"/>
              </w:rPr>
              <w:t>:心电，呼吸波，心电触发</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1</w:t>
            </w:r>
            <w:r>
              <w:rPr>
                <w:rFonts w:ascii="仿宋_GB2312" w:hAnsi="仿宋_GB2312" w:cs="仿宋_GB2312" w:eastAsia="仿宋_GB2312"/>
                <w:sz w:val="20"/>
                <w:color w:val="171717"/>
              </w:rPr>
              <w:t>）</w:t>
            </w:r>
            <w:r>
              <w:rPr>
                <w:rFonts w:ascii="仿宋_GB2312" w:hAnsi="仿宋_GB2312" w:cs="仿宋_GB2312" w:eastAsia="仿宋_GB2312"/>
                <w:sz w:val="20"/>
                <w:color w:val="171717"/>
              </w:rPr>
              <w:t>数据接口</w:t>
            </w:r>
            <w:r>
              <w:rPr>
                <w:rFonts w:ascii="仿宋_GB2312" w:hAnsi="仿宋_GB2312" w:cs="仿宋_GB2312" w:eastAsia="仿宋_GB2312"/>
                <w:sz w:val="20"/>
                <w:color w:val="171717"/>
              </w:rPr>
              <w:t>:HDMI、USB3.0接口、音频接口；</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2</w:t>
            </w:r>
            <w:r>
              <w:rPr>
                <w:rFonts w:ascii="仿宋_GB2312" w:hAnsi="仿宋_GB2312" w:cs="仿宋_GB2312" w:eastAsia="仿宋_GB2312"/>
                <w:sz w:val="20"/>
                <w:color w:val="171717"/>
              </w:rPr>
              <w:t>）</w:t>
            </w:r>
            <w:r>
              <w:rPr>
                <w:rFonts w:ascii="仿宋_GB2312" w:hAnsi="仿宋_GB2312" w:cs="仿宋_GB2312" w:eastAsia="仿宋_GB2312"/>
                <w:sz w:val="20"/>
                <w:color w:val="171717"/>
              </w:rPr>
              <w:t>支持数据无线传输；</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3</w:t>
            </w:r>
            <w:r>
              <w:rPr>
                <w:rFonts w:ascii="仿宋_GB2312" w:hAnsi="仿宋_GB2312" w:cs="仿宋_GB2312" w:eastAsia="仿宋_GB2312"/>
                <w:sz w:val="20"/>
                <w:color w:val="171717"/>
              </w:rPr>
              <w:t>）</w:t>
            </w:r>
            <w:r>
              <w:rPr>
                <w:rFonts w:ascii="仿宋_GB2312" w:hAnsi="仿宋_GB2312" w:cs="仿宋_GB2312" w:eastAsia="仿宋_GB2312"/>
                <w:sz w:val="20"/>
                <w:color w:val="171717"/>
              </w:rPr>
              <w:t>支持</w:t>
            </w:r>
            <w:r>
              <w:rPr>
                <w:rFonts w:ascii="仿宋_GB2312" w:hAnsi="仿宋_GB2312" w:cs="仿宋_GB2312" w:eastAsia="仿宋_GB2312"/>
                <w:sz w:val="20"/>
                <w:color w:val="171717"/>
              </w:rPr>
              <w:t>DICOM3.0系统，可选配DICOM妇产科、心脏、血管、乳腺结构化报；</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4</w:t>
            </w:r>
            <w:r>
              <w:rPr>
                <w:rFonts w:ascii="仿宋_GB2312" w:hAnsi="仿宋_GB2312" w:cs="仿宋_GB2312" w:eastAsia="仿宋_GB2312"/>
                <w:sz w:val="20"/>
                <w:color w:val="171717"/>
              </w:rPr>
              <w:t>）</w:t>
            </w:r>
            <w:r>
              <w:rPr>
                <w:rFonts w:ascii="仿宋_GB2312" w:hAnsi="仿宋_GB2312" w:cs="仿宋_GB2312" w:eastAsia="仿宋_GB2312"/>
                <w:sz w:val="20"/>
                <w:color w:val="171717"/>
              </w:rPr>
              <w:t>外设数据模块：包含</w:t>
            </w:r>
            <w:r>
              <w:rPr>
                <w:rFonts w:ascii="仿宋_GB2312" w:hAnsi="仿宋_GB2312" w:cs="仿宋_GB2312" w:eastAsia="仿宋_GB2312"/>
                <w:sz w:val="20"/>
                <w:color w:val="171717"/>
              </w:rPr>
              <w:t>S-视频、VGA视频接口、高清音视频接口；</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5</w:t>
            </w:r>
            <w:r>
              <w:rPr>
                <w:rFonts w:ascii="仿宋_GB2312" w:hAnsi="仿宋_GB2312" w:cs="仿宋_GB2312" w:eastAsia="仿宋_GB2312"/>
                <w:sz w:val="20"/>
                <w:color w:val="171717"/>
              </w:rPr>
              <w:t>）</w:t>
            </w:r>
            <w:r>
              <w:rPr>
                <w:rFonts w:ascii="仿宋_GB2312" w:hAnsi="仿宋_GB2312" w:cs="仿宋_GB2312" w:eastAsia="仿宋_GB2312"/>
                <w:sz w:val="20"/>
                <w:color w:val="171717"/>
              </w:rPr>
              <w:t>专用台车：可升降；</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6</w:t>
            </w:r>
            <w:r>
              <w:rPr>
                <w:rFonts w:ascii="仿宋_GB2312" w:hAnsi="仿宋_GB2312" w:cs="仿宋_GB2312" w:eastAsia="仿宋_GB2312"/>
                <w:sz w:val="20"/>
                <w:color w:val="171717"/>
              </w:rPr>
              <w:t>）</w:t>
            </w:r>
            <w:r>
              <w:rPr>
                <w:rFonts w:ascii="仿宋_GB2312" w:hAnsi="仿宋_GB2312" w:cs="仿宋_GB2312" w:eastAsia="仿宋_GB2312"/>
                <w:sz w:val="20"/>
                <w:color w:val="171717"/>
              </w:rPr>
              <w:t>具备可装卸探头扩展槽；</w:t>
            </w:r>
          </w:p>
          <w:p>
            <w:pPr>
              <w:pStyle w:val="null3"/>
              <w:jc w:val="left"/>
            </w:pPr>
            <w:r>
              <w:rPr>
                <w:rFonts w:ascii="仿宋_GB2312" w:hAnsi="仿宋_GB2312" w:cs="仿宋_GB2312" w:eastAsia="仿宋_GB2312"/>
                <w:sz w:val="20"/>
                <w:color w:val="171717"/>
              </w:rPr>
              <w:t>（</w:t>
            </w:r>
            <w:r>
              <w:rPr>
                <w:rFonts w:ascii="仿宋_GB2312" w:hAnsi="仿宋_GB2312" w:cs="仿宋_GB2312" w:eastAsia="仿宋_GB2312"/>
                <w:sz w:val="20"/>
                <w:color w:val="171717"/>
              </w:rPr>
              <w:t>7</w:t>
            </w:r>
            <w:r>
              <w:rPr>
                <w:rFonts w:ascii="仿宋_GB2312" w:hAnsi="仿宋_GB2312" w:cs="仿宋_GB2312" w:eastAsia="仿宋_GB2312"/>
                <w:sz w:val="20"/>
                <w:color w:val="171717"/>
              </w:rPr>
              <w:t>）</w:t>
            </w:r>
            <w:r>
              <w:rPr>
                <w:rFonts w:ascii="仿宋_GB2312" w:hAnsi="仿宋_GB2312" w:cs="仿宋_GB2312" w:eastAsia="仿宋_GB2312"/>
                <w:sz w:val="20"/>
                <w:color w:val="171717"/>
              </w:rPr>
              <w:t>专用旅行箱，可装载主机、探头及相关备件。</w:t>
            </w:r>
          </w:p>
          <w:p>
            <w:pPr>
              <w:pStyle w:val="null3"/>
              <w:jc w:val="left"/>
            </w:pPr>
            <w:r>
              <w:rPr>
                <w:rFonts w:ascii="仿宋_GB2312" w:hAnsi="仿宋_GB2312" w:cs="仿宋_GB2312" w:eastAsia="仿宋_GB2312"/>
                <w:sz w:val="20"/>
                <w:b/>
                <w:color w:val="171717"/>
              </w:rPr>
              <w:t>七、配置清单</w:t>
            </w:r>
          </w:p>
          <w:p>
            <w:pPr>
              <w:pStyle w:val="null3"/>
              <w:jc w:val="left"/>
            </w:pPr>
            <w:r>
              <w:rPr>
                <w:rFonts w:ascii="仿宋_GB2312" w:hAnsi="仿宋_GB2312" w:cs="仿宋_GB2312" w:eastAsia="仿宋_GB2312"/>
                <w:sz w:val="20"/>
                <w:color w:val="171717"/>
              </w:rPr>
              <w:t>1.主机     1台；</w:t>
            </w:r>
          </w:p>
          <w:p>
            <w:pPr>
              <w:pStyle w:val="null3"/>
              <w:jc w:val="left"/>
            </w:pPr>
            <w:r>
              <w:rPr>
                <w:rFonts w:ascii="仿宋_GB2312" w:hAnsi="仿宋_GB2312" w:cs="仿宋_GB2312" w:eastAsia="仿宋_GB2312"/>
                <w:sz w:val="20"/>
                <w:color w:val="171717"/>
              </w:rPr>
              <w:t>2.台车     1台；</w:t>
            </w:r>
          </w:p>
          <w:p>
            <w:pPr>
              <w:pStyle w:val="null3"/>
              <w:jc w:val="left"/>
            </w:pPr>
            <w:r>
              <w:rPr>
                <w:rFonts w:ascii="仿宋_GB2312" w:hAnsi="仿宋_GB2312" w:cs="仿宋_GB2312" w:eastAsia="仿宋_GB2312"/>
                <w:sz w:val="20"/>
                <w:color w:val="171717"/>
              </w:rPr>
              <w:t>3.凸阵探头 1把；</w:t>
            </w:r>
          </w:p>
          <w:p>
            <w:pPr>
              <w:pStyle w:val="null3"/>
              <w:jc w:val="left"/>
            </w:pPr>
            <w:r>
              <w:rPr>
                <w:rFonts w:ascii="仿宋_GB2312" w:hAnsi="仿宋_GB2312" w:cs="仿宋_GB2312" w:eastAsia="仿宋_GB2312"/>
                <w:sz w:val="20"/>
                <w:color w:val="171717"/>
              </w:rPr>
              <w:t>4.线阵探头 1把；</w:t>
            </w:r>
          </w:p>
          <w:p>
            <w:pPr>
              <w:pStyle w:val="null3"/>
              <w:jc w:val="left"/>
            </w:pPr>
            <w:r>
              <w:rPr>
                <w:rFonts w:ascii="仿宋_GB2312" w:hAnsi="仿宋_GB2312" w:cs="仿宋_GB2312" w:eastAsia="仿宋_GB2312"/>
                <w:sz w:val="20"/>
                <w:color w:val="171717"/>
              </w:rPr>
              <w:t>5.相控阵探头 1把；</w:t>
            </w:r>
          </w:p>
          <w:p>
            <w:pPr>
              <w:pStyle w:val="null3"/>
              <w:jc w:val="both"/>
            </w:pPr>
            <w:r>
              <w:rPr>
                <w:rFonts w:ascii="仿宋_GB2312" w:hAnsi="仿宋_GB2312" w:cs="仿宋_GB2312" w:eastAsia="仿宋_GB2312"/>
                <w:sz w:val="20"/>
                <w:color w:val="171717"/>
              </w:rPr>
              <w:t>6.诊疗床    1张。</w:t>
            </w:r>
          </w:p>
        </w:tc>
      </w:tr>
    </w:tbl>
    <w:p>
      <w:pPr>
        <w:pStyle w:val="null3"/>
        <w:jc w:val="left"/>
      </w:pPr>
      <w:r>
        <w:rPr>
          <w:rFonts w:ascii="仿宋_GB2312" w:hAnsi="仿宋_GB2312" w:cs="仿宋_GB2312" w:eastAsia="仿宋_GB2312"/>
        </w:rPr>
        <w:t>标的名称：口腔种植机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171717"/>
              </w:rPr>
              <w:t>一、主要技术参数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171717"/>
              </w:rPr>
              <w:t>1.电源电压：AC220V  50Hz/60Hz  150VA ；</w:t>
            </w:r>
          </w:p>
          <w:p>
            <w:pPr>
              <w:pStyle w:val="null3"/>
              <w:jc w:val="left"/>
            </w:pPr>
            <w:r>
              <w:rPr>
                <w:rFonts w:ascii="仿宋_GB2312" w:hAnsi="仿宋_GB2312" w:cs="仿宋_GB2312" w:eastAsia="仿宋_GB2312"/>
                <w:sz w:val="20"/>
                <w:color w:val="171717"/>
              </w:rPr>
              <w:t>2.保险丝：2×T1.6AL 250V ；</w:t>
            </w:r>
          </w:p>
          <w:p>
            <w:pPr>
              <w:pStyle w:val="null3"/>
              <w:jc w:val="left"/>
            </w:pPr>
            <w:r>
              <w:rPr>
                <w:rFonts w:ascii="仿宋_GB2312" w:hAnsi="仿宋_GB2312" w:cs="仿宋_GB2312" w:eastAsia="仿宋_GB2312"/>
                <w:sz w:val="20"/>
                <w:color w:val="171717"/>
              </w:rPr>
              <w:t>3.马达空载转速：300~40,000 r/min ；</w:t>
            </w:r>
          </w:p>
          <w:p>
            <w:pPr>
              <w:pStyle w:val="null3"/>
              <w:jc w:val="left"/>
            </w:pPr>
            <w:r>
              <w:rPr>
                <w:rFonts w:ascii="仿宋_GB2312" w:hAnsi="仿宋_GB2312" w:cs="仿宋_GB2312" w:eastAsia="仿宋_GB2312"/>
                <w:sz w:val="20"/>
                <w:color w:val="171717"/>
              </w:rPr>
              <w:t>4.弯手机齿轮速比（标配）：20:1  ；</w:t>
            </w:r>
          </w:p>
          <w:p>
            <w:pPr>
              <w:pStyle w:val="null3"/>
              <w:jc w:val="left"/>
            </w:pPr>
            <w:r>
              <w:rPr>
                <w:rFonts w:ascii="仿宋_GB2312" w:hAnsi="仿宋_GB2312" w:cs="仿宋_GB2312" w:eastAsia="仿宋_GB2312"/>
                <w:sz w:val="20"/>
                <w:color w:val="171717"/>
              </w:rPr>
              <w:t>5.扭矩范围：5-80 N•cm  ；</w:t>
            </w:r>
          </w:p>
          <w:p>
            <w:pPr>
              <w:pStyle w:val="null3"/>
              <w:jc w:val="left"/>
            </w:pPr>
            <w:r>
              <w:rPr>
                <w:rFonts w:ascii="仿宋_GB2312" w:hAnsi="仿宋_GB2312" w:cs="仿宋_GB2312" w:eastAsia="仿宋_GB2312"/>
                <w:sz w:val="20"/>
                <w:color w:val="171717"/>
              </w:rPr>
              <w:t>6.蠕动泵流量：0~135mL/min ；</w:t>
            </w:r>
          </w:p>
          <w:p>
            <w:pPr>
              <w:pStyle w:val="null3"/>
              <w:jc w:val="left"/>
            </w:pPr>
            <w:r>
              <w:rPr>
                <w:rFonts w:ascii="仿宋_GB2312" w:hAnsi="仿宋_GB2312" w:cs="仿宋_GB2312" w:eastAsia="仿宋_GB2312"/>
                <w:sz w:val="20"/>
                <w:color w:val="171717"/>
              </w:rPr>
              <w:t>7.使用期限：≥10年；</w:t>
            </w:r>
          </w:p>
          <w:p>
            <w:pPr>
              <w:pStyle w:val="null3"/>
              <w:jc w:val="left"/>
            </w:pPr>
            <w:r>
              <w:rPr>
                <w:rFonts w:ascii="仿宋_GB2312" w:hAnsi="仿宋_GB2312" w:cs="仿宋_GB2312" w:eastAsia="仿宋_GB2312"/>
                <w:sz w:val="20"/>
                <w:color w:val="171717"/>
              </w:rPr>
              <w:t>8.彩色可视化种植图案界面，显示清晰，触摸操作可设定和保存参数；</w:t>
            </w:r>
          </w:p>
          <w:p>
            <w:pPr>
              <w:pStyle w:val="null3"/>
              <w:jc w:val="left"/>
            </w:pPr>
            <w:r>
              <w:rPr>
                <w:rFonts w:ascii="仿宋_GB2312" w:hAnsi="仿宋_GB2312" w:cs="仿宋_GB2312" w:eastAsia="仿宋_GB2312"/>
                <w:sz w:val="20"/>
                <w:color w:val="171717"/>
              </w:rPr>
              <w:t>▲9.适配多种转速比的机头；</w:t>
            </w:r>
          </w:p>
          <w:p>
            <w:pPr>
              <w:pStyle w:val="null3"/>
              <w:jc w:val="left"/>
            </w:pPr>
            <w:r>
              <w:rPr>
                <w:rFonts w:ascii="仿宋_GB2312" w:hAnsi="仿宋_GB2312" w:cs="仿宋_GB2312" w:eastAsia="仿宋_GB2312"/>
                <w:sz w:val="20"/>
                <w:color w:val="171717"/>
              </w:rPr>
              <w:t>▲10.电机扭矩保证终端输出达 ≥80N•cm；</w:t>
            </w:r>
          </w:p>
          <w:p>
            <w:pPr>
              <w:pStyle w:val="null3"/>
              <w:jc w:val="left"/>
            </w:pPr>
            <w:r>
              <w:rPr>
                <w:rFonts w:ascii="仿宋_GB2312" w:hAnsi="仿宋_GB2312" w:cs="仿宋_GB2312" w:eastAsia="仿宋_GB2312"/>
                <w:sz w:val="20"/>
                <w:color w:val="171717"/>
              </w:rPr>
              <w:t>11.水量控制、程序切换、正反转切换、转速控制均可通过多功能脚踏完成。</w:t>
            </w:r>
          </w:p>
          <w:p>
            <w:pPr>
              <w:pStyle w:val="null3"/>
              <w:jc w:val="left"/>
            </w:pPr>
            <w:r>
              <w:rPr>
                <w:rFonts w:ascii="仿宋_GB2312" w:hAnsi="仿宋_GB2312" w:cs="仿宋_GB2312" w:eastAsia="仿宋_GB2312"/>
                <w:sz w:val="20"/>
                <w:color w:val="171717"/>
              </w:rPr>
              <w:t>▲12.植入扭矩实时显示，且记录显示植入峰值扭矩；</w:t>
            </w:r>
          </w:p>
          <w:p>
            <w:pPr>
              <w:pStyle w:val="null3"/>
              <w:jc w:val="left"/>
            </w:pPr>
            <w:r>
              <w:rPr>
                <w:rFonts w:ascii="仿宋_GB2312" w:hAnsi="仿宋_GB2312" w:cs="仿宋_GB2312" w:eastAsia="仿宋_GB2312"/>
                <w:sz w:val="20"/>
                <w:color w:val="171717"/>
              </w:rPr>
              <w:t>13.每次开机自动进行扭力校准，无需额外操作，确保每次种植手术设备精准性；</w:t>
            </w:r>
          </w:p>
          <w:p>
            <w:pPr>
              <w:pStyle w:val="null3"/>
              <w:jc w:val="left"/>
            </w:pPr>
            <w:r>
              <w:rPr>
                <w:rFonts w:ascii="仿宋_GB2312" w:hAnsi="仿宋_GB2312" w:cs="仿宋_GB2312" w:eastAsia="仿宋_GB2312"/>
                <w:sz w:val="20"/>
                <w:color w:val="171717"/>
              </w:rPr>
              <w:t>14.具备故障自诊，自动保护功能，电机，脚踏连接异常将会立即显示报警；</w:t>
            </w:r>
          </w:p>
          <w:p>
            <w:pPr>
              <w:pStyle w:val="null3"/>
              <w:jc w:val="left"/>
            </w:pPr>
            <w:r>
              <w:rPr>
                <w:rFonts w:ascii="仿宋_GB2312" w:hAnsi="仿宋_GB2312" w:cs="仿宋_GB2312" w:eastAsia="仿宋_GB2312"/>
                <w:sz w:val="20"/>
                <w:b/>
                <w:color w:val="171717"/>
              </w:rPr>
              <w:t>二、主要配置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171717"/>
              </w:rPr>
              <w:t>1. 7英寸彩色大屏主机      1台；</w:t>
            </w:r>
          </w:p>
          <w:p>
            <w:pPr>
              <w:pStyle w:val="null3"/>
              <w:jc w:val="left"/>
            </w:pPr>
            <w:r>
              <w:rPr>
                <w:rFonts w:ascii="仿宋_GB2312" w:hAnsi="仿宋_GB2312" w:cs="仿宋_GB2312" w:eastAsia="仿宋_GB2312"/>
                <w:sz w:val="20"/>
                <w:color w:val="171717"/>
              </w:rPr>
              <w:t>2. 刷带光电机       1个；</w:t>
            </w:r>
          </w:p>
          <w:p>
            <w:pPr>
              <w:pStyle w:val="null3"/>
              <w:jc w:val="left"/>
            </w:pPr>
            <w:r>
              <w:rPr>
                <w:rFonts w:ascii="仿宋_GB2312" w:hAnsi="仿宋_GB2312" w:cs="仿宋_GB2312" w:eastAsia="仿宋_GB2312"/>
                <w:sz w:val="20"/>
                <w:color w:val="171717"/>
              </w:rPr>
              <w:t>3. 承带光弯手机     1把；</w:t>
            </w:r>
          </w:p>
          <w:p>
            <w:pPr>
              <w:pStyle w:val="null3"/>
              <w:jc w:val="left"/>
            </w:pPr>
            <w:r>
              <w:rPr>
                <w:rFonts w:ascii="仿宋_GB2312" w:hAnsi="仿宋_GB2312" w:cs="仿宋_GB2312" w:eastAsia="仿宋_GB2312"/>
                <w:sz w:val="20"/>
                <w:color w:val="171717"/>
              </w:rPr>
              <w:t>4. 多功能脚踏             1个；</w:t>
            </w:r>
          </w:p>
          <w:p>
            <w:pPr>
              <w:pStyle w:val="null3"/>
              <w:jc w:val="both"/>
            </w:pPr>
            <w:r>
              <w:rPr>
                <w:rFonts w:ascii="仿宋_GB2312" w:hAnsi="仿宋_GB2312" w:cs="仿宋_GB2312" w:eastAsia="仿宋_GB2312"/>
                <w:sz w:val="20"/>
                <w:color w:val="171717"/>
              </w:rPr>
              <w:t>5. 一次性口腔输水管       4包。</w:t>
            </w:r>
          </w:p>
        </w:tc>
      </w:tr>
    </w:tbl>
    <w:p>
      <w:pPr>
        <w:pStyle w:val="null3"/>
        <w:jc w:val="left"/>
      </w:pPr>
      <w:r>
        <w:rPr>
          <w:rFonts w:ascii="仿宋_GB2312" w:hAnsi="仿宋_GB2312" w:cs="仿宋_GB2312" w:eastAsia="仿宋_GB2312"/>
        </w:rPr>
        <w:t>标的名称：综合验光仪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一、技术参数：</w:t>
            </w:r>
          </w:p>
          <w:p>
            <w:pPr>
              <w:pStyle w:val="null3"/>
              <w:jc w:val="both"/>
            </w:pPr>
            <w:r>
              <w:rPr>
                <w:rFonts w:ascii="仿宋_GB2312" w:hAnsi="仿宋_GB2312" w:cs="仿宋_GB2312" w:eastAsia="仿宋_GB2312"/>
                <w:sz w:val="20"/>
                <w:color w:val="000000"/>
              </w:rPr>
              <w:t>▲1.电脑验光：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球镜：</w:t>
            </w:r>
            <w:r>
              <w:rPr>
                <w:rFonts w:ascii="仿宋_GB2312" w:hAnsi="仿宋_GB2312" w:cs="仿宋_GB2312" w:eastAsia="仿宋_GB2312"/>
                <w:sz w:val="20"/>
                <w:color w:val="000000"/>
              </w:rPr>
              <w:t>-30.00D至+25.00D (VD = 12 mm) (0.01 / 0.12 / 0.25 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柱镜：</w:t>
            </w:r>
            <w:r>
              <w:rPr>
                <w:rFonts w:ascii="仿宋_GB2312" w:hAnsi="仿宋_GB2312" w:cs="仿宋_GB2312" w:eastAsia="仿宋_GB2312"/>
                <w:sz w:val="20"/>
                <w:color w:val="000000"/>
              </w:rPr>
              <w:t>0至±12.00 D (0.01 / 0.12 / 0.25 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轴位：</w:t>
            </w:r>
            <w:r>
              <w:rPr>
                <w:rFonts w:ascii="仿宋_GB2312" w:hAnsi="仿宋_GB2312" w:cs="仿宋_GB2312" w:eastAsia="仿宋_GB2312"/>
                <w:sz w:val="20"/>
                <w:color w:val="000000"/>
              </w:rPr>
              <w:t>0至 180° (1° / 5°增量）；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最小可测量瞳孔直径：</w:t>
            </w:r>
            <w:r>
              <w:rPr>
                <w:rFonts w:ascii="仿宋_GB2312" w:hAnsi="仿宋_GB2312" w:cs="仿宋_GB2312" w:eastAsia="仿宋_GB2312"/>
                <w:sz w:val="20"/>
                <w:color w:val="000000"/>
              </w:rPr>
              <w:t>Ø2mm；</w:t>
            </w:r>
          </w:p>
          <w:p>
            <w:pPr>
              <w:pStyle w:val="null3"/>
              <w:jc w:val="both"/>
            </w:pPr>
            <w:r>
              <w:rPr>
                <w:rFonts w:ascii="仿宋_GB2312" w:hAnsi="仿宋_GB2312" w:cs="仿宋_GB2312" w:eastAsia="仿宋_GB2312"/>
                <w:sz w:val="20"/>
                <w:color w:val="000000"/>
              </w:rPr>
              <w:t>▲2.角膜曲率：</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曲率半径</w:t>
            </w:r>
            <w:r>
              <w:rPr>
                <w:rFonts w:ascii="仿宋_GB2312" w:hAnsi="仿宋_GB2312" w:cs="仿宋_GB2312" w:eastAsia="仿宋_GB2312"/>
                <w:sz w:val="20"/>
                <w:color w:val="000000"/>
              </w:rPr>
              <w:t>:5.00至13.00mm（0.01mm增量）；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屈光力</w:t>
            </w:r>
            <w:r>
              <w:rPr>
                <w:rFonts w:ascii="仿宋_GB2312" w:hAnsi="仿宋_GB2312" w:cs="仿宋_GB2312" w:eastAsia="仿宋_GB2312"/>
                <w:sz w:val="20"/>
                <w:color w:val="000000"/>
              </w:rPr>
              <w:t>:25.96至67.50D  n=1.3375（0.01/0.12/0.25D增量）；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柱镜</w:t>
            </w:r>
            <w:r>
              <w:rPr>
                <w:rFonts w:ascii="仿宋_GB2312" w:hAnsi="仿宋_GB2312" w:cs="仿宋_GB2312" w:eastAsia="仿宋_GB2312"/>
                <w:sz w:val="20"/>
                <w:color w:val="000000"/>
              </w:rPr>
              <w:t>:0至±12.00D（0.01/0.12/0.25D增量）；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轴位</w:t>
            </w:r>
            <w:r>
              <w:rPr>
                <w:rFonts w:ascii="仿宋_GB2312" w:hAnsi="仿宋_GB2312" w:cs="仿宋_GB2312" w:eastAsia="仿宋_GB2312"/>
                <w:sz w:val="20"/>
                <w:color w:val="000000"/>
              </w:rPr>
              <w:t>:0至180°（1°/5°增量）；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矢高测量：从中心起每</w:t>
            </w:r>
            <w:r>
              <w:rPr>
                <w:rFonts w:ascii="仿宋_GB2312" w:hAnsi="仿宋_GB2312" w:cs="仿宋_GB2312" w:eastAsia="仿宋_GB2312"/>
                <w:sz w:val="20"/>
                <w:color w:val="000000"/>
              </w:rPr>
              <w:t>25°测量（上侧，下侧，鼻侧，颞侧）；</w:t>
            </w:r>
          </w:p>
          <w:p>
            <w:pPr>
              <w:pStyle w:val="null3"/>
              <w:jc w:val="both"/>
            </w:pPr>
            <w:r>
              <w:rPr>
                <w:rFonts w:ascii="仿宋_GB2312" w:hAnsi="仿宋_GB2312" w:cs="仿宋_GB2312" w:eastAsia="仿宋_GB2312"/>
                <w:sz w:val="20"/>
                <w:color w:val="000000"/>
              </w:rPr>
              <w:t>3.瞳孔距离测量（PD）：</w:t>
            </w:r>
          </w:p>
          <w:p>
            <w:pPr>
              <w:pStyle w:val="null3"/>
              <w:ind w:firstLine="400"/>
              <w:jc w:val="both"/>
            </w:pPr>
            <w:r>
              <w:rPr>
                <w:rFonts w:ascii="仿宋_GB2312" w:hAnsi="仿宋_GB2312" w:cs="仿宋_GB2312" w:eastAsia="仿宋_GB2312"/>
                <w:sz w:val="20"/>
                <w:color w:val="000000"/>
              </w:rPr>
              <w:t>远用</w:t>
            </w:r>
            <w:r>
              <w:rPr>
                <w:rFonts w:ascii="仿宋_GB2312" w:hAnsi="仿宋_GB2312" w:cs="仿宋_GB2312" w:eastAsia="仿宋_GB2312"/>
                <w:sz w:val="20"/>
                <w:color w:val="000000"/>
              </w:rPr>
              <w:t>30至85mm (1mm增量)；</w:t>
            </w:r>
          </w:p>
          <w:p>
            <w:pPr>
              <w:pStyle w:val="null3"/>
              <w:ind w:firstLine="400"/>
              <w:jc w:val="both"/>
            </w:pPr>
            <w:r>
              <w:rPr>
                <w:rFonts w:ascii="仿宋_GB2312" w:hAnsi="仿宋_GB2312" w:cs="仿宋_GB2312" w:eastAsia="仿宋_GB2312"/>
                <w:sz w:val="20"/>
                <w:color w:val="000000"/>
              </w:rPr>
              <w:t>近用</w:t>
            </w:r>
            <w:r>
              <w:rPr>
                <w:rFonts w:ascii="仿宋_GB2312" w:hAnsi="仿宋_GB2312" w:cs="仿宋_GB2312" w:eastAsia="仿宋_GB2312"/>
                <w:sz w:val="20"/>
                <w:color w:val="000000"/>
              </w:rPr>
              <w:t>28至80mm（1mm增量）近用距离40 mm ；</w:t>
            </w:r>
          </w:p>
          <w:p>
            <w:pPr>
              <w:pStyle w:val="null3"/>
              <w:jc w:val="both"/>
            </w:pPr>
            <w:r>
              <w:rPr>
                <w:rFonts w:ascii="仿宋_GB2312" w:hAnsi="仿宋_GB2312" w:cs="仿宋_GB2312" w:eastAsia="仿宋_GB2312"/>
                <w:sz w:val="20"/>
                <w:color w:val="000000"/>
              </w:rPr>
              <w:t>4.瞳孔大小测量（PS）：1.0至10.0 mm (0.1 mm增量）；</w:t>
            </w:r>
          </w:p>
          <w:p>
            <w:pPr>
              <w:pStyle w:val="null3"/>
              <w:jc w:val="both"/>
            </w:pPr>
            <w:r>
              <w:rPr>
                <w:rFonts w:ascii="仿宋_GB2312" w:hAnsi="仿宋_GB2312" w:cs="仿宋_GB2312" w:eastAsia="仿宋_GB2312"/>
                <w:sz w:val="20"/>
                <w:color w:val="000000"/>
              </w:rPr>
              <w:t>5.角膜大小测量（CS）: 10.0至14.0mm（0.1mm增量）；</w:t>
            </w:r>
          </w:p>
          <w:p>
            <w:pPr>
              <w:pStyle w:val="null3"/>
              <w:jc w:val="both"/>
            </w:pPr>
            <w:r>
              <w:rPr>
                <w:rFonts w:ascii="仿宋_GB2312" w:hAnsi="仿宋_GB2312" w:cs="仿宋_GB2312" w:eastAsia="仿宋_GB2312"/>
                <w:sz w:val="20"/>
                <w:color w:val="000000"/>
              </w:rPr>
              <w:t>▲6.双环大瞳孔区域成像，可测6mm瞳孔区域屈光（同时测量明暗瞳孔屈光）；</w:t>
            </w:r>
          </w:p>
          <w:p>
            <w:pPr>
              <w:pStyle w:val="null3"/>
              <w:jc w:val="both"/>
            </w:pPr>
            <w:r>
              <w:rPr>
                <w:rFonts w:ascii="仿宋_GB2312" w:hAnsi="仿宋_GB2312" w:cs="仿宋_GB2312" w:eastAsia="仿宋_GB2312"/>
                <w:sz w:val="20"/>
                <w:color w:val="000000"/>
              </w:rPr>
              <w:t>▲7.视力比较（模拟戴镜效果）；</w:t>
            </w:r>
          </w:p>
          <w:p>
            <w:pPr>
              <w:pStyle w:val="null3"/>
              <w:jc w:val="both"/>
            </w:pPr>
            <w:r>
              <w:rPr>
                <w:rFonts w:ascii="仿宋_GB2312" w:hAnsi="仿宋_GB2312" w:cs="仿宋_GB2312" w:eastAsia="仿宋_GB2312"/>
                <w:sz w:val="20"/>
                <w:color w:val="000000"/>
              </w:rPr>
              <w:t>▲8.散光预矫正功能；</w:t>
            </w:r>
          </w:p>
          <w:p>
            <w:pPr>
              <w:pStyle w:val="null3"/>
              <w:jc w:val="both"/>
            </w:pPr>
            <w:r>
              <w:rPr>
                <w:rFonts w:ascii="仿宋_GB2312" w:hAnsi="仿宋_GB2312" w:cs="仿宋_GB2312" w:eastAsia="仿宋_GB2312"/>
                <w:sz w:val="20"/>
                <w:color w:val="000000"/>
              </w:rPr>
              <w:t>▲9.CAT（白内障）模式：屈光间质混浊测量模式；</w:t>
            </w:r>
          </w:p>
          <w:p>
            <w:pPr>
              <w:pStyle w:val="null3"/>
              <w:jc w:val="both"/>
            </w:pPr>
            <w:r>
              <w:rPr>
                <w:rFonts w:ascii="仿宋_GB2312" w:hAnsi="仿宋_GB2312" w:cs="仿宋_GB2312" w:eastAsia="仿宋_GB2312"/>
                <w:sz w:val="20"/>
                <w:color w:val="000000"/>
              </w:rPr>
              <w:t>10.隐形眼镜度数测量；</w:t>
            </w:r>
          </w:p>
          <w:p>
            <w:pPr>
              <w:pStyle w:val="null3"/>
              <w:jc w:val="both"/>
            </w:pPr>
            <w:r>
              <w:rPr>
                <w:rFonts w:ascii="仿宋_GB2312" w:hAnsi="仿宋_GB2312" w:cs="仿宋_GB2312" w:eastAsia="仿宋_GB2312"/>
                <w:sz w:val="20"/>
                <w:color w:val="000000"/>
              </w:rPr>
              <w:t>▲11.测量方式：自动/手动；</w:t>
            </w:r>
          </w:p>
          <w:p>
            <w:pPr>
              <w:pStyle w:val="null3"/>
              <w:jc w:val="both"/>
            </w:pPr>
            <w:r>
              <w:rPr>
                <w:rFonts w:ascii="仿宋_GB2312" w:hAnsi="仿宋_GB2312" w:cs="仿宋_GB2312" w:eastAsia="仿宋_GB2312"/>
                <w:sz w:val="20"/>
                <w:color w:val="000000"/>
              </w:rPr>
              <w:t>▲12.显示：倾斜式彩色LCD液晶屏；</w:t>
            </w:r>
          </w:p>
          <w:p>
            <w:pPr>
              <w:pStyle w:val="null3"/>
              <w:jc w:val="both"/>
            </w:pPr>
            <w:r>
              <w:rPr>
                <w:rFonts w:ascii="仿宋_GB2312" w:hAnsi="仿宋_GB2312" w:cs="仿宋_GB2312" w:eastAsia="仿宋_GB2312"/>
                <w:sz w:val="20"/>
                <w:color w:val="000000"/>
              </w:rPr>
              <w:t>13.打印机：快装型带自动切纸功能的行式热敏打印机；</w:t>
            </w:r>
          </w:p>
          <w:p>
            <w:pPr>
              <w:pStyle w:val="null3"/>
              <w:jc w:val="both"/>
            </w:pPr>
            <w:r>
              <w:rPr>
                <w:rFonts w:ascii="仿宋_GB2312" w:hAnsi="仿宋_GB2312" w:cs="仿宋_GB2312" w:eastAsia="仿宋_GB2312"/>
                <w:sz w:val="20"/>
                <w:color w:val="000000"/>
              </w:rPr>
              <w:t>14.接口：RS-232C,USB,LAN ；</w:t>
            </w:r>
          </w:p>
          <w:p>
            <w:pPr>
              <w:pStyle w:val="null3"/>
              <w:jc w:val="both"/>
            </w:pPr>
            <w:r>
              <w:rPr>
                <w:rFonts w:ascii="仿宋_GB2312" w:hAnsi="仿宋_GB2312" w:cs="仿宋_GB2312" w:eastAsia="仿宋_GB2312"/>
                <w:sz w:val="20"/>
                <w:color w:val="000000"/>
              </w:rPr>
              <w:t>15.电源及功耗: AC 100至240 V  50 / 60 Hz ,100 VA ；</w:t>
            </w:r>
          </w:p>
          <w:p>
            <w:pPr>
              <w:pStyle w:val="null3"/>
              <w:jc w:val="both"/>
            </w:pPr>
            <w:r>
              <w:rPr>
                <w:rFonts w:ascii="仿宋_GB2312" w:hAnsi="仿宋_GB2312" w:cs="仿宋_GB2312" w:eastAsia="仿宋_GB2312"/>
                <w:sz w:val="20"/>
                <w:color w:val="000000"/>
              </w:rPr>
              <w:t>16.尺寸及重量：260 (W) x 495 (D) x 457 (H) mm / 20 kg ；</w:t>
            </w:r>
          </w:p>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color w:val="000000"/>
              </w:rPr>
              <w:t>1.主机     1台</w:t>
            </w:r>
          </w:p>
          <w:p>
            <w:pPr>
              <w:pStyle w:val="null3"/>
              <w:jc w:val="both"/>
            </w:pPr>
            <w:r>
              <w:rPr>
                <w:rFonts w:ascii="仿宋_GB2312" w:hAnsi="仿宋_GB2312" w:cs="仿宋_GB2312" w:eastAsia="仿宋_GB2312"/>
                <w:sz w:val="20"/>
                <w:color w:val="000000"/>
              </w:rPr>
              <w:t>2.打印纸   3卷</w:t>
            </w:r>
          </w:p>
          <w:p>
            <w:pPr>
              <w:pStyle w:val="null3"/>
              <w:jc w:val="both"/>
            </w:pPr>
            <w:r>
              <w:rPr>
                <w:rFonts w:ascii="仿宋_GB2312" w:hAnsi="仿宋_GB2312" w:cs="仿宋_GB2312" w:eastAsia="仿宋_GB2312"/>
                <w:sz w:val="20"/>
                <w:color w:val="000000"/>
              </w:rPr>
              <w:t>3.电源线   1根</w:t>
            </w:r>
          </w:p>
          <w:p>
            <w:pPr>
              <w:pStyle w:val="null3"/>
              <w:jc w:val="both"/>
            </w:pPr>
            <w:r>
              <w:rPr>
                <w:rFonts w:ascii="仿宋_GB2312" w:hAnsi="仿宋_GB2312" w:cs="仿宋_GB2312" w:eastAsia="仿宋_GB2312"/>
                <w:sz w:val="20"/>
                <w:color w:val="000000"/>
              </w:rPr>
              <w:t>4.防尘罩   1个</w:t>
            </w:r>
          </w:p>
          <w:p>
            <w:pPr>
              <w:pStyle w:val="null3"/>
              <w:jc w:val="both"/>
            </w:pPr>
            <w:r>
              <w:rPr>
                <w:rFonts w:ascii="仿宋_GB2312" w:hAnsi="仿宋_GB2312" w:cs="仿宋_GB2312" w:eastAsia="仿宋_GB2312"/>
                <w:sz w:val="20"/>
                <w:color w:val="000000"/>
              </w:rPr>
              <w:t>5.下颔托垫纸   1叠</w:t>
            </w:r>
          </w:p>
          <w:p>
            <w:pPr>
              <w:pStyle w:val="null3"/>
              <w:jc w:val="both"/>
            </w:pPr>
            <w:r>
              <w:rPr>
                <w:rFonts w:ascii="仿宋_GB2312" w:hAnsi="仿宋_GB2312" w:cs="仿宋_GB2312" w:eastAsia="仿宋_GB2312"/>
                <w:sz w:val="20"/>
                <w:color w:val="000000"/>
              </w:rPr>
              <w:t>6.下颔托垫纸固定销钉   2颗</w:t>
            </w:r>
          </w:p>
          <w:p>
            <w:pPr>
              <w:pStyle w:val="null3"/>
              <w:jc w:val="both"/>
            </w:pPr>
            <w:r>
              <w:rPr>
                <w:rFonts w:ascii="仿宋_GB2312" w:hAnsi="仿宋_GB2312" w:cs="仿宋_GB2312" w:eastAsia="仿宋_GB2312"/>
                <w:sz w:val="20"/>
                <w:color w:val="000000"/>
              </w:rPr>
              <w:t>7.球镜模拟眼/隐形眼镜托架（一体式）   1个</w:t>
            </w:r>
          </w:p>
          <w:p>
            <w:pPr>
              <w:pStyle w:val="null3"/>
              <w:jc w:val="both"/>
            </w:pPr>
            <w:r>
              <w:rPr>
                <w:rFonts w:ascii="仿宋_GB2312" w:hAnsi="仿宋_GB2312" w:cs="仿宋_GB2312" w:eastAsia="仿宋_GB2312"/>
                <w:sz w:val="20"/>
                <w:color w:val="000000"/>
              </w:rPr>
              <w:t>8.使用说明书    1本</w:t>
            </w:r>
          </w:p>
          <w:p>
            <w:pPr>
              <w:pStyle w:val="null3"/>
              <w:jc w:val="both"/>
            </w:pPr>
            <w:r>
              <w:rPr>
                <w:rFonts w:ascii="仿宋_GB2312" w:hAnsi="仿宋_GB2312" w:cs="仿宋_GB2312" w:eastAsia="仿宋_GB2312"/>
                <w:sz w:val="20"/>
                <w:color w:val="000000"/>
              </w:rPr>
              <w:t>9.产品合格证    1张</w:t>
            </w:r>
          </w:p>
          <w:p>
            <w:pPr>
              <w:pStyle w:val="null3"/>
              <w:jc w:val="both"/>
            </w:pPr>
            <w:r>
              <w:rPr>
                <w:rFonts w:ascii="仿宋_GB2312" w:hAnsi="仿宋_GB2312" w:cs="仿宋_GB2312" w:eastAsia="仿宋_GB2312"/>
                <w:sz w:val="20"/>
                <w:color w:val="000000"/>
              </w:rPr>
              <w:t>10.电动桌        1台</w:t>
            </w:r>
          </w:p>
          <w:p>
            <w:pPr>
              <w:pStyle w:val="null3"/>
              <w:jc w:val="both"/>
            </w:pPr>
            <w:r>
              <w:rPr>
                <w:rFonts w:ascii="仿宋_GB2312" w:hAnsi="仿宋_GB2312" w:cs="仿宋_GB2312" w:eastAsia="仿宋_GB2312"/>
                <w:sz w:val="20"/>
                <w:color w:val="000000"/>
              </w:rPr>
              <w:t>11.视力表        1个</w:t>
            </w:r>
          </w:p>
          <w:p>
            <w:pPr>
              <w:pStyle w:val="null3"/>
              <w:jc w:val="both"/>
            </w:pPr>
            <w:r>
              <w:rPr>
                <w:rFonts w:ascii="仿宋_GB2312" w:hAnsi="仿宋_GB2312" w:cs="仿宋_GB2312" w:eastAsia="仿宋_GB2312"/>
                <w:sz w:val="20"/>
                <w:color w:val="000000"/>
              </w:rPr>
              <w:t>12.验光插片箱    2套</w:t>
            </w:r>
          </w:p>
        </w:tc>
      </w:tr>
    </w:tbl>
    <w:p>
      <w:pPr>
        <w:pStyle w:val="null3"/>
        <w:jc w:val="left"/>
      </w:pPr>
      <w:r>
        <w:rPr>
          <w:rFonts w:ascii="仿宋_GB2312" w:hAnsi="仿宋_GB2312" w:cs="仿宋_GB2312" w:eastAsia="仿宋_GB2312"/>
        </w:rPr>
        <w:t>标的名称：硬管食道镜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一、食道镜技术参数：</w:t>
            </w:r>
          </w:p>
          <w:p>
            <w:pPr>
              <w:pStyle w:val="null3"/>
              <w:jc w:val="both"/>
            </w:pPr>
            <w:r>
              <w:rPr>
                <w:rFonts w:ascii="仿宋_GB2312" w:hAnsi="仿宋_GB2312" w:cs="仿宋_GB2312" w:eastAsia="仿宋_GB2312"/>
                <w:sz w:val="20"/>
                <w:color w:val="000000"/>
              </w:rPr>
              <w:t>1.与人体部分接触的材料符合医用不锈钢标准要求，对应标准的中M号钢；</w:t>
            </w:r>
          </w:p>
          <w:p>
            <w:pPr>
              <w:pStyle w:val="null3"/>
              <w:jc w:val="both"/>
            </w:pPr>
            <w:r>
              <w:rPr>
                <w:rFonts w:ascii="仿宋_GB2312" w:hAnsi="仿宋_GB2312" w:cs="仿宋_GB2312" w:eastAsia="仿宋_GB2312"/>
                <w:sz w:val="20"/>
                <w:color w:val="000000"/>
              </w:rPr>
              <w:t>2.表面：食道镜管头端应圆滑，外表面光洁，镜管外表面粗糙度Ra值不大于0.2</w:t>
            </w:r>
            <w:r>
              <w:rPr>
                <w:rFonts w:ascii="仿宋_GB2312" w:hAnsi="仿宋_GB2312" w:cs="仿宋_GB2312" w:eastAsia="仿宋_GB2312"/>
                <w:sz w:val="20"/>
                <w:color w:val="000000"/>
              </w:rPr>
              <w:t>µ</w:t>
            </w:r>
            <w:r>
              <w:rPr>
                <w:rFonts w:ascii="仿宋_GB2312" w:hAnsi="仿宋_GB2312" w:cs="仿宋_GB2312" w:eastAsia="仿宋_GB2312"/>
                <w:sz w:val="20"/>
                <w:color w:val="000000"/>
              </w:rPr>
              <w:t>m ；</w:t>
            </w:r>
          </w:p>
          <w:p>
            <w:pPr>
              <w:pStyle w:val="null3"/>
              <w:jc w:val="both"/>
            </w:pPr>
            <w:r>
              <w:rPr>
                <w:rFonts w:ascii="仿宋_GB2312" w:hAnsi="仿宋_GB2312" w:cs="仿宋_GB2312" w:eastAsia="仿宋_GB2312"/>
                <w:sz w:val="20"/>
                <w:color w:val="000000"/>
              </w:rPr>
              <w:t>3.照度：物距10mm处食道镜照度应不小于3000Lx ；</w:t>
            </w:r>
          </w:p>
          <w:p>
            <w:pPr>
              <w:pStyle w:val="null3"/>
              <w:jc w:val="both"/>
            </w:pPr>
            <w:r>
              <w:rPr>
                <w:rFonts w:ascii="仿宋_GB2312" w:hAnsi="仿宋_GB2312" w:cs="仿宋_GB2312" w:eastAsia="仿宋_GB2312"/>
                <w:sz w:val="20"/>
                <w:color w:val="000000"/>
              </w:rPr>
              <w:t>4.耐腐蚀性能：气管镜具有良好的耐腐蚀性能，经常规消毒，不得产生腐蚀现象；</w:t>
            </w:r>
          </w:p>
          <w:p>
            <w:pPr>
              <w:pStyle w:val="null3"/>
              <w:jc w:val="both"/>
            </w:pPr>
            <w:r>
              <w:rPr>
                <w:rFonts w:ascii="仿宋_GB2312" w:hAnsi="仿宋_GB2312" w:cs="仿宋_GB2312" w:eastAsia="仿宋_GB2312"/>
                <w:sz w:val="20"/>
                <w:color w:val="000000"/>
              </w:rPr>
              <w:t>5.发光面：光纤至镜前端面发光；</w:t>
            </w:r>
          </w:p>
          <w:p>
            <w:pPr>
              <w:pStyle w:val="null3"/>
              <w:jc w:val="both"/>
            </w:pPr>
            <w:r>
              <w:rPr>
                <w:rFonts w:ascii="仿宋_GB2312" w:hAnsi="仿宋_GB2312" w:cs="仿宋_GB2312" w:eastAsia="仿宋_GB2312"/>
                <w:sz w:val="20"/>
                <w:color w:val="000000"/>
              </w:rPr>
              <w:t>6.可配套OLYMPUS、STORZ、WOLF、ACMI、STRYKER、天松</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品牌的导光束；</w:t>
            </w:r>
          </w:p>
          <w:p>
            <w:pPr>
              <w:pStyle w:val="null3"/>
              <w:jc w:val="both"/>
            </w:pPr>
            <w:r>
              <w:rPr>
                <w:rFonts w:ascii="仿宋_GB2312" w:hAnsi="仿宋_GB2312" w:cs="仿宋_GB2312" w:eastAsia="仿宋_GB2312"/>
                <w:sz w:val="20"/>
                <w:color w:val="000000"/>
              </w:rPr>
              <w:t>7.规格尺寸</w:t>
            </w:r>
          </w:p>
          <w:tbl>
            <w:tblPr>
              <w:tblBorders>
                <w:top w:val="none" w:color="000000" w:sz="4"/>
                <w:left w:val="none" w:color="000000" w:sz="4"/>
                <w:bottom w:val="none" w:color="000000" w:sz="4"/>
                <w:right w:val="none" w:color="000000" w:sz="4"/>
                <w:insideH w:val="none"/>
                <w:insideV w:val="none"/>
              </w:tblBorders>
            </w:tblPr>
            <w:tblGrid>
              <w:gridCol w:w="718"/>
              <w:gridCol w:w="848"/>
              <w:gridCol w:w="605"/>
              <w:gridCol w:w="354"/>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插入部外径</w:t>
                  </w:r>
                  <w:r>
                    <w:rPr>
                      <w:rFonts w:ascii="仿宋_GB2312" w:hAnsi="仿宋_GB2312" w:cs="仿宋_GB2312" w:eastAsia="仿宋_GB2312"/>
                      <w:sz w:val="20"/>
                      <w:color w:val="000000"/>
                    </w:rPr>
                    <w:t>D</w:t>
                  </w:r>
                  <w:r>
                    <w:rPr>
                      <w:rFonts w:ascii="仿宋_GB2312" w:hAnsi="仿宋_GB2312" w:cs="仿宋_GB2312" w:eastAsia="仿宋_GB2312"/>
                      <w:sz w:val="20"/>
                      <w:color w:val="000000"/>
                      <w:vertAlign w:val="subscript"/>
                    </w:rPr>
                    <w:t>1</w:t>
                  </w:r>
                </w:p>
                <w:p>
                  <w:pPr>
                    <w:pStyle w:val="null3"/>
                    <w:jc w:val="center"/>
                  </w:pPr>
                  <w:r>
                    <w:rPr>
                      <w:rFonts w:ascii="仿宋_GB2312" w:hAnsi="仿宋_GB2312" w:cs="仿宋_GB2312" w:eastAsia="仿宋_GB2312"/>
                      <w:sz w:val="20"/>
                      <w:color w:val="000000"/>
                    </w:rPr>
                    <w:t>（器械通道最小宽度）</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插入部外径</w:t>
                  </w:r>
                  <w:r>
                    <w:rPr>
                      <w:rFonts w:ascii="仿宋_GB2312" w:hAnsi="仿宋_GB2312" w:cs="仿宋_GB2312" w:eastAsia="仿宋_GB2312"/>
                      <w:sz w:val="20"/>
                      <w:color w:val="000000"/>
                    </w:rPr>
                    <w:t>D</w:t>
                  </w:r>
                  <w:r>
                    <w:rPr>
                      <w:rFonts w:ascii="仿宋_GB2312" w:hAnsi="仿宋_GB2312" w:cs="仿宋_GB2312" w:eastAsia="仿宋_GB2312"/>
                      <w:sz w:val="20"/>
                      <w:color w:val="000000"/>
                      <w:vertAlign w:val="subscript"/>
                    </w:rPr>
                    <w:t>2</w:t>
                  </w:r>
                </w:p>
                <w:p>
                  <w:pPr>
                    <w:pStyle w:val="null3"/>
                    <w:jc w:val="center"/>
                  </w:pPr>
                  <w:r>
                    <w:rPr>
                      <w:rFonts w:ascii="仿宋_GB2312" w:hAnsi="仿宋_GB2312" w:cs="仿宋_GB2312" w:eastAsia="仿宋_GB2312"/>
                      <w:sz w:val="20"/>
                      <w:color w:val="000000"/>
                    </w:rPr>
                    <w:t>（插入部分最大宽度）</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工作长度</w:t>
                  </w:r>
                  <w:r>
                    <w:rPr>
                      <w:rFonts w:ascii="仿宋_GB2312" w:hAnsi="仿宋_GB2312" w:cs="仿宋_GB2312" w:eastAsia="仿宋_GB2312"/>
                      <w:sz w:val="20"/>
                    </w:rPr>
                    <w:t>L</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400±2</w:t>
                  </w:r>
                </w:p>
              </w:tc>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选配</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w:t>
                  </w:r>
                </w:p>
              </w:tc>
              <w:tc>
                <w:tcPr>
                  <w:tcW w:type="dxa" w:w="354"/>
                  <w:vMerge/>
                  <w:tcBorders>
                    <w:top w:val="none" w:color="000000" w:sz="4"/>
                    <w:left w:val="single" w:color="000000" w:sz="4"/>
                    <w:bottom w:val="single" w:color="000000" w:sz="4"/>
                    <w:right w:val="single" w:color="000000" w:sz="4"/>
                  </w:tcBorders>
                </w:tcP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12±0.45</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18±0.45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450±2</w:t>
                  </w:r>
                </w:p>
              </w:tc>
              <w:tc>
                <w:tcPr>
                  <w:tcW w:type="dxa" w:w="35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b/>
                <w:color w:val="000000"/>
              </w:rPr>
              <w:t>二、配置清单</w:t>
            </w:r>
          </w:p>
          <w:p>
            <w:pPr>
              <w:pStyle w:val="null3"/>
              <w:jc w:val="both"/>
            </w:pPr>
            <w:r>
              <w:rPr>
                <w:rFonts w:ascii="仿宋_GB2312" w:hAnsi="仿宋_GB2312" w:cs="仿宋_GB2312" w:eastAsia="仿宋_GB2312"/>
                <w:sz w:val="20"/>
                <w:color w:val="000000"/>
              </w:rPr>
              <w:t>1、食道异物钳：</w:t>
            </w:r>
          </w:p>
          <w:p>
            <w:pPr>
              <w:pStyle w:val="null3"/>
              <w:jc w:val="both"/>
            </w:pPr>
            <w:r>
              <w:rPr>
                <w:rFonts w:ascii="仿宋_GB2312" w:hAnsi="仿宋_GB2312" w:cs="仿宋_GB2312" w:eastAsia="仿宋_GB2312"/>
                <w:sz w:val="20"/>
                <w:color w:val="000000"/>
              </w:rPr>
              <w:t>最大插入部外径：</w:t>
            </w:r>
            <w:r>
              <w:rPr>
                <w:rFonts w:ascii="仿宋_GB2312" w:hAnsi="仿宋_GB2312" w:cs="仿宋_GB2312" w:eastAsia="仿宋_GB2312"/>
                <w:sz w:val="20"/>
                <w:color w:val="000000"/>
              </w:rPr>
              <w:t>φ4</w:t>
            </w:r>
            <w:r>
              <w:rPr>
                <w:rFonts w:ascii="仿宋_GB2312" w:hAnsi="仿宋_GB2312" w:cs="仿宋_GB2312" w:eastAsia="仿宋_GB2312"/>
                <w:sz w:val="21"/>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工作长度：</w:t>
            </w:r>
            <w:r>
              <w:rPr>
                <w:rFonts w:ascii="仿宋_GB2312" w:hAnsi="仿宋_GB2312" w:cs="仿宋_GB2312" w:eastAsia="仿宋_GB2312"/>
                <w:sz w:val="20"/>
                <w:color w:val="000000"/>
              </w:rPr>
              <w:t>450mm ；</w:t>
            </w:r>
          </w:p>
          <w:p>
            <w:pPr>
              <w:pStyle w:val="null3"/>
              <w:jc w:val="both"/>
            </w:pPr>
            <w:r>
              <w:rPr>
                <w:rFonts w:ascii="仿宋_GB2312" w:hAnsi="仿宋_GB2312" w:cs="仿宋_GB2312" w:eastAsia="仿宋_GB2312"/>
                <w:sz w:val="20"/>
                <w:color w:val="000000"/>
              </w:rPr>
              <w:t>2、吸引管：</w:t>
            </w:r>
          </w:p>
          <w:p>
            <w:pPr>
              <w:pStyle w:val="null3"/>
              <w:jc w:val="both"/>
            </w:pPr>
            <w:r>
              <w:rPr>
                <w:rFonts w:ascii="仿宋_GB2312" w:hAnsi="仿宋_GB2312" w:cs="仿宋_GB2312" w:eastAsia="仿宋_GB2312"/>
                <w:sz w:val="20"/>
                <w:color w:val="000000"/>
              </w:rPr>
              <w:t>最大插入部外径：</w:t>
            </w:r>
            <w:r>
              <w:rPr>
                <w:rFonts w:ascii="仿宋_GB2312" w:hAnsi="仿宋_GB2312" w:cs="仿宋_GB2312" w:eastAsia="仿宋_GB2312"/>
                <w:sz w:val="20"/>
                <w:color w:val="000000"/>
              </w:rPr>
              <w:t>φ2.5</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φ3</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φ4</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工作长度：</w:t>
            </w:r>
            <w:r>
              <w:rPr>
                <w:rFonts w:ascii="仿宋_GB2312" w:hAnsi="仿宋_GB2312" w:cs="仿宋_GB2312" w:eastAsia="仿宋_GB2312"/>
                <w:sz w:val="20"/>
                <w:color w:val="000000"/>
              </w:rPr>
              <w:t>450mm ；</w:t>
            </w:r>
          </w:p>
          <w:p>
            <w:pPr>
              <w:pStyle w:val="null3"/>
              <w:jc w:val="both"/>
            </w:pPr>
            <w:r>
              <w:rPr>
                <w:rFonts w:ascii="仿宋_GB2312" w:hAnsi="仿宋_GB2312" w:cs="仿宋_GB2312" w:eastAsia="仿宋_GB2312"/>
                <w:sz w:val="20"/>
                <w:b/>
                <w:color w:val="000000"/>
              </w:rPr>
              <w:t>三、其它</w:t>
            </w:r>
          </w:p>
          <w:p>
            <w:pPr>
              <w:pStyle w:val="null3"/>
              <w:jc w:val="both"/>
            </w:pPr>
            <w:r>
              <w:rPr>
                <w:rFonts w:ascii="仿宋_GB2312" w:hAnsi="仿宋_GB2312" w:cs="仿宋_GB2312" w:eastAsia="仿宋_GB2312"/>
                <w:sz w:val="20"/>
                <w:color w:val="000000"/>
              </w:rPr>
              <w:t>▲1.产品材料采用符合生物学的医用不锈钢；</w:t>
            </w:r>
          </w:p>
          <w:p>
            <w:pPr>
              <w:pStyle w:val="null3"/>
              <w:jc w:val="both"/>
            </w:pPr>
            <w:r>
              <w:rPr>
                <w:rFonts w:ascii="仿宋_GB2312" w:hAnsi="仿宋_GB2312" w:cs="仿宋_GB2312" w:eastAsia="仿宋_GB2312"/>
                <w:sz w:val="20"/>
                <w:color w:val="000000"/>
              </w:rPr>
              <w:t>▲2.产品</w:t>
            </w:r>
            <w:r>
              <w:rPr>
                <w:rFonts w:ascii="仿宋_GB2312" w:hAnsi="仿宋_GB2312" w:cs="仿宋_GB2312" w:eastAsia="仿宋_GB2312"/>
                <w:sz w:val="20"/>
                <w:color w:val="000000"/>
              </w:rPr>
              <w:t>需具有</w:t>
            </w:r>
            <w:r>
              <w:rPr>
                <w:rFonts w:ascii="仿宋_GB2312" w:hAnsi="仿宋_GB2312" w:cs="仿宋_GB2312" w:eastAsia="仿宋_GB2312"/>
                <w:sz w:val="20"/>
                <w:color w:val="000000"/>
              </w:rPr>
              <w:t>电镀表面处理。</w:t>
            </w:r>
          </w:p>
        </w:tc>
      </w:tr>
    </w:tbl>
    <w:p>
      <w:pPr>
        <w:pStyle w:val="null3"/>
        <w:jc w:val="left"/>
      </w:pPr>
      <w:r>
        <w:rPr>
          <w:rFonts w:ascii="仿宋_GB2312" w:hAnsi="仿宋_GB2312" w:cs="仿宋_GB2312" w:eastAsia="仿宋_GB2312"/>
        </w:rPr>
        <w:t>标的名称：中波紫外线治疗仪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一、技术参数</w:t>
            </w:r>
          </w:p>
          <w:p>
            <w:pPr>
              <w:pStyle w:val="null3"/>
              <w:jc w:val="both"/>
            </w:pPr>
            <w:r>
              <w:rPr>
                <w:rFonts w:ascii="仿宋_GB2312" w:hAnsi="仿宋_GB2312" w:cs="仿宋_GB2312" w:eastAsia="仿宋_GB2312"/>
                <w:sz w:val="20"/>
              </w:rPr>
              <w:t>1.进口光源，紫外线光谱纯净，效果卓越；</w:t>
            </w:r>
          </w:p>
          <w:p>
            <w:pPr>
              <w:pStyle w:val="null3"/>
              <w:jc w:val="both"/>
            </w:pPr>
            <w:r>
              <w:rPr>
                <w:rFonts w:ascii="仿宋_GB2312" w:hAnsi="仿宋_GB2312" w:cs="仿宋_GB2312" w:eastAsia="仿宋_GB2312"/>
                <w:sz w:val="20"/>
              </w:rPr>
              <w:t>2.微电子处理器，按照输入剂量准确完成治疗。设定照射完成后，灯管自动关闭功能。同时微电子处理器具有安全开关和剂量输入限制，保证治疗安全；</w:t>
            </w:r>
          </w:p>
          <w:p>
            <w:pPr>
              <w:pStyle w:val="null3"/>
              <w:jc w:val="both"/>
            </w:pPr>
            <w:r>
              <w:rPr>
                <w:rFonts w:ascii="仿宋_GB2312" w:hAnsi="仿宋_GB2312" w:cs="仿宋_GB2312" w:eastAsia="仿宋_GB2312"/>
                <w:sz w:val="20"/>
              </w:rPr>
              <w:t>3. 具备有玻璃罩，能避免患者皮肤直接接触灯管；</w:t>
            </w:r>
          </w:p>
          <w:p>
            <w:pPr>
              <w:pStyle w:val="null3"/>
              <w:jc w:val="both"/>
            </w:pPr>
            <w:r>
              <w:rPr>
                <w:rFonts w:ascii="仿宋_GB2312" w:hAnsi="仿宋_GB2312" w:cs="仿宋_GB2312" w:eastAsia="仿宋_GB2312"/>
                <w:sz w:val="20"/>
              </w:rPr>
              <w:t>4.具有可旋转照射组件，能方便的对手、足等部位进行辅助治疗，适用于多种治疗方案；</w:t>
            </w:r>
          </w:p>
          <w:p>
            <w:pPr>
              <w:pStyle w:val="null3"/>
              <w:ind w:right="225"/>
              <w:jc w:val="left"/>
            </w:pPr>
            <w:r>
              <w:rPr>
                <w:rFonts w:ascii="仿宋_GB2312" w:hAnsi="仿宋_GB2312" w:cs="仿宋_GB2312" w:eastAsia="仿宋_GB2312"/>
                <w:sz w:val="20"/>
              </w:rPr>
              <w:t>5.电源电压：220V±10% ；</w:t>
            </w:r>
          </w:p>
          <w:p>
            <w:pPr>
              <w:pStyle w:val="null3"/>
              <w:ind w:right="225"/>
              <w:jc w:val="left"/>
            </w:pPr>
            <w:r>
              <w:rPr>
                <w:rFonts w:ascii="仿宋_GB2312" w:hAnsi="仿宋_GB2312" w:cs="仿宋_GB2312" w:eastAsia="仿宋_GB2312"/>
                <w:sz w:val="20"/>
              </w:rPr>
              <w:t>6.输入功率:≤1400VA ；</w:t>
            </w:r>
          </w:p>
          <w:p>
            <w:pPr>
              <w:pStyle w:val="null3"/>
              <w:ind w:right="225"/>
              <w:jc w:val="left"/>
            </w:pPr>
            <w:r>
              <w:rPr>
                <w:rFonts w:ascii="仿宋_GB2312" w:hAnsi="仿宋_GB2312" w:cs="仿宋_GB2312" w:eastAsia="仿宋_GB2312"/>
                <w:sz w:val="20"/>
              </w:rPr>
              <w:t>7.单模块辐照面积：</w:t>
            </w:r>
            <w:r>
              <w:rPr>
                <w:rFonts w:ascii="仿宋_GB2312" w:hAnsi="仿宋_GB2312" w:cs="仿宋_GB2312" w:eastAsia="仿宋_GB2312"/>
                <w:sz w:val="20"/>
                <w:color w:val="000000"/>
              </w:rPr>
              <w:t>L×B，mm：240×350 ；</w:t>
            </w:r>
          </w:p>
          <w:p>
            <w:pPr>
              <w:pStyle w:val="null3"/>
              <w:ind w:right="225"/>
              <w:jc w:val="left"/>
            </w:pPr>
            <w:r>
              <w:rPr>
                <w:rFonts w:ascii="仿宋_GB2312" w:hAnsi="仿宋_GB2312" w:cs="仿宋_GB2312" w:eastAsia="仿宋_GB2312"/>
                <w:sz w:val="20"/>
              </w:rPr>
              <w:t>8.波长范围： 311~313nm ；</w:t>
            </w:r>
          </w:p>
          <w:p>
            <w:pPr>
              <w:pStyle w:val="null3"/>
              <w:ind w:right="225"/>
              <w:jc w:val="left"/>
            </w:pPr>
            <w:r>
              <w:rPr>
                <w:rFonts w:ascii="仿宋_GB2312" w:hAnsi="仿宋_GB2312" w:cs="仿宋_GB2312" w:eastAsia="仿宋_GB2312"/>
                <w:sz w:val="20"/>
              </w:rPr>
              <w:t>9.灯管数量， 4支</w:t>
            </w:r>
            <w:r>
              <w:rPr>
                <w:rFonts w:ascii="仿宋_GB2312" w:hAnsi="仿宋_GB2312" w:cs="仿宋_GB2312" w:eastAsia="仿宋_GB2312"/>
                <w:sz w:val="21"/>
              </w:rPr>
              <w:t xml:space="preserve"> </w:t>
            </w:r>
            <w:r>
              <w:rPr>
                <w:rFonts w:ascii="仿宋_GB2312" w:hAnsi="仿宋_GB2312" w:cs="仿宋_GB2312" w:eastAsia="仿宋_GB2312"/>
                <w:sz w:val="20"/>
              </w:rPr>
              <w:t>36W</w:t>
            </w:r>
            <w:r>
              <w:rPr>
                <w:rFonts w:ascii="仿宋_GB2312" w:hAnsi="仿宋_GB2312" w:cs="仿宋_GB2312" w:eastAsia="仿宋_GB2312"/>
                <w:sz w:val="21"/>
              </w:rPr>
              <w:t xml:space="preserve"> </w:t>
            </w:r>
            <w:r>
              <w:rPr>
                <w:rFonts w:ascii="仿宋_GB2312" w:hAnsi="仿宋_GB2312" w:cs="仿宋_GB2312" w:eastAsia="仿宋_GB2312"/>
                <w:sz w:val="20"/>
              </w:rPr>
              <w:t>UVB ；</w:t>
            </w:r>
          </w:p>
          <w:p>
            <w:pPr>
              <w:pStyle w:val="null3"/>
              <w:ind w:right="225"/>
              <w:jc w:val="left"/>
            </w:pPr>
            <w:r>
              <w:rPr>
                <w:rFonts w:ascii="仿宋_GB2312" w:hAnsi="仿宋_GB2312" w:cs="仿宋_GB2312" w:eastAsia="仿宋_GB2312"/>
                <w:sz w:val="20"/>
                <w:b/>
              </w:rPr>
              <w:t>二、配置清单</w:t>
            </w:r>
          </w:p>
          <w:p>
            <w:pPr>
              <w:pStyle w:val="null3"/>
              <w:ind w:right="225"/>
              <w:jc w:val="left"/>
            </w:pPr>
            <w:r>
              <w:rPr>
                <w:rFonts w:ascii="仿宋_GB2312" w:hAnsi="仿宋_GB2312" w:cs="仿宋_GB2312" w:eastAsia="仿宋_GB2312"/>
                <w:sz w:val="20"/>
              </w:rPr>
              <w:t>主件</w:t>
            </w:r>
            <w:r>
              <w:rPr>
                <w:rFonts w:ascii="仿宋_GB2312" w:hAnsi="仿宋_GB2312" w:cs="仿宋_GB2312" w:eastAsia="仿宋_GB2312"/>
                <w:sz w:val="20"/>
              </w:rPr>
              <w:t>1-1 紫外线光疗仪主机  （含UVB灯管4根)1台</w:t>
            </w:r>
          </w:p>
          <w:p>
            <w:pPr>
              <w:pStyle w:val="null3"/>
              <w:ind w:right="225"/>
              <w:jc w:val="left"/>
            </w:pPr>
            <w:r>
              <w:rPr>
                <w:rFonts w:ascii="仿宋_GB2312" w:hAnsi="仿宋_GB2312" w:cs="仿宋_GB2312" w:eastAsia="仿宋_GB2312"/>
                <w:sz w:val="20"/>
              </w:rPr>
              <w:t>2-1UV眼镜2付</w:t>
            </w:r>
          </w:p>
          <w:p>
            <w:pPr>
              <w:pStyle w:val="null3"/>
              <w:ind w:right="225"/>
              <w:jc w:val="left"/>
            </w:pPr>
            <w:r>
              <w:rPr>
                <w:rFonts w:ascii="仿宋_GB2312" w:hAnsi="仿宋_GB2312" w:cs="仿宋_GB2312" w:eastAsia="仿宋_GB2312"/>
                <w:sz w:val="20"/>
              </w:rPr>
              <w:t>2-2 说明书1套</w:t>
            </w:r>
          </w:p>
          <w:p>
            <w:pPr>
              <w:pStyle w:val="null3"/>
              <w:ind w:right="225"/>
              <w:jc w:val="left"/>
            </w:pPr>
            <w:r>
              <w:rPr>
                <w:rFonts w:ascii="仿宋_GB2312" w:hAnsi="仿宋_GB2312" w:cs="仿宋_GB2312" w:eastAsia="仿宋_GB2312"/>
                <w:sz w:val="20"/>
              </w:rPr>
              <w:t>2-3 合格证1张</w:t>
            </w:r>
          </w:p>
        </w:tc>
      </w:tr>
    </w:tbl>
    <w:p>
      <w:pPr>
        <w:pStyle w:val="null3"/>
        <w:jc w:val="left"/>
      </w:pPr>
      <w:r>
        <w:rPr>
          <w:rFonts w:ascii="仿宋_GB2312" w:hAnsi="仿宋_GB2312" w:cs="仿宋_GB2312" w:eastAsia="仿宋_GB2312"/>
        </w:rPr>
        <w:t>标的名称：VTE防治系统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一、空气波压力治疗</w:t>
            </w:r>
            <w:r>
              <w:rPr>
                <w:rFonts w:ascii="仿宋_GB2312" w:hAnsi="仿宋_GB2312" w:cs="仿宋_GB2312" w:eastAsia="仿宋_GB2312"/>
                <w:sz w:val="20"/>
                <w:b/>
              </w:rPr>
              <w:t>仪</w:t>
            </w:r>
            <w:r>
              <w:rPr>
                <w:rFonts w:ascii="仿宋_GB2312" w:hAnsi="仿宋_GB2312" w:cs="仿宋_GB2312" w:eastAsia="仿宋_GB2312"/>
                <w:sz w:val="20"/>
                <w:b/>
              </w:rPr>
              <w:t>技术参数</w:t>
            </w:r>
          </w:p>
          <w:p>
            <w:pPr>
              <w:pStyle w:val="null3"/>
              <w:jc w:val="both"/>
            </w:pPr>
            <w:r>
              <w:rPr>
                <w:rFonts w:ascii="仿宋_GB2312" w:hAnsi="仿宋_GB2312" w:cs="仿宋_GB2312" w:eastAsia="仿宋_GB2312"/>
                <w:sz w:val="20"/>
              </w:rPr>
              <w:t>1.设备工作压力值范围0-280mmHg</w:t>
            </w:r>
          </w:p>
          <w:p>
            <w:pPr>
              <w:pStyle w:val="null3"/>
              <w:jc w:val="both"/>
            </w:pPr>
            <w:r>
              <w:rPr>
                <w:rFonts w:ascii="仿宋_GB2312" w:hAnsi="仿宋_GB2312" w:cs="仿宋_GB2312" w:eastAsia="仿宋_GB2312"/>
                <w:sz w:val="20"/>
              </w:rPr>
              <w:t>2.操作及配置：≥5寸彩色液晶人体仿生全触摸屏操作</w:t>
            </w:r>
          </w:p>
          <w:p>
            <w:pPr>
              <w:pStyle w:val="null3"/>
              <w:jc w:val="both"/>
            </w:pPr>
            <w:r>
              <w:rPr>
                <w:rFonts w:ascii="仿宋_GB2312" w:hAnsi="仿宋_GB2312" w:cs="仿宋_GB2312" w:eastAsia="仿宋_GB2312"/>
                <w:sz w:val="20"/>
              </w:rPr>
              <w:t>3.设备开始治疗后应具有自动锁屏功能，防止治疗过程中非专业人士误操作，同时可设置锁屏开启或关闭，开启后，可允许调节自动息屏时间范围最低为1Min，并且主界面可显示实时治疗进度、实时治疗压力、血液回盈检测标志。</w:t>
            </w:r>
          </w:p>
          <w:p>
            <w:pPr>
              <w:pStyle w:val="null3"/>
              <w:jc w:val="both"/>
            </w:pPr>
            <w:r>
              <w:rPr>
                <w:rFonts w:ascii="仿宋_GB2312" w:hAnsi="仿宋_GB2312" w:cs="仿宋_GB2312" w:eastAsia="仿宋_GB2312"/>
                <w:sz w:val="20"/>
              </w:rPr>
              <w:t>4.可配置气囊种类≥20种，如腿部八腔气囊、腿部六腔气囊、腿部四腔气囊、臂部四腔气囊、腿部三腔气囊、臂部三腔气囊、背部四腔气囊、小腿三腔气囊、左/右手气囊、左/右足气囊，可选重复使用和单人次使用供临床选择。</w:t>
            </w:r>
          </w:p>
          <w:p>
            <w:pPr>
              <w:pStyle w:val="null3"/>
              <w:jc w:val="both"/>
            </w:pPr>
            <w:r>
              <w:rPr>
                <w:rFonts w:ascii="仿宋_GB2312" w:hAnsi="仿宋_GB2312" w:cs="仿宋_GB2312" w:eastAsia="仿宋_GB2312"/>
                <w:sz w:val="20"/>
              </w:rPr>
              <w:t>5.气囊种类自动识别支持：气囊插入后设备实时快速的识别气囊腔数种类，并快速定位治疗类型，实现一键治疗</w:t>
            </w:r>
          </w:p>
          <w:p>
            <w:pPr>
              <w:pStyle w:val="null3"/>
              <w:jc w:val="both"/>
            </w:pPr>
            <w:r>
              <w:rPr>
                <w:rFonts w:ascii="仿宋_GB2312" w:hAnsi="仿宋_GB2312" w:cs="仿宋_GB2312" w:eastAsia="仿宋_GB2312"/>
                <w:sz w:val="20"/>
              </w:rPr>
              <w:t>6.治疗方案：≥30种，含专业循环压强治疗方案和防栓梯度压力（DVT治疗）方案</w:t>
            </w:r>
          </w:p>
          <w:p>
            <w:pPr>
              <w:pStyle w:val="null3"/>
              <w:jc w:val="both"/>
            </w:pPr>
            <w:r>
              <w:rPr>
                <w:rFonts w:ascii="仿宋_GB2312" w:hAnsi="仿宋_GB2312" w:cs="仿宋_GB2312" w:eastAsia="仿宋_GB2312"/>
                <w:sz w:val="20"/>
              </w:rPr>
              <w:t>▲7.内置电池功能：具备内置电池，交直流两用，待机时间＞72小时。</w:t>
            </w:r>
          </w:p>
          <w:p>
            <w:pPr>
              <w:pStyle w:val="null3"/>
              <w:jc w:val="both"/>
            </w:pPr>
            <w:r>
              <w:rPr>
                <w:rFonts w:ascii="仿宋_GB2312" w:hAnsi="仿宋_GB2312" w:cs="仿宋_GB2312" w:eastAsia="仿宋_GB2312"/>
                <w:sz w:val="20"/>
              </w:rPr>
              <w:t>8.保压时间</w:t>
            </w:r>
            <w:r>
              <w:rPr>
                <w:rFonts w:ascii="仿宋_GB2312" w:hAnsi="仿宋_GB2312" w:cs="仿宋_GB2312" w:eastAsia="仿宋_GB2312"/>
                <w:sz w:val="20"/>
              </w:rPr>
              <w:t>及</w:t>
            </w:r>
            <w:r>
              <w:rPr>
                <w:rFonts w:ascii="仿宋_GB2312" w:hAnsi="仿宋_GB2312" w:cs="仿宋_GB2312" w:eastAsia="仿宋_GB2312"/>
                <w:sz w:val="20"/>
              </w:rPr>
              <w:t>间隔时间可调</w:t>
            </w:r>
          </w:p>
          <w:p>
            <w:pPr>
              <w:pStyle w:val="null3"/>
              <w:jc w:val="both"/>
            </w:pPr>
            <w:r>
              <w:rPr>
                <w:rFonts w:ascii="仿宋_GB2312" w:hAnsi="仿宋_GB2312" w:cs="仿宋_GB2312" w:eastAsia="仿宋_GB2312"/>
                <w:sz w:val="20"/>
              </w:rPr>
              <w:t>9.设备应具有血液回盈侦测功能，支持全自动调节和手动调节</w:t>
            </w:r>
          </w:p>
          <w:p>
            <w:pPr>
              <w:pStyle w:val="null3"/>
              <w:jc w:val="both"/>
            </w:pPr>
            <w:r>
              <w:rPr>
                <w:rFonts w:ascii="仿宋_GB2312" w:hAnsi="仿宋_GB2312" w:cs="仿宋_GB2312" w:eastAsia="仿宋_GB2312"/>
                <w:sz w:val="20"/>
              </w:rPr>
              <w:t>10.设备充气速度</w:t>
            </w:r>
            <w:r>
              <w:rPr>
                <w:rFonts w:ascii="仿宋_GB2312" w:hAnsi="仿宋_GB2312" w:cs="仿宋_GB2312" w:eastAsia="仿宋_GB2312"/>
                <w:sz w:val="20"/>
              </w:rPr>
              <w:t>可分</w:t>
            </w:r>
            <w:r>
              <w:rPr>
                <w:rFonts w:ascii="仿宋_GB2312" w:hAnsi="仿宋_GB2312" w:cs="仿宋_GB2312" w:eastAsia="仿宋_GB2312"/>
                <w:sz w:val="20"/>
              </w:rPr>
              <w:t>级调</w:t>
            </w:r>
            <w:r>
              <w:rPr>
                <w:rFonts w:ascii="仿宋_GB2312" w:hAnsi="仿宋_GB2312" w:cs="仿宋_GB2312" w:eastAsia="仿宋_GB2312"/>
                <w:sz w:val="20"/>
              </w:rPr>
              <w:t>整</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.治疗时间可调</w:t>
            </w:r>
            <w:r>
              <w:rPr>
                <w:rFonts w:ascii="仿宋_GB2312" w:hAnsi="仿宋_GB2312" w:cs="仿宋_GB2312" w:eastAsia="仿宋_GB2312"/>
                <w:sz w:val="20"/>
              </w:rPr>
              <w:t>整</w:t>
            </w:r>
            <w:r>
              <w:rPr>
                <w:rFonts w:ascii="仿宋_GB2312" w:hAnsi="仿宋_GB2312" w:cs="仿宋_GB2312" w:eastAsia="仿宋_GB2312"/>
                <w:sz w:val="20"/>
              </w:rPr>
              <w:t>，支持不间断治疗，治疗时间支持多种单位显示</w:t>
            </w:r>
          </w:p>
          <w:p>
            <w:pPr>
              <w:pStyle w:val="null3"/>
              <w:jc w:val="both"/>
            </w:pPr>
            <w:r>
              <w:rPr>
                <w:rFonts w:ascii="仿宋_GB2312" w:hAnsi="仿宋_GB2312" w:cs="仿宋_GB2312" w:eastAsia="仿宋_GB2312"/>
                <w:sz w:val="20"/>
              </w:rPr>
              <w:t>12.设备应具备单腔零压跳过功能，可每腔任意压力值调节压力，且每腔之间压力差值可任意调节，调节步进≤2mmHg</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.噪声抑制：具备超静音噪声抑制技术，噪音≤50dB</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.工作站资质：配置物理设备工作站。</w:t>
            </w:r>
          </w:p>
          <w:p>
            <w:pPr>
              <w:pStyle w:val="null3"/>
              <w:jc w:val="both"/>
            </w:pPr>
            <w:r>
              <w:rPr>
                <w:rFonts w:ascii="仿宋_GB2312" w:hAnsi="仿宋_GB2312" w:cs="仿宋_GB2312" w:eastAsia="仿宋_GB2312"/>
                <w:sz w:val="20"/>
              </w:rPr>
              <w:t>15.主机使用年限：≥10年</w:t>
            </w:r>
          </w:p>
          <w:p>
            <w:pPr>
              <w:pStyle w:val="null3"/>
              <w:jc w:val="both"/>
            </w:pPr>
            <w:r>
              <w:rPr>
                <w:rFonts w:ascii="仿宋_GB2312" w:hAnsi="仿宋_GB2312" w:cs="仿宋_GB2312" w:eastAsia="仿宋_GB2312"/>
                <w:sz w:val="20"/>
              </w:rPr>
              <w:t>16.主机小巧轻便，方便临床在病房移动。</w:t>
            </w:r>
          </w:p>
          <w:p>
            <w:pPr>
              <w:pStyle w:val="null3"/>
              <w:jc w:val="both"/>
            </w:pPr>
            <w:r>
              <w:rPr>
                <w:rFonts w:ascii="仿宋_GB2312" w:hAnsi="仿宋_GB2312" w:cs="仿宋_GB2312" w:eastAsia="仿宋_GB2312"/>
                <w:sz w:val="20"/>
              </w:rPr>
              <w:t>17.仪器具有超压、欠压、电量低、电量极低提示、压强传感器异常及通讯异常提示，提示发生时，界面有提示，并且伴随声音提示</w:t>
            </w:r>
          </w:p>
          <w:p>
            <w:pPr>
              <w:pStyle w:val="null3"/>
              <w:jc w:val="both"/>
            </w:pPr>
            <w:r>
              <w:rPr>
                <w:rFonts w:ascii="仿宋_GB2312" w:hAnsi="仿宋_GB2312" w:cs="仿宋_GB2312" w:eastAsia="仿宋_GB2312"/>
                <w:sz w:val="20"/>
              </w:rPr>
              <w:t>18.支持蓝牙连接以及在线升级功能</w:t>
            </w:r>
          </w:p>
          <w:p>
            <w:pPr>
              <w:pStyle w:val="null3"/>
              <w:jc w:val="both"/>
            </w:pPr>
            <w:r>
              <w:rPr>
                <w:rFonts w:ascii="仿宋_GB2312" w:hAnsi="仿宋_GB2312" w:cs="仿宋_GB2312" w:eastAsia="仿宋_GB2312"/>
                <w:sz w:val="20"/>
              </w:rPr>
              <w:t>19.支持KPa和mmHg单位可切换显示</w:t>
            </w:r>
          </w:p>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b/>
                <w:color w:val="000000"/>
              </w:rPr>
              <w:t>VTE防治系统技术参数：</w:t>
            </w:r>
          </w:p>
          <w:p>
            <w:pPr>
              <w:pStyle w:val="null3"/>
              <w:jc w:val="both"/>
            </w:pPr>
            <w:r>
              <w:rPr>
                <w:rFonts w:ascii="仿宋_GB2312" w:hAnsi="仿宋_GB2312" w:cs="仿宋_GB2312" w:eastAsia="仿宋_GB2312"/>
                <w:sz w:val="20"/>
                <w:b/>
                <w:color w:val="000000"/>
              </w:rPr>
              <w:t>VTE 风险评估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可通过</w:t>
            </w:r>
            <w:r>
              <w:rPr>
                <w:rFonts w:ascii="仿宋_GB2312" w:hAnsi="仿宋_GB2312" w:cs="仿宋_GB2312" w:eastAsia="仿宋_GB2312"/>
                <w:sz w:val="20"/>
                <w:color w:val="000000"/>
              </w:rPr>
              <w:t>VTE 系统实现医嘱卡控或病历卡控功能，以确保 VTE 评估率和预防实施率等质控数据的提升，无需第三方系统开发改造。可在 VTE 系统后台高级设置中内实现医嘱卡控或病历卡控功能的相关自定义配置功能，后台配置至少包含卡控场景、卡控对象、卡控时机、VTE 医嘱识别等内容。</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病人入院后针对内、外科分别强制卡控和弹窗提醒方式，护理人员在规定时间内和规定节点对患者进行</w:t>
            </w:r>
            <w:r>
              <w:rPr>
                <w:rFonts w:ascii="仿宋_GB2312" w:hAnsi="仿宋_GB2312" w:cs="仿宋_GB2312" w:eastAsia="仿宋_GB2312"/>
                <w:sz w:val="20"/>
                <w:color w:val="000000"/>
              </w:rPr>
              <w:t>VTE 风险评估；评估后系统自动推送评估结果至医生端进行确认；在关键评分节点（至少包含入院评分、术前评分、术后评分、病情变化后、出院评分、转科后、周期评分）通过卡控提醒评估者（医生或护士）进行评估或评估结果确认。</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支持自定义周期性复评规则，可根据患者内科、外科、专科</w:t>
            </w:r>
            <w:r>
              <w:rPr>
                <w:rFonts w:ascii="仿宋_GB2312" w:hAnsi="仿宋_GB2312" w:cs="仿宋_GB2312" w:eastAsia="仿宋_GB2312"/>
                <w:sz w:val="20"/>
                <w:color w:val="000000"/>
              </w:rPr>
              <w:t>VTE 风险低/中/高危不同等级设置不同的复评周期，满足医院对长期住院患者周期复评的要求。</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系统可通过一种或多种识别策略判断病人的评分节点，包括医嘱、病人基础数据（如入院时间、转科时间、出院时间）诊断、病历信息、手术预约情况；评分节点的分配和识别策略支持不同科室、病区的自定义配置；可配置产科专科患者的评估节点，满足临床不同科室的评估需求。</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支持合并评估节点配置功能，可根据医院要求设置节点合并规则，若在设定时限（具备按小时时间设置功能）内系统识别患者处于多评分节点，可按照合并规则合并评估提醒，临床无需重复评估；支持不同科室</w:t>
            </w:r>
            <w:r>
              <w:rPr>
                <w:rFonts w:ascii="仿宋_GB2312" w:hAnsi="仿宋_GB2312" w:cs="仿宋_GB2312" w:eastAsia="仿宋_GB2312"/>
                <w:sz w:val="20"/>
                <w:color w:val="000000"/>
              </w:rPr>
              <w:t>/病区设置不同合并评估规则；同时不影响全院质控结果。</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可自定义设置评估弹窗提醒时间，</w:t>
            </w:r>
            <w:r>
              <w:rPr>
                <w:rFonts w:ascii="仿宋_GB2312" w:hAnsi="仿宋_GB2312" w:cs="仿宋_GB2312" w:eastAsia="仿宋_GB2312"/>
                <w:sz w:val="20"/>
                <w:color w:val="000000"/>
              </w:rPr>
              <w:t>1-60min 可调，满足各科室不同用户对弹窗间隔时间的要求。</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评估流程管理：软件评估流程匹配临床业务流程，可选择设置不少于</w:t>
            </w:r>
            <w:r>
              <w:rPr>
                <w:rFonts w:ascii="仿宋_GB2312" w:hAnsi="仿宋_GB2312" w:cs="仿宋_GB2312" w:eastAsia="仿宋_GB2312"/>
                <w:sz w:val="20"/>
                <w:color w:val="000000"/>
              </w:rPr>
              <w:t>4种流程，至少包括：护士评估--护士确认，护士评估--医生确认，医生评估--医生确认、医生评估--护士确认。</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量表管理字典：可根据医院需求对以下量表内容进行自由维护和更改，主要有：量表及预防措施使用科室</w:t>
            </w:r>
            <w:r>
              <w:rPr>
                <w:rFonts w:ascii="仿宋_GB2312" w:hAnsi="仿宋_GB2312" w:cs="仿宋_GB2312" w:eastAsia="仿宋_GB2312"/>
                <w:sz w:val="20"/>
                <w:color w:val="000000"/>
              </w:rPr>
              <w:t>/病区、各量表危险因素选项、分值、判定标准、处理措施建议、系统处理措施建议等内容；</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支持分科室风险评估流程方案化管理，可自定义不同科室的风险评估方案流程，如内科手术患者评估方案（</w:t>
            </w:r>
            <w:r>
              <w:rPr>
                <w:rFonts w:ascii="仿宋_GB2312" w:hAnsi="仿宋_GB2312" w:cs="仿宋_GB2312" w:eastAsia="仿宋_GB2312"/>
                <w:sz w:val="20"/>
                <w:color w:val="000000"/>
              </w:rPr>
              <w:t>Caprini 评分→手术患者出血评分→机械预防禁忌评分→临床可能性评分）、肿瘤科非手术患者评估方案（肿瘤专科量表评分→非手术患者出血评分→机械预防禁忌评分→临床可能性评分）、外科手术患者评估方案等。</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系统对《医院内静脉血栓栓塞症防治质量评价与管理建议（</w:t>
            </w:r>
            <w:r>
              <w:rPr>
                <w:rFonts w:ascii="仿宋_GB2312" w:hAnsi="仿宋_GB2312" w:cs="仿宋_GB2312" w:eastAsia="仿宋_GB2312"/>
                <w:sz w:val="20"/>
                <w:color w:val="000000"/>
              </w:rPr>
              <w:t>2022 版）》要求的免评估人群可进行自动识别，该人群未做 VTE 评分的不计入 VTE 风险评估率、预防实施率；界面可自动识别标记免评估人群，且支持手动标记、修改免评估人群。统计数据支持查看免评估患者列表，支持免评估患者列表导出，便于追溯管理。</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VTE 中高危患者 24 小时内未下对应预防医嘱，将进行卡控或提醒。</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支持查看评估量表修改记录，包括修改类型、修改详情、修改人、修改时间等信息；支持在软件评估弹窗提醒界面上查看患者基础信息、评估节点、评估提醒时间及评估原因等，至少</w:t>
            </w:r>
            <w:r>
              <w:rPr>
                <w:rFonts w:ascii="仿宋_GB2312" w:hAnsi="仿宋_GB2312" w:cs="仿宋_GB2312" w:eastAsia="仿宋_GB2312"/>
                <w:sz w:val="20"/>
                <w:color w:val="000000"/>
              </w:rPr>
              <w:t>2 个评估量表修改记录的查看入口，方便医护操作无需频繁切换界面。</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量表智能辅助评分：系统通过识别患者评估时机后进入患者量表评估界面，通过自动抓取检索手术、医嘱、诊断、检验检查等医疗数据，结合</w:t>
            </w:r>
            <w:r>
              <w:rPr>
                <w:rFonts w:ascii="仿宋_GB2312" w:hAnsi="仿宋_GB2312" w:cs="仿宋_GB2312" w:eastAsia="仿宋_GB2312"/>
                <w:sz w:val="20"/>
                <w:color w:val="000000"/>
              </w:rPr>
              <w:t>VTE 评估模型通过采用</w:t>
            </w:r>
            <w:r>
              <w:rPr>
                <w:rFonts w:ascii="仿宋_GB2312" w:hAnsi="仿宋_GB2312" w:cs="仿宋_GB2312" w:eastAsia="仿宋_GB2312"/>
                <w:sz w:val="20"/>
                <w:color w:val="000000"/>
              </w:rPr>
              <w:t>相及</w:t>
            </w:r>
            <w:r>
              <w:rPr>
                <w:rFonts w:ascii="仿宋_GB2312" w:hAnsi="仿宋_GB2312" w:cs="仿宋_GB2312" w:eastAsia="仿宋_GB2312"/>
                <w:sz w:val="20"/>
                <w:color w:val="000000"/>
              </w:rPr>
              <w:t>算法，系统自动识别患者的风险因素进行</w:t>
            </w:r>
            <w:r>
              <w:rPr>
                <w:rFonts w:ascii="仿宋_GB2312" w:hAnsi="仿宋_GB2312" w:cs="仿宋_GB2312" w:eastAsia="仿宋_GB2312"/>
                <w:sz w:val="20"/>
                <w:color w:val="000000"/>
              </w:rPr>
              <w:t>AI 评分，同时通过表格的形式呈现各量表各项 AI 和人工评分的对比；系统需人工复核后手动点击保存\确认评分才可完成一次评估。</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系统支持对已删除的评分记录进行查看功能，并支持恢复已删除的评估记</w:t>
            </w:r>
          </w:p>
          <w:p>
            <w:pPr>
              <w:pStyle w:val="null3"/>
              <w:jc w:val="both"/>
            </w:pPr>
            <w:r>
              <w:rPr>
                <w:rFonts w:ascii="仿宋_GB2312" w:hAnsi="仿宋_GB2312" w:cs="仿宋_GB2312" w:eastAsia="仿宋_GB2312"/>
                <w:sz w:val="20"/>
                <w:color w:val="000000"/>
              </w:rPr>
              <w:t>录。</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系统内置多种量表，涵盖内、外、专科各科室的风险评估范围；支持不同科室</w:t>
            </w:r>
            <w:r>
              <w:rPr>
                <w:rFonts w:ascii="仿宋_GB2312" w:hAnsi="仿宋_GB2312" w:cs="仿宋_GB2312" w:eastAsia="仿宋_GB2312"/>
                <w:sz w:val="20"/>
                <w:color w:val="000000"/>
              </w:rPr>
              <w:t>/病区调整使用不同量表；至少有：Caprini/Padua/产科专科量表/Khrona/出血风险评分/机械预防禁忌评估/DVT/PE 临床可能性评分等。</w:t>
            </w:r>
          </w:p>
          <w:p>
            <w:pPr>
              <w:pStyle w:val="null3"/>
              <w:jc w:val="both"/>
            </w:pPr>
            <w:r>
              <w:rPr>
                <w:rFonts w:ascii="仿宋_GB2312" w:hAnsi="仿宋_GB2312" w:cs="仿宋_GB2312" w:eastAsia="仿宋_GB2312"/>
                <w:sz w:val="20"/>
                <w:b/>
                <w:color w:val="000000"/>
              </w:rPr>
              <w:t>VTE 质控管理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支持实时监控在院患者的评估指标，至少包括</w:t>
            </w:r>
            <w:r>
              <w:rPr>
                <w:rFonts w:ascii="仿宋_GB2312" w:hAnsi="仿宋_GB2312" w:cs="仿宋_GB2312" w:eastAsia="仿宋_GB2312"/>
                <w:sz w:val="20"/>
                <w:color w:val="000000"/>
              </w:rPr>
              <w:t>VTE 风险评估率、中高危患者比率、医生确认率、低危患者比率、高危患者比率、中危患者比率、医生确认率、出血风险评估率、不同种类预防率、中高危患者联合预防率、评估时间达标率等，并支持自定义显示模块。</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具备实时监控指标正反选导出功能：一键导出实时在院患者未做</w:t>
            </w:r>
            <w:r>
              <w:rPr>
                <w:rFonts w:ascii="仿宋_GB2312" w:hAnsi="仿宋_GB2312" w:cs="仿宋_GB2312" w:eastAsia="仿宋_GB2312"/>
                <w:sz w:val="20"/>
                <w:color w:val="000000"/>
              </w:rPr>
              <w:t>VTE 风险评估列表；一键导出实时在院评估未确认患者及医生列表，实时监控数据可按日期查看，可回溯查看指定日期的实时监控数据，可查看总数据及各科室、病区数据， 便于掌握在院患者的评估和预防的实施情况和趋势。</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可统计各类质控数据统计模块，并且支持根据医院实际情况自定义显示模块以及各项质控数据。</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可统计检查类指标质控数据，至少包含：实施</w:t>
            </w:r>
            <w:r>
              <w:rPr>
                <w:rFonts w:ascii="仿宋_GB2312" w:hAnsi="仿宋_GB2312" w:cs="仿宋_GB2312" w:eastAsia="仿宋_GB2312"/>
                <w:sz w:val="20"/>
                <w:color w:val="000000"/>
              </w:rPr>
              <w:t>D-二聚体检测比率、实施静脉超声检查比率、24 小时凝血监测比率、心脏标志物检测比率、床旁心电图检查比率、床旁超声检查比率、CTPA 检查比率、V/Q 显像检查比率、肺动脉造影检查比率、确诊 VTE 的下肢静脉超声检查比率。</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可统计治疗类指标质控数据，至少包含：开展溶栓治疗实施率、介入治疗实施率、手术治疗实施率。</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可统计结局性指标质控数据，至少包含：</w:t>
            </w:r>
            <w:r>
              <w:rPr>
                <w:rFonts w:ascii="仿宋_GB2312" w:hAnsi="仿宋_GB2312" w:cs="仿宋_GB2312" w:eastAsia="仿宋_GB2312"/>
                <w:sz w:val="20"/>
                <w:color w:val="000000"/>
              </w:rPr>
              <w:t>VTE 发生率、相关性 VTE 发生率、 肺栓塞发生率、相关性 PE 发生率。</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可一键统计《</w:t>
            </w:r>
            <w:r>
              <w:rPr>
                <w:rFonts w:ascii="仿宋_GB2312" w:hAnsi="仿宋_GB2312" w:cs="仿宋_GB2312" w:eastAsia="仿宋_GB2312"/>
                <w:sz w:val="20"/>
                <w:color w:val="000000"/>
              </w:rPr>
              <w:t>2022 版三级医院评审标准》《全国肺栓塞和深静脉血栓形成防治能力建设项目-三级医院中心建设标准及评分细则》（2021 年版）中所要求的 VTE 相关数据，可查看和导出数据报表。</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质控数据支持分院区、科室、病区、时间维度（年度、季度、月度、周、日）条件查询数据，支持表格、柱状图、曲线图的形式查看，支持图表下载导出。</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查看和导出各项质控统计指标的相关患者详细数据，质控指标界面需展示相关患者包括：所有住院患者、免评估患者、列入分母患者、列入分子患者、未列入分子患者，患者信息需包括住院号、姓名、年龄、入院时间、出院时间、主管医生、评估情况、预防情况、免评估描述、入院诊断、院内诊断、出院诊断、预防措施实施情况、基础预防医嘱、药物预防医嘱、机械预防医嘱、手术等信息。</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可统计各评分节点的评估率和预防实施率，节点包含：入院后</w:t>
            </w:r>
            <w:r>
              <w:rPr>
                <w:rFonts w:ascii="仿宋_GB2312" w:hAnsi="仿宋_GB2312" w:cs="仿宋_GB2312" w:eastAsia="仿宋_GB2312"/>
                <w:sz w:val="20"/>
                <w:color w:val="000000"/>
              </w:rPr>
              <w:t>24h、术前24h、术后 24h、转科后 24h、病情变化后、出院前 24h。</w:t>
            </w:r>
          </w:p>
          <w:p>
            <w:pPr>
              <w:pStyle w:val="null3"/>
              <w:jc w:val="both"/>
            </w:pPr>
            <w:r>
              <w:rPr>
                <w:rFonts w:ascii="仿宋_GB2312" w:hAnsi="仿宋_GB2312" w:cs="仿宋_GB2312" w:eastAsia="仿宋_GB2312"/>
                <w:sz w:val="20"/>
                <w:b/>
                <w:color w:val="000000"/>
              </w:rPr>
              <w:t>VTE 评审</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VTE 系统内置 VTE 培训相关课件，也支持用户上传、查看、下载 VTE 临床指南、VTE 评审、VTE 培训相关文件。</w:t>
            </w:r>
          </w:p>
          <w:p>
            <w:pPr>
              <w:pStyle w:val="null3"/>
              <w:jc w:val="both"/>
            </w:pPr>
            <w:r>
              <w:rPr>
                <w:rFonts w:ascii="仿宋_GB2312" w:hAnsi="仿宋_GB2312" w:cs="仿宋_GB2312" w:eastAsia="仿宋_GB2312"/>
                <w:sz w:val="20"/>
                <w:b/>
                <w:color w:val="000000"/>
              </w:rPr>
              <w:t>科室管理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用户权限配置字典：支持不同权限管理，至少须具备医生、护士、科主任</w:t>
            </w:r>
            <w:r>
              <w:rPr>
                <w:rFonts w:ascii="仿宋_GB2312" w:hAnsi="仿宋_GB2312" w:cs="仿宋_GB2312" w:eastAsia="仿宋_GB2312"/>
                <w:sz w:val="20"/>
                <w:color w:val="000000"/>
              </w:rPr>
              <w:t>/护士长、护理联络员、医生联络员、信息科管理员、管理端(分为护理部、医务科,包含统计查看临床科室或病区评估情况)八级权限管理，且须区分科室、病区。各科室病区对应的科主任护士长角色用户，方便对本科室用户进行调整，对 VTE 工作进行管理指导；支持后台自定义分配各用户权限，可分配不同用户角色不同的系统功能权限，可按一级功能模块维度、各级功能菜单的维度来分配权限</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科室用户导入功能：支持</w:t>
            </w:r>
            <w:r>
              <w:rPr>
                <w:rFonts w:ascii="仿宋_GB2312" w:hAnsi="仿宋_GB2312" w:cs="仿宋_GB2312" w:eastAsia="仿宋_GB2312"/>
                <w:sz w:val="20"/>
                <w:color w:val="000000"/>
              </w:rPr>
              <w:t>HIS 用户同步功能、支持批量用户导入及导出功能</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支持设置医疗组，可同步</w:t>
            </w:r>
            <w:r>
              <w:rPr>
                <w:rFonts w:ascii="仿宋_GB2312" w:hAnsi="仿宋_GB2312" w:cs="仿宋_GB2312" w:eastAsia="仿宋_GB2312"/>
                <w:sz w:val="20"/>
                <w:color w:val="000000"/>
              </w:rPr>
              <w:t>HIS 医疗组信息（第三方系统接口支持的情况下）医疗组内值班医生共享患者信息，并可对医疗组内患者评估管理，可按医疗组的维度做质控统计；</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软件支持自定义科室病区权限申请，除系统导入外，医护支持申请院内相关性科室病区用户权限，相关性科室病区护士长主任可查看申请列表进行权限申请审核，并支持一键通过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系统内置基础预防、机械预防、药物预防、诊断建议，支持医护人员勾选预防措施建议，可一键复制评估结果和预防措施，便于医护人员书写；同时配套负责接入医院</w:t>
            </w:r>
            <w:r>
              <w:rPr>
                <w:rFonts w:ascii="仿宋_GB2312" w:hAnsi="仿宋_GB2312" w:cs="仿宋_GB2312" w:eastAsia="仿宋_GB2312"/>
                <w:sz w:val="20"/>
                <w:color w:val="000000"/>
              </w:rPr>
              <w:t>HIS 信息系统和护理文书系统的前提下，有插入引用的渠道将 VTE 风险评估、出血风险、预防措施等相关信息一键插入在 HIS 系统中的病程和护理文书的护理评估记录中</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支持评分结果预览、打印、导出</w:t>
            </w:r>
            <w:r>
              <w:rPr>
                <w:rFonts w:ascii="仿宋_GB2312" w:hAnsi="仿宋_GB2312" w:cs="仿宋_GB2312" w:eastAsia="仿宋_GB2312"/>
                <w:sz w:val="20"/>
                <w:color w:val="000000"/>
              </w:rPr>
              <w:t>PDF 文件，用于患者出院后病历归档（支持 CA 签名显示）；支持至少三种打印方式：评分量表详情打印、评分结果打印、周期合并打印，支持自定义打印模板。评估量表详情打印：打印各评分节点的量表详情和结果；评估结果打印：患者在院所有评估结果汇总打印；周期合并打印：支持同一量表多次评分结果及详情汇总在同一表单中打印，可选择 1-7 天的评分记录。</w:t>
            </w:r>
          </w:p>
          <w:p>
            <w:pPr>
              <w:pStyle w:val="null3"/>
              <w:jc w:val="both"/>
            </w:pPr>
            <w:r>
              <w:rPr>
                <w:rFonts w:ascii="仿宋_GB2312" w:hAnsi="仿宋_GB2312" w:cs="仿宋_GB2312" w:eastAsia="仿宋_GB2312"/>
                <w:sz w:val="20"/>
                <w:b/>
                <w:color w:val="000000"/>
              </w:rPr>
              <w:t>病人管理</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患者可分类查看新入患者、在院患者、主管患者、出院患者，支持患者列表形式查看，也支持患者床位卡形式查看</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系统可通过颜色和图标对不同人群做标记，明显区分重点人群，标记人群至少包含：</w:t>
            </w:r>
            <w:r>
              <w:rPr>
                <w:rFonts w:ascii="仿宋_GB2312" w:hAnsi="仿宋_GB2312" w:cs="仿宋_GB2312" w:eastAsia="仿宋_GB2312"/>
                <w:sz w:val="20"/>
                <w:color w:val="000000"/>
              </w:rPr>
              <w:t>VTE 风险低、中、高患者、免评估患者等</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支持患者信息</w:t>
            </w:r>
            <w:r>
              <w:rPr>
                <w:rFonts w:ascii="仿宋_GB2312" w:hAnsi="仿宋_GB2312" w:cs="仿宋_GB2312" w:eastAsia="仿宋_GB2312"/>
                <w:sz w:val="20"/>
                <w:color w:val="000000"/>
              </w:rPr>
              <w:t>360°查看：支持从扫描记录、转科记录、医嘱、护嘱、评估提醒情况、患者事件日志等多维度对患者住院期间评估及预防情况进行 360°核查，可对免评患者判断标准、评估确认完成时间、患者提醒状况监控进行管理，保证数据准确性</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配套负责接入医院</w:t>
            </w:r>
            <w:r>
              <w:rPr>
                <w:rFonts w:ascii="仿宋_GB2312" w:hAnsi="仿宋_GB2312" w:cs="仿宋_GB2312" w:eastAsia="仿宋_GB2312"/>
                <w:sz w:val="20"/>
                <w:color w:val="000000"/>
              </w:rPr>
              <w:t>HIS 信息系统和护理文书系统的前提下，医生护士在VTE 系统内进行相应评估后，VTE 风险评估结果和出血风险评估结果信息回传至 HIS系统和护理文书系统患者界面，支持通过颜色和图标的方式显示评估结果</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b/>
                <w:color w:val="000000"/>
              </w:rPr>
              <w:t>系统集成</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w:t>
            </w:r>
            <w:r>
              <w:rPr>
                <w:rFonts w:ascii="仿宋_GB2312" w:hAnsi="仿宋_GB2312" w:cs="仿宋_GB2312" w:eastAsia="仿宋_GB2312"/>
                <w:sz w:val="20"/>
                <w:color w:val="000000"/>
              </w:rPr>
              <w:t>C/S 架构，也支持 B/S 架构，满足医院不同场景使用需要</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可拓展同厂家</w:t>
            </w:r>
            <w:r>
              <w:rPr>
                <w:rFonts w:ascii="仿宋_GB2312" w:hAnsi="仿宋_GB2312" w:cs="仿宋_GB2312" w:eastAsia="仿宋_GB2312"/>
                <w:sz w:val="20"/>
                <w:color w:val="000000"/>
              </w:rPr>
              <w:t>的</w:t>
            </w:r>
            <w:r>
              <w:rPr>
                <w:rFonts w:ascii="仿宋_GB2312" w:hAnsi="仿宋_GB2312" w:cs="仿宋_GB2312" w:eastAsia="仿宋_GB2312"/>
                <w:sz w:val="20"/>
                <w:color w:val="000000"/>
              </w:rPr>
              <w:t>VTE机械预防设备管理工作站功能，实现病人从入院到预防的数据化管理功能。具有对预防过程实时监控与数据记录，以及异常及时报警的功能</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可拓展同厂家的空气波压力治疗仪（</w:t>
            </w:r>
            <w:r>
              <w:rPr>
                <w:rFonts w:ascii="仿宋_GB2312" w:hAnsi="仿宋_GB2312" w:cs="仿宋_GB2312" w:eastAsia="仿宋_GB2312"/>
                <w:sz w:val="20"/>
                <w:color w:val="000000"/>
              </w:rPr>
              <w:t>VTE 机械预防设备），便于支持机械预防的全流程云端数据化管理</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具有静脉血栓（</w:t>
            </w:r>
            <w:r>
              <w:rPr>
                <w:rFonts w:ascii="仿宋_GB2312" w:hAnsi="仿宋_GB2312" w:cs="仿宋_GB2312" w:eastAsia="仿宋_GB2312"/>
                <w:sz w:val="20"/>
                <w:color w:val="000000"/>
              </w:rPr>
              <w:t>VTE）防控系统相关软件著作权登记证书</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高度可配置化数据集成：可通过</w:t>
            </w:r>
            <w:r>
              <w:rPr>
                <w:rFonts w:ascii="仿宋_GB2312" w:hAnsi="仿宋_GB2312" w:cs="仿宋_GB2312" w:eastAsia="仿宋_GB2312"/>
                <w:sz w:val="20"/>
                <w:color w:val="000000"/>
              </w:rPr>
              <w:t>OGG 技术完成各类异构数据库的实时复制，建立免接口的数据集成方案；通过大数据 ETL 技术将分散、凌乱、规则不一的 数据整合到一起，进行数据仓库的组织建设，支撑 VTE、数据分析与挖掘、临床决策支持等上游产品，广泛支持视图、存储过程、webservice、HL7、MQ 等全部通用协议接口</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CA 签名对接,嵌入 HIS 或护理文书，自动登陆，自动跳转调用 VTE评估系统评分及确认界面。</w:t>
            </w:r>
          </w:p>
          <w:p>
            <w:pPr>
              <w:pStyle w:val="null3"/>
              <w:jc w:val="both"/>
            </w:pPr>
            <w:r>
              <w:rPr>
                <w:rFonts w:ascii="仿宋_GB2312" w:hAnsi="仿宋_GB2312" w:cs="仿宋_GB2312" w:eastAsia="仿宋_GB2312"/>
                <w:sz w:val="20"/>
                <w:b/>
                <w:color w:val="000000"/>
              </w:rPr>
              <w:t>随访功能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VTE 系统自动根据患者的 VTE 风险状态、VTE 确诊状态和出院时间生成随访任务。可针对 VTE 不同风险人群设置不同随访周期（如出院后 2 周、1 个月、3 个月），可接受随访任务通知及弹窗提醒</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可按科室、病区维度、所属医生、</w:t>
            </w:r>
            <w:r>
              <w:rPr>
                <w:rFonts w:ascii="仿宋_GB2312" w:hAnsi="仿宋_GB2312" w:cs="仿宋_GB2312" w:eastAsia="仿宋_GB2312"/>
                <w:sz w:val="20"/>
                <w:color w:val="000000"/>
              </w:rPr>
              <w:t>VTE 评分等级等条件查找患者，并支持患者数据导出</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支持自定义随访表单内容，支持随访表单打印，随访登记页面，可展示患者基础信息、出院医嘱等信息，快速掌握患者情况</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可设置随访延期填报天数、随访提醒提前几天提醒，根据医院实际随访情况灵活处理</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可快捷登记患者随访执行情况、执行时间、执行详情，支持随访记录可查询</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可追溯。协助申报</w:t>
            </w:r>
            <w:r>
              <w:rPr>
                <w:rFonts w:ascii="仿宋_GB2312" w:hAnsi="仿宋_GB2312" w:cs="仿宋_GB2312" w:eastAsia="仿宋_GB2312"/>
                <w:sz w:val="20"/>
                <w:color w:val="000000"/>
              </w:rPr>
              <w:t>“全国肺栓塞和深静脉血栓形成防治能力建设项目”优秀单位。</w:t>
            </w:r>
          </w:p>
          <w:p>
            <w:pPr>
              <w:pStyle w:val="null3"/>
              <w:jc w:val="both"/>
            </w:pPr>
            <w:r>
              <w:rPr>
                <w:rFonts w:ascii="仿宋_GB2312" w:hAnsi="仿宋_GB2312" w:cs="仿宋_GB2312" w:eastAsia="仿宋_GB2312"/>
                <w:sz w:val="20"/>
                <w:b/>
                <w:color w:val="000000"/>
              </w:rPr>
              <w:t>三、配置清单</w:t>
            </w:r>
          </w:p>
          <w:p>
            <w:pPr>
              <w:pStyle w:val="null3"/>
              <w:jc w:val="both"/>
            </w:pPr>
            <w:r>
              <w:rPr>
                <w:rFonts w:ascii="仿宋_GB2312" w:hAnsi="仿宋_GB2312" w:cs="仿宋_GB2312" w:eastAsia="仿宋_GB2312"/>
                <w:sz w:val="20"/>
                <w:color w:val="000000"/>
              </w:rPr>
              <w:t>1.空气波压力</w:t>
            </w:r>
            <w:r>
              <w:rPr>
                <w:rFonts w:ascii="仿宋_GB2312" w:hAnsi="仿宋_GB2312" w:cs="仿宋_GB2312" w:eastAsia="仿宋_GB2312"/>
                <w:sz w:val="20"/>
                <w:color w:val="000000"/>
              </w:rPr>
              <w:t>治疗仪</w:t>
            </w:r>
            <w:r>
              <w:rPr>
                <w:rFonts w:ascii="仿宋_GB2312" w:hAnsi="仿宋_GB2312" w:cs="仿宋_GB2312" w:eastAsia="仿宋_GB2312"/>
                <w:sz w:val="20"/>
                <w:color w:val="000000"/>
              </w:rPr>
              <w:t>主机（含接口费用）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3台</w:t>
            </w:r>
          </w:p>
          <w:p>
            <w:pPr>
              <w:pStyle w:val="null3"/>
              <w:jc w:val="both"/>
            </w:pPr>
            <w:r>
              <w:rPr>
                <w:rFonts w:ascii="仿宋_GB2312" w:hAnsi="仿宋_GB2312" w:cs="仿宋_GB2312" w:eastAsia="仿宋_GB2312"/>
                <w:sz w:val="20"/>
                <w:color w:val="000000"/>
              </w:rPr>
              <w:t>2.电源线</w:t>
            </w:r>
            <w:r>
              <w:rPr>
                <w:rFonts w:ascii="仿宋_GB2312" w:hAnsi="仿宋_GB2312" w:cs="仿宋_GB2312" w:eastAsia="仿宋_GB2312"/>
                <w:sz w:val="20"/>
                <w:color w:val="000000"/>
              </w:rPr>
              <w:t>3根</w:t>
            </w:r>
          </w:p>
          <w:p>
            <w:pPr>
              <w:pStyle w:val="null3"/>
              <w:jc w:val="both"/>
            </w:pPr>
            <w:r>
              <w:rPr>
                <w:rFonts w:ascii="仿宋_GB2312" w:hAnsi="仿宋_GB2312" w:cs="仿宋_GB2312" w:eastAsia="仿宋_GB2312"/>
                <w:sz w:val="20"/>
                <w:color w:val="000000"/>
              </w:rPr>
              <w:t>3.说明书</w:t>
            </w:r>
            <w:r>
              <w:rPr>
                <w:rFonts w:ascii="仿宋_GB2312" w:hAnsi="仿宋_GB2312" w:cs="仿宋_GB2312" w:eastAsia="仿宋_GB2312"/>
                <w:sz w:val="20"/>
                <w:color w:val="000000"/>
              </w:rPr>
              <w:t>3本</w:t>
            </w:r>
          </w:p>
          <w:p>
            <w:pPr>
              <w:pStyle w:val="null3"/>
              <w:jc w:val="both"/>
            </w:pPr>
            <w:r>
              <w:rPr>
                <w:rFonts w:ascii="仿宋_GB2312" w:hAnsi="仿宋_GB2312" w:cs="仿宋_GB2312" w:eastAsia="仿宋_GB2312"/>
                <w:sz w:val="20"/>
                <w:color w:val="000000"/>
              </w:rPr>
              <w:t>4.连接管路</w:t>
            </w:r>
            <w:r>
              <w:rPr>
                <w:rFonts w:ascii="仿宋_GB2312" w:hAnsi="仿宋_GB2312" w:cs="仿宋_GB2312" w:eastAsia="仿宋_GB2312"/>
                <w:sz w:val="20"/>
                <w:color w:val="000000"/>
              </w:rPr>
              <w:t>6根</w:t>
            </w:r>
          </w:p>
          <w:p>
            <w:pPr>
              <w:pStyle w:val="null3"/>
              <w:jc w:val="both"/>
            </w:pPr>
            <w:r>
              <w:rPr>
                <w:rFonts w:ascii="仿宋_GB2312" w:hAnsi="仿宋_GB2312" w:cs="仿宋_GB2312" w:eastAsia="仿宋_GB2312"/>
                <w:sz w:val="20"/>
                <w:color w:val="000000"/>
              </w:rPr>
              <w:t>5.肢体压力套</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3套</w:t>
            </w:r>
          </w:p>
          <w:p>
            <w:pPr>
              <w:pStyle w:val="null3"/>
              <w:jc w:val="both"/>
            </w:pPr>
            <w:r>
              <w:rPr>
                <w:rFonts w:ascii="仿宋_GB2312" w:hAnsi="仿宋_GB2312" w:cs="仿宋_GB2312" w:eastAsia="仿宋_GB2312"/>
                <w:sz w:val="20"/>
                <w:color w:val="000000"/>
              </w:rPr>
              <w:t>6.VTE评估软件</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1件</w:t>
            </w:r>
          </w:p>
          <w:p>
            <w:pPr>
              <w:pStyle w:val="null3"/>
              <w:jc w:val="both"/>
            </w:pPr>
            <w:r>
              <w:rPr>
                <w:rFonts w:ascii="仿宋_GB2312" w:hAnsi="仿宋_GB2312" w:cs="仿宋_GB2312" w:eastAsia="仿宋_GB2312"/>
                <w:sz w:val="20"/>
                <w:color w:val="000000"/>
              </w:rPr>
              <w:t>7、医院信息网络端口连接费</w:t>
            </w:r>
          </w:p>
        </w:tc>
      </w:tr>
    </w:tbl>
    <w:p>
      <w:pPr>
        <w:pStyle w:val="null3"/>
        <w:jc w:val="left"/>
      </w:pPr>
      <w:r>
        <w:rPr>
          <w:rFonts w:ascii="仿宋_GB2312" w:hAnsi="仿宋_GB2312" w:cs="仿宋_GB2312" w:eastAsia="仿宋_GB2312"/>
        </w:rPr>
        <w:t>标的名称：纯音测听仪+声导抗测听仪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、纯音测听仪技术参数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通道：两个完全独立双通道</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输入：纯音、啭音、窄带噪声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掩蔽信号：根据纯音测试结果或言语测试结果自动选择窄带噪声或白噪声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掩蔽：自动掩蔽、掩蔽助理</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输出：气导，骨导，插入式耳机，声场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测试：气导，骨导及掩蔽，言语测试</w:t>
            </w:r>
            <w:r>
              <w:rPr>
                <w:rFonts w:ascii="仿宋_GB2312" w:hAnsi="仿宋_GB2312" w:cs="仿宋_GB2312" w:eastAsia="仿宋_GB2312"/>
                <w:sz w:val="20"/>
                <w:color w:val="000000"/>
              </w:rPr>
              <w:t>，</w:t>
            </w:r>
            <w:r>
              <w:rPr>
                <w:rFonts w:ascii="仿宋_GB2312" w:hAnsi="仿宋_GB2312" w:cs="仿宋_GB2312" w:eastAsia="仿宋_GB2312"/>
                <w:sz w:val="20"/>
                <w:color w:val="000000"/>
              </w:rPr>
              <w:t>ABLB，伪聋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频率范围：气导</w:t>
            </w:r>
            <w:r>
              <w:rPr>
                <w:rFonts w:ascii="仿宋_GB2312" w:hAnsi="仿宋_GB2312" w:cs="仿宋_GB2312" w:eastAsia="仿宋_GB2312"/>
                <w:sz w:val="20"/>
                <w:color w:val="000000"/>
              </w:rPr>
              <w:t>125Hz – 8kHz</w:t>
            </w:r>
            <w:r>
              <w:rPr>
                <w:rFonts w:ascii="仿宋_GB2312" w:hAnsi="仿宋_GB2312" w:cs="仿宋_GB2312" w:eastAsia="仿宋_GB2312"/>
                <w:sz w:val="20"/>
                <w:color w:val="000000"/>
              </w:rPr>
              <w:t>；</w:t>
            </w:r>
            <w:r>
              <w:rPr>
                <w:rFonts w:ascii="仿宋_GB2312" w:hAnsi="仿宋_GB2312" w:cs="仿宋_GB2312" w:eastAsia="仿宋_GB2312"/>
                <w:sz w:val="20"/>
                <w:color w:val="000000"/>
              </w:rPr>
              <w:t>骨导</w:t>
            </w:r>
            <w:r>
              <w:rPr>
                <w:rFonts w:ascii="仿宋_GB2312" w:hAnsi="仿宋_GB2312" w:cs="仿宋_GB2312" w:eastAsia="仿宋_GB2312"/>
                <w:sz w:val="20"/>
                <w:color w:val="000000"/>
              </w:rPr>
              <w:t>250Hz -  8kHz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强度范围：气导：</w:t>
            </w:r>
            <w:r>
              <w:rPr>
                <w:rFonts w:ascii="仿宋_GB2312" w:hAnsi="仿宋_GB2312" w:cs="仿宋_GB2312" w:eastAsia="仿宋_GB2312"/>
                <w:sz w:val="20"/>
                <w:color w:val="000000"/>
              </w:rPr>
              <w:t>-10 - 120dBHL,步进：1、2、5dB。骨导：-10–80dB 步进：1、5dB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给声刺激：手动或反转给声，单脉冲</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患者通讯：授话</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频率选择：</w:t>
            </w:r>
            <w:r>
              <w:rPr>
                <w:rFonts w:ascii="仿宋_GB2312" w:hAnsi="仿宋_GB2312" w:cs="仿宋_GB2312" w:eastAsia="仿宋_GB2312"/>
                <w:sz w:val="20"/>
                <w:color w:val="000000"/>
              </w:rPr>
              <w:t>125Hz, 250Hz, 750Hz, 1500Hz，3000Hz</w:t>
            </w:r>
            <w:r>
              <w:rPr>
                <w:rFonts w:ascii="仿宋_GB2312" w:hAnsi="仿宋_GB2312" w:cs="仿宋_GB2312" w:eastAsia="仿宋_GB2312"/>
                <w:sz w:val="20"/>
                <w:color w:val="FF0000"/>
              </w:rPr>
              <w:t>or</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8kHz</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可选耳蜗死区测试（</w:t>
            </w:r>
            <w:r>
              <w:rPr>
                <w:rFonts w:ascii="仿宋_GB2312" w:hAnsi="仿宋_GB2312" w:cs="仿宋_GB2312" w:eastAsia="仿宋_GB2312"/>
                <w:sz w:val="20"/>
                <w:color w:val="000000"/>
              </w:rPr>
              <w:t>TEN）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可选噪声中的言语测试（</w:t>
            </w:r>
            <w:r>
              <w:rPr>
                <w:rFonts w:ascii="仿宋_GB2312" w:hAnsi="仿宋_GB2312" w:cs="仿宋_GB2312" w:eastAsia="仿宋_GB2312"/>
                <w:sz w:val="20"/>
                <w:color w:val="000000"/>
              </w:rPr>
              <w:t>quickSIN）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可在同一硬件平台上增加真耳测试功能（</w:t>
            </w:r>
            <w:r>
              <w:rPr>
                <w:rFonts w:ascii="仿宋_GB2312" w:hAnsi="仿宋_GB2312" w:cs="仿宋_GB2312" w:eastAsia="仿宋_GB2312"/>
                <w:sz w:val="20"/>
                <w:color w:val="000000"/>
              </w:rPr>
              <w:t>REM）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打印</w:t>
            </w:r>
            <w:r>
              <w:rPr>
                <w:rFonts w:ascii="仿宋_GB2312" w:hAnsi="仿宋_GB2312" w:cs="仿宋_GB2312" w:eastAsia="仿宋_GB2312"/>
                <w:sz w:val="20"/>
                <w:color w:val="000000"/>
              </w:rPr>
              <w:t>：</w:t>
            </w:r>
            <w:r>
              <w:rPr>
                <w:rFonts w:ascii="仿宋_GB2312" w:hAnsi="仿宋_GB2312" w:cs="仿宋_GB2312" w:eastAsia="仿宋_GB2312"/>
                <w:sz w:val="20"/>
                <w:color w:val="000000"/>
              </w:rPr>
              <w:t>连接电脑打印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操作模式：通过电脑控制操作测试；</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自动掩蔽功能：掩蔽助理和自动掩蔽。当遇到掩蔽问题时，自动掩蔽不需要操作人员判断，掩蔽通道自动开启给声，掩蔽强度自动调节，从而提高检查的准确度</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18.隔音室建设，要求：根据临床需求定制隔音室大小及降噪效果。</w:t>
            </w:r>
          </w:p>
          <w:p>
            <w:pPr>
              <w:pStyle w:val="null3"/>
              <w:jc w:val="both"/>
            </w:pPr>
            <w:r>
              <w:rPr>
                <w:rFonts w:ascii="仿宋_GB2312" w:hAnsi="仿宋_GB2312" w:cs="仿宋_GB2312" w:eastAsia="仿宋_GB2312"/>
                <w:sz w:val="20"/>
                <w:color w:val="000000"/>
              </w:rPr>
              <w:t>参照国家标准</w:t>
            </w:r>
            <w:r>
              <w:rPr>
                <w:rFonts w:ascii="仿宋_GB2312" w:hAnsi="仿宋_GB2312" w:cs="仿宋_GB2312" w:eastAsia="仿宋_GB2312"/>
                <w:sz w:val="20"/>
                <w:color w:val="000000"/>
              </w:rPr>
              <w:t>GB/T16296《纯音气导和骨导听阀基本消声法》符合GB50325—2020《民用建筑工程室内环境污染控制规范》Ⅰ类标准 噪声≤</w:t>
            </w:r>
            <w:r>
              <w:rPr>
                <w:rFonts w:ascii="仿宋_GB2312" w:hAnsi="仿宋_GB2312" w:cs="仿宋_GB2312" w:eastAsia="仿宋_GB2312"/>
                <w:sz w:val="20"/>
                <w:color w:val="000000"/>
              </w:rPr>
              <w:t>30</w:t>
            </w:r>
            <w:r>
              <w:rPr>
                <w:rFonts w:ascii="仿宋_GB2312" w:hAnsi="仿宋_GB2312" w:cs="仿宋_GB2312" w:eastAsia="仿宋_GB2312"/>
                <w:sz w:val="20"/>
                <w:color w:val="000000"/>
              </w:rPr>
              <w:t>dB(A)标准，《室外本底噪声≤55dB(A)》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、纯音测听仪</w:t>
            </w:r>
            <w:r>
              <w:rPr>
                <w:rFonts w:ascii="仿宋_GB2312" w:hAnsi="仿宋_GB2312" w:cs="仿宋_GB2312" w:eastAsia="仿宋_GB2312"/>
                <w:sz w:val="20"/>
                <w:b/>
                <w:color w:val="000000"/>
              </w:rPr>
              <w:t>配置清单</w:t>
            </w:r>
          </w:p>
          <w:p>
            <w:pPr>
              <w:pStyle w:val="null3"/>
              <w:jc w:val="left"/>
            </w:pPr>
            <w:r>
              <w:rPr>
                <w:rFonts w:ascii="仿宋_GB2312" w:hAnsi="仿宋_GB2312" w:cs="仿宋_GB2312" w:eastAsia="仿宋_GB2312"/>
                <w:sz w:val="20"/>
                <w:color w:val="000000"/>
              </w:rPr>
              <w:t>1.主机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2.气导耳机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3.骨导耳机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4.患者应答器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left"/>
            </w:pPr>
            <w:r>
              <w:rPr>
                <w:rFonts w:ascii="仿宋_GB2312" w:hAnsi="仿宋_GB2312" w:cs="仿宋_GB2312" w:eastAsia="仿宋_GB2312"/>
                <w:sz w:val="20"/>
                <w:color w:val="000000"/>
              </w:rPr>
              <w:t>5.USB线           1条</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.听力测试软件    1套</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.操作手册</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1本</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.电脑</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.打印机</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10.隔音室      1间</w:t>
            </w:r>
          </w:p>
          <w:p>
            <w:pPr>
              <w:pStyle w:val="null3"/>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声导抗测听仪</w:t>
            </w:r>
            <w:r>
              <w:rPr>
                <w:rFonts w:ascii="仿宋_GB2312" w:hAnsi="仿宋_GB2312" w:cs="仿宋_GB2312" w:eastAsia="仿宋_GB2312"/>
                <w:sz w:val="20"/>
                <w:b/>
                <w:color w:val="000000"/>
              </w:rPr>
              <w:t>技术参数</w:t>
            </w:r>
          </w:p>
          <w:p>
            <w:pPr>
              <w:pStyle w:val="null3"/>
              <w:jc w:val="both"/>
            </w:pPr>
            <w:r>
              <w:rPr>
                <w:rFonts w:ascii="仿宋_GB2312" w:hAnsi="仿宋_GB2312" w:cs="仿宋_GB2312" w:eastAsia="仿宋_GB2312"/>
                <w:sz w:val="20"/>
                <w:color w:val="000000"/>
              </w:rPr>
              <w:t>1.主要用于对中耳炎症、听骨链中断、咽鼓管功能及镫骨肌反射等功能的客观测试；</w:t>
            </w:r>
          </w:p>
          <w:p>
            <w:pPr>
              <w:pStyle w:val="null3"/>
              <w:jc w:val="both"/>
            </w:pPr>
            <w:r>
              <w:rPr>
                <w:rFonts w:ascii="仿宋_GB2312" w:hAnsi="仿宋_GB2312" w:cs="仿宋_GB2312" w:eastAsia="仿宋_GB2312"/>
                <w:sz w:val="20"/>
                <w:color w:val="000000"/>
              </w:rPr>
              <w:t>2.测试功能:鼓室图、同侧和对侧声反射测试；</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鼓室图</w:t>
            </w:r>
            <w:r>
              <w:rPr>
                <w:rFonts w:ascii="仿宋_GB2312" w:hAnsi="仿宋_GB2312" w:cs="仿宋_GB2312" w:eastAsia="仿宋_GB2312"/>
                <w:sz w:val="20"/>
                <w:color w:val="000000"/>
              </w:rPr>
              <w:t>:探头音频率:226HZ、678HZ、800HZ、1000 HZ,探头音强度:85dBSPL</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4.气压：控制：自动，最大＋4～－6</w:t>
            </w:r>
            <w:r>
              <w:rPr>
                <w:rFonts w:ascii="仿宋_GB2312" w:hAnsi="仿宋_GB2312" w:cs="仿宋_GB2312" w:eastAsia="仿宋_GB2312"/>
                <w:sz w:val="20"/>
                <w:color w:val="000000"/>
              </w:rPr>
              <w:t>k</w:t>
            </w:r>
            <w:r>
              <w:rPr>
                <w:rFonts w:ascii="仿宋_GB2312" w:hAnsi="仿宋_GB2312" w:cs="仿宋_GB2312" w:eastAsia="仿宋_GB2312"/>
                <w:sz w:val="20"/>
                <w:color w:val="000000"/>
              </w:rPr>
              <w:t>Pa；</w:t>
            </w:r>
          </w:p>
          <w:p>
            <w:pPr>
              <w:pStyle w:val="null3"/>
              <w:jc w:val="both"/>
            </w:pPr>
            <w:r>
              <w:rPr>
                <w:rFonts w:ascii="仿宋_GB2312" w:hAnsi="仿宋_GB2312" w:cs="仿宋_GB2312" w:eastAsia="仿宋_GB2312"/>
                <w:sz w:val="20"/>
                <w:color w:val="000000"/>
              </w:rPr>
              <w:t>5.声顺值范围：226Hz: 0.1-8.0ml；</w:t>
            </w:r>
          </w:p>
          <w:p>
            <w:pPr>
              <w:pStyle w:val="null3"/>
              <w:jc w:val="both"/>
            </w:pPr>
            <w:r>
              <w:rPr>
                <w:rFonts w:ascii="仿宋_GB2312" w:hAnsi="仿宋_GB2312" w:cs="仿宋_GB2312" w:eastAsia="仿宋_GB2312"/>
                <w:sz w:val="20"/>
                <w:color w:val="000000"/>
              </w:rPr>
              <w:t>▲6.咽鼓管测试：3种，完整鼓膜，穿孔鼓膜，咽鼓管异常开放；</w:t>
            </w:r>
          </w:p>
          <w:p>
            <w:pPr>
              <w:pStyle w:val="null3"/>
              <w:jc w:val="both"/>
            </w:pPr>
            <w:r>
              <w:rPr>
                <w:rFonts w:ascii="仿宋_GB2312" w:hAnsi="仿宋_GB2312" w:cs="仿宋_GB2312" w:eastAsia="仿宋_GB2312"/>
                <w:sz w:val="20"/>
                <w:color w:val="000000"/>
              </w:rPr>
              <w:t>7.声反射功能：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1）自动声反射测试：两个独立的用户设置测试程序；自动搜索声反射阈值；同侧和对侧自由混合；</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2）手动声反射测试：手动控制所有激励电平；可以重做部分自动测试的结果；</w:t>
            </w:r>
          </w:p>
          <w:p>
            <w:pPr>
              <w:pStyle w:val="null3"/>
              <w:jc w:val="both"/>
            </w:pPr>
            <w:r>
              <w:rPr>
                <w:rFonts w:ascii="仿宋_GB2312" w:hAnsi="仿宋_GB2312" w:cs="仿宋_GB2312" w:eastAsia="仿宋_GB2312"/>
                <w:sz w:val="20"/>
                <w:color w:val="000000"/>
              </w:rPr>
              <w:t>8.对侧耳机：单侧气导耳机或插入式耳机；</w:t>
            </w:r>
          </w:p>
          <w:p>
            <w:pPr>
              <w:pStyle w:val="null3"/>
              <w:jc w:val="both"/>
            </w:pPr>
            <w:r>
              <w:rPr>
                <w:rFonts w:ascii="仿宋_GB2312" w:hAnsi="仿宋_GB2312" w:cs="仿宋_GB2312" w:eastAsia="仿宋_GB2312"/>
                <w:sz w:val="20"/>
                <w:color w:val="000000"/>
              </w:rPr>
              <w:t>9.独立的脉冲音刺激声，消除声学伪迹，得到更真实稳定的结果；</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1"/>
              </w:rPr>
              <w:t>步进</w:t>
            </w:r>
            <w:r>
              <w:rPr>
                <w:rFonts w:ascii="仿宋_GB2312" w:hAnsi="仿宋_GB2312" w:cs="仿宋_GB2312" w:eastAsia="仿宋_GB2312"/>
                <w:sz w:val="21"/>
              </w:rPr>
              <w:t>:1</w:t>
            </w:r>
            <w:r>
              <w:rPr>
                <w:rFonts w:ascii="仿宋_GB2312" w:hAnsi="仿宋_GB2312" w:cs="仿宋_GB2312" w:eastAsia="仿宋_GB2312"/>
                <w:sz w:val="21"/>
              </w:rPr>
              <w:t>或</w:t>
            </w:r>
            <w:r>
              <w:rPr>
                <w:rFonts w:ascii="仿宋_GB2312" w:hAnsi="仿宋_GB2312" w:cs="仿宋_GB2312" w:eastAsia="仿宋_GB2312"/>
                <w:sz w:val="21"/>
              </w:rPr>
              <w:t>5dB;</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探测系统：拥有独特和高效的探测设计，方便从一个诊断型模式转换到筛查型模式；</w:t>
            </w:r>
          </w:p>
          <w:p>
            <w:pPr>
              <w:pStyle w:val="null3"/>
              <w:jc w:val="both"/>
            </w:pPr>
            <w:r>
              <w:rPr>
                <w:rFonts w:ascii="仿宋_GB2312" w:hAnsi="仿宋_GB2312" w:cs="仿宋_GB2312" w:eastAsia="仿宋_GB2312"/>
                <w:sz w:val="20"/>
                <w:color w:val="000000"/>
              </w:rPr>
              <w:t>12.彩色大屏幕显示；</w:t>
            </w:r>
          </w:p>
          <w:p>
            <w:pPr>
              <w:pStyle w:val="null3"/>
              <w:jc w:val="both"/>
            </w:pPr>
            <w:r>
              <w:rPr>
                <w:rFonts w:ascii="仿宋_GB2312" w:hAnsi="仿宋_GB2312" w:cs="仿宋_GB2312" w:eastAsia="仿宋_GB2312"/>
                <w:sz w:val="20"/>
                <w:color w:val="000000"/>
              </w:rPr>
              <w:t>13.无需通过电脑也可打印报告。</w:t>
            </w:r>
          </w:p>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声导抗测听仪</w:t>
            </w:r>
            <w:r>
              <w:rPr>
                <w:rFonts w:ascii="仿宋_GB2312" w:hAnsi="仿宋_GB2312" w:cs="仿宋_GB2312" w:eastAsia="仿宋_GB2312"/>
                <w:sz w:val="20"/>
                <w:b/>
                <w:color w:val="000000"/>
              </w:rPr>
              <w:t>配置清单</w:t>
            </w:r>
          </w:p>
          <w:p>
            <w:pPr>
              <w:pStyle w:val="null3"/>
              <w:jc w:val="both"/>
            </w:pPr>
            <w:r>
              <w:rPr>
                <w:rFonts w:ascii="仿宋_GB2312" w:hAnsi="仿宋_GB2312" w:cs="仿宋_GB2312" w:eastAsia="仿宋_GB2312"/>
                <w:sz w:val="20"/>
                <w:color w:val="000000"/>
              </w:rPr>
              <w:t>1.主机      1台</w:t>
            </w:r>
          </w:p>
          <w:p>
            <w:pPr>
              <w:pStyle w:val="null3"/>
              <w:jc w:val="both"/>
            </w:pPr>
            <w:r>
              <w:rPr>
                <w:rFonts w:ascii="仿宋_GB2312" w:hAnsi="仿宋_GB2312" w:cs="仿宋_GB2312" w:eastAsia="仿宋_GB2312"/>
                <w:sz w:val="20"/>
                <w:color w:val="000000"/>
              </w:rPr>
              <w:t>2.探头      1个</w:t>
            </w:r>
          </w:p>
          <w:p>
            <w:pPr>
              <w:pStyle w:val="null3"/>
              <w:jc w:val="both"/>
            </w:pPr>
            <w:r>
              <w:rPr>
                <w:rFonts w:ascii="仿宋_GB2312" w:hAnsi="仿宋_GB2312" w:cs="仿宋_GB2312" w:eastAsia="仿宋_GB2312"/>
                <w:sz w:val="20"/>
                <w:color w:val="000000"/>
              </w:rPr>
              <w:t>3.对侧耳机  1台</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.电源线    1条</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.中文操作手册    1本</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.产品合格证      1本</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标的名称：头戴式显微镜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一、头戴式显微镜（头戴式放大镜）技术参数</w:t>
            </w:r>
            <w:r>
              <w:br/>
            </w:r>
            <w:r>
              <w:rPr>
                <w:rFonts w:ascii="仿宋_GB2312" w:hAnsi="仿宋_GB2312" w:cs="仿宋_GB2312" w:eastAsia="仿宋_GB2312"/>
                <w:sz w:val="20"/>
                <w:color w:val="000000"/>
              </w:rPr>
              <w:t>1.头灯技术参数</w:t>
            </w:r>
          </w:p>
          <w:p>
            <w:pPr>
              <w:pStyle w:val="null3"/>
              <w:jc w:val="left"/>
            </w:pPr>
            <w:r>
              <w:rPr>
                <w:rFonts w:ascii="仿宋_GB2312" w:hAnsi="仿宋_GB2312" w:cs="仿宋_GB2312" w:eastAsia="仿宋_GB2312"/>
                <w:sz w:val="20"/>
                <w:color w:val="000000"/>
              </w:rPr>
              <w:t>▲1.1采用医用级LED光源，色温5000K，相当于正午是的日光品质，显色指数CRI&gt;90%,色彩还原逼真，照明光斑清晰圆润，亮度连续可调。周边光斑清晰均匀。</w:t>
            </w:r>
          </w:p>
          <w:p>
            <w:pPr>
              <w:pStyle w:val="null3"/>
              <w:jc w:val="left"/>
            </w:pPr>
            <w:r>
              <w:rPr>
                <w:rFonts w:ascii="仿宋_GB2312" w:hAnsi="仿宋_GB2312" w:cs="仿宋_GB2312" w:eastAsia="仿宋_GB2312"/>
                <w:sz w:val="20"/>
                <w:color w:val="000000"/>
              </w:rPr>
              <w:t>1.2人体工程学的设计，佩戴舒适，轻巧便携。</w:t>
            </w:r>
          </w:p>
          <w:p>
            <w:pPr>
              <w:pStyle w:val="null3"/>
              <w:jc w:val="left"/>
            </w:pPr>
            <w:r>
              <w:rPr>
                <w:rFonts w:ascii="仿宋_GB2312" w:hAnsi="仿宋_GB2312" w:cs="仿宋_GB2312" w:eastAsia="仿宋_GB2312"/>
                <w:sz w:val="20"/>
                <w:color w:val="000000"/>
              </w:rPr>
              <w:t>1.3智能型可充电锂电池供电，反复充放电500次电池能量不衰减。电池充满电后可在最大亮度情况下连续工作12小时以上。</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LED光源</w:t>
            </w:r>
            <w:r>
              <w:rPr>
                <w:rFonts w:ascii="仿宋_GB2312" w:hAnsi="仿宋_GB2312" w:cs="仿宋_GB2312" w:eastAsia="仿宋_GB2312"/>
                <w:sz w:val="20"/>
                <w:color w:val="000000"/>
              </w:rPr>
              <w:t>≥</w:t>
            </w:r>
            <w:r>
              <w:rPr>
                <w:rFonts w:ascii="仿宋_GB2312" w:hAnsi="仿宋_GB2312" w:cs="仿宋_GB2312" w:eastAsia="仿宋_GB2312"/>
                <w:sz w:val="20"/>
                <w:color w:val="000000"/>
              </w:rPr>
              <w:t>2万小时超长寿命</w:t>
            </w:r>
          </w:p>
          <w:p>
            <w:pPr>
              <w:pStyle w:val="null3"/>
              <w:jc w:val="left"/>
            </w:pPr>
            <w:r>
              <w:rPr>
                <w:rFonts w:ascii="仿宋_GB2312" w:hAnsi="仿宋_GB2312" w:cs="仿宋_GB2312" w:eastAsia="仿宋_GB2312"/>
                <w:sz w:val="20"/>
                <w:color w:val="000000"/>
              </w:rPr>
              <w:t>1.5 医用头灯照明器重量不大于12克，佩戴舒适，轻巧便携。</w:t>
            </w:r>
          </w:p>
          <w:p>
            <w:pPr>
              <w:pStyle w:val="null3"/>
              <w:jc w:val="left"/>
            </w:pPr>
            <w:r>
              <w:rPr>
                <w:rFonts w:ascii="仿宋_GB2312" w:hAnsi="仿宋_GB2312" w:cs="仿宋_GB2312" w:eastAsia="仿宋_GB2312"/>
                <w:sz w:val="20"/>
                <w:color w:val="000000"/>
              </w:rPr>
              <w:t>适用于心胸外科、心血管外科、神经外科、耳鼻喉科、普外科、妇科、口腔科、眼科、整形外科、皮肤科等；</w:t>
            </w:r>
          </w:p>
          <w:p>
            <w:pPr>
              <w:pStyle w:val="null3"/>
              <w:jc w:val="left"/>
            </w:pPr>
            <w:r>
              <w:rPr>
                <w:rFonts w:ascii="仿宋_GB2312" w:hAnsi="仿宋_GB2312" w:cs="仿宋_GB2312" w:eastAsia="仿宋_GB2312"/>
                <w:sz w:val="20"/>
                <w:color w:val="000000"/>
              </w:rPr>
              <w:t>2.放大镜技术参数：</w:t>
            </w:r>
          </w:p>
          <w:p>
            <w:pPr>
              <w:pStyle w:val="null3"/>
              <w:jc w:val="left"/>
            </w:pPr>
            <w:r>
              <w:rPr>
                <w:rFonts w:ascii="仿宋_GB2312" w:hAnsi="仿宋_GB2312" w:cs="仿宋_GB2312" w:eastAsia="仿宋_GB2312"/>
                <w:sz w:val="20"/>
                <w:color w:val="000000"/>
              </w:rPr>
              <w:t>2.1 伽利略式光学设计，复消色差，大视场，长景深高分辨率。</w:t>
            </w:r>
          </w:p>
          <w:p>
            <w:pPr>
              <w:pStyle w:val="null3"/>
              <w:jc w:val="left"/>
            </w:pPr>
            <w:r>
              <w:rPr>
                <w:rFonts w:ascii="仿宋_GB2312" w:hAnsi="仿宋_GB2312" w:cs="仿宋_GB2312" w:eastAsia="仿宋_GB2312"/>
                <w:sz w:val="20"/>
                <w:color w:val="000000"/>
              </w:rPr>
              <w:t>2.2 进口光学镜片，非球面物镜设计，全视场成像清晰，无变形扭曲。</w:t>
            </w:r>
          </w:p>
          <w:p>
            <w:pPr>
              <w:pStyle w:val="null3"/>
              <w:jc w:val="left"/>
            </w:pPr>
            <w:r>
              <w:rPr>
                <w:rFonts w:ascii="仿宋_GB2312" w:hAnsi="仿宋_GB2312" w:cs="仿宋_GB2312" w:eastAsia="仿宋_GB2312"/>
                <w:sz w:val="20"/>
                <w:color w:val="000000"/>
              </w:rPr>
              <w:t>2.3 镜片采用光学多层镀膜工艺，防雾防霉，光学透过率99.5%。</w:t>
            </w:r>
          </w:p>
          <w:p>
            <w:pPr>
              <w:pStyle w:val="null3"/>
              <w:jc w:val="left"/>
            </w:pPr>
            <w:r>
              <w:rPr>
                <w:rFonts w:ascii="仿宋_GB2312" w:hAnsi="仿宋_GB2312" w:cs="仿宋_GB2312" w:eastAsia="仿宋_GB2312"/>
                <w:sz w:val="20"/>
                <w:color w:val="000000"/>
              </w:rPr>
              <w:t>2.4 独立瞳距调节、上下位置调节，最大位移为6mm、耳机铰链调节机构，使双目视场易于融合，免除头晕和视觉疲劳。</w:t>
            </w:r>
          </w:p>
          <w:p>
            <w:pPr>
              <w:pStyle w:val="null3"/>
              <w:jc w:val="left"/>
            </w:pPr>
            <w:r>
              <w:rPr>
                <w:rFonts w:ascii="仿宋_GB2312" w:hAnsi="仿宋_GB2312" w:cs="仿宋_GB2312" w:eastAsia="仿宋_GB2312"/>
                <w:sz w:val="20"/>
                <w:color w:val="000000"/>
              </w:rPr>
              <w:t xml:space="preserve">▲2.5产品款式:头戴式     </w:t>
            </w:r>
          </w:p>
          <w:p>
            <w:pPr>
              <w:pStyle w:val="null3"/>
              <w:jc w:val="left"/>
            </w:pPr>
            <w:r>
              <w:rPr>
                <w:rFonts w:ascii="仿宋_GB2312" w:hAnsi="仿宋_GB2312" w:cs="仿宋_GB2312" w:eastAsia="仿宋_GB2312"/>
                <w:sz w:val="20"/>
                <w:color w:val="000000"/>
              </w:rPr>
              <w:t>2.6 放大倍率：3.5x，工作距离(mm)：340mm、420mm、460mm、500mm。</w:t>
            </w:r>
          </w:p>
          <w:p>
            <w:pPr>
              <w:pStyle w:val="null3"/>
              <w:jc w:val="left"/>
            </w:pP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1.头灯    1个</w:t>
            </w:r>
          </w:p>
          <w:p>
            <w:pPr>
              <w:pStyle w:val="null3"/>
              <w:jc w:val="left"/>
            </w:pPr>
            <w:r>
              <w:rPr>
                <w:rFonts w:ascii="仿宋_GB2312" w:hAnsi="仿宋_GB2312" w:cs="仿宋_GB2312" w:eastAsia="仿宋_GB2312"/>
                <w:sz w:val="20"/>
                <w:color w:val="000000"/>
              </w:rPr>
              <w:t>2.电池盒  1个</w:t>
            </w:r>
          </w:p>
          <w:p>
            <w:pPr>
              <w:pStyle w:val="null3"/>
              <w:jc w:val="left"/>
            </w:pPr>
            <w:r>
              <w:rPr>
                <w:rFonts w:ascii="仿宋_GB2312" w:hAnsi="仿宋_GB2312" w:cs="仿宋_GB2312" w:eastAsia="仿宋_GB2312"/>
                <w:sz w:val="20"/>
                <w:color w:val="000000"/>
              </w:rPr>
              <w:t>3.适配器  1个</w:t>
            </w:r>
          </w:p>
          <w:p>
            <w:pPr>
              <w:pStyle w:val="null3"/>
              <w:jc w:val="both"/>
            </w:pPr>
            <w:r>
              <w:rPr>
                <w:rFonts w:ascii="仿宋_GB2312" w:hAnsi="仿宋_GB2312" w:cs="仿宋_GB2312" w:eastAsia="仿宋_GB2312"/>
                <w:sz w:val="20"/>
                <w:color w:val="000000"/>
              </w:rPr>
              <w:t>4.放大镜  1个</w:t>
            </w:r>
          </w:p>
        </w:tc>
      </w:tr>
    </w:tbl>
    <w:p>
      <w:pPr>
        <w:pStyle w:val="null3"/>
        <w:jc w:val="left"/>
      </w:pPr>
      <w:r>
        <w:rPr>
          <w:rFonts w:ascii="仿宋_GB2312" w:hAnsi="仿宋_GB2312" w:cs="仿宋_GB2312" w:eastAsia="仿宋_GB2312"/>
        </w:rPr>
        <w:t>标的名称：骨科手术显微镜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一、骨科手术显微镜</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手术显微镜</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技术参数</w:t>
            </w:r>
            <w:r>
              <w:br/>
            </w:r>
            <w:r>
              <w:rPr>
                <w:rFonts w:ascii="仿宋_GB2312" w:hAnsi="仿宋_GB2312" w:cs="仿宋_GB2312" w:eastAsia="仿宋_GB2312"/>
                <w:sz w:val="20"/>
                <w:color w:val="000000"/>
              </w:rPr>
              <w:t>1.全镜组复消色差光学系统；</w:t>
            </w:r>
            <w:r>
              <w:br/>
            </w:r>
            <w:r>
              <w:rPr>
                <w:rFonts w:ascii="仿宋_GB2312" w:hAnsi="仿宋_GB2312" w:cs="仿宋_GB2312" w:eastAsia="仿宋_GB2312"/>
                <w:sz w:val="20"/>
                <w:color w:val="000000"/>
              </w:rPr>
              <w:t>2.▲放大倍数：最小放大倍数≤2.5倍，最大放大倍数≥19倍；</w:t>
            </w:r>
            <w:r>
              <w:br/>
            </w:r>
            <w:r>
              <w:rPr>
                <w:rFonts w:ascii="仿宋_GB2312" w:hAnsi="仿宋_GB2312" w:cs="仿宋_GB2312" w:eastAsia="仿宋_GB2312"/>
                <w:sz w:val="20"/>
                <w:color w:val="000000"/>
              </w:rPr>
              <w:t>3.配备连续变焦物镜，最小工作物距≤200mm，最大工作物距≥430mm；</w:t>
            </w:r>
            <w:r>
              <w:br/>
            </w:r>
            <w:r>
              <w:rPr>
                <w:rFonts w:ascii="仿宋_GB2312" w:hAnsi="仿宋_GB2312" w:cs="仿宋_GB2312" w:eastAsia="仿宋_GB2312"/>
                <w:sz w:val="20"/>
                <w:color w:val="000000"/>
              </w:rPr>
              <w:t>4.主镜体在工作物距之间调节任意距离连续无级变焦，并且能够单手操作；</w:t>
            </w:r>
            <w:r>
              <w:br/>
            </w:r>
            <w:r>
              <w:rPr>
                <w:rFonts w:ascii="仿宋_GB2312" w:hAnsi="仿宋_GB2312" w:cs="仿宋_GB2312" w:eastAsia="仿宋_GB2312"/>
                <w:sz w:val="20"/>
                <w:color w:val="000000"/>
              </w:rPr>
              <w:t>5.配备主刀目镜和面对面目镜；</w:t>
            </w:r>
            <w:r>
              <w:br/>
            </w:r>
            <w:r>
              <w:rPr>
                <w:rFonts w:ascii="仿宋_GB2312" w:hAnsi="仿宋_GB2312" w:cs="仿宋_GB2312" w:eastAsia="仿宋_GB2312"/>
                <w:sz w:val="20"/>
                <w:color w:val="000000"/>
              </w:rPr>
              <w:t>6.主刀镜筒倾角可调，观察角度均可以0~180度调节；</w:t>
            </w:r>
            <w:r>
              <w:br/>
            </w:r>
            <w:r>
              <w:rPr>
                <w:rFonts w:ascii="仿宋_GB2312" w:hAnsi="仿宋_GB2312" w:cs="仿宋_GB2312" w:eastAsia="仿宋_GB2312"/>
                <w:sz w:val="20"/>
                <w:color w:val="000000"/>
              </w:rPr>
              <w:t>7.▲面对面助手镜配备可折叠伸缩镜座，并配备一键放大功能，瞬间增大50%放大倍数；</w:t>
            </w:r>
            <w:r>
              <w:br/>
            </w:r>
            <w:r>
              <w:rPr>
                <w:rFonts w:ascii="仿宋_GB2312" w:hAnsi="仿宋_GB2312" w:cs="仿宋_GB2312" w:eastAsia="仿宋_GB2312"/>
                <w:sz w:val="20"/>
                <w:color w:val="000000"/>
              </w:rPr>
              <w:t>8.配备12.5倍广角目镜；</w:t>
            </w:r>
            <w:r>
              <w:br/>
            </w:r>
            <w:r>
              <w:rPr>
                <w:rFonts w:ascii="仿宋_GB2312" w:hAnsi="仿宋_GB2312" w:cs="仿宋_GB2312" w:eastAsia="仿宋_GB2312"/>
                <w:sz w:val="20"/>
                <w:color w:val="000000"/>
              </w:rPr>
              <w:t>9.▲全目镜屈光补偿范围≥+5D至-8D；</w:t>
            </w:r>
            <w:r>
              <w:br/>
            </w:r>
            <w:r>
              <w:rPr>
                <w:rFonts w:ascii="仿宋_GB2312" w:hAnsi="仿宋_GB2312" w:cs="仿宋_GB2312" w:eastAsia="仿宋_GB2312"/>
                <w:sz w:val="20"/>
                <w:color w:val="000000"/>
              </w:rPr>
              <w:t>10.目镜眼杯高度可调；</w:t>
            </w:r>
            <w:r>
              <w:br/>
            </w:r>
            <w:r>
              <w:rPr>
                <w:rFonts w:ascii="仿宋_GB2312" w:hAnsi="仿宋_GB2312" w:cs="仿宋_GB2312" w:eastAsia="仿宋_GB2312"/>
                <w:sz w:val="20"/>
                <w:color w:val="000000"/>
              </w:rPr>
              <w:t>11.目镜上方都具有圆形瞳距调节钮，并标有刻度，瞳距可调范围≥55-75mm；</w:t>
            </w:r>
            <w:r>
              <w:br/>
            </w:r>
            <w:r>
              <w:rPr>
                <w:rFonts w:ascii="仿宋_GB2312" w:hAnsi="仿宋_GB2312" w:cs="仿宋_GB2312" w:eastAsia="仿宋_GB2312"/>
                <w:sz w:val="20"/>
                <w:color w:val="000000"/>
              </w:rPr>
              <w:t>12.镜体前置式人体工程学手柄；</w:t>
            </w:r>
            <w:r>
              <w:br/>
            </w:r>
            <w:r>
              <w:rPr>
                <w:rFonts w:ascii="仿宋_GB2312" w:hAnsi="仿宋_GB2312" w:cs="仿宋_GB2312" w:eastAsia="仿宋_GB2312"/>
                <w:sz w:val="20"/>
                <w:color w:val="000000"/>
              </w:rPr>
              <w:t>13.▲机器支架臂展≥1900mm，覆盖全体位各种手术需要；</w:t>
            </w:r>
            <w:r>
              <w:br/>
            </w:r>
            <w:r>
              <w:rPr>
                <w:rFonts w:ascii="仿宋_GB2312" w:hAnsi="仿宋_GB2312" w:cs="仿宋_GB2312" w:eastAsia="仿宋_GB2312"/>
                <w:sz w:val="20"/>
                <w:color w:val="000000"/>
              </w:rPr>
              <w:t>14.全悬浮式阻尼支架，万向悬停，操作自如；</w:t>
            </w:r>
            <w:r>
              <w:br/>
            </w:r>
            <w:r>
              <w:rPr>
                <w:rFonts w:ascii="仿宋_GB2312" w:hAnsi="仿宋_GB2312" w:cs="仿宋_GB2312" w:eastAsia="仿宋_GB2312"/>
                <w:sz w:val="20"/>
                <w:color w:val="000000"/>
              </w:rPr>
              <w:t>15.▲光源：内置式LED灯源，光源寿命≥40000h；</w:t>
            </w:r>
            <w:r>
              <w:br/>
            </w:r>
            <w:r>
              <w:rPr>
                <w:rFonts w:ascii="仿宋_GB2312" w:hAnsi="仿宋_GB2312" w:cs="仿宋_GB2312" w:eastAsia="仿宋_GB2312"/>
                <w:sz w:val="20"/>
                <w:color w:val="000000"/>
              </w:rPr>
              <w:t>16.光源传导方式：光导纤维；</w:t>
            </w:r>
            <w:r>
              <w:br/>
            </w:r>
            <w:r>
              <w:rPr>
                <w:rFonts w:ascii="仿宋_GB2312" w:hAnsi="仿宋_GB2312" w:cs="仿宋_GB2312" w:eastAsia="仿宋_GB2312"/>
                <w:sz w:val="20"/>
                <w:color w:val="000000"/>
              </w:rPr>
              <w:t>17.照明光斑大小可连续调节；</w:t>
            </w:r>
            <w:r>
              <w:br/>
            </w:r>
            <w:r>
              <w:rPr>
                <w:rFonts w:ascii="仿宋_GB2312" w:hAnsi="仿宋_GB2312" w:cs="仿宋_GB2312" w:eastAsia="仿宋_GB2312"/>
                <w:sz w:val="20"/>
                <w:color w:val="000000"/>
              </w:rPr>
              <w:t>18.显微镜主镜上设有多功能按钮，具备一键操作功能。可控制拍照，摄像，光斑大小调节，亮度调节；</w:t>
            </w:r>
            <w:r>
              <w:br/>
            </w:r>
            <w:r>
              <w:rPr>
                <w:rFonts w:ascii="仿宋_GB2312" w:hAnsi="仿宋_GB2312" w:cs="仿宋_GB2312" w:eastAsia="仿宋_GB2312"/>
                <w:sz w:val="20"/>
                <w:color w:val="000000"/>
              </w:rPr>
              <w:t>19.▲内置全高清摄像系统，分辨率≥1920×1080P；</w:t>
            </w:r>
            <w:r>
              <w:br/>
            </w:r>
            <w:r>
              <w:rPr>
                <w:rFonts w:ascii="仿宋_GB2312" w:hAnsi="仿宋_GB2312" w:cs="仿宋_GB2312" w:eastAsia="仿宋_GB2312"/>
                <w:sz w:val="20"/>
                <w:color w:val="000000"/>
              </w:rPr>
              <w:t>20.具备USB直接存储图像和视频；</w:t>
            </w:r>
            <w:r>
              <w:br/>
            </w:r>
            <w:r>
              <w:rPr>
                <w:rFonts w:ascii="仿宋_GB2312" w:hAnsi="仿宋_GB2312" w:cs="仿宋_GB2312" w:eastAsia="仿宋_GB2312"/>
                <w:sz w:val="20"/>
                <w:color w:val="000000"/>
              </w:rPr>
              <w:t>21.具备HDMI高清视频输出功能，可连接显示设备显示实时显微镜下图像，支持视频输出至其他视频终端；</w:t>
            </w:r>
            <w:r>
              <w:br/>
            </w:r>
            <w:r>
              <w:rPr>
                <w:rFonts w:ascii="仿宋_GB2312" w:hAnsi="仿宋_GB2312" w:cs="仿宋_GB2312" w:eastAsia="仿宋_GB2312"/>
                <w:sz w:val="20"/>
                <w:color w:val="000000"/>
              </w:rPr>
              <w:t>22.具备外接显示器功能，能同步显示医生显微镜操作时的视野内容。</w:t>
            </w:r>
            <w:r>
              <w:br/>
            </w: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 xml:space="preserve">1.主镜 1个 </w:t>
            </w:r>
            <w:r>
              <w:br/>
            </w:r>
            <w:r>
              <w:rPr>
                <w:rFonts w:ascii="仿宋_GB2312" w:hAnsi="仿宋_GB2312" w:cs="仿宋_GB2312" w:eastAsia="仿宋_GB2312"/>
                <w:sz w:val="20"/>
                <w:color w:val="000000"/>
              </w:rPr>
              <w:t>2.180度主刀镜       1套</w:t>
            </w:r>
            <w:r>
              <w:br/>
            </w:r>
            <w:r>
              <w:rPr>
                <w:rFonts w:ascii="仿宋_GB2312" w:hAnsi="仿宋_GB2312" w:cs="仿宋_GB2312" w:eastAsia="仿宋_GB2312"/>
                <w:sz w:val="20"/>
                <w:color w:val="000000"/>
              </w:rPr>
              <w:t>3.折叠对手镜         1套</w:t>
            </w:r>
            <w:r>
              <w:br/>
            </w:r>
            <w:r>
              <w:rPr>
                <w:rFonts w:ascii="仿宋_GB2312" w:hAnsi="仿宋_GB2312" w:cs="仿宋_GB2312" w:eastAsia="仿宋_GB2312"/>
                <w:sz w:val="20"/>
                <w:color w:val="000000"/>
              </w:rPr>
              <w:t>4.面对面分光器       1个</w:t>
            </w:r>
            <w:r>
              <w:br/>
            </w:r>
            <w:r>
              <w:rPr>
                <w:rFonts w:ascii="仿宋_GB2312" w:hAnsi="仿宋_GB2312" w:cs="仿宋_GB2312" w:eastAsia="仿宋_GB2312"/>
                <w:sz w:val="20"/>
                <w:color w:val="000000"/>
              </w:rPr>
              <w:t>5.全内置高清摄像头   1个</w:t>
            </w:r>
            <w:r>
              <w:br/>
            </w:r>
            <w:r>
              <w:rPr>
                <w:rFonts w:ascii="仿宋_GB2312" w:hAnsi="仿宋_GB2312" w:cs="仿宋_GB2312" w:eastAsia="仿宋_GB2312"/>
                <w:sz w:val="20"/>
                <w:color w:val="000000"/>
              </w:rPr>
              <w:t xml:space="preserve">6.可移动落地式支架   1个 </w:t>
            </w:r>
            <w:r>
              <w:br/>
            </w:r>
            <w:r>
              <w:rPr>
                <w:rFonts w:ascii="仿宋_GB2312" w:hAnsi="仿宋_GB2312" w:cs="仿宋_GB2312" w:eastAsia="仿宋_GB2312"/>
                <w:sz w:val="20"/>
                <w:color w:val="000000"/>
              </w:rPr>
              <w:t xml:space="preserve">7.防尘套             1个 </w:t>
            </w:r>
            <w:r>
              <w:br/>
            </w:r>
            <w:r>
              <w:rPr>
                <w:rFonts w:ascii="仿宋_GB2312" w:hAnsi="仿宋_GB2312" w:cs="仿宋_GB2312" w:eastAsia="仿宋_GB2312"/>
                <w:sz w:val="20"/>
                <w:color w:val="000000"/>
              </w:rPr>
              <w:t>8.高清显示器         1个</w:t>
            </w:r>
            <w:r>
              <w:br/>
            </w:r>
            <w:r>
              <w:rPr>
                <w:rFonts w:ascii="仿宋_GB2312" w:hAnsi="仿宋_GB2312" w:cs="仿宋_GB2312" w:eastAsia="仿宋_GB2312"/>
                <w:sz w:val="20"/>
                <w:color w:val="000000"/>
              </w:rPr>
              <w:t>9.HDMI视频输出接口   1个</w:t>
            </w:r>
            <w:r>
              <w:br/>
            </w:r>
            <w:r>
              <w:rPr>
                <w:rFonts w:ascii="仿宋_GB2312" w:hAnsi="仿宋_GB2312" w:cs="仿宋_GB2312" w:eastAsia="仿宋_GB2312"/>
                <w:sz w:val="20"/>
                <w:color w:val="000000"/>
              </w:rPr>
              <w:t>10.遥控器            1个</w:t>
            </w:r>
            <w:r>
              <w:br/>
            </w:r>
            <w:r>
              <w:rPr>
                <w:rFonts w:ascii="仿宋_GB2312" w:hAnsi="仿宋_GB2312" w:cs="仿宋_GB2312" w:eastAsia="仿宋_GB2312"/>
                <w:sz w:val="20"/>
                <w:color w:val="000000"/>
              </w:rPr>
              <w:t>11.万能拆除内固定套装  1套</w:t>
            </w:r>
          </w:p>
        </w:tc>
      </w:tr>
    </w:tbl>
    <w:p>
      <w:pPr>
        <w:pStyle w:val="null3"/>
        <w:jc w:val="left"/>
      </w:pPr>
      <w:r>
        <w:rPr>
          <w:rFonts w:ascii="仿宋_GB2312" w:hAnsi="仿宋_GB2312" w:cs="仿宋_GB2312" w:eastAsia="仿宋_GB2312"/>
        </w:rPr>
        <w:t>标的名称：医用钬激光治疗仪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一、医用钬激光治疗仪技术参数：</w:t>
            </w:r>
            <w:r>
              <w:br/>
            </w:r>
            <w:r>
              <w:rPr>
                <w:rFonts w:ascii="仿宋_GB2312" w:hAnsi="仿宋_GB2312" w:cs="仿宋_GB2312" w:eastAsia="仿宋_GB2312"/>
                <w:sz w:val="20"/>
                <w:color w:val="000000"/>
              </w:rPr>
              <w:t>1.▲用于泌尿系结石的碎石，泌尿系肿瘤的汽化和凝固。皮肤科用于尖锐湿疣、肉芽肿、浅皮肿瘤的汽化和凝固。</w:t>
            </w:r>
            <w:r>
              <w:br/>
            </w:r>
            <w:r>
              <w:rPr>
                <w:rFonts w:ascii="仿宋_GB2312" w:hAnsi="仿宋_GB2312" w:cs="仿宋_GB2312" w:eastAsia="仿宋_GB2312"/>
                <w:sz w:val="20"/>
                <w:color w:val="000000"/>
              </w:rPr>
              <w:t xml:space="preserve">2.光纤终端最大输出功率≥60W </w:t>
            </w:r>
            <w:r>
              <w:br/>
            </w:r>
            <w:r>
              <w:rPr>
                <w:rFonts w:ascii="仿宋_GB2312" w:hAnsi="仿宋_GB2312" w:cs="仿宋_GB2312" w:eastAsia="仿宋_GB2312"/>
                <w:sz w:val="20"/>
                <w:color w:val="000000"/>
              </w:rPr>
              <w:t>3.光纤末端单脉冲能量：0.5J~4.0J</w:t>
            </w:r>
            <w:r>
              <w:br/>
            </w:r>
            <w:r>
              <w:rPr>
                <w:rFonts w:ascii="仿宋_GB2312" w:hAnsi="仿宋_GB2312" w:cs="仿宋_GB2312" w:eastAsia="仿宋_GB2312"/>
                <w:sz w:val="20"/>
                <w:color w:val="000000"/>
              </w:rPr>
              <w:t>4.▲具有控制能量稳定功能，使激光能量输出不稳定度：≤±5%</w:t>
            </w:r>
            <w:r>
              <w:br/>
            </w:r>
            <w:r>
              <w:rPr>
                <w:rFonts w:ascii="仿宋_GB2312" w:hAnsi="仿宋_GB2312" w:cs="仿宋_GB2312" w:eastAsia="仿宋_GB2312"/>
                <w:sz w:val="20"/>
                <w:color w:val="000000"/>
              </w:rPr>
              <w:t>5.▲具有控制能量稳定功能，使激光输出功率的复现性：≤±5%</w:t>
            </w:r>
            <w:r>
              <w:br/>
            </w:r>
            <w:r>
              <w:rPr>
                <w:rFonts w:ascii="仿宋_GB2312" w:hAnsi="仿宋_GB2312" w:cs="仿宋_GB2312" w:eastAsia="仿宋_GB2312"/>
                <w:sz w:val="20"/>
                <w:color w:val="000000"/>
              </w:rPr>
              <w:t>6.工作激光输出波长：2100nm±100nm</w:t>
            </w:r>
            <w:r>
              <w:br/>
            </w:r>
            <w:r>
              <w:rPr>
                <w:rFonts w:ascii="仿宋_GB2312" w:hAnsi="仿宋_GB2312" w:cs="仿宋_GB2312" w:eastAsia="仿宋_GB2312"/>
                <w:sz w:val="20"/>
                <w:color w:val="000000"/>
              </w:rPr>
              <w:t>7.激光器工作方式：脉冲</w:t>
            </w:r>
            <w:r>
              <w:br/>
            </w:r>
            <w:r>
              <w:rPr>
                <w:rFonts w:ascii="仿宋_GB2312" w:hAnsi="仿宋_GB2312" w:cs="仿宋_GB2312" w:eastAsia="仿宋_GB2312"/>
                <w:sz w:val="20"/>
                <w:color w:val="000000"/>
              </w:rPr>
              <w:t>8.脉冲重复频率：5Hz~30Hz可调</w:t>
            </w:r>
            <w:r>
              <w:br/>
            </w:r>
            <w:r>
              <w:rPr>
                <w:rFonts w:ascii="仿宋_GB2312" w:hAnsi="仿宋_GB2312" w:cs="仿宋_GB2312" w:eastAsia="仿宋_GB2312"/>
                <w:sz w:val="20"/>
                <w:color w:val="000000"/>
              </w:rPr>
              <w:t>9.▲脉宽可调，靶向碎石：宽窄脉宽间距≥600μs。</w:t>
            </w:r>
            <w:r>
              <w:br/>
            </w:r>
            <w:r>
              <w:rPr>
                <w:rFonts w:ascii="仿宋_GB2312" w:hAnsi="仿宋_GB2312" w:cs="仿宋_GB2312" w:eastAsia="仿宋_GB2312"/>
                <w:sz w:val="20"/>
                <w:color w:val="000000"/>
              </w:rPr>
              <w:t>10.▲窄脉宽：≤200μs，爆破力强，碎块化效果好，碎石效率高。</w:t>
            </w:r>
            <w:r>
              <w:br/>
            </w:r>
            <w:r>
              <w:rPr>
                <w:rFonts w:ascii="仿宋_GB2312" w:hAnsi="仿宋_GB2312" w:cs="仿宋_GB2312" w:eastAsia="仿宋_GB2312"/>
                <w:sz w:val="20"/>
                <w:color w:val="000000"/>
              </w:rPr>
              <w:t>11.▲宽脉宽：≤800μs，粉末化效果好，散状止血，切割止血同步进行。</w:t>
            </w:r>
            <w:r>
              <w:br/>
            </w:r>
            <w:r>
              <w:rPr>
                <w:rFonts w:ascii="仿宋_GB2312" w:hAnsi="仿宋_GB2312" w:cs="仿宋_GB2312" w:eastAsia="仿宋_GB2312"/>
                <w:sz w:val="20"/>
                <w:color w:val="000000"/>
              </w:rPr>
              <w:t>12.▲传输系统：多种规格光纤（200μm、272μm、365μm、550μm、800μm和1000μm可选）以注册证为准。</w:t>
            </w:r>
            <w:r>
              <w:br/>
            </w:r>
            <w:r>
              <w:rPr>
                <w:rFonts w:ascii="仿宋_GB2312" w:hAnsi="仿宋_GB2312" w:cs="仿宋_GB2312" w:eastAsia="仿宋_GB2312"/>
                <w:sz w:val="20"/>
                <w:color w:val="000000"/>
              </w:rPr>
              <w:t>13.光纤为四层结构，光纤耐用性高。</w:t>
            </w:r>
            <w:r>
              <w:br/>
            </w:r>
            <w:r>
              <w:rPr>
                <w:rFonts w:ascii="仿宋_GB2312" w:hAnsi="仿宋_GB2312" w:cs="仿宋_GB2312" w:eastAsia="仿宋_GB2312"/>
                <w:sz w:val="20"/>
                <w:color w:val="000000"/>
              </w:rPr>
              <w:t>14.软光纤芯径及外径：200μm光纤芯径200μm±5%，外径365μm±5%；272μm光纤芯径272μm±5%，外径400μm±5%，光纤外径细有助于术中回水，减少水煮输尿管热损伤风险，有利于排石，清石率高。</w:t>
            </w:r>
            <w:r>
              <w:br/>
            </w:r>
            <w:r>
              <w:rPr>
                <w:rFonts w:ascii="仿宋_GB2312" w:hAnsi="仿宋_GB2312" w:cs="仿宋_GB2312" w:eastAsia="仿宋_GB2312"/>
                <w:sz w:val="20"/>
                <w:color w:val="000000"/>
              </w:rPr>
              <w:t>15.▲软光纤最小弯曲半径：200μm光纤≤5.0cm，272μm光纤≤4.1cm，光纤弯曲半径小，输尿管软镜弯曲不受影响，光纤不会漏光，镜子不会被光纤打坏（需提供检验报告）。</w:t>
            </w:r>
            <w:r>
              <w:br/>
            </w:r>
            <w:r>
              <w:rPr>
                <w:rFonts w:ascii="仿宋_GB2312" w:hAnsi="仿宋_GB2312" w:cs="仿宋_GB2312" w:eastAsia="仿宋_GB2312"/>
                <w:sz w:val="20"/>
                <w:color w:val="000000"/>
              </w:rPr>
              <w:t>16.激光耦合效率≥90%（需提供检验报告）。</w:t>
            </w:r>
            <w:r>
              <w:br/>
            </w:r>
            <w:r>
              <w:rPr>
                <w:rFonts w:ascii="仿宋_GB2312" w:hAnsi="仿宋_GB2312" w:cs="仿宋_GB2312" w:eastAsia="仿宋_GB2312"/>
                <w:sz w:val="20"/>
                <w:color w:val="000000"/>
              </w:rPr>
              <w:t>17.护眼指示光：绿光，波长520nm±20 nm，功率≤5mW。</w:t>
            </w:r>
            <w:r>
              <w:br/>
            </w:r>
            <w:r>
              <w:rPr>
                <w:rFonts w:ascii="仿宋_GB2312" w:hAnsi="仿宋_GB2312" w:cs="仿宋_GB2312" w:eastAsia="仿宋_GB2312"/>
                <w:sz w:val="20"/>
                <w:color w:val="000000"/>
              </w:rPr>
              <w:t xml:space="preserve">18.控制方式:全触摸彩色控制屏。  </w:t>
            </w:r>
            <w:r>
              <w:br/>
            </w:r>
            <w:r>
              <w:rPr>
                <w:rFonts w:ascii="仿宋_GB2312" w:hAnsi="仿宋_GB2312" w:cs="仿宋_GB2312" w:eastAsia="仿宋_GB2312"/>
                <w:sz w:val="20"/>
                <w:color w:val="000000"/>
              </w:rPr>
              <w:t>19.专家数据库：嵌入式微电脑内置专家数据库。</w:t>
            </w:r>
            <w:r>
              <w:br/>
            </w:r>
            <w:r>
              <w:rPr>
                <w:rFonts w:ascii="仿宋_GB2312" w:hAnsi="仿宋_GB2312" w:cs="仿宋_GB2312" w:eastAsia="仿宋_GB2312"/>
                <w:sz w:val="20"/>
                <w:color w:val="000000"/>
              </w:rPr>
              <w:t>20.常规电源：AC220V/50Hz 。</w:t>
            </w:r>
            <w:r>
              <w:br/>
            </w:r>
            <w:r>
              <w:rPr>
                <w:rFonts w:ascii="仿宋_GB2312" w:hAnsi="仿宋_GB2312" w:cs="仿宋_GB2312" w:eastAsia="仿宋_GB2312"/>
                <w:sz w:val="20"/>
                <w:color w:val="000000"/>
              </w:rPr>
              <w:t>21.搭配使用272um光纤做软镜手术，最大传输功率：≥40W(提供检验报告)</w:t>
            </w:r>
            <w:r>
              <w:br/>
            </w:r>
            <w:r>
              <w:rPr>
                <w:rFonts w:ascii="仿宋_GB2312" w:hAnsi="仿宋_GB2312" w:cs="仿宋_GB2312" w:eastAsia="仿宋_GB2312"/>
                <w:sz w:val="20"/>
                <w:color w:val="000000"/>
              </w:rPr>
              <w:t>22.搭配使用200um光纤做软镜手术，最大传输功率：≥30W(提供检验报告)</w:t>
            </w:r>
            <w:r>
              <w:br/>
            </w:r>
            <w:r>
              <w:rPr>
                <w:rFonts w:ascii="仿宋_GB2312" w:hAnsi="仿宋_GB2312" w:cs="仿宋_GB2312" w:eastAsia="仿宋_GB2312"/>
                <w:sz w:val="20"/>
                <w:color w:val="000000"/>
              </w:rPr>
              <w:t>23.冷却系统：水冷，拥有制冷技术，确保性能稳定。</w:t>
            </w:r>
            <w:r>
              <w:br/>
            </w:r>
            <w:r>
              <w:rPr>
                <w:rFonts w:ascii="仿宋_GB2312" w:hAnsi="仿宋_GB2312" w:cs="仿宋_GB2312" w:eastAsia="仿宋_GB2312"/>
                <w:sz w:val="20"/>
                <w:color w:val="000000"/>
              </w:rPr>
              <w:t>24.▲治疗机可靠性：连续工作8小时以上功率无衰减（需提供检验报告）</w:t>
            </w:r>
            <w:r>
              <w:br/>
            </w:r>
            <w:r>
              <w:rPr>
                <w:rFonts w:ascii="仿宋_GB2312" w:hAnsi="仿宋_GB2312" w:cs="仿宋_GB2312" w:eastAsia="仿宋_GB2312"/>
                <w:sz w:val="20"/>
                <w:color w:val="000000"/>
              </w:rPr>
              <w:t>25.</w:t>
            </w:r>
            <w:r>
              <w:rPr>
                <w:rFonts w:ascii="仿宋_GB2312" w:hAnsi="仿宋_GB2312" w:cs="仿宋_GB2312" w:eastAsia="仿宋_GB2312"/>
                <w:sz w:val="20"/>
                <w:color w:val="000000"/>
              </w:rPr>
              <w:t>提供备用机：设备故障，现场不能修复的，无偿提供备用机以保证用户单位的正常使用。</w:t>
            </w:r>
            <w:r>
              <w:br/>
            </w:r>
            <w:r>
              <w:rPr>
                <w:rFonts w:ascii="仿宋_GB2312" w:hAnsi="仿宋_GB2312" w:cs="仿宋_GB2312" w:eastAsia="仿宋_GB2312"/>
                <w:sz w:val="20"/>
                <w:b/>
                <w:color w:val="000000"/>
              </w:rPr>
              <w:t>二、配置</w:t>
            </w:r>
            <w:r>
              <w:rPr>
                <w:rFonts w:ascii="仿宋_GB2312" w:hAnsi="仿宋_GB2312" w:cs="仿宋_GB2312" w:eastAsia="仿宋_GB2312"/>
                <w:sz w:val="20"/>
                <w:b/>
                <w:color w:val="000000"/>
              </w:rPr>
              <w:t>清单</w:t>
            </w:r>
            <w:r>
              <w:br/>
            </w:r>
            <w:r>
              <w:rPr>
                <w:rFonts w:ascii="仿宋_GB2312" w:hAnsi="仿宋_GB2312" w:cs="仿宋_GB2312" w:eastAsia="仿宋_GB2312"/>
                <w:sz w:val="20"/>
                <w:color w:val="000000"/>
              </w:rPr>
              <w:t>1.钬激光治疗机主机  1台</w:t>
            </w:r>
            <w:r>
              <w:br/>
            </w:r>
            <w:r>
              <w:rPr>
                <w:rFonts w:ascii="仿宋_GB2312" w:hAnsi="仿宋_GB2312" w:cs="仿宋_GB2312" w:eastAsia="仿宋_GB2312"/>
                <w:sz w:val="20"/>
                <w:color w:val="000000"/>
              </w:rPr>
              <w:t>2.脚踏开关          1套</w:t>
            </w:r>
            <w:r>
              <w:br/>
            </w:r>
            <w:r>
              <w:rPr>
                <w:rFonts w:ascii="仿宋_GB2312" w:hAnsi="仿宋_GB2312" w:cs="仿宋_GB2312" w:eastAsia="仿宋_GB2312"/>
                <w:sz w:val="20"/>
                <w:color w:val="000000"/>
              </w:rPr>
              <w:t>3.附件光纤 272微米  1根</w:t>
            </w:r>
            <w:r>
              <w:br/>
            </w:r>
            <w:r>
              <w:rPr>
                <w:rFonts w:ascii="仿宋_GB2312" w:hAnsi="仿宋_GB2312" w:cs="仿宋_GB2312" w:eastAsia="仿宋_GB2312"/>
                <w:sz w:val="20"/>
                <w:color w:val="000000"/>
              </w:rPr>
              <w:t>4.附件光纤 550微米  1根</w:t>
            </w:r>
            <w:r>
              <w:br/>
            </w:r>
            <w:r>
              <w:rPr>
                <w:rFonts w:ascii="仿宋_GB2312" w:hAnsi="仿宋_GB2312" w:cs="仿宋_GB2312" w:eastAsia="仿宋_GB2312"/>
                <w:sz w:val="20"/>
                <w:color w:val="000000"/>
              </w:rPr>
              <w:t>5.光纤剥离器        1把</w:t>
            </w:r>
            <w:r>
              <w:br/>
            </w:r>
            <w:r>
              <w:rPr>
                <w:rFonts w:ascii="仿宋_GB2312" w:hAnsi="仿宋_GB2312" w:cs="仿宋_GB2312" w:eastAsia="仿宋_GB2312"/>
                <w:sz w:val="20"/>
                <w:color w:val="000000"/>
              </w:rPr>
              <w:t>6.光纤切割笔        1把</w:t>
            </w:r>
            <w:r>
              <w:br/>
            </w:r>
            <w:r>
              <w:rPr>
                <w:rFonts w:ascii="仿宋_GB2312" w:hAnsi="仿宋_GB2312" w:cs="仿宋_GB2312" w:eastAsia="仿宋_GB2312"/>
                <w:sz w:val="20"/>
                <w:color w:val="000000"/>
              </w:rPr>
              <w:t>7.手持光纤端面检测仪  1个</w:t>
            </w:r>
            <w:r>
              <w:br/>
            </w:r>
            <w:r>
              <w:rPr>
                <w:rFonts w:ascii="仿宋_GB2312" w:hAnsi="仿宋_GB2312" w:cs="仿宋_GB2312" w:eastAsia="仿宋_GB2312"/>
                <w:sz w:val="20"/>
                <w:color w:val="000000"/>
              </w:rPr>
              <w:t>8.激光防护镜        1副</w:t>
            </w:r>
            <w:r>
              <w:br/>
            </w:r>
            <w:r>
              <w:rPr>
                <w:rFonts w:ascii="仿宋_GB2312" w:hAnsi="仿宋_GB2312" w:cs="仿宋_GB2312" w:eastAsia="仿宋_GB2312"/>
                <w:sz w:val="20"/>
                <w:color w:val="000000"/>
              </w:rPr>
              <w:t>9.保修卡            1份</w:t>
            </w:r>
            <w:r>
              <w:br/>
            </w:r>
            <w:r>
              <w:rPr>
                <w:rFonts w:ascii="仿宋_GB2312" w:hAnsi="仿宋_GB2312" w:cs="仿宋_GB2312" w:eastAsia="仿宋_GB2312"/>
                <w:sz w:val="20"/>
                <w:color w:val="000000"/>
              </w:rPr>
              <w:t>10.合格证           1份</w:t>
            </w:r>
          </w:p>
        </w:tc>
      </w:tr>
    </w:tbl>
    <w:p>
      <w:pPr>
        <w:pStyle w:val="null3"/>
        <w:jc w:val="left"/>
      </w:pPr>
      <w:r>
        <w:rPr>
          <w:rFonts w:ascii="仿宋_GB2312" w:hAnsi="仿宋_GB2312" w:cs="仿宋_GB2312" w:eastAsia="仿宋_GB2312"/>
        </w:rPr>
        <w:t>标的名称：电子输尿管镜系统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 xml:space="preserve">1. 内窥镜摄像系统主机 </w:t>
            </w:r>
            <w:r>
              <w:br/>
            </w:r>
            <w:r>
              <w:rPr>
                <w:rFonts w:ascii="仿宋_GB2312" w:hAnsi="仿宋_GB2312" w:cs="仿宋_GB2312" w:eastAsia="仿宋_GB2312"/>
                <w:sz w:val="20"/>
                <w:color w:val="000000"/>
              </w:rPr>
              <w:t>1.1 4K 摄像系统</w:t>
            </w:r>
            <w:r>
              <w:br/>
            </w:r>
            <w:r>
              <w:rPr>
                <w:rFonts w:ascii="仿宋_GB2312" w:hAnsi="仿宋_GB2312" w:cs="仿宋_GB2312" w:eastAsia="仿宋_GB2312"/>
                <w:sz w:val="20"/>
                <w:color w:val="000000"/>
              </w:rPr>
              <w:t xml:space="preserve">1.2可通过 HDMI 接口同时输出 4K 及 2K 信号，4K 分辨率≥3840×2160P、≥60Hz（帧/秒）， 2K 分辨率≥1920×1080P、≥60Hz（帧/秒）。 </w:t>
            </w:r>
            <w:r>
              <w:br/>
            </w:r>
            <w:r>
              <w:rPr>
                <w:rFonts w:ascii="仿宋_GB2312" w:hAnsi="仿宋_GB2312" w:cs="仿宋_GB2312" w:eastAsia="仿宋_GB2312"/>
                <w:sz w:val="20"/>
                <w:color w:val="000000"/>
              </w:rPr>
              <w:t>1.3 HDMI 视频输出口≥2 个，可扩展至≥8 个，同时 HDMI 信号接口可兼容外部转接器，转至 12G-SDI、3G-SDI、DVI、VGA 等信号接口。</w:t>
            </w:r>
            <w:r>
              <w:br/>
            </w:r>
            <w:r>
              <w:rPr>
                <w:rFonts w:ascii="仿宋_GB2312" w:hAnsi="仿宋_GB2312" w:cs="仿宋_GB2312" w:eastAsia="仿宋_GB2312"/>
                <w:sz w:val="20"/>
                <w:color w:val="000000"/>
              </w:rPr>
              <w:t>▲1.4具有宽动态、暗校正、烟校正、颜色增强、色调调节及曝光校正等功能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1）具有宽动态调节功能（调整过亮过暗处，使图像亮度均一，轮廓清楚），≥256 档可 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2）具有暗校正调节功能（对暗处区域进行信号强化，从而保持能正常且清晰观察），≥ 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3）具有烟校正调节功能（可降低图像中的烟雾干扰，保证图像清晰），≥256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4）具有颜色增强（血管增强）调节功能（突出血管的形态，清晰显示组织层次及血管走 向），≥256 档可调。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5）具有色调调节功能(红色、蓝色），≥256 档可调。</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6）具有曝光校正（自动曝光）调节功能，≥256 档可调。 </w:t>
            </w:r>
            <w:r>
              <w:br/>
            </w:r>
            <w:r>
              <w:rPr>
                <w:rFonts w:ascii="仿宋_GB2312" w:hAnsi="仿宋_GB2312" w:cs="仿宋_GB2312" w:eastAsia="仿宋_GB2312"/>
                <w:sz w:val="20"/>
                <w:color w:val="000000"/>
              </w:rPr>
              <w:t xml:space="preserve">1.5具有普外科、宫腔镜、妇科、泌尿科、耳鼻喉、胸外科 6 种模式的切换功能。 </w:t>
            </w:r>
            <w:r>
              <w:br/>
            </w:r>
            <w:r>
              <w:rPr>
                <w:rFonts w:ascii="仿宋_GB2312" w:hAnsi="仿宋_GB2312" w:cs="仿宋_GB2312" w:eastAsia="仿宋_GB2312"/>
                <w:sz w:val="20"/>
                <w:color w:val="000000"/>
              </w:rPr>
              <w:t xml:space="preserve">▲1.6具有外部交互功能：可通过 AUX 接口支持外部设备和摄像系统的交互功能。 </w:t>
            </w:r>
            <w:r>
              <w:br/>
            </w:r>
            <w:r>
              <w:rPr>
                <w:rFonts w:ascii="仿宋_GB2312" w:hAnsi="仿宋_GB2312" w:cs="仿宋_GB2312" w:eastAsia="仿宋_GB2312"/>
                <w:sz w:val="20"/>
                <w:color w:val="000000"/>
              </w:rPr>
              <w:t xml:space="preserve">▲1.7具有对比度调节、增益调节、延时曝光、曝光区域选择、细节宽带调节、数字降噪调节、 消隐脉冲电平级别调节、寄生光斑补偿、颜色矩阵调节、伽马校正模式、伽马校正级别调节、 白色阴影校正、图像翻转、色彩输出 COlOR BAR、摄像头增益调节等功能。 </w:t>
            </w:r>
            <w:r>
              <w:br/>
            </w:r>
            <w:r>
              <w:rPr>
                <w:rFonts w:ascii="仿宋_GB2312" w:hAnsi="仿宋_GB2312" w:cs="仿宋_GB2312" w:eastAsia="仿宋_GB2312"/>
                <w:sz w:val="20"/>
                <w:color w:val="000000"/>
              </w:rPr>
              <w:t xml:space="preserve">2. 摄像头 </w:t>
            </w:r>
            <w:r>
              <w:br/>
            </w:r>
            <w:r>
              <w:rPr>
                <w:rFonts w:ascii="仿宋_GB2312" w:hAnsi="仿宋_GB2312" w:cs="仿宋_GB2312" w:eastAsia="仿宋_GB2312"/>
                <w:sz w:val="20"/>
                <w:color w:val="000000"/>
              </w:rPr>
              <w:t xml:space="preserve">▲2.1摄像头水平有效像素值≥3840 pixel、垂直有效像素值≥2160 pixel。（提供证明材料） </w:t>
            </w:r>
            <w:r>
              <w:br/>
            </w:r>
            <w:r>
              <w:rPr>
                <w:rFonts w:ascii="仿宋_GB2312" w:hAnsi="仿宋_GB2312" w:cs="仿宋_GB2312" w:eastAsia="仿宋_GB2312"/>
                <w:sz w:val="20"/>
                <w:color w:val="000000"/>
              </w:rPr>
              <w:t xml:space="preserve">▲2.2 光电耦合器：4K 超高清 3 CMOS 图像传感器。 </w:t>
            </w:r>
            <w:r>
              <w:br/>
            </w:r>
            <w:r>
              <w:rPr>
                <w:rFonts w:ascii="仿宋_GB2312" w:hAnsi="仿宋_GB2312" w:cs="仿宋_GB2312" w:eastAsia="仿宋_GB2312"/>
                <w:sz w:val="20"/>
                <w:color w:val="000000"/>
              </w:rPr>
              <w:t xml:space="preserve">2.3摄像头连线长度≥3800mm，摄像头重量≤130g，轻量化摄像头便于临床使用。 </w:t>
            </w:r>
            <w:r>
              <w:br/>
            </w:r>
            <w:r>
              <w:rPr>
                <w:rFonts w:ascii="仿宋_GB2312" w:hAnsi="仿宋_GB2312" w:cs="仿宋_GB2312" w:eastAsia="仿宋_GB2312"/>
                <w:sz w:val="20"/>
                <w:color w:val="000000"/>
              </w:rPr>
              <w:t xml:space="preserve">2.4全数字化摄像头，数字化信号传输，可匹配各种带标准 C-Mount 接口的定焦或变焦的光学卡口。 </w:t>
            </w:r>
            <w:r>
              <w:br/>
            </w:r>
            <w:r>
              <w:rPr>
                <w:rFonts w:ascii="仿宋_GB2312" w:hAnsi="仿宋_GB2312" w:cs="仿宋_GB2312" w:eastAsia="仿宋_GB2312"/>
                <w:sz w:val="20"/>
                <w:color w:val="000000"/>
              </w:rPr>
              <w:t xml:space="preserve">▲2.5可配备 F25 4K 定焦光学卡口或 14-32mm 4K 变焦光学卡口，均可达到标称摄像头有效像素值。 </w:t>
            </w:r>
            <w:r>
              <w:br/>
            </w:r>
            <w:r>
              <w:rPr>
                <w:rFonts w:ascii="仿宋_GB2312" w:hAnsi="仿宋_GB2312" w:cs="仿宋_GB2312" w:eastAsia="仿宋_GB2312"/>
                <w:sz w:val="20"/>
                <w:color w:val="000000"/>
              </w:rPr>
              <w:t xml:space="preserve">2.6接口兼容性：具备光学物镜速锁接口结构，可广泛兼容 10mm、5.5mm、4mm 等不同规格光学硬镜。 </w:t>
            </w:r>
            <w:r>
              <w:br/>
            </w:r>
            <w:r>
              <w:rPr>
                <w:rFonts w:ascii="仿宋_GB2312" w:hAnsi="仿宋_GB2312" w:cs="仿宋_GB2312" w:eastAsia="仿宋_GB2312"/>
                <w:sz w:val="20"/>
                <w:color w:val="000000"/>
              </w:rPr>
              <w:t xml:space="preserve">3. 冷光源 </w:t>
            </w:r>
            <w:r>
              <w:br/>
            </w:r>
            <w:r>
              <w:rPr>
                <w:rFonts w:ascii="仿宋_GB2312" w:hAnsi="仿宋_GB2312" w:cs="仿宋_GB2312" w:eastAsia="仿宋_GB2312"/>
                <w:sz w:val="20"/>
                <w:color w:val="000000"/>
              </w:rPr>
              <w:t xml:space="preserve">3.1 插入口保护装置，未插入导光束时及意外拔出时主动关闭光源关闭。 </w:t>
            </w:r>
            <w:r>
              <w:br/>
            </w:r>
            <w:r>
              <w:rPr>
                <w:rFonts w:ascii="仿宋_GB2312" w:hAnsi="仿宋_GB2312" w:cs="仿宋_GB2312" w:eastAsia="仿宋_GB2312"/>
                <w:sz w:val="20"/>
                <w:color w:val="000000"/>
              </w:rPr>
              <w:t xml:space="preserve">3.2冷光源具有待机功能，可单独关闭光源，无需频繁开机，LED 灯泡的寿命为≥100000 小 时。 </w:t>
            </w:r>
            <w:r>
              <w:br/>
            </w:r>
            <w:r>
              <w:rPr>
                <w:rFonts w:ascii="仿宋_GB2312" w:hAnsi="仿宋_GB2312" w:cs="仿宋_GB2312" w:eastAsia="仿宋_GB2312"/>
                <w:sz w:val="20"/>
                <w:color w:val="000000"/>
              </w:rPr>
              <w:t xml:space="preserve">▲3.3 具有亮度无极调节功能，精准控制输出亮度。 </w:t>
            </w:r>
            <w:r>
              <w:br/>
            </w:r>
            <w:r>
              <w:rPr>
                <w:rFonts w:ascii="仿宋_GB2312" w:hAnsi="仿宋_GB2312" w:cs="仿宋_GB2312" w:eastAsia="仿宋_GB2312"/>
                <w:sz w:val="20"/>
                <w:color w:val="000000"/>
              </w:rPr>
              <w:t xml:space="preserve">▲3.4 显色指数≥92。 </w:t>
            </w:r>
            <w:r>
              <w:br/>
            </w:r>
            <w:r>
              <w:rPr>
                <w:rFonts w:ascii="仿宋_GB2312" w:hAnsi="仿宋_GB2312" w:cs="仿宋_GB2312" w:eastAsia="仿宋_GB2312"/>
                <w:sz w:val="20"/>
                <w:color w:val="000000"/>
              </w:rPr>
              <w:t xml:space="preserve">3.5 色温范围在 3000K-7000K。 7.工作条件下噪声≤ 60dB（A）。 </w:t>
            </w:r>
            <w:r>
              <w:br/>
            </w:r>
            <w:r>
              <w:rPr>
                <w:rFonts w:ascii="仿宋_GB2312" w:hAnsi="仿宋_GB2312" w:cs="仿宋_GB2312" w:eastAsia="仿宋_GB2312"/>
                <w:sz w:val="20"/>
                <w:color w:val="000000"/>
              </w:rPr>
              <w:t xml:space="preserve">4. 导光束 </w:t>
            </w:r>
            <w:r>
              <w:br/>
            </w:r>
            <w:r>
              <w:rPr>
                <w:rFonts w:ascii="仿宋_GB2312" w:hAnsi="仿宋_GB2312" w:cs="仿宋_GB2312" w:eastAsia="仿宋_GB2312"/>
                <w:sz w:val="20"/>
                <w:color w:val="000000"/>
              </w:rPr>
              <w:t xml:space="preserve">4.1导光束工作长度≥3000mm。 </w:t>
            </w:r>
            <w:r>
              <w:br/>
            </w:r>
            <w:r>
              <w:rPr>
                <w:rFonts w:ascii="仿宋_GB2312" w:hAnsi="仿宋_GB2312" w:cs="仿宋_GB2312" w:eastAsia="仿宋_GB2312"/>
                <w:sz w:val="20"/>
                <w:color w:val="000000"/>
              </w:rPr>
              <w:t xml:space="preserve">▲4.2通光直径≥5mm。 </w:t>
            </w:r>
            <w:r>
              <w:br/>
            </w:r>
            <w:r>
              <w:rPr>
                <w:rFonts w:ascii="仿宋_GB2312" w:hAnsi="仿宋_GB2312" w:cs="仿宋_GB2312" w:eastAsia="仿宋_GB2312"/>
                <w:sz w:val="20"/>
                <w:color w:val="000000"/>
              </w:rPr>
              <w:t xml:space="preserve">4.3采用新型环保玻璃光纤及导光器，具有高传输和低色差的特点，发散角度≥70°。 </w:t>
            </w:r>
            <w:r>
              <w:br/>
            </w:r>
            <w:r>
              <w:rPr>
                <w:rFonts w:ascii="仿宋_GB2312" w:hAnsi="仿宋_GB2312" w:cs="仿宋_GB2312" w:eastAsia="仿宋_GB2312"/>
                <w:sz w:val="20"/>
                <w:color w:val="000000"/>
              </w:rPr>
              <w:t xml:space="preserve">▲4.4 支持高温高压灭菌及低温等离子灭菌。 </w:t>
            </w:r>
            <w:r>
              <w:br/>
            </w:r>
            <w:r>
              <w:rPr>
                <w:rFonts w:ascii="仿宋_GB2312" w:hAnsi="仿宋_GB2312" w:cs="仿宋_GB2312" w:eastAsia="仿宋_GB2312"/>
                <w:sz w:val="20"/>
                <w:color w:val="000000"/>
              </w:rPr>
              <w:t xml:space="preserve">5. 监视器 </w:t>
            </w:r>
            <w:r>
              <w:br/>
            </w:r>
            <w:r>
              <w:rPr>
                <w:rFonts w:ascii="仿宋_GB2312" w:hAnsi="仿宋_GB2312" w:cs="仿宋_GB2312" w:eastAsia="仿宋_GB2312"/>
                <w:sz w:val="20"/>
                <w:color w:val="000000"/>
              </w:rPr>
              <w:t xml:space="preserve">5.1 有效图像尺寸：≥32 寸 </w:t>
            </w:r>
            <w:r>
              <w:br/>
            </w:r>
            <w:r>
              <w:rPr>
                <w:rFonts w:ascii="仿宋_GB2312" w:hAnsi="仿宋_GB2312" w:cs="仿宋_GB2312" w:eastAsia="仿宋_GB2312"/>
                <w:sz w:val="20"/>
                <w:color w:val="000000"/>
              </w:rPr>
              <w:t xml:space="preserve">5.2 分辨率（水平×垂直）：≥3840×2160 </w:t>
            </w:r>
            <w:r>
              <w:br/>
            </w:r>
            <w:r>
              <w:rPr>
                <w:rFonts w:ascii="仿宋_GB2312" w:hAnsi="仿宋_GB2312" w:cs="仿宋_GB2312" w:eastAsia="仿宋_GB2312"/>
                <w:sz w:val="20"/>
                <w:color w:val="000000"/>
              </w:rPr>
              <w:t xml:space="preserve">5.3 显示灰阶/色彩显示：≥10bit </w:t>
            </w:r>
            <w:r>
              <w:br/>
            </w:r>
            <w:r>
              <w:rPr>
                <w:rFonts w:ascii="仿宋_GB2312" w:hAnsi="仿宋_GB2312" w:cs="仿宋_GB2312" w:eastAsia="仿宋_GB2312"/>
                <w:sz w:val="20"/>
                <w:color w:val="000000"/>
              </w:rPr>
              <w:t xml:space="preserve">5.4 背光光源：LED </w:t>
            </w:r>
            <w:r>
              <w:br/>
            </w:r>
            <w:r>
              <w:rPr>
                <w:rFonts w:ascii="仿宋_GB2312" w:hAnsi="仿宋_GB2312" w:cs="仿宋_GB2312" w:eastAsia="仿宋_GB2312"/>
                <w:sz w:val="20"/>
                <w:color w:val="000000"/>
              </w:rPr>
              <w:t xml:space="preserve">5.5 亮度：≥770cd/㎡(typ.） </w:t>
            </w:r>
            <w:r>
              <w:br/>
            </w:r>
            <w:r>
              <w:rPr>
                <w:rFonts w:ascii="仿宋_GB2312" w:hAnsi="仿宋_GB2312" w:cs="仿宋_GB2312" w:eastAsia="仿宋_GB2312"/>
                <w:sz w:val="20"/>
                <w:color w:val="000000"/>
              </w:rPr>
              <w:t xml:space="preserve">5.6 对比度：≥1450：1 </w:t>
            </w:r>
            <w:r>
              <w:br/>
            </w:r>
            <w:r>
              <w:rPr>
                <w:rFonts w:ascii="仿宋_GB2312" w:hAnsi="仿宋_GB2312" w:cs="仿宋_GB2312" w:eastAsia="仿宋_GB2312"/>
                <w:sz w:val="20"/>
                <w:color w:val="000000"/>
              </w:rPr>
              <w:t xml:space="preserve">5.7 可视角度：≥178° </w:t>
            </w:r>
            <w:r>
              <w:br/>
            </w:r>
            <w:r>
              <w:rPr>
                <w:rFonts w:ascii="仿宋_GB2312" w:hAnsi="仿宋_GB2312" w:cs="仿宋_GB2312" w:eastAsia="仿宋_GB2312"/>
                <w:sz w:val="20"/>
                <w:color w:val="000000"/>
              </w:rPr>
              <w:t xml:space="preserve">5.8 可靠性：≥30000 小时 </w:t>
            </w:r>
            <w:r>
              <w:br/>
            </w:r>
            <w:r>
              <w:rPr>
                <w:rFonts w:ascii="仿宋_GB2312" w:hAnsi="仿宋_GB2312" w:cs="仿宋_GB2312" w:eastAsia="仿宋_GB2312"/>
                <w:sz w:val="20"/>
                <w:color w:val="000000"/>
              </w:rPr>
              <w:t xml:space="preserve">5.9 输入方式：DVI-D*1,3G-SDI/HD-SDI*5,DP*1,HDMI*1 </w:t>
            </w:r>
            <w:r>
              <w:br/>
            </w:r>
            <w:r>
              <w:rPr>
                <w:rFonts w:ascii="仿宋_GB2312" w:hAnsi="仿宋_GB2312" w:cs="仿宋_GB2312" w:eastAsia="仿宋_GB2312"/>
                <w:sz w:val="20"/>
                <w:color w:val="000000"/>
              </w:rPr>
              <w:t xml:space="preserve">5.10 输出方式：DVI-D*1,3G-SDI/HD-SDI*5 </w:t>
            </w:r>
            <w:r>
              <w:br/>
            </w:r>
            <w:r>
              <w:rPr>
                <w:rFonts w:ascii="仿宋_GB2312" w:hAnsi="仿宋_GB2312" w:cs="仿宋_GB2312" w:eastAsia="仿宋_GB2312"/>
                <w:sz w:val="20"/>
                <w:color w:val="000000"/>
              </w:rPr>
              <w:t xml:space="preserve">5.11 功耗：≤130W </w:t>
            </w:r>
            <w:r>
              <w:br/>
            </w:r>
            <w:r>
              <w:rPr>
                <w:rFonts w:ascii="仿宋_GB2312" w:hAnsi="仿宋_GB2312" w:cs="仿宋_GB2312" w:eastAsia="仿宋_GB2312"/>
                <w:sz w:val="20"/>
                <w:color w:val="000000"/>
              </w:rPr>
              <w:t xml:space="preserve">6. 医用台车 </w:t>
            </w:r>
            <w:r>
              <w:br/>
            </w:r>
            <w:r>
              <w:rPr>
                <w:rFonts w:ascii="仿宋_GB2312" w:hAnsi="仿宋_GB2312" w:cs="仿宋_GB2312" w:eastAsia="仿宋_GB2312"/>
                <w:sz w:val="20"/>
                <w:color w:val="000000"/>
              </w:rPr>
              <w:t>6.1 台车高度可调，总高≤1130mm(含脚轮，不含液晶支架)，</w:t>
            </w:r>
            <w:r>
              <w:br/>
            </w:r>
            <w:r>
              <w:rPr>
                <w:rFonts w:ascii="仿宋_GB2312" w:hAnsi="仿宋_GB2312" w:cs="仿宋_GB2312" w:eastAsia="仿宋_GB2312"/>
                <w:sz w:val="20"/>
                <w:color w:val="000000"/>
              </w:rPr>
              <w:t>6.2 带储物抽屉及摄像头卡槽，</w:t>
            </w:r>
            <w:r>
              <w:br/>
            </w:r>
            <w:r>
              <w:rPr>
                <w:rFonts w:ascii="仿宋_GB2312" w:hAnsi="仿宋_GB2312" w:cs="仿宋_GB2312" w:eastAsia="仿宋_GB2312"/>
                <w:sz w:val="20"/>
                <w:color w:val="000000"/>
              </w:rPr>
              <w:t xml:space="preserve">6.3 内置 电源连接线（五孔插座数量≥8 个）。 </w:t>
            </w:r>
            <w:r>
              <w:br/>
            </w:r>
            <w:r>
              <w:rPr>
                <w:rFonts w:ascii="仿宋_GB2312" w:hAnsi="仿宋_GB2312" w:cs="仿宋_GB2312" w:eastAsia="仿宋_GB2312"/>
                <w:sz w:val="20"/>
                <w:color w:val="000000"/>
              </w:rPr>
              <w:t xml:space="preserve">6.4 标配层板(含底板)≥4 块，层板宽度≥420mm，深度≥560mm，每块层板承重≥30 Kg，层 板高度可任意调节并可增减。 </w:t>
            </w:r>
            <w:r>
              <w:br/>
            </w:r>
            <w:r>
              <w:rPr>
                <w:rFonts w:ascii="仿宋_GB2312" w:hAnsi="仿宋_GB2312" w:cs="仿宋_GB2312" w:eastAsia="仿宋_GB2312"/>
                <w:sz w:val="20"/>
                <w:color w:val="000000"/>
              </w:rPr>
              <w:t xml:space="preserve">6.5配备万向液晶支架，360°旋转，高度、前后、水平及俯仰角均可调节，承重≥20Kg。 </w:t>
            </w:r>
            <w:r>
              <w:br/>
            </w:r>
            <w:r>
              <w:rPr>
                <w:rFonts w:ascii="仿宋_GB2312" w:hAnsi="仿宋_GB2312" w:cs="仿宋_GB2312" w:eastAsia="仿宋_GB2312"/>
                <w:sz w:val="20"/>
                <w:color w:val="000000"/>
              </w:rPr>
              <w:t>6.6 配备自锁静音脚轮，最大承重≥360Kg。</w:t>
            </w:r>
            <w:r>
              <w:br/>
            </w:r>
            <w:r>
              <w:rPr>
                <w:rFonts w:ascii="仿宋_GB2312" w:hAnsi="仿宋_GB2312" w:cs="仿宋_GB2312" w:eastAsia="仿宋_GB2312"/>
                <w:sz w:val="20"/>
                <w:color w:val="000000"/>
              </w:rPr>
              <w:t>7.纤维输尿管肾镜（粗）</w:t>
            </w:r>
            <w:r>
              <w:br/>
            </w:r>
            <w:r>
              <w:rPr>
                <w:rFonts w:ascii="仿宋_GB2312" w:hAnsi="仿宋_GB2312" w:cs="仿宋_GB2312" w:eastAsia="仿宋_GB2312"/>
                <w:sz w:val="20"/>
                <w:color w:val="000000"/>
              </w:rPr>
              <w:t xml:space="preserve">▲7.1 内窥镜头端/鞘管直径：8/9.8Fr; </w:t>
            </w:r>
            <w:r>
              <w:br/>
            </w:r>
            <w:r>
              <w:rPr>
                <w:rFonts w:ascii="仿宋_GB2312" w:hAnsi="仿宋_GB2312" w:cs="仿宋_GB2312" w:eastAsia="仿宋_GB2312"/>
                <w:sz w:val="20"/>
                <w:color w:val="000000"/>
              </w:rPr>
              <w:t>▲7.2 工作长</w:t>
            </w:r>
            <w:r>
              <w:rPr>
                <w:rFonts w:ascii="仿宋_GB2312" w:hAnsi="仿宋_GB2312" w:cs="仿宋_GB2312" w:eastAsia="仿宋_GB2312"/>
                <w:sz w:val="20"/>
                <w:color w:val="000000"/>
              </w:rPr>
              <w:t>度：</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430mm; </w:t>
            </w:r>
            <w:r>
              <w:br/>
            </w:r>
            <w:r>
              <w:rPr>
                <w:rFonts w:ascii="仿宋_GB2312" w:hAnsi="仿宋_GB2312" w:cs="仿宋_GB2312" w:eastAsia="仿宋_GB2312"/>
                <w:sz w:val="20"/>
                <w:color w:val="000000"/>
              </w:rPr>
              <w:t xml:space="preserve">▲7.3器械通道：1×5Fr或2×3Fr; </w:t>
            </w:r>
            <w:r>
              <w:br/>
            </w:r>
            <w:r>
              <w:rPr>
                <w:rFonts w:ascii="仿宋_GB2312" w:hAnsi="仿宋_GB2312" w:cs="仿宋_GB2312" w:eastAsia="仿宋_GB2312"/>
                <w:sz w:val="20"/>
                <w:color w:val="000000"/>
              </w:rPr>
              <w:t xml:space="preserve">7.4 视向角:12度; </w:t>
            </w:r>
            <w:r>
              <w:br/>
            </w:r>
            <w:r>
              <w:rPr>
                <w:rFonts w:ascii="仿宋_GB2312" w:hAnsi="仿宋_GB2312" w:cs="仿宋_GB2312" w:eastAsia="仿宋_GB2312"/>
                <w:sz w:val="20"/>
                <w:color w:val="000000"/>
              </w:rPr>
              <w:t>7.5 全新的高分辨图像导引；</w:t>
            </w:r>
            <w:r>
              <w:br/>
            </w:r>
            <w:r>
              <w:rPr>
                <w:rFonts w:ascii="仿宋_GB2312" w:hAnsi="仿宋_GB2312" w:cs="仿宋_GB2312" w:eastAsia="仿宋_GB2312"/>
                <w:sz w:val="20"/>
                <w:color w:val="000000"/>
              </w:rPr>
              <w:t>7.6 导像纤维数量50000根；</w:t>
            </w:r>
            <w:r>
              <w:br/>
            </w:r>
            <w:r>
              <w:rPr>
                <w:rFonts w:ascii="仿宋_GB2312" w:hAnsi="仿宋_GB2312" w:cs="仿宋_GB2312" w:eastAsia="仿宋_GB2312"/>
                <w:sz w:val="20"/>
                <w:color w:val="000000"/>
              </w:rPr>
              <w:t>7.7 输出图像更大、更亮、聚焦更深；</w:t>
            </w:r>
            <w:r>
              <w:br/>
            </w:r>
            <w:r>
              <w:rPr>
                <w:rFonts w:ascii="仿宋_GB2312" w:hAnsi="仿宋_GB2312" w:cs="仿宋_GB2312" w:eastAsia="仿宋_GB2312"/>
                <w:sz w:val="20"/>
                <w:color w:val="000000"/>
              </w:rPr>
              <w:t>7.8. 防创伤的头端设计；</w:t>
            </w:r>
            <w:r>
              <w:br/>
            </w:r>
            <w:r>
              <w:rPr>
                <w:rFonts w:ascii="仿宋_GB2312" w:hAnsi="仿宋_GB2312" w:cs="仿宋_GB2312" w:eastAsia="仿宋_GB2312"/>
                <w:sz w:val="20"/>
                <w:color w:val="000000"/>
              </w:rPr>
              <w:t>7.9剖面更纤薄，远端剖面是长度的两倍；</w:t>
            </w:r>
            <w:r>
              <w:br/>
            </w:r>
            <w:r>
              <w:rPr>
                <w:rFonts w:ascii="仿宋_GB2312" w:hAnsi="仿宋_GB2312" w:cs="仿宋_GB2312" w:eastAsia="仿宋_GB2312"/>
                <w:sz w:val="20"/>
                <w:color w:val="000000"/>
              </w:rPr>
              <w:t>7.10镜内是光学纤维，可高温高压消毒；</w:t>
            </w:r>
            <w:r>
              <w:br/>
            </w:r>
            <w:r>
              <w:rPr>
                <w:rFonts w:ascii="仿宋_GB2312" w:hAnsi="仿宋_GB2312" w:cs="仿宋_GB2312" w:eastAsia="仿宋_GB2312"/>
                <w:sz w:val="20"/>
                <w:color w:val="000000"/>
              </w:rPr>
              <w:t>7.11 可以通过软性和硬性器械；</w:t>
            </w:r>
            <w:r>
              <w:br/>
            </w:r>
            <w:r>
              <w:rPr>
                <w:rFonts w:ascii="仿宋_GB2312" w:hAnsi="仿宋_GB2312" w:cs="仿宋_GB2312" w:eastAsia="仿宋_GB2312"/>
                <w:sz w:val="20"/>
                <w:color w:val="000000"/>
              </w:rPr>
              <w:t>7.12 出入水阀门采用可拆式设计，便于清洗、灭菌，预防感染；</w:t>
            </w:r>
            <w:r>
              <w:br/>
            </w:r>
            <w:r>
              <w:rPr>
                <w:rFonts w:ascii="仿宋_GB2312" w:hAnsi="仿宋_GB2312" w:cs="仿宋_GB2312" w:eastAsia="仿宋_GB2312"/>
                <w:sz w:val="20"/>
                <w:color w:val="000000"/>
              </w:rPr>
              <w:t>7.13 鳄嘴抓钳，5Fr.，长</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w:t>
            </w:r>
            <w:r>
              <w:br/>
            </w:r>
            <w:r>
              <w:rPr>
                <w:rFonts w:ascii="仿宋_GB2312" w:hAnsi="仿宋_GB2312" w:cs="仿宋_GB2312" w:eastAsia="仿宋_GB2312"/>
                <w:sz w:val="20"/>
                <w:color w:val="000000"/>
              </w:rPr>
              <w:t>8.纤维输尿管肾镜（细）</w:t>
            </w:r>
            <w:r>
              <w:br/>
            </w:r>
            <w:r>
              <w:rPr>
                <w:rFonts w:ascii="仿宋_GB2312" w:hAnsi="仿宋_GB2312" w:cs="仿宋_GB2312" w:eastAsia="仿宋_GB2312"/>
                <w:sz w:val="20"/>
                <w:color w:val="000000"/>
              </w:rPr>
              <w:t xml:space="preserve">▲8.1内窥镜头端/鞘管直径：6/7.5 Fr; </w:t>
            </w:r>
            <w:r>
              <w:br/>
            </w:r>
            <w:r>
              <w:rPr>
                <w:rFonts w:ascii="仿宋_GB2312" w:hAnsi="仿宋_GB2312" w:cs="仿宋_GB2312" w:eastAsia="仿宋_GB2312"/>
                <w:sz w:val="20"/>
                <w:color w:val="000000"/>
              </w:rPr>
              <w:t xml:space="preserve">▲8.2 工作长度≥430mm; </w:t>
            </w:r>
            <w:r>
              <w:br/>
            </w:r>
            <w:r>
              <w:rPr>
                <w:rFonts w:ascii="仿宋_GB2312" w:hAnsi="仿宋_GB2312" w:cs="仿宋_GB2312" w:eastAsia="仿宋_GB2312"/>
                <w:sz w:val="20"/>
                <w:color w:val="000000"/>
              </w:rPr>
              <w:t xml:space="preserve">8.3器械通道：1×4Fr或2×2.4Fr; </w:t>
            </w:r>
            <w:r>
              <w:br/>
            </w:r>
            <w:r>
              <w:rPr>
                <w:rFonts w:ascii="仿宋_GB2312" w:hAnsi="仿宋_GB2312" w:cs="仿宋_GB2312" w:eastAsia="仿宋_GB2312"/>
                <w:sz w:val="20"/>
                <w:color w:val="000000"/>
              </w:rPr>
              <w:t xml:space="preserve">▲8.4 视向角≥5度; </w:t>
            </w:r>
            <w:r>
              <w:br/>
            </w:r>
            <w:r>
              <w:rPr>
                <w:rFonts w:ascii="仿宋_GB2312" w:hAnsi="仿宋_GB2312" w:cs="仿宋_GB2312" w:eastAsia="仿宋_GB2312"/>
                <w:sz w:val="20"/>
                <w:color w:val="000000"/>
              </w:rPr>
              <w:t>8.5 全新的高分辨图像导引；</w:t>
            </w:r>
            <w:r>
              <w:br/>
            </w:r>
            <w:r>
              <w:rPr>
                <w:rFonts w:ascii="仿宋_GB2312" w:hAnsi="仿宋_GB2312" w:cs="仿宋_GB2312" w:eastAsia="仿宋_GB2312"/>
                <w:sz w:val="20"/>
                <w:color w:val="000000"/>
              </w:rPr>
              <w:t>8.6 导像纤维数量50000根；</w:t>
            </w:r>
            <w:r>
              <w:br/>
            </w:r>
            <w:r>
              <w:rPr>
                <w:rFonts w:ascii="仿宋_GB2312" w:hAnsi="仿宋_GB2312" w:cs="仿宋_GB2312" w:eastAsia="仿宋_GB2312"/>
                <w:sz w:val="20"/>
                <w:color w:val="000000"/>
              </w:rPr>
              <w:t>8.7 输出图像更大、更亮、聚焦更深；</w:t>
            </w:r>
            <w:r>
              <w:br/>
            </w:r>
            <w:r>
              <w:rPr>
                <w:rFonts w:ascii="仿宋_GB2312" w:hAnsi="仿宋_GB2312" w:cs="仿宋_GB2312" w:eastAsia="仿宋_GB2312"/>
                <w:sz w:val="20"/>
                <w:color w:val="000000"/>
              </w:rPr>
              <w:t>8.8 防创伤的头端设计；</w:t>
            </w:r>
            <w:r>
              <w:br/>
            </w:r>
            <w:r>
              <w:rPr>
                <w:rFonts w:ascii="仿宋_GB2312" w:hAnsi="仿宋_GB2312" w:cs="仿宋_GB2312" w:eastAsia="仿宋_GB2312"/>
                <w:sz w:val="20"/>
                <w:color w:val="000000"/>
              </w:rPr>
              <w:t>8.9 剖面更纤薄，远端剖面是长度的两倍；</w:t>
            </w:r>
            <w:r>
              <w:br/>
            </w:r>
            <w:r>
              <w:rPr>
                <w:rFonts w:ascii="仿宋_GB2312" w:hAnsi="仿宋_GB2312" w:cs="仿宋_GB2312" w:eastAsia="仿宋_GB2312"/>
                <w:sz w:val="20"/>
                <w:color w:val="000000"/>
              </w:rPr>
              <w:t>8.10 镜内是光学纤维，可高温高压消毒；</w:t>
            </w:r>
            <w:r>
              <w:br/>
            </w:r>
            <w:r>
              <w:rPr>
                <w:rFonts w:ascii="仿宋_GB2312" w:hAnsi="仿宋_GB2312" w:cs="仿宋_GB2312" w:eastAsia="仿宋_GB2312"/>
                <w:sz w:val="20"/>
                <w:color w:val="000000"/>
              </w:rPr>
              <w:t>8.11 可以通过软性和硬性器械；</w:t>
            </w:r>
            <w:r>
              <w:br/>
            </w:r>
            <w:r>
              <w:rPr>
                <w:rFonts w:ascii="仿宋_GB2312" w:hAnsi="仿宋_GB2312" w:cs="仿宋_GB2312" w:eastAsia="仿宋_GB2312"/>
                <w:sz w:val="20"/>
                <w:color w:val="000000"/>
              </w:rPr>
              <w:t>8.12 出入水阀门采用可拆式设计，便于清洗、灭菌，预防感染；</w:t>
            </w:r>
            <w:r>
              <w:br/>
            </w:r>
            <w:r>
              <w:rPr>
                <w:rFonts w:ascii="仿宋_GB2312" w:hAnsi="仿宋_GB2312" w:cs="仿宋_GB2312" w:eastAsia="仿宋_GB2312"/>
                <w:sz w:val="20"/>
                <w:color w:val="000000"/>
              </w:rPr>
              <w:t>8.13 鼠齿抓钳，4Fr.。</w:t>
            </w:r>
            <w:r>
              <w:br/>
            </w:r>
            <w:r>
              <w:rPr>
                <w:rFonts w:ascii="仿宋_GB2312" w:hAnsi="仿宋_GB2312" w:cs="仿宋_GB2312" w:eastAsia="仿宋_GB2312"/>
                <w:sz w:val="20"/>
                <w:color w:val="000000"/>
              </w:rPr>
              <w:t>二、配置：</w:t>
            </w:r>
            <w:r>
              <w:br/>
            </w:r>
            <w:r>
              <w:rPr>
                <w:rFonts w:ascii="仿宋_GB2312" w:hAnsi="仿宋_GB2312" w:cs="仿宋_GB2312" w:eastAsia="仿宋_GB2312"/>
                <w:sz w:val="20"/>
                <w:color w:val="000000"/>
              </w:rPr>
              <w:t>1. 4K摄像头 4K超高清摄像头，具有遥控按键，3 CMOS  1个</w:t>
            </w:r>
            <w:r>
              <w:br/>
            </w:r>
            <w:r>
              <w:rPr>
                <w:rFonts w:ascii="仿宋_GB2312" w:hAnsi="仿宋_GB2312" w:cs="仿宋_GB2312" w:eastAsia="仿宋_GB2312"/>
                <w:sz w:val="20"/>
                <w:color w:val="000000"/>
              </w:rPr>
              <w:t>2. 4K主机 4K摄像系统，分辨率3840X2160P，具有光学变焦功能  1台</w:t>
            </w:r>
            <w:r>
              <w:br/>
            </w:r>
            <w:r>
              <w:rPr>
                <w:rFonts w:ascii="仿宋_GB2312" w:hAnsi="仿宋_GB2312" w:cs="仿宋_GB2312" w:eastAsia="仿宋_GB2312"/>
                <w:sz w:val="20"/>
                <w:color w:val="000000"/>
              </w:rPr>
              <w:t>3. 光学卡口 摄像控制器（光学卡口，F14-32mm） 1个</w:t>
            </w:r>
            <w:r>
              <w:br/>
            </w:r>
            <w:r>
              <w:rPr>
                <w:rFonts w:ascii="仿宋_GB2312" w:hAnsi="仿宋_GB2312" w:cs="仿宋_GB2312" w:eastAsia="仿宋_GB2312"/>
                <w:sz w:val="20"/>
                <w:color w:val="000000"/>
              </w:rPr>
              <w:t>4. HDMI视频线  1条</w:t>
            </w:r>
            <w:r>
              <w:br/>
            </w:r>
            <w:r>
              <w:rPr>
                <w:rFonts w:ascii="仿宋_GB2312" w:hAnsi="仿宋_GB2312" w:cs="仿宋_GB2312" w:eastAsia="仿宋_GB2312"/>
                <w:sz w:val="20"/>
                <w:color w:val="000000"/>
              </w:rPr>
              <w:t>5. 电源线      2条</w:t>
            </w:r>
            <w:r>
              <w:br/>
            </w:r>
            <w:r>
              <w:rPr>
                <w:rFonts w:ascii="仿宋_GB2312" w:hAnsi="仿宋_GB2312" w:cs="仿宋_GB2312" w:eastAsia="仿宋_GB2312"/>
                <w:sz w:val="20"/>
                <w:color w:val="000000"/>
              </w:rPr>
              <w:t>6. 医用监视器 医学定制款 4K 32寸医用监视器 1套</w:t>
            </w:r>
            <w:r>
              <w:br/>
            </w:r>
            <w:r>
              <w:rPr>
                <w:rFonts w:ascii="仿宋_GB2312" w:hAnsi="仿宋_GB2312" w:cs="仿宋_GB2312" w:eastAsia="仿宋_GB2312"/>
                <w:sz w:val="20"/>
                <w:color w:val="000000"/>
              </w:rPr>
              <w:t>7. LED冷光源 寿命大于等于100000小时 1台</w:t>
            </w:r>
            <w:r>
              <w:br/>
            </w:r>
            <w:r>
              <w:rPr>
                <w:rFonts w:ascii="仿宋_GB2312" w:hAnsi="仿宋_GB2312" w:cs="仿宋_GB2312" w:eastAsia="仿宋_GB2312"/>
                <w:sz w:val="20"/>
                <w:color w:val="000000"/>
              </w:rPr>
              <w:t>8. 导光束 直径10毫米，通光直径5毫米，长度3米 2条</w:t>
            </w:r>
            <w:r>
              <w:br/>
            </w:r>
            <w:r>
              <w:rPr>
                <w:rFonts w:ascii="仿宋_GB2312" w:hAnsi="仿宋_GB2312" w:cs="仿宋_GB2312" w:eastAsia="仿宋_GB2312"/>
                <w:sz w:val="20"/>
                <w:color w:val="000000"/>
              </w:rPr>
              <w:t>9. 设备台车 设备台车 1个</w:t>
            </w:r>
            <w:r>
              <w:br/>
            </w:r>
            <w:r>
              <w:rPr>
                <w:rFonts w:ascii="仿宋_GB2312" w:hAnsi="仿宋_GB2312" w:cs="仿宋_GB2312" w:eastAsia="仿宋_GB2312"/>
                <w:sz w:val="20"/>
                <w:color w:val="000000"/>
              </w:rPr>
              <w:t>10. 纤维输尿</w:t>
            </w:r>
            <w:r>
              <w:rPr>
                <w:rFonts w:ascii="仿宋_GB2312" w:hAnsi="仿宋_GB2312" w:cs="仿宋_GB2312" w:eastAsia="仿宋_GB2312"/>
                <w:sz w:val="20"/>
                <w:color w:val="000000"/>
              </w:rPr>
              <w:t>管肾镜</w:t>
            </w:r>
            <w:r>
              <w:rPr>
                <w:rFonts w:ascii="仿宋_GB2312" w:hAnsi="仿宋_GB2312" w:cs="仿宋_GB2312" w:eastAsia="仿宋_GB2312"/>
                <w:sz w:val="20"/>
                <w:color w:val="000000"/>
              </w:rPr>
              <w:t>超广角纤维输尿管肾镜，工作长度</w:t>
            </w:r>
            <w:r>
              <w:rPr>
                <w:rFonts w:ascii="仿宋_GB2312" w:hAnsi="仿宋_GB2312" w:cs="仿宋_GB2312" w:eastAsia="仿宋_GB2312"/>
                <w:sz w:val="20"/>
                <w:color w:val="000000"/>
              </w:rPr>
              <w:t>430mm，直径8/9.8Fr 1条</w:t>
            </w:r>
            <w:r>
              <w:br/>
            </w:r>
            <w:r>
              <w:rPr>
                <w:rFonts w:ascii="仿宋_GB2312" w:hAnsi="仿宋_GB2312" w:cs="仿宋_GB2312" w:eastAsia="仿宋_GB2312"/>
                <w:sz w:val="20"/>
                <w:color w:val="000000"/>
              </w:rPr>
              <w:t>11. 鳄嘴抓钳 5Fr.,工作长度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 1把</w:t>
            </w:r>
            <w:r>
              <w:br/>
            </w:r>
            <w:r>
              <w:rPr>
                <w:rFonts w:ascii="仿宋_GB2312" w:hAnsi="仿宋_GB2312" w:cs="仿宋_GB2312" w:eastAsia="仿宋_GB2312"/>
                <w:sz w:val="20"/>
                <w:color w:val="000000"/>
              </w:rPr>
              <w:t>12. 手柄 配套抓钳手柄 1把</w:t>
            </w:r>
            <w:r>
              <w:br/>
            </w:r>
            <w:r>
              <w:rPr>
                <w:rFonts w:ascii="仿宋_GB2312" w:hAnsi="仿宋_GB2312" w:cs="仿宋_GB2312" w:eastAsia="仿宋_GB2312"/>
                <w:sz w:val="20"/>
                <w:color w:val="000000"/>
              </w:rPr>
              <w:t>13. 纤维输尿管肾镜 超广角，工作长度430mm，6/7.5Fr  1条</w:t>
            </w:r>
            <w:r>
              <w:br/>
            </w:r>
            <w:r>
              <w:rPr>
                <w:rFonts w:ascii="仿宋_GB2312" w:hAnsi="仿宋_GB2312" w:cs="仿宋_GB2312" w:eastAsia="仿宋_GB2312"/>
                <w:sz w:val="20"/>
                <w:color w:val="000000"/>
              </w:rPr>
              <w:t>14. 抓钳 4Fr,工作长度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  1把</w:t>
            </w:r>
            <w:r>
              <w:br/>
            </w:r>
            <w:r>
              <w:rPr>
                <w:rFonts w:ascii="仿宋_GB2312" w:hAnsi="仿宋_GB2312" w:cs="仿宋_GB2312" w:eastAsia="仿宋_GB2312"/>
                <w:sz w:val="20"/>
                <w:color w:val="000000"/>
              </w:rPr>
              <w:t>15. 手柄 配套抓钳手柄 1把</w:t>
            </w:r>
            <w:r>
              <w:br/>
            </w:r>
            <w:r>
              <w:rPr>
                <w:rFonts w:ascii="仿宋_GB2312" w:hAnsi="仿宋_GB2312" w:cs="仿宋_GB2312" w:eastAsia="仿宋_GB2312"/>
                <w:sz w:val="20"/>
                <w:color w:val="000000"/>
              </w:rPr>
              <w:t>16. 诊疗床     1张</w:t>
            </w:r>
            <w:r>
              <w:br/>
            </w:r>
            <w:r>
              <w:rPr>
                <w:rFonts w:ascii="仿宋_GB2312" w:hAnsi="仿宋_GB2312" w:cs="仿宋_GB2312" w:eastAsia="仿宋_GB2312"/>
                <w:sz w:val="20"/>
                <w:color w:val="000000"/>
              </w:rPr>
              <w:t>17. 消毒网篮   2个</w:t>
            </w:r>
          </w:p>
        </w:tc>
      </w:tr>
    </w:tbl>
    <w:p>
      <w:pPr>
        <w:pStyle w:val="null3"/>
        <w:jc w:val="left"/>
      </w:pPr>
      <w:r>
        <w:rPr>
          <w:rFonts w:ascii="仿宋_GB2312" w:hAnsi="仿宋_GB2312" w:cs="仿宋_GB2312" w:eastAsia="仿宋_GB2312"/>
        </w:rPr>
        <w:t>标的名称：胎儿中央监护系统（一拖五一套、一拖六一套））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一、一拖五技术参数</w:t>
            </w:r>
            <w:r>
              <w:br/>
            </w:r>
            <w:r>
              <w:rPr>
                <w:rFonts w:ascii="仿宋_GB2312" w:hAnsi="仿宋_GB2312" w:cs="仿宋_GB2312" w:eastAsia="仿宋_GB2312"/>
                <w:sz w:val="20"/>
                <w:color w:val="000000"/>
              </w:rPr>
              <w:t>1.中央监护系统技术要求：</w:t>
            </w:r>
            <w:r>
              <w:br/>
            </w:r>
            <w:r>
              <w:rPr>
                <w:rFonts w:ascii="仿宋_GB2312" w:hAnsi="仿宋_GB2312" w:cs="仿宋_GB2312" w:eastAsia="仿宋_GB2312"/>
                <w:sz w:val="20"/>
                <w:color w:val="000000"/>
              </w:rPr>
              <w:t>1.1 ▲中央监护系统可支持包括：心电（ECG）、呼吸（RESP）、无创血压（NIBP）、血氧(SPO2),脉率(PR)、体温(TEMP)、胎心率（FHR）、胎动（FM）、宫缩压（TOCO）等参数的显示和数据存储。</w:t>
            </w:r>
            <w:r>
              <w:br/>
            </w:r>
            <w:r>
              <w:rPr>
                <w:rFonts w:ascii="仿宋_GB2312" w:hAnsi="仿宋_GB2312" w:cs="仿宋_GB2312" w:eastAsia="仿宋_GB2312"/>
                <w:sz w:val="20"/>
                <w:color w:val="000000"/>
              </w:rPr>
              <w:t>1.2 ▲具有混合联网功能，支持同时连接病人监护仪、胎儿监护仪。（提供产品说明书产品彩页证明）</w:t>
            </w:r>
            <w:r>
              <w:br/>
            </w:r>
            <w:r>
              <w:rPr>
                <w:rFonts w:ascii="仿宋_GB2312" w:hAnsi="仿宋_GB2312" w:cs="仿宋_GB2312" w:eastAsia="仿宋_GB2312"/>
                <w:sz w:val="20"/>
                <w:color w:val="000000"/>
              </w:rPr>
              <w:t>1.3多屏显示：单屏、双屏可选，最多可支持四屏显示。</w:t>
            </w:r>
            <w:r>
              <w:br/>
            </w:r>
            <w:r>
              <w:rPr>
                <w:rFonts w:ascii="仿宋_GB2312" w:hAnsi="仿宋_GB2312" w:cs="仿宋_GB2312" w:eastAsia="仿宋_GB2312"/>
                <w:sz w:val="20"/>
                <w:color w:val="000000"/>
              </w:rPr>
              <w:t>1.4一套中央监护系统最多可同时连接128床，满足科室不同病床数量的集中监护需要。</w:t>
            </w:r>
            <w:r>
              <w:br/>
            </w:r>
            <w:r>
              <w:rPr>
                <w:rFonts w:ascii="仿宋_GB2312" w:hAnsi="仿宋_GB2312" w:cs="仿宋_GB2312" w:eastAsia="仿宋_GB2312"/>
                <w:sz w:val="20"/>
                <w:color w:val="000000"/>
              </w:rPr>
              <w:t>1.5中央监护系统与床旁机双向遥控，可实现病人信息、血压参数、心电参数以及参数报警范围等设置的双向控制，使操作更省时、更有效、更方便。</w:t>
            </w:r>
            <w:r>
              <w:br/>
            </w:r>
            <w:r>
              <w:rPr>
                <w:rFonts w:ascii="仿宋_GB2312" w:hAnsi="仿宋_GB2312" w:cs="仿宋_GB2312" w:eastAsia="仿宋_GB2312"/>
                <w:sz w:val="20"/>
                <w:color w:val="000000"/>
              </w:rPr>
              <w:t>1.6可显示床旁机的所有报警功能，并可根据报警优先级进行提示。</w:t>
            </w:r>
            <w:r>
              <w:br/>
            </w:r>
            <w:r>
              <w:rPr>
                <w:rFonts w:ascii="仿宋_GB2312" w:hAnsi="仿宋_GB2312" w:cs="仿宋_GB2312" w:eastAsia="仿宋_GB2312"/>
                <w:sz w:val="20"/>
                <w:color w:val="000000"/>
              </w:rPr>
              <w:t>1.7具有病人管理功能，支持查询、编辑、删除操作。</w:t>
            </w:r>
            <w:r>
              <w:br/>
            </w:r>
            <w:r>
              <w:rPr>
                <w:rFonts w:ascii="仿宋_GB2312" w:hAnsi="仿宋_GB2312" w:cs="仿宋_GB2312" w:eastAsia="仿宋_GB2312"/>
                <w:sz w:val="20"/>
                <w:color w:val="000000"/>
              </w:rPr>
              <w:t>1.8支持多条件查询，可通过病历号、病人姓名等信息进行查询。</w:t>
            </w:r>
            <w:r>
              <w:br/>
            </w:r>
            <w:r>
              <w:rPr>
                <w:rFonts w:ascii="仿宋_GB2312" w:hAnsi="仿宋_GB2312" w:cs="仿宋_GB2312" w:eastAsia="仿宋_GB2312"/>
                <w:sz w:val="20"/>
                <w:color w:val="000000"/>
              </w:rPr>
              <w:t>1.9支持病人数据回顾，包括：所有病人、病人信息、波形回顾、报警回顾、趋势回顾、C.O.回顾，支持数据的导入、导出。</w:t>
            </w:r>
            <w:r>
              <w:br/>
            </w:r>
            <w:r>
              <w:rPr>
                <w:rFonts w:ascii="仿宋_GB2312" w:hAnsi="仿宋_GB2312" w:cs="仿宋_GB2312" w:eastAsia="仿宋_GB2312"/>
                <w:sz w:val="20"/>
                <w:color w:val="000000"/>
              </w:rPr>
              <w:t>1.10海量数据存储，支持20,000 个历史病人监护数据的存储与回顾。</w:t>
            </w:r>
            <w:r>
              <w:br/>
            </w:r>
            <w:r>
              <w:rPr>
                <w:rFonts w:ascii="仿宋_GB2312" w:hAnsi="仿宋_GB2312" w:cs="仿宋_GB2312" w:eastAsia="仿宋_GB2312"/>
                <w:sz w:val="20"/>
                <w:color w:val="000000"/>
              </w:rPr>
              <w:t>1.11具有五种计算功能：药物计算、血液动力学计算、通气计算、氧合计算、肾功能计算。</w:t>
            </w:r>
            <w:r>
              <w:br/>
            </w:r>
            <w:r>
              <w:rPr>
                <w:rFonts w:ascii="仿宋_GB2312" w:hAnsi="仿宋_GB2312" w:cs="仿宋_GB2312" w:eastAsia="仿宋_GB2312"/>
                <w:sz w:val="20"/>
                <w:color w:val="000000"/>
              </w:rPr>
              <w:t>1.12使用权限管理，数据的导入导出、报警静音设置、用户设置、系统修改设置等敏感问题需得到密码授权才能操作，充分保证数据安全。</w:t>
            </w:r>
            <w:r>
              <w:br/>
            </w:r>
            <w:r>
              <w:rPr>
                <w:rFonts w:ascii="仿宋_GB2312" w:hAnsi="仿宋_GB2312" w:cs="仿宋_GB2312" w:eastAsia="仿宋_GB2312"/>
                <w:sz w:val="20"/>
                <w:color w:val="000000"/>
              </w:rPr>
              <w:t>1.13支持HL7协议，支持连接医院HIS等临床系统。</w:t>
            </w:r>
            <w:r>
              <w:br/>
            </w:r>
            <w:r>
              <w:rPr>
                <w:rFonts w:ascii="仿宋_GB2312" w:hAnsi="仿宋_GB2312" w:cs="仿宋_GB2312" w:eastAsia="仿宋_GB2312"/>
                <w:sz w:val="20"/>
                <w:color w:val="000000"/>
              </w:rPr>
              <w:t>2.产科专用监护仪技术要求</w:t>
            </w:r>
            <w:r>
              <w:br/>
            </w:r>
            <w:r>
              <w:rPr>
                <w:rFonts w:ascii="仿宋_GB2312" w:hAnsi="仿宋_GB2312" w:cs="仿宋_GB2312" w:eastAsia="仿宋_GB2312"/>
                <w:sz w:val="20"/>
                <w:color w:val="000000"/>
              </w:rPr>
              <w:t>2.1标配监测参数：胎心率、宫缩压、胎动监测。</w:t>
            </w:r>
            <w:r>
              <w:br/>
            </w:r>
            <w:r>
              <w:rPr>
                <w:rFonts w:ascii="仿宋_GB2312" w:hAnsi="仿宋_GB2312" w:cs="仿宋_GB2312" w:eastAsia="仿宋_GB2312"/>
                <w:sz w:val="20"/>
                <w:color w:val="000000"/>
              </w:rPr>
              <w:t>2.2超声工作频率应不大于1MHz。</w:t>
            </w:r>
            <w:r>
              <w:br/>
            </w:r>
            <w:r>
              <w:rPr>
                <w:rFonts w:ascii="仿宋_GB2312" w:hAnsi="仿宋_GB2312" w:cs="仿宋_GB2312" w:eastAsia="仿宋_GB2312"/>
                <w:sz w:val="20"/>
                <w:color w:val="000000"/>
              </w:rPr>
              <w:t>2.3超声波束声强：Iob&lt;5mW/cm2。</w:t>
            </w:r>
            <w:r>
              <w:br/>
            </w:r>
            <w:r>
              <w:rPr>
                <w:rFonts w:ascii="仿宋_GB2312" w:hAnsi="仿宋_GB2312" w:cs="仿宋_GB2312" w:eastAsia="仿宋_GB2312"/>
                <w:sz w:val="20"/>
                <w:color w:val="000000"/>
              </w:rPr>
              <w:t>2.4▲胎心率测量范围不小于30bpm～250bpm。（提供第三方检验报告）</w:t>
            </w:r>
            <w:r>
              <w:br/>
            </w:r>
            <w:r>
              <w:rPr>
                <w:rFonts w:ascii="仿宋_GB2312" w:hAnsi="仿宋_GB2312" w:cs="仿宋_GB2312" w:eastAsia="仿宋_GB2312"/>
                <w:sz w:val="20"/>
                <w:color w:val="000000"/>
              </w:rPr>
              <w:t>2.5胎心率测量精度应≤±1bpm。</w:t>
            </w:r>
            <w:r>
              <w:br/>
            </w:r>
            <w:r>
              <w:rPr>
                <w:rFonts w:ascii="仿宋_GB2312" w:hAnsi="仿宋_GB2312" w:cs="仿宋_GB2312" w:eastAsia="仿宋_GB2312"/>
                <w:sz w:val="20"/>
                <w:color w:val="000000"/>
              </w:rPr>
              <w:t>2.6宫缩压力测量范围0-100单位。</w:t>
            </w:r>
            <w:r>
              <w:br/>
            </w:r>
            <w:r>
              <w:rPr>
                <w:rFonts w:ascii="仿宋_GB2312" w:hAnsi="仿宋_GB2312" w:cs="仿宋_GB2312" w:eastAsia="仿宋_GB2312"/>
                <w:sz w:val="20"/>
                <w:color w:val="000000"/>
              </w:rPr>
              <w:t>2.7≥12英寸TFT液晶显示屏，触摸屏。</w:t>
            </w:r>
            <w:r>
              <w:br/>
            </w:r>
            <w:r>
              <w:rPr>
                <w:rFonts w:ascii="仿宋_GB2312" w:hAnsi="仿宋_GB2312" w:cs="仿宋_GB2312" w:eastAsia="仿宋_GB2312"/>
                <w:sz w:val="20"/>
                <w:color w:val="000000"/>
              </w:rPr>
              <w:t>2.8显示屏支持0-90°可调，可多角度观察。</w:t>
            </w:r>
            <w:r>
              <w:br/>
            </w:r>
            <w:r>
              <w:rPr>
                <w:rFonts w:ascii="仿宋_GB2312" w:hAnsi="仿宋_GB2312" w:cs="仿宋_GB2312" w:eastAsia="仿宋_GB2312"/>
                <w:sz w:val="20"/>
                <w:color w:val="000000"/>
              </w:rPr>
              <w:t>2.9▲采用阻尼轴和磁吸设计，支持屏幕角度无级调节，携带时不会晃动。（提供产品彩页证明）</w:t>
            </w:r>
            <w:r>
              <w:br/>
            </w:r>
            <w:r>
              <w:rPr>
                <w:rFonts w:ascii="仿宋_GB2312" w:hAnsi="仿宋_GB2312" w:cs="仿宋_GB2312" w:eastAsia="仿宋_GB2312"/>
                <w:sz w:val="20"/>
                <w:color w:val="000000"/>
              </w:rPr>
              <w:t>2.10▲支持手写中文输入功能。（提供第三方检验报告）</w:t>
            </w:r>
            <w:r>
              <w:br/>
            </w:r>
            <w:r>
              <w:rPr>
                <w:rFonts w:ascii="仿宋_GB2312" w:hAnsi="仿宋_GB2312" w:cs="仿宋_GB2312" w:eastAsia="仿宋_GB2312"/>
                <w:sz w:val="20"/>
                <w:color w:val="000000"/>
              </w:rPr>
              <w:t>2.11▲支持滑屏操作，快速切换显示界面。（提供第三方检验报告）</w:t>
            </w:r>
            <w:r>
              <w:br/>
            </w:r>
            <w:r>
              <w:rPr>
                <w:rFonts w:ascii="仿宋_GB2312" w:hAnsi="仿宋_GB2312" w:cs="仿宋_GB2312" w:eastAsia="仿宋_GB2312"/>
                <w:sz w:val="20"/>
                <w:color w:val="000000"/>
              </w:rPr>
              <w:t>2.12应具有两个报警灯，生理、技术报警灯分开显示。</w:t>
            </w:r>
            <w:r>
              <w:br/>
            </w:r>
            <w:r>
              <w:rPr>
                <w:rFonts w:ascii="仿宋_GB2312" w:hAnsi="仿宋_GB2312" w:cs="仿宋_GB2312" w:eastAsia="仿宋_GB2312"/>
                <w:sz w:val="20"/>
                <w:color w:val="000000"/>
              </w:rPr>
              <w:t>2.13标配双USB接口，可同时外接打印机和U盘。</w:t>
            </w:r>
            <w:r>
              <w:br/>
            </w:r>
            <w:r>
              <w:rPr>
                <w:rFonts w:ascii="仿宋_GB2312" w:hAnsi="仿宋_GB2312" w:cs="仿宋_GB2312" w:eastAsia="仿宋_GB2312"/>
                <w:sz w:val="20"/>
                <w:color w:val="000000"/>
              </w:rPr>
              <w:t>2.14▲统一传感器接口设计（胎心、宫缩、胎动），探头自动识别，可随意插拔。（提供第三方检验报告）</w:t>
            </w:r>
            <w:r>
              <w:br/>
            </w:r>
            <w:r>
              <w:rPr>
                <w:rFonts w:ascii="仿宋_GB2312" w:hAnsi="仿宋_GB2312" w:cs="仿宋_GB2312" w:eastAsia="仿宋_GB2312"/>
                <w:sz w:val="20"/>
                <w:color w:val="000000"/>
              </w:rPr>
              <w:t>2.15内置150mm或152mm热敏打印机，并支持USB外置打印机。</w:t>
            </w:r>
            <w:r>
              <w:br/>
            </w:r>
            <w:r>
              <w:rPr>
                <w:rFonts w:ascii="仿宋_GB2312" w:hAnsi="仿宋_GB2312" w:cs="仿宋_GB2312" w:eastAsia="仿宋_GB2312"/>
                <w:sz w:val="20"/>
                <w:color w:val="000000"/>
              </w:rPr>
              <w:t>2.16可配备探头支架，美观大方。</w:t>
            </w:r>
            <w:r>
              <w:br/>
            </w:r>
            <w:r>
              <w:rPr>
                <w:rFonts w:ascii="仿宋_GB2312" w:hAnsi="仿宋_GB2312" w:cs="仿宋_GB2312" w:eastAsia="仿宋_GB2312"/>
                <w:sz w:val="20"/>
                <w:color w:val="000000"/>
              </w:rPr>
              <w:t>2.17内置不少于四种专家评分系统可选。</w:t>
            </w:r>
            <w:r>
              <w:br/>
            </w:r>
            <w:r>
              <w:rPr>
                <w:rFonts w:ascii="仿宋_GB2312" w:hAnsi="仿宋_GB2312" w:cs="仿宋_GB2312" w:eastAsia="仿宋_GB2312"/>
                <w:sz w:val="20"/>
                <w:color w:val="000000"/>
              </w:rPr>
              <w:t>2.18具有胎心信号强弱提示，交叉通道验证、双胎迹线分离功能。</w:t>
            </w:r>
            <w:r>
              <w:br/>
            </w:r>
            <w:r>
              <w:rPr>
                <w:rFonts w:ascii="仿宋_GB2312" w:hAnsi="仿宋_GB2312" w:cs="仿宋_GB2312" w:eastAsia="仿宋_GB2312"/>
                <w:sz w:val="20"/>
                <w:color w:val="000000"/>
              </w:rPr>
              <w:t>2.19具有定时监护和定时打印功能，避免超时监护对胎儿造成影响。</w:t>
            </w:r>
            <w:r>
              <w:br/>
            </w:r>
            <w:r>
              <w:rPr>
                <w:rFonts w:ascii="仿宋_GB2312" w:hAnsi="仿宋_GB2312" w:cs="仿宋_GB2312" w:eastAsia="仿宋_GB2312"/>
                <w:sz w:val="20"/>
                <w:color w:val="000000"/>
              </w:rPr>
              <w:t>2.20▲支持智能电源管理，可定时触发锁屏，待机，关机，节能环保。（提供第三方检验报告）</w:t>
            </w:r>
            <w:r>
              <w:br/>
            </w:r>
            <w:r>
              <w:rPr>
                <w:rFonts w:ascii="仿宋_GB2312" w:hAnsi="仿宋_GB2312" w:cs="仿宋_GB2312" w:eastAsia="仿宋_GB2312"/>
                <w:sz w:val="20"/>
                <w:color w:val="000000"/>
              </w:rPr>
              <w:t>2.21支持回顾≥120h趋势数据，≥2000组NIBP测量数据，≥300次参数报警事件的存储和≥120分钟全息回顾冻结波形回顾。</w:t>
            </w:r>
            <w:r>
              <w:br/>
            </w:r>
            <w:r>
              <w:rPr>
                <w:rFonts w:ascii="仿宋_GB2312" w:hAnsi="仿宋_GB2312" w:cs="仿宋_GB2312" w:eastAsia="仿宋_GB2312"/>
                <w:sz w:val="20"/>
                <w:color w:val="000000"/>
              </w:rPr>
              <w:t>2.22标配内置大容量锂电池，可持续工作4小时以上。</w:t>
            </w:r>
            <w:r>
              <w:br/>
            </w:r>
            <w:r>
              <w:rPr>
                <w:rFonts w:ascii="仿宋_GB2312" w:hAnsi="仿宋_GB2312" w:cs="仿宋_GB2312" w:eastAsia="仿宋_GB2312"/>
                <w:sz w:val="20"/>
                <w:color w:val="000000"/>
              </w:rPr>
              <w:t>2.23内置通讯接口，支持有线/无线连接中央监护系统。</w:t>
            </w:r>
            <w:r>
              <w:br/>
            </w:r>
            <w:r>
              <w:rPr>
                <w:rFonts w:ascii="仿宋_GB2312" w:hAnsi="仿宋_GB2312" w:cs="仿宋_GB2312" w:eastAsia="仿宋_GB2312"/>
                <w:sz w:val="20"/>
                <w:color w:val="000000"/>
              </w:rPr>
              <w:t>二、配置</w:t>
            </w:r>
            <w:r>
              <w:br/>
            </w:r>
            <w:r>
              <w:rPr>
                <w:rFonts w:ascii="仿宋_GB2312" w:hAnsi="仿宋_GB2312" w:cs="仿宋_GB2312" w:eastAsia="仿宋_GB2312"/>
                <w:sz w:val="20"/>
                <w:color w:val="000000"/>
              </w:rPr>
              <w:t>1.产科专用监护仪主机 5台</w:t>
            </w:r>
            <w:r>
              <w:br/>
            </w:r>
            <w:r>
              <w:rPr>
                <w:rFonts w:ascii="仿宋_GB2312" w:hAnsi="仿宋_GB2312" w:cs="仿宋_GB2312" w:eastAsia="仿宋_GB2312"/>
                <w:sz w:val="20"/>
                <w:color w:val="000000"/>
              </w:rPr>
              <w:t>2.中文使用说明书 6本</w:t>
            </w:r>
            <w:r>
              <w:br/>
            </w:r>
            <w:r>
              <w:rPr>
                <w:rFonts w:ascii="仿宋_GB2312" w:hAnsi="仿宋_GB2312" w:cs="仿宋_GB2312" w:eastAsia="仿宋_GB2312"/>
                <w:sz w:val="20"/>
                <w:color w:val="000000"/>
              </w:rPr>
              <w:t>3.快速操作指南 6份</w:t>
            </w:r>
            <w:r>
              <w:br/>
            </w:r>
            <w:r>
              <w:rPr>
                <w:rFonts w:ascii="仿宋_GB2312" w:hAnsi="仿宋_GB2312" w:cs="仿宋_GB2312" w:eastAsia="仿宋_GB2312"/>
                <w:sz w:val="20"/>
                <w:color w:val="000000"/>
              </w:rPr>
              <w:t>4.保修卡6份</w:t>
            </w:r>
            <w:r>
              <w:br/>
            </w:r>
            <w:r>
              <w:rPr>
                <w:rFonts w:ascii="仿宋_GB2312" w:hAnsi="仿宋_GB2312" w:cs="仿宋_GB2312" w:eastAsia="仿宋_GB2312"/>
                <w:sz w:val="20"/>
                <w:color w:val="000000"/>
              </w:rPr>
              <w:t>5.合格证 6份</w:t>
            </w:r>
            <w:r>
              <w:br/>
            </w:r>
            <w:r>
              <w:rPr>
                <w:rFonts w:ascii="仿宋_GB2312" w:hAnsi="仿宋_GB2312" w:cs="仿宋_GB2312" w:eastAsia="仿宋_GB2312"/>
                <w:sz w:val="20"/>
                <w:color w:val="000000"/>
              </w:rPr>
              <w:t>6.电源线 6根</w:t>
            </w:r>
            <w:r>
              <w:br/>
            </w:r>
            <w:r>
              <w:rPr>
                <w:rFonts w:ascii="仿宋_GB2312" w:hAnsi="仿宋_GB2312" w:cs="仿宋_GB2312" w:eastAsia="仿宋_GB2312"/>
                <w:sz w:val="20"/>
                <w:color w:val="000000"/>
              </w:rPr>
              <w:t>7.仪器验收单 6份</w:t>
            </w:r>
            <w:r>
              <w:br/>
            </w:r>
            <w:r>
              <w:rPr>
                <w:rFonts w:ascii="仿宋_GB2312" w:hAnsi="仿宋_GB2312" w:cs="仿宋_GB2312" w:eastAsia="仿宋_GB2312"/>
                <w:sz w:val="20"/>
                <w:color w:val="000000"/>
              </w:rPr>
              <w:t>8.客服标贴 6张</w:t>
            </w:r>
            <w:r>
              <w:br/>
            </w:r>
            <w:r>
              <w:rPr>
                <w:rFonts w:ascii="仿宋_GB2312" w:hAnsi="仿宋_GB2312" w:cs="仿宋_GB2312" w:eastAsia="仿宋_GB2312"/>
                <w:sz w:val="20"/>
                <w:color w:val="000000"/>
              </w:rPr>
              <w:t>9.防水打标器 5个</w:t>
            </w:r>
            <w:r>
              <w:br/>
            </w:r>
            <w:r>
              <w:rPr>
                <w:rFonts w:ascii="仿宋_GB2312" w:hAnsi="仿宋_GB2312" w:cs="仿宋_GB2312" w:eastAsia="仿宋_GB2312"/>
                <w:sz w:val="20"/>
                <w:color w:val="000000"/>
              </w:rPr>
              <w:t>10.防水宫缩探头 5个</w:t>
            </w:r>
            <w:r>
              <w:br/>
            </w:r>
            <w:r>
              <w:rPr>
                <w:rFonts w:ascii="仿宋_GB2312" w:hAnsi="仿宋_GB2312" w:cs="仿宋_GB2312" w:eastAsia="仿宋_GB2312"/>
                <w:sz w:val="20"/>
                <w:color w:val="000000"/>
              </w:rPr>
              <w:t>11.防水主胎心探头 5个</w:t>
            </w:r>
            <w:r>
              <w:br/>
            </w:r>
            <w:r>
              <w:rPr>
                <w:rFonts w:ascii="仿宋_GB2312" w:hAnsi="仿宋_GB2312" w:cs="仿宋_GB2312" w:eastAsia="仿宋_GB2312"/>
                <w:sz w:val="20"/>
                <w:color w:val="000000"/>
              </w:rPr>
              <w:t>12.绑带 10条</w:t>
            </w:r>
            <w:r>
              <w:br/>
            </w:r>
            <w:r>
              <w:rPr>
                <w:rFonts w:ascii="仿宋_GB2312" w:hAnsi="仿宋_GB2312" w:cs="仿宋_GB2312" w:eastAsia="仿宋_GB2312"/>
                <w:sz w:val="20"/>
                <w:color w:val="000000"/>
              </w:rPr>
              <w:t>13.超声耦合剂 5瓶</w:t>
            </w:r>
            <w:r>
              <w:br/>
            </w:r>
            <w:r>
              <w:rPr>
                <w:rFonts w:ascii="仿宋_GB2312" w:hAnsi="仿宋_GB2312" w:cs="仿宋_GB2312" w:eastAsia="仿宋_GB2312"/>
                <w:sz w:val="20"/>
                <w:color w:val="000000"/>
              </w:rPr>
              <w:t>14.打印纸 5本</w:t>
            </w:r>
            <w:r>
              <w:br/>
            </w:r>
            <w:r>
              <w:rPr>
                <w:rFonts w:ascii="仿宋_GB2312" w:hAnsi="仿宋_GB2312" w:cs="仿宋_GB2312" w:eastAsia="仿宋_GB2312"/>
                <w:sz w:val="20"/>
                <w:color w:val="000000"/>
              </w:rPr>
              <w:t>15.中央监护系统主机 1台</w:t>
            </w:r>
            <w:r>
              <w:br/>
            </w:r>
            <w:r>
              <w:rPr>
                <w:rFonts w:ascii="仿宋_GB2312" w:hAnsi="仿宋_GB2312" w:cs="仿宋_GB2312" w:eastAsia="仿宋_GB2312"/>
                <w:sz w:val="20"/>
                <w:color w:val="000000"/>
              </w:rPr>
              <w:t>16.显示器 1台</w:t>
            </w:r>
            <w:r>
              <w:br/>
            </w:r>
            <w:r>
              <w:rPr>
                <w:rFonts w:ascii="仿宋_GB2312" w:hAnsi="仿宋_GB2312" w:cs="仿宋_GB2312" w:eastAsia="仿宋_GB2312"/>
                <w:sz w:val="20"/>
                <w:color w:val="000000"/>
              </w:rPr>
              <w:t>17.打印机 1台</w:t>
            </w:r>
            <w:r>
              <w:br/>
            </w:r>
            <w:r>
              <w:rPr>
                <w:rFonts w:ascii="仿宋_GB2312" w:hAnsi="仿宋_GB2312" w:cs="仿宋_GB2312" w:eastAsia="仿宋_GB2312"/>
                <w:sz w:val="20"/>
                <w:color w:val="000000"/>
              </w:rPr>
              <w:t>18.中央机加密狗 1个</w:t>
            </w:r>
            <w:r>
              <w:br/>
            </w:r>
            <w:r>
              <w:rPr>
                <w:rFonts w:ascii="仿宋_GB2312" w:hAnsi="仿宋_GB2312" w:cs="仿宋_GB2312" w:eastAsia="仿宋_GB2312"/>
                <w:sz w:val="20"/>
                <w:color w:val="000000"/>
              </w:rPr>
              <w:t>19.中央机光盘物料包 1份</w:t>
            </w:r>
            <w:r>
              <w:br/>
            </w:r>
            <w:r>
              <w:rPr>
                <w:rFonts w:ascii="仿宋_GB2312" w:hAnsi="仿宋_GB2312" w:cs="仿宋_GB2312" w:eastAsia="仿宋_GB2312"/>
                <w:sz w:val="20"/>
                <w:color w:val="000000"/>
              </w:rPr>
              <w:t>20.超声多普勒胎心监测仪 3 台</w:t>
            </w:r>
          </w:p>
          <w:p>
            <w:pPr>
              <w:pStyle w:val="null3"/>
              <w:jc w:val="both"/>
            </w:pPr>
            <w:r>
              <w:rPr>
                <w:rFonts w:ascii="仿宋_GB2312" w:hAnsi="仿宋_GB2312" w:cs="仿宋_GB2312" w:eastAsia="仿宋_GB2312"/>
                <w:sz w:val="20"/>
                <w:b/>
                <w:color w:val="000000"/>
              </w:rPr>
              <w:t>一、一拖六技术参数</w:t>
            </w:r>
            <w:r>
              <w:br/>
            </w:r>
            <w:r>
              <w:rPr>
                <w:rFonts w:ascii="仿宋_GB2312" w:hAnsi="仿宋_GB2312" w:cs="仿宋_GB2312" w:eastAsia="仿宋_GB2312"/>
                <w:sz w:val="20"/>
                <w:color w:val="000000"/>
              </w:rPr>
              <w:t>1.中央监护系统技术要求</w:t>
            </w:r>
            <w:r>
              <w:br/>
            </w:r>
            <w:r>
              <w:rPr>
                <w:rFonts w:ascii="仿宋_GB2312" w:hAnsi="仿宋_GB2312" w:cs="仿宋_GB2312" w:eastAsia="仿宋_GB2312"/>
                <w:sz w:val="20"/>
                <w:color w:val="000000"/>
              </w:rPr>
              <w:t>1.1▲中央监护系统可支持包括：心电（ECG）、呼吸（RESP）、无创血压（NIBP）、血氧(SPO2),脉率(PR)、体温(TEMP)、胎心率（FHR）、胎动（FM）、宫缩压（TOCO）等参数的显示和数据存储。</w:t>
            </w:r>
            <w:r>
              <w:br/>
            </w:r>
            <w:r>
              <w:rPr>
                <w:rFonts w:ascii="仿宋_GB2312" w:hAnsi="仿宋_GB2312" w:cs="仿宋_GB2312" w:eastAsia="仿宋_GB2312"/>
                <w:sz w:val="20"/>
                <w:color w:val="000000"/>
              </w:rPr>
              <w:t>1.2▲具有混合联网功能，支持同时连接同品牌病人监护仪、胎儿监护仪、呼吸机等。（提供产品说明书产品彩页证明）</w:t>
            </w:r>
            <w:r>
              <w:br/>
            </w:r>
            <w:r>
              <w:rPr>
                <w:rFonts w:ascii="仿宋_GB2312" w:hAnsi="仿宋_GB2312" w:cs="仿宋_GB2312" w:eastAsia="仿宋_GB2312"/>
                <w:sz w:val="20"/>
                <w:color w:val="000000"/>
              </w:rPr>
              <w:t>1.3多屏显示：单屏、双屏可选，最多可支持四屏显示。</w:t>
            </w:r>
            <w:r>
              <w:br/>
            </w:r>
            <w:r>
              <w:rPr>
                <w:rFonts w:ascii="仿宋_GB2312" w:hAnsi="仿宋_GB2312" w:cs="仿宋_GB2312" w:eastAsia="仿宋_GB2312"/>
                <w:sz w:val="20"/>
                <w:color w:val="000000"/>
              </w:rPr>
              <w:t>1.4一套中央监护系统最多可同时连接128床，满足科室不同病床数量的集中监护需要。</w:t>
            </w:r>
            <w:r>
              <w:br/>
            </w:r>
            <w:r>
              <w:rPr>
                <w:rFonts w:ascii="仿宋_GB2312" w:hAnsi="仿宋_GB2312" w:cs="仿宋_GB2312" w:eastAsia="仿宋_GB2312"/>
                <w:sz w:val="20"/>
                <w:color w:val="000000"/>
              </w:rPr>
              <w:t>1.5中央监护系统与床旁机双向遥控，可实现病人信息、血压参数、心电参数以及参数报警范围等设置的双向控制，使操作更省时、更有效、更方便。</w:t>
            </w:r>
            <w:r>
              <w:br/>
            </w:r>
            <w:r>
              <w:rPr>
                <w:rFonts w:ascii="仿宋_GB2312" w:hAnsi="仿宋_GB2312" w:cs="仿宋_GB2312" w:eastAsia="仿宋_GB2312"/>
                <w:sz w:val="20"/>
                <w:color w:val="000000"/>
              </w:rPr>
              <w:t>1.6可显示床旁机的所有报警功能，并可根据报警优先级进行提示。</w:t>
            </w:r>
            <w:r>
              <w:br/>
            </w:r>
            <w:r>
              <w:rPr>
                <w:rFonts w:ascii="仿宋_GB2312" w:hAnsi="仿宋_GB2312" w:cs="仿宋_GB2312" w:eastAsia="仿宋_GB2312"/>
                <w:sz w:val="20"/>
                <w:color w:val="000000"/>
              </w:rPr>
              <w:t>1.7具有病人管理功能，支持查询、编辑、删除操作。</w:t>
            </w:r>
            <w:r>
              <w:br/>
            </w:r>
            <w:r>
              <w:rPr>
                <w:rFonts w:ascii="仿宋_GB2312" w:hAnsi="仿宋_GB2312" w:cs="仿宋_GB2312" w:eastAsia="仿宋_GB2312"/>
                <w:sz w:val="20"/>
                <w:color w:val="000000"/>
              </w:rPr>
              <w:t>1.8支持多条件查询，可通过病历号、病人姓名等信息进行查询。</w:t>
            </w:r>
            <w:r>
              <w:br/>
            </w:r>
            <w:r>
              <w:rPr>
                <w:rFonts w:ascii="仿宋_GB2312" w:hAnsi="仿宋_GB2312" w:cs="仿宋_GB2312" w:eastAsia="仿宋_GB2312"/>
                <w:sz w:val="20"/>
                <w:color w:val="000000"/>
              </w:rPr>
              <w:t>1.9支持病人数据回顾，包括：所有病人、病人信息、波形回顾、报警回顾、趋势回顾、C.O.回顾，支持数据的导入、导出。</w:t>
            </w:r>
            <w:r>
              <w:br/>
            </w:r>
            <w:r>
              <w:rPr>
                <w:rFonts w:ascii="仿宋_GB2312" w:hAnsi="仿宋_GB2312" w:cs="仿宋_GB2312" w:eastAsia="仿宋_GB2312"/>
                <w:sz w:val="20"/>
                <w:color w:val="000000"/>
              </w:rPr>
              <w:t>1.10海量数据存储，支持20,000 个历史病人监护数据的存储与回顾。</w:t>
            </w:r>
            <w:r>
              <w:br/>
            </w:r>
            <w:r>
              <w:rPr>
                <w:rFonts w:ascii="仿宋_GB2312" w:hAnsi="仿宋_GB2312" w:cs="仿宋_GB2312" w:eastAsia="仿宋_GB2312"/>
                <w:sz w:val="20"/>
                <w:color w:val="000000"/>
              </w:rPr>
              <w:t>1.11▲具有五种计算功能：药物计算、血液动力学计算、通气计算、氧合计算、肾功能计算。</w:t>
            </w:r>
            <w:r>
              <w:br/>
            </w:r>
            <w:r>
              <w:rPr>
                <w:rFonts w:ascii="仿宋_GB2312" w:hAnsi="仿宋_GB2312" w:cs="仿宋_GB2312" w:eastAsia="仿宋_GB2312"/>
                <w:sz w:val="20"/>
                <w:color w:val="000000"/>
              </w:rPr>
              <w:t>1.12使用权限管理，数据的导入导出、报警静音设置、用户设置、系统修改设置等敏感问题需得到密码授权才能操作，充分保证数据安全。</w:t>
            </w:r>
            <w:r>
              <w:br/>
            </w:r>
            <w:r>
              <w:rPr>
                <w:rFonts w:ascii="仿宋_GB2312" w:hAnsi="仿宋_GB2312" w:cs="仿宋_GB2312" w:eastAsia="仿宋_GB2312"/>
                <w:sz w:val="20"/>
                <w:color w:val="000000"/>
              </w:rPr>
              <w:t>1.13支持HL7协议，支持连接医院HIS等临床系统。</w:t>
            </w:r>
            <w:r>
              <w:br/>
            </w:r>
            <w:r>
              <w:rPr>
                <w:rFonts w:ascii="仿宋_GB2312" w:hAnsi="仿宋_GB2312" w:cs="仿宋_GB2312" w:eastAsia="仿宋_GB2312"/>
                <w:sz w:val="20"/>
                <w:color w:val="000000"/>
              </w:rPr>
              <w:t>2.产科专用监护仪技术要求</w:t>
            </w:r>
            <w:r>
              <w:br/>
            </w:r>
            <w:r>
              <w:rPr>
                <w:rFonts w:ascii="仿宋_GB2312" w:hAnsi="仿宋_GB2312" w:cs="仿宋_GB2312" w:eastAsia="仿宋_GB2312"/>
                <w:sz w:val="20"/>
                <w:color w:val="000000"/>
              </w:rPr>
              <w:t>2.1标配监测参数：胎心率、宫缩压、胎动监测。</w:t>
            </w:r>
            <w:r>
              <w:br/>
            </w:r>
            <w:r>
              <w:rPr>
                <w:rFonts w:ascii="仿宋_GB2312" w:hAnsi="仿宋_GB2312" w:cs="仿宋_GB2312" w:eastAsia="仿宋_GB2312"/>
                <w:sz w:val="20"/>
                <w:color w:val="000000"/>
              </w:rPr>
              <w:t>2.2超声工作频率应不大于1MHz。</w:t>
            </w:r>
            <w:r>
              <w:br/>
            </w:r>
            <w:r>
              <w:rPr>
                <w:rFonts w:ascii="仿宋_GB2312" w:hAnsi="仿宋_GB2312" w:cs="仿宋_GB2312" w:eastAsia="仿宋_GB2312"/>
                <w:sz w:val="20"/>
                <w:color w:val="000000"/>
              </w:rPr>
              <w:t>2.3超声波束声强：Iob&lt;5mW/cm2。</w:t>
            </w:r>
            <w:r>
              <w:br/>
            </w:r>
            <w:r>
              <w:rPr>
                <w:rFonts w:ascii="仿宋_GB2312" w:hAnsi="仿宋_GB2312" w:cs="仿宋_GB2312" w:eastAsia="仿宋_GB2312"/>
                <w:sz w:val="20"/>
                <w:color w:val="000000"/>
              </w:rPr>
              <w:t>2.4▲胎心率测量范围不小于30bpm～250bpm。（提供第三方检验报告）</w:t>
            </w:r>
            <w:r>
              <w:br/>
            </w:r>
            <w:r>
              <w:rPr>
                <w:rFonts w:ascii="仿宋_GB2312" w:hAnsi="仿宋_GB2312" w:cs="仿宋_GB2312" w:eastAsia="仿宋_GB2312"/>
                <w:sz w:val="20"/>
                <w:color w:val="000000"/>
              </w:rPr>
              <w:t>2.5胎心率测量精度应≤±1bpm。</w:t>
            </w:r>
            <w:r>
              <w:br/>
            </w:r>
            <w:r>
              <w:rPr>
                <w:rFonts w:ascii="仿宋_GB2312" w:hAnsi="仿宋_GB2312" w:cs="仿宋_GB2312" w:eastAsia="仿宋_GB2312"/>
                <w:sz w:val="20"/>
                <w:color w:val="000000"/>
              </w:rPr>
              <w:t>2.6宫缩压力测量范围0-100单位。</w:t>
            </w:r>
            <w:r>
              <w:br/>
            </w:r>
            <w:r>
              <w:rPr>
                <w:rFonts w:ascii="仿宋_GB2312" w:hAnsi="仿宋_GB2312" w:cs="仿宋_GB2312" w:eastAsia="仿宋_GB2312"/>
                <w:sz w:val="20"/>
                <w:color w:val="000000"/>
              </w:rPr>
              <w:t>2.7≥12英寸TFT液晶显示屏，触摸屏。</w:t>
            </w:r>
            <w:r>
              <w:br/>
            </w:r>
            <w:r>
              <w:rPr>
                <w:rFonts w:ascii="仿宋_GB2312" w:hAnsi="仿宋_GB2312" w:cs="仿宋_GB2312" w:eastAsia="仿宋_GB2312"/>
                <w:sz w:val="20"/>
                <w:color w:val="000000"/>
              </w:rPr>
              <w:t>2.8显示屏支持0-90°可调，可多角度观察。</w:t>
            </w:r>
            <w:r>
              <w:br/>
            </w:r>
            <w:r>
              <w:rPr>
                <w:rFonts w:ascii="仿宋_GB2312" w:hAnsi="仿宋_GB2312" w:cs="仿宋_GB2312" w:eastAsia="仿宋_GB2312"/>
                <w:sz w:val="20"/>
                <w:color w:val="000000"/>
              </w:rPr>
              <w:t>2.9▲采用阻尼轴和磁吸设计，支持屏幕角度无级调节，携带时不会晃动。（提供产品彩页证明）</w:t>
            </w:r>
            <w:r>
              <w:br/>
            </w:r>
            <w:r>
              <w:rPr>
                <w:rFonts w:ascii="仿宋_GB2312" w:hAnsi="仿宋_GB2312" w:cs="仿宋_GB2312" w:eastAsia="仿宋_GB2312"/>
                <w:sz w:val="20"/>
                <w:color w:val="000000"/>
              </w:rPr>
              <w:t>2.10▲支持手写中文输入功能。（提供第三方检验报告）</w:t>
            </w:r>
            <w:r>
              <w:br/>
            </w:r>
            <w:r>
              <w:rPr>
                <w:rFonts w:ascii="仿宋_GB2312" w:hAnsi="仿宋_GB2312" w:cs="仿宋_GB2312" w:eastAsia="仿宋_GB2312"/>
                <w:sz w:val="20"/>
                <w:color w:val="000000"/>
              </w:rPr>
              <w:t>2.11▲支持滑屏操作，快速切换显示界面。（提供第三方检验报告）</w:t>
            </w:r>
            <w:r>
              <w:br/>
            </w:r>
            <w:r>
              <w:rPr>
                <w:rFonts w:ascii="仿宋_GB2312" w:hAnsi="仿宋_GB2312" w:cs="仿宋_GB2312" w:eastAsia="仿宋_GB2312"/>
                <w:sz w:val="20"/>
                <w:color w:val="000000"/>
              </w:rPr>
              <w:t>2.12应具有两个报警灯，生理、技术报警灯分开显示。</w:t>
            </w:r>
            <w:r>
              <w:br/>
            </w:r>
            <w:r>
              <w:rPr>
                <w:rFonts w:ascii="仿宋_GB2312" w:hAnsi="仿宋_GB2312" w:cs="仿宋_GB2312" w:eastAsia="仿宋_GB2312"/>
                <w:sz w:val="20"/>
                <w:color w:val="000000"/>
              </w:rPr>
              <w:t>2.13标配双USB接口，可同时外接打印机和U盘。</w:t>
            </w:r>
            <w:r>
              <w:br/>
            </w:r>
            <w:r>
              <w:rPr>
                <w:rFonts w:ascii="仿宋_GB2312" w:hAnsi="仿宋_GB2312" w:cs="仿宋_GB2312" w:eastAsia="仿宋_GB2312"/>
                <w:sz w:val="20"/>
                <w:color w:val="000000"/>
              </w:rPr>
              <w:t>2.14▲统一传感器接口设计（胎心、宫缩、胎动），探头自动识别，可随意插拔。（提供第三方检验报告）</w:t>
            </w:r>
            <w:r>
              <w:br/>
            </w:r>
            <w:r>
              <w:rPr>
                <w:rFonts w:ascii="仿宋_GB2312" w:hAnsi="仿宋_GB2312" w:cs="仿宋_GB2312" w:eastAsia="仿宋_GB2312"/>
                <w:sz w:val="20"/>
                <w:color w:val="000000"/>
              </w:rPr>
              <w:t>2.15内置150mm或152mm热敏打印机，并支持USB外置打印机。</w:t>
            </w:r>
            <w:r>
              <w:br/>
            </w:r>
            <w:r>
              <w:rPr>
                <w:rFonts w:ascii="仿宋_GB2312" w:hAnsi="仿宋_GB2312" w:cs="仿宋_GB2312" w:eastAsia="仿宋_GB2312"/>
                <w:sz w:val="20"/>
                <w:color w:val="000000"/>
              </w:rPr>
              <w:t>2.16可配备探头支架，美观大方。</w:t>
            </w:r>
            <w:r>
              <w:br/>
            </w:r>
            <w:r>
              <w:rPr>
                <w:rFonts w:ascii="仿宋_GB2312" w:hAnsi="仿宋_GB2312" w:cs="仿宋_GB2312" w:eastAsia="仿宋_GB2312"/>
                <w:sz w:val="20"/>
                <w:color w:val="000000"/>
              </w:rPr>
              <w:t>2.17内置不少于四种专家评分系统可选。</w:t>
            </w:r>
            <w:r>
              <w:br/>
            </w:r>
            <w:r>
              <w:rPr>
                <w:rFonts w:ascii="仿宋_GB2312" w:hAnsi="仿宋_GB2312" w:cs="仿宋_GB2312" w:eastAsia="仿宋_GB2312"/>
                <w:sz w:val="20"/>
                <w:color w:val="000000"/>
              </w:rPr>
              <w:t>2.18具有胎心信号强弱提示，交叉通道验证、双胎迹线分离功能。</w:t>
            </w:r>
            <w:r>
              <w:br/>
            </w:r>
            <w:r>
              <w:rPr>
                <w:rFonts w:ascii="仿宋_GB2312" w:hAnsi="仿宋_GB2312" w:cs="仿宋_GB2312" w:eastAsia="仿宋_GB2312"/>
                <w:sz w:val="20"/>
                <w:color w:val="000000"/>
              </w:rPr>
              <w:t>2.19具有定时监护和定时打印功能，避免超时监护对胎儿造成影响。</w:t>
            </w:r>
            <w:r>
              <w:br/>
            </w:r>
            <w:r>
              <w:rPr>
                <w:rFonts w:ascii="仿宋_GB2312" w:hAnsi="仿宋_GB2312" w:cs="仿宋_GB2312" w:eastAsia="仿宋_GB2312"/>
                <w:sz w:val="20"/>
                <w:color w:val="000000"/>
              </w:rPr>
              <w:t>2.20▲支持智能电源管理，可定时触发锁屏，待机，关机，节能环保。（提供第三方检验报告）</w:t>
            </w:r>
            <w:r>
              <w:br/>
            </w:r>
            <w:r>
              <w:rPr>
                <w:rFonts w:ascii="仿宋_GB2312" w:hAnsi="仿宋_GB2312" w:cs="仿宋_GB2312" w:eastAsia="仿宋_GB2312"/>
                <w:sz w:val="20"/>
                <w:color w:val="000000"/>
              </w:rPr>
              <w:t>2.21支持回顾≥120h趋势数据，≥2000组NIBP测量数据，≥300次参数报警事件的存储和≥120分钟全息回顾冻结波形回顾。</w:t>
            </w:r>
            <w:r>
              <w:br/>
            </w:r>
            <w:r>
              <w:rPr>
                <w:rFonts w:ascii="仿宋_GB2312" w:hAnsi="仿宋_GB2312" w:cs="仿宋_GB2312" w:eastAsia="仿宋_GB2312"/>
                <w:sz w:val="20"/>
                <w:color w:val="000000"/>
              </w:rPr>
              <w:t>2.22标配内置大容量锂电池，可持续工作4小时以上。</w:t>
            </w:r>
            <w:r>
              <w:br/>
            </w:r>
            <w:r>
              <w:rPr>
                <w:rFonts w:ascii="仿宋_GB2312" w:hAnsi="仿宋_GB2312" w:cs="仿宋_GB2312" w:eastAsia="仿宋_GB2312"/>
                <w:sz w:val="20"/>
                <w:color w:val="000000"/>
              </w:rPr>
              <w:t>2.23内置通讯接口，支持有线/无线连接中央监护系统。</w:t>
            </w:r>
            <w:r>
              <w:br/>
            </w:r>
            <w:r>
              <w:rPr>
                <w:rFonts w:ascii="仿宋_GB2312" w:hAnsi="仿宋_GB2312" w:cs="仿宋_GB2312" w:eastAsia="仿宋_GB2312"/>
                <w:sz w:val="20"/>
                <w:b/>
                <w:color w:val="000000"/>
              </w:rPr>
              <w:t>二、配置</w:t>
            </w:r>
            <w:r>
              <w:br/>
            </w:r>
            <w:r>
              <w:rPr>
                <w:rFonts w:ascii="仿宋_GB2312" w:hAnsi="仿宋_GB2312" w:cs="仿宋_GB2312" w:eastAsia="仿宋_GB2312"/>
                <w:sz w:val="20"/>
                <w:color w:val="000000"/>
              </w:rPr>
              <w:t>1.产科专用监护仪主机 6 台</w:t>
            </w:r>
            <w:r>
              <w:br/>
            </w:r>
            <w:r>
              <w:rPr>
                <w:rFonts w:ascii="仿宋_GB2312" w:hAnsi="仿宋_GB2312" w:cs="仿宋_GB2312" w:eastAsia="仿宋_GB2312"/>
                <w:sz w:val="20"/>
                <w:color w:val="000000"/>
              </w:rPr>
              <w:t>2.中文使用说明书 7 本</w:t>
            </w:r>
            <w:r>
              <w:br/>
            </w:r>
            <w:r>
              <w:rPr>
                <w:rFonts w:ascii="仿宋_GB2312" w:hAnsi="仿宋_GB2312" w:cs="仿宋_GB2312" w:eastAsia="仿宋_GB2312"/>
                <w:sz w:val="20"/>
                <w:color w:val="000000"/>
              </w:rPr>
              <w:t>3.快速操作指南 7 份</w:t>
            </w:r>
            <w:r>
              <w:br/>
            </w:r>
            <w:r>
              <w:rPr>
                <w:rFonts w:ascii="仿宋_GB2312" w:hAnsi="仿宋_GB2312" w:cs="仿宋_GB2312" w:eastAsia="仿宋_GB2312"/>
                <w:sz w:val="20"/>
                <w:color w:val="000000"/>
              </w:rPr>
              <w:t>4.保修卡 7 份</w:t>
            </w:r>
            <w:r>
              <w:br/>
            </w:r>
            <w:r>
              <w:rPr>
                <w:rFonts w:ascii="仿宋_GB2312" w:hAnsi="仿宋_GB2312" w:cs="仿宋_GB2312" w:eastAsia="仿宋_GB2312"/>
                <w:sz w:val="20"/>
                <w:color w:val="000000"/>
              </w:rPr>
              <w:t>5.合格证 7 份</w:t>
            </w:r>
            <w:r>
              <w:br/>
            </w:r>
            <w:r>
              <w:rPr>
                <w:rFonts w:ascii="仿宋_GB2312" w:hAnsi="仿宋_GB2312" w:cs="仿宋_GB2312" w:eastAsia="仿宋_GB2312"/>
                <w:sz w:val="20"/>
                <w:color w:val="000000"/>
              </w:rPr>
              <w:t>6.电源线 7 根</w:t>
            </w:r>
            <w:r>
              <w:br/>
            </w:r>
            <w:r>
              <w:rPr>
                <w:rFonts w:ascii="仿宋_GB2312" w:hAnsi="仿宋_GB2312" w:cs="仿宋_GB2312" w:eastAsia="仿宋_GB2312"/>
                <w:sz w:val="20"/>
                <w:color w:val="000000"/>
              </w:rPr>
              <w:t>7.仪器验收单 7 份</w:t>
            </w:r>
            <w:r>
              <w:br/>
            </w:r>
            <w:r>
              <w:rPr>
                <w:rFonts w:ascii="仿宋_GB2312" w:hAnsi="仿宋_GB2312" w:cs="仿宋_GB2312" w:eastAsia="仿宋_GB2312"/>
                <w:sz w:val="20"/>
                <w:color w:val="000000"/>
              </w:rPr>
              <w:t>8.客服标贴 7 张</w:t>
            </w:r>
            <w:r>
              <w:br/>
            </w:r>
            <w:r>
              <w:rPr>
                <w:rFonts w:ascii="仿宋_GB2312" w:hAnsi="仿宋_GB2312" w:cs="仿宋_GB2312" w:eastAsia="仿宋_GB2312"/>
                <w:sz w:val="20"/>
                <w:color w:val="000000"/>
              </w:rPr>
              <w:t>9.防水打标器 6 个</w:t>
            </w:r>
            <w:r>
              <w:br/>
            </w:r>
            <w:r>
              <w:rPr>
                <w:rFonts w:ascii="仿宋_GB2312" w:hAnsi="仿宋_GB2312" w:cs="仿宋_GB2312" w:eastAsia="仿宋_GB2312"/>
                <w:sz w:val="20"/>
                <w:color w:val="000000"/>
              </w:rPr>
              <w:t>10.防水宫缩探头 6 个</w:t>
            </w:r>
            <w:r>
              <w:br/>
            </w:r>
            <w:r>
              <w:rPr>
                <w:rFonts w:ascii="仿宋_GB2312" w:hAnsi="仿宋_GB2312" w:cs="仿宋_GB2312" w:eastAsia="仿宋_GB2312"/>
                <w:sz w:val="20"/>
                <w:color w:val="000000"/>
              </w:rPr>
              <w:t>11.防水主胎心探头 6 个</w:t>
            </w:r>
            <w:r>
              <w:br/>
            </w:r>
            <w:r>
              <w:rPr>
                <w:rFonts w:ascii="仿宋_GB2312" w:hAnsi="仿宋_GB2312" w:cs="仿宋_GB2312" w:eastAsia="仿宋_GB2312"/>
                <w:sz w:val="20"/>
                <w:color w:val="000000"/>
              </w:rPr>
              <w:t>12.绑带 12 条</w:t>
            </w:r>
            <w:r>
              <w:br/>
            </w:r>
            <w:r>
              <w:rPr>
                <w:rFonts w:ascii="仿宋_GB2312" w:hAnsi="仿宋_GB2312" w:cs="仿宋_GB2312" w:eastAsia="仿宋_GB2312"/>
                <w:sz w:val="20"/>
                <w:color w:val="000000"/>
              </w:rPr>
              <w:t>13.超声耦合剂 6 瓶</w:t>
            </w:r>
            <w:r>
              <w:br/>
            </w:r>
            <w:r>
              <w:rPr>
                <w:rFonts w:ascii="仿宋_GB2312" w:hAnsi="仿宋_GB2312" w:cs="仿宋_GB2312" w:eastAsia="仿宋_GB2312"/>
                <w:sz w:val="20"/>
                <w:color w:val="000000"/>
              </w:rPr>
              <w:t>14.打印纸 6 本</w:t>
            </w:r>
            <w:r>
              <w:br/>
            </w:r>
            <w:r>
              <w:rPr>
                <w:rFonts w:ascii="仿宋_GB2312" w:hAnsi="仿宋_GB2312" w:cs="仿宋_GB2312" w:eastAsia="仿宋_GB2312"/>
                <w:sz w:val="20"/>
                <w:color w:val="000000"/>
              </w:rPr>
              <w:t>15.中央监护系统主机 1 台</w:t>
            </w:r>
            <w:r>
              <w:br/>
            </w:r>
            <w:r>
              <w:rPr>
                <w:rFonts w:ascii="仿宋_GB2312" w:hAnsi="仿宋_GB2312" w:cs="仿宋_GB2312" w:eastAsia="仿宋_GB2312"/>
                <w:sz w:val="20"/>
                <w:color w:val="000000"/>
              </w:rPr>
              <w:t>16.显示器 1 台</w:t>
            </w:r>
            <w:r>
              <w:br/>
            </w:r>
            <w:r>
              <w:rPr>
                <w:rFonts w:ascii="仿宋_GB2312" w:hAnsi="仿宋_GB2312" w:cs="仿宋_GB2312" w:eastAsia="仿宋_GB2312"/>
                <w:sz w:val="20"/>
                <w:color w:val="000000"/>
              </w:rPr>
              <w:t>17.打印机 1 台</w:t>
            </w:r>
            <w:r>
              <w:br/>
            </w:r>
            <w:r>
              <w:rPr>
                <w:rFonts w:ascii="仿宋_GB2312" w:hAnsi="仿宋_GB2312" w:cs="仿宋_GB2312" w:eastAsia="仿宋_GB2312"/>
                <w:sz w:val="20"/>
                <w:color w:val="000000"/>
              </w:rPr>
              <w:t>18.中央机加密狗 1 个</w:t>
            </w:r>
            <w:r>
              <w:br/>
            </w:r>
            <w:r>
              <w:rPr>
                <w:rFonts w:ascii="仿宋_GB2312" w:hAnsi="仿宋_GB2312" w:cs="仿宋_GB2312" w:eastAsia="仿宋_GB2312"/>
                <w:sz w:val="20"/>
                <w:color w:val="000000"/>
              </w:rPr>
              <w:t>19.中央机光盘物料包 1 份</w:t>
            </w:r>
          </w:p>
        </w:tc>
      </w:tr>
    </w:tbl>
    <w:p>
      <w:pPr>
        <w:pStyle w:val="null3"/>
        <w:jc w:val="left"/>
      </w:pPr>
      <w:r>
        <w:rPr>
          <w:rFonts w:ascii="仿宋_GB2312" w:hAnsi="仿宋_GB2312" w:cs="仿宋_GB2312" w:eastAsia="仿宋_GB2312"/>
        </w:rPr>
        <w:t>标的名称：超声多普勒脐血流分析仪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1.超声频率：5MHz</w:t>
            </w:r>
            <w:r>
              <w:br/>
            </w:r>
            <w:r>
              <w:rPr>
                <w:rFonts w:ascii="仿宋_GB2312" w:hAnsi="仿宋_GB2312" w:cs="仿宋_GB2312" w:eastAsia="仿宋_GB2312"/>
                <w:sz w:val="20"/>
                <w:color w:val="000000"/>
              </w:rPr>
              <w:t>2.超声功率：1spta﹤9mW/cm2</w:t>
            </w:r>
            <w:r>
              <w:br/>
            </w:r>
            <w:r>
              <w:rPr>
                <w:rFonts w:ascii="仿宋_GB2312" w:hAnsi="仿宋_GB2312" w:cs="仿宋_GB2312" w:eastAsia="仿宋_GB2312"/>
                <w:sz w:val="20"/>
                <w:color w:val="000000"/>
              </w:rPr>
              <w:t>3.一体化移动支架系统，操作灵活。</w:t>
            </w:r>
            <w:r>
              <w:br/>
            </w:r>
            <w:r>
              <w:rPr>
                <w:rFonts w:ascii="仿宋_GB2312" w:hAnsi="仿宋_GB2312" w:cs="仿宋_GB2312" w:eastAsia="仿宋_GB2312"/>
                <w:sz w:val="20"/>
                <w:color w:val="000000"/>
              </w:rPr>
              <w:t>▲4.记录脐血流波形及自动计算检测指标：FVR、FHR、S/D、PI、RI、TAV、T1、T2、α（加速角）、SW、CVPI、CVRI、SBI，指标重复性好，特异性强。</w:t>
            </w:r>
            <w:r>
              <w:br/>
            </w:r>
            <w:r>
              <w:rPr>
                <w:rFonts w:ascii="仿宋_GB2312" w:hAnsi="仿宋_GB2312" w:cs="仿宋_GB2312" w:eastAsia="仿宋_GB2312"/>
                <w:sz w:val="20"/>
                <w:color w:val="000000"/>
              </w:rPr>
              <w:t>▲5.具有自动和手动包络功能，手动包络功能可防止弱信号包络不准确引起的误诊。</w:t>
            </w:r>
            <w:r>
              <w:br/>
            </w:r>
            <w:r>
              <w:rPr>
                <w:rFonts w:ascii="仿宋_GB2312" w:hAnsi="仿宋_GB2312" w:cs="仿宋_GB2312" w:eastAsia="仿宋_GB2312"/>
                <w:sz w:val="20"/>
                <w:color w:val="000000"/>
              </w:rPr>
              <w:t>6.血流监测：配备高灵敏度探头，双向血流自动识别。</w:t>
            </w:r>
            <w:r>
              <w:br/>
            </w:r>
            <w:r>
              <w:rPr>
                <w:rFonts w:ascii="仿宋_GB2312" w:hAnsi="仿宋_GB2312" w:cs="仿宋_GB2312" w:eastAsia="仿宋_GB2312"/>
                <w:sz w:val="20"/>
                <w:color w:val="000000"/>
              </w:rPr>
              <w:t>7.记录图谱方式：可实时连续记录图谱，任意截取一段典型图谱进行分析。</w:t>
            </w:r>
            <w:r>
              <w:br/>
            </w:r>
            <w:r>
              <w:rPr>
                <w:rFonts w:ascii="仿宋_GB2312" w:hAnsi="仿宋_GB2312" w:cs="仿宋_GB2312" w:eastAsia="仿宋_GB2312"/>
                <w:sz w:val="20"/>
                <w:color w:val="000000"/>
              </w:rPr>
              <w:t>▲8.精确十字坐标测量：十字坐标测量功能,实时精确显示谱图上每一个点。</w:t>
            </w:r>
            <w:r>
              <w:br/>
            </w:r>
            <w:r>
              <w:rPr>
                <w:rFonts w:ascii="仿宋_GB2312" w:hAnsi="仿宋_GB2312" w:cs="仿宋_GB2312" w:eastAsia="仿宋_GB2312"/>
                <w:sz w:val="20"/>
                <w:color w:val="000000"/>
              </w:rPr>
              <w:t xml:space="preserve">9.档案管理：数据库可永久保存10万个以上档案，可以统计、回放历史档案；归一化管理，每名孕妇多次检查只需一次建档。 </w:t>
            </w:r>
            <w:r>
              <w:br/>
            </w:r>
            <w:r>
              <w:rPr>
                <w:rFonts w:ascii="仿宋_GB2312" w:hAnsi="仿宋_GB2312" w:cs="仿宋_GB2312" w:eastAsia="仿宋_GB2312"/>
                <w:sz w:val="20"/>
                <w:color w:val="000000"/>
              </w:rPr>
              <w:t>10.机内配备正常范围参考图表，便于对照诊断，允许医生修改机内正常范围，便于临床科研。</w:t>
            </w:r>
            <w:r>
              <w:br/>
            </w:r>
            <w:r>
              <w:rPr>
                <w:rFonts w:ascii="仿宋_GB2312" w:hAnsi="仿宋_GB2312" w:cs="仿宋_GB2312" w:eastAsia="仿宋_GB2312"/>
                <w:sz w:val="20"/>
                <w:color w:val="000000"/>
              </w:rPr>
              <w:t>11.打印介质：A4/B5纸型。</w:t>
            </w:r>
            <w:r>
              <w:br/>
            </w:r>
            <w:r>
              <w:rPr>
                <w:rFonts w:ascii="仿宋_GB2312" w:hAnsi="仿宋_GB2312" w:cs="仿宋_GB2312" w:eastAsia="仿宋_GB2312"/>
                <w:sz w:val="20"/>
                <w:color w:val="000000"/>
              </w:rPr>
              <w:t>二、主要配置</w:t>
            </w:r>
            <w:r>
              <w:br/>
            </w:r>
            <w:r>
              <w:rPr>
                <w:rFonts w:ascii="仿宋_GB2312" w:hAnsi="仿宋_GB2312" w:cs="仿宋_GB2312" w:eastAsia="仿宋_GB2312"/>
                <w:sz w:val="20"/>
                <w:color w:val="000000"/>
              </w:rPr>
              <w:t>1.一体式移动支架 1套</w:t>
            </w:r>
            <w:r>
              <w:br/>
            </w:r>
            <w:r>
              <w:rPr>
                <w:rFonts w:ascii="仿宋_GB2312" w:hAnsi="仿宋_GB2312" w:cs="仿宋_GB2312" w:eastAsia="仿宋_GB2312"/>
                <w:sz w:val="20"/>
                <w:color w:val="000000"/>
              </w:rPr>
              <w:t>2.主机 1台</w:t>
            </w:r>
            <w:r>
              <w:br/>
            </w:r>
            <w:r>
              <w:rPr>
                <w:rFonts w:ascii="仿宋_GB2312" w:hAnsi="仿宋_GB2312" w:cs="仿宋_GB2312" w:eastAsia="仿宋_GB2312"/>
                <w:sz w:val="20"/>
                <w:color w:val="000000"/>
              </w:rPr>
              <w:t>3.脐血流超声探头 1个</w:t>
            </w:r>
            <w:r>
              <w:br/>
            </w:r>
            <w:r>
              <w:rPr>
                <w:rFonts w:ascii="仿宋_GB2312" w:hAnsi="仿宋_GB2312" w:cs="仿宋_GB2312" w:eastAsia="仿宋_GB2312"/>
                <w:sz w:val="20"/>
                <w:color w:val="000000"/>
              </w:rPr>
              <w:t>4.键盘、鼠标 1套</w:t>
            </w:r>
            <w:r>
              <w:br/>
            </w:r>
            <w:r>
              <w:rPr>
                <w:rFonts w:ascii="仿宋_GB2312" w:hAnsi="仿宋_GB2312" w:cs="仿宋_GB2312" w:eastAsia="仿宋_GB2312"/>
                <w:sz w:val="20"/>
                <w:color w:val="000000"/>
              </w:rPr>
              <w:t>5.耦合剂 1支</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1. </w:t>
            </w:r>
            <w:r>
              <w:rPr>
                <w:rFonts w:ascii="仿宋_GB2312" w:hAnsi="仿宋_GB2312" w:cs="仿宋_GB2312" w:eastAsia="仿宋_GB2312"/>
                <w:sz w:val="24"/>
              </w:rPr>
              <w:t>供应商</w:t>
            </w:r>
            <w:r>
              <w:rPr>
                <w:rFonts w:ascii="仿宋_GB2312" w:hAnsi="仿宋_GB2312" w:cs="仿宋_GB2312" w:eastAsia="仿宋_GB2312"/>
                <w:sz w:val="24"/>
              </w:rPr>
              <w:t>交货时间：</w:t>
            </w:r>
            <w:r>
              <w:rPr>
                <w:rFonts w:ascii="仿宋_GB2312" w:hAnsi="仿宋_GB2312" w:cs="仿宋_GB2312" w:eastAsia="仿宋_GB2312"/>
                <w:sz w:val="24"/>
              </w:rPr>
              <w:t>合同签订之日起</w:t>
            </w:r>
            <w:r>
              <w:rPr>
                <w:rFonts w:ascii="仿宋_GB2312" w:hAnsi="仿宋_GB2312" w:cs="仿宋_GB2312" w:eastAsia="仿宋_GB2312"/>
                <w:sz w:val="24"/>
              </w:rPr>
              <w:t>30天内安装完成并交付采购人使用（进口设备60天）</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2. </w:t>
            </w:r>
            <w:r>
              <w:rPr>
                <w:rFonts w:ascii="仿宋_GB2312" w:hAnsi="仿宋_GB2312" w:cs="仿宋_GB2312" w:eastAsia="仿宋_GB2312"/>
                <w:sz w:val="24"/>
              </w:rPr>
              <w:t>供应商</w:t>
            </w:r>
            <w:r>
              <w:rPr>
                <w:rFonts w:ascii="仿宋_GB2312" w:hAnsi="仿宋_GB2312" w:cs="仿宋_GB2312" w:eastAsia="仿宋_GB2312"/>
                <w:sz w:val="24"/>
              </w:rPr>
              <w:t>交货地点：</w:t>
            </w:r>
            <w:r>
              <w:rPr>
                <w:rFonts w:ascii="仿宋_GB2312" w:hAnsi="仿宋_GB2312" w:cs="仿宋_GB2312" w:eastAsia="仿宋_GB2312"/>
                <w:sz w:val="24"/>
              </w:rPr>
              <w:t>使用单位指定地点</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color w:val="000000"/>
              </w:rPr>
              <w:t>4、付款方法和条件：合</w:t>
            </w:r>
            <w:r>
              <w:rPr>
                <w:rFonts w:ascii="仿宋_GB2312" w:hAnsi="仿宋_GB2312" w:cs="仿宋_GB2312" w:eastAsia="仿宋_GB2312"/>
                <w:sz w:val="24"/>
              </w:rPr>
              <w:t>同签订后</w:t>
            </w:r>
            <w:r>
              <w:rPr>
                <w:rFonts w:ascii="仿宋_GB2312" w:hAnsi="仿宋_GB2312" w:cs="仿宋_GB2312" w:eastAsia="仿宋_GB2312"/>
                <w:sz w:val="24"/>
              </w:rPr>
              <w:t>, 采购人向中标人支付合同总价款</w:t>
            </w:r>
            <w:r>
              <w:rPr>
                <w:rFonts w:ascii="仿宋_GB2312" w:hAnsi="仿宋_GB2312" w:cs="仿宋_GB2312" w:eastAsia="仿宋_GB2312"/>
                <w:sz w:val="24"/>
              </w:rPr>
              <w:t>5</w:t>
            </w:r>
            <w:r>
              <w:rPr>
                <w:rFonts w:ascii="仿宋_GB2312" w:hAnsi="仿宋_GB2312" w:cs="仿宋_GB2312" w:eastAsia="仿宋_GB2312"/>
                <w:sz w:val="24"/>
              </w:rPr>
              <w:t>0%的首付款；中标人收到首付款两周内向采购人提交合同总价款</w:t>
            </w:r>
            <w:r>
              <w:rPr>
                <w:rFonts w:ascii="仿宋_GB2312" w:hAnsi="仿宋_GB2312" w:cs="仿宋_GB2312" w:eastAsia="仿宋_GB2312"/>
                <w:sz w:val="24"/>
              </w:rPr>
              <w:t>5</w:t>
            </w:r>
            <w:r>
              <w:rPr>
                <w:rFonts w:ascii="仿宋_GB2312" w:hAnsi="仿宋_GB2312" w:cs="仿宋_GB2312" w:eastAsia="仿宋_GB2312"/>
                <w:sz w:val="24"/>
              </w:rPr>
              <w:t>%的银行保函原件；期限一年，若设备在一年内未能通过验收，中标人应无条件将保函时间延长至设备通过验收为止），设备到货、安装调试培训结束，并通过正式验收合格后，中标人凭合法、有效的增值税发票、验收合格单、合同总价款5%的银行保函原件及合同等相关凭证，向采购人申请支付合同总价款</w:t>
            </w:r>
            <w:r>
              <w:rPr>
                <w:rFonts w:ascii="仿宋_GB2312" w:hAnsi="仿宋_GB2312" w:cs="仿宋_GB2312" w:eastAsia="仿宋_GB2312"/>
                <w:sz w:val="24"/>
              </w:rPr>
              <w:t>50</w:t>
            </w:r>
            <w:r>
              <w:rPr>
                <w:rFonts w:ascii="仿宋_GB2312" w:hAnsi="仿宋_GB2312" w:cs="仿宋_GB2312" w:eastAsia="仿宋_GB2312"/>
                <w:sz w:val="24"/>
              </w:rPr>
              <w:t>%的款项；设备质保期满后，经确认中标人所提供设备无任何产品质量、售后问题，采购人将5%的银行保函原件退还给中标人。如有特殊情况经双方协商确定。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5、质保要求：①质保期为正式自验收合格之日</w:t>
            </w:r>
            <w:r>
              <w:rPr>
                <w:rFonts w:ascii="仿宋_GB2312" w:hAnsi="仿宋_GB2312" w:cs="仿宋_GB2312" w:eastAsia="仿宋_GB2312"/>
                <w:sz w:val="24"/>
              </w:rPr>
              <w:t>计算</w:t>
            </w:r>
            <w:r>
              <w:rPr>
                <w:rFonts w:ascii="仿宋_GB2312" w:hAnsi="仿宋_GB2312" w:cs="仿宋_GB2312" w:eastAsia="仿宋_GB2312"/>
                <w:sz w:val="24"/>
              </w:rPr>
              <w:t>。</w:t>
            </w:r>
            <w:r>
              <w:rPr>
                <w:rFonts w:ascii="仿宋_GB2312" w:hAnsi="仿宋_GB2312" w:cs="仿宋_GB2312" w:eastAsia="仿宋_GB2312"/>
                <w:sz w:val="24"/>
              </w:rPr>
              <w:t>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10.其他：配合需方进行场地装修、设备移机、免费进行第三方设备或系统对接等相关事宜。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1. </w:t>
            </w:r>
            <w:r>
              <w:rPr>
                <w:rFonts w:ascii="仿宋_GB2312" w:hAnsi="仿宋_GB2312" w:cs="仿宋_GB2312" w:eastAsia="仿宋_GB2312"/>
                <w:sz w:val="24"/>
              </w:rPr>
              <w:t>供应商</w:t>
            </w:r>
            <w:r>
              <w:rPr>
                <w:rFonts w:ascii="仿宋_GB2312" w:hAnsi="仿宋_GB2312" w:cs="仿宋_GB2312" w:eastAsia="仿宋_GB2312"/>
                <w:sz w:val="24"/>
              </w:rPr>
              <w:t>交货时间：</w:t>
            </w:r>
            <w:r>
              <w:rPr>
                <w:rFonts w:ascii="仿宋_GB2312" w:hAnsi="仿宋_GB2312" w:cs="仿宋_GB2312" w:eastAsia="仿宋_GB2312"/>
                <w:sz w:val="24"/>
              </w:rPr>
              <w:t>合同签订之日起</w:t>
            </w:r>
            <w:r>
              <w:rPr>
                <w:rFonts w:ascii="仿宋_GB2312" w:hAnsi="仿宋_GB2312" w:cs="仿宋_GB2312" w:eastAsia="仿宋_GB2312"/>
                <w:sz w:val="24"/>
              </w:rPr>
              <w:t>30天内安装完成并交付采购人使用（进口设备60天）</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 xml:space="preserve">2. </w:t>
            </w:r>
            <w:r>
              <w:rPr>
                <w:rFonts w:ascii="仿宋_GB2312" w:hAnsi="仿宋_GB2312" w:cs="仿宋_GB2312" w:eastAsia="仿宋_GB2312"/>
                <w:sz w:val="24"/>
              </w:rPr>
              <w:t>供应商</w:t>
            </w:r>
            <w:r>
              <w:rPr>
                <w:rFonts w:ascii="仿宋_GB2312" w:hAnsi="仿宋_GB2312" w:cs="仿宋_GB2312" w:eastAsia="仿宋_GB2312"/>
                <w:sz w:val="24"/>
              </w:rPr>
              <w:t>交货地点：</w:t>
            </w:r>
            <w:r>
              <w:rPr>
                <w:rFonts w:ascii="仿宋_GB2312" w:hAnsi="仿宋_GB2312" w:cs="仿宋_GB2312" w:eastAsia="仿宋_GB2312"/>
                <w:sz w:val="24"/>
              </w:rPr>
              <w:t>使用单位指定地点</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3、包装和运输：货物到达安装现场的运输、装卸及搬运，由中标人完成；货物到达安装现场前，采购人不予签收，若因此与物流公司产生纠纷，由中标人自行解决。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color w:val="000000"/>
              </w:rPr>
              <w:t>4、付款方法和条件：合</w:t>
            </w:r>
            <w:r>
              <w:rPr>
                <w:rFonts w:ascii="仿宋_GB2312" w:hAnsi="仿宋_GB2312" w:cs="仿宋_GB2312" w:eastAsia="仿宋_GB2312"/>
                <w:sz w:val="24"/>
              </w:rPr>
              <w:t>同签订后</w:t>
            </w:r>
            <w:r>
              <w:rPr>
                <w:rFonts w:ascii="仿宋_GB2312" w:hAnsi="仿宋_GB2312" w:cs="仿宋_GB2312" w:eastAsia="仿宋_GB2312"/>
                <w:sz w:val="24"/>
              </w:rPr>
              <w:t>, 采购人向中标人支付合同总价款</w:t>
            </w:r>
            <w:r>
              <w:rPr>
                <w:rFonts w:ascii="仿宋_GB2312" w:hAnsi="仿宋_GB2312" w:cs="仿宋_GB2312" w:eastAsia="仿宋_GB2312"/>
                <w:sz w:val="24"/>
              </w:rPr>
              <w:t>5</w:t>
            </w:r>
            <w:r>
              <w:rPr>
                <w:rFonts w:ascii="仿宋_GB2312" w:hAnsi="仿宋_GB2312" w:cs="仿宋_GB2312" w:eastAsia="仿宋_GB2312"/>
                <w:sz w:val="24"/>
              </w:rPr>
              <w:t>0%的首付款；中标人收到首付款两周内向采购人提交合同总价款</w:t>
            </w:r>
            <w:r>
              <w:rPr>
                <w:rFonts w:ascii="仿宋_GB2312" w:hAnsi="仿宋_GB2312" w:cs="仿宋_GB2312" w:eastAsia="仿宋_GB2312"/>
                <w:sz w:val="24"/>
              </w:rPr>
              <w:t>5</w:t>
            </w:r>
            <w:r>
              <w:rPr>
                <w:rFonts w:ascii="仿宋_GB2312" w:hAnsi="仿宋_GB2312" w:cs="仿宋_GB2312" w:eastAsia="仿宋_GB2312"/>
                <w:sz w:val="24"/>
              </w:rPr>
              <w:t>%的银行保函原件；期限一年，若设备在一年内未能通过验收，中标人应无条件将保函时间延长至设备通过验收为止），设备到货、安装调试培训结束，并通过正式验收合格后，中标人凭合法、有效的增值税发票、验收合格单、合同总价款5%的银行保函原件及合同等相关凭证，向采购人申请支付合同总价款</w:t>
            </w:r>
            <w:r>
              <w:rPr>
                <w:rFonts w:ascii="仿宋_GB2312" w:hAnsi="仿宋_GB2312" w:cs="仿宋_GB2312" w:eastAsia="仿宋_GB2312"/>
                <w:sz w:val="24"/>
              </w:rPr>
              <w:t>50</w:t>
            </w:r>
            <w:r>
              <w:rPr>
                <w:rFonts w:ascii="仿宋_GB2312" w:hAnsi="仿宋_GB2312" w:cs="仿宋_GB2312" w:eastAsia="仿宋_GB2312"/>
                <w:sz w:val="24"/>
              </w:rPr>
              <w:t>%的款项；设备质保期满后，经确认中标人所提供设备无任何产品质量、售后问题，采购人将5%的银行保函原件退还给中标人。如有特殊情况经双方协商确定。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5、质保要求：①质保期为正式自验收合格之日</w:t>
            </w:r>
            <w:r>
              <w:rPr>
                <w:rFonts w:ascii="仿宋_GB2312" w:hAnsi="仿宋_GB2312" w:cs="仿宋_GB2312" w:eastAsia="仿宋_GB2312"/>
                <w:sz w:val="24"/>
              </w:rPr>
              <w:t>计算</w:t>
            </w:r>
            <w:r>
              <w:rPr>
                <w:rFonts w:ascii="仿宋_GB2312" w:hAnsi="仿宋_GB2312" w:cs="仿宋_GB2312" w:eastAsia="仿宋_GB2312"/>
                <w:sz w:val="24"/>
              </w:rPr>
              <w:t>。</w:t>
            </w:r>
            <w:r>
              <w:rPr>
                <w:rFonts w:ascii="仿宋_GB2312" w:hAnsi="仿宋_GB2312" w:cs="仿宋_GB2312" w:eastAsia="仿宋_GB2312"/>
                <w:sz w:val="24"/>
              </w:rPr>
              <w:t>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6、质量和技术标准：①中标人按合同附件配置清单要求的品牌型号、规格、价格提供产品。②中标人保证以上设备主机及附件均为原厂生产的全新产品；如含软件，保证所提供的所有软件为正版软件。③中标人须提供设备厂家的出厂检验报告、合格证书（进口产品除外）、设备使用说明书、维修手册。④中标人提供的产品如达不到合同约定的，需方可要求中标人立即退货、换货、补货，并由中标人承担全部费用。对不符合质量要求的产品，需方有权拒绝接收，中标人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rPr>
              <w:t>10.其他：配合需方进行场地装修、设备移机、免费进行第三方设备或系统对接等相关事宜。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2.1、本章中标注“★ ”的条款为本项目不允许偏离的实质性条款，如投标人不满足的， 将按照无效投标处理；标注“▲ ”的条款为本项目的重要条款，若投标人不满足的，将在详细评审中加重扣分。 2.2、标注“▲ ”的技术条款须提供技术支持证明材料，否则视为负偏离。如若技术条款中要求提供检测报告，则只接受检测报告，如若要求提供产品彩页则只接受产品彩页，以此类推，如若未注明，则接受以下任意一种形式： （1）国家认可的第三方检测机构出具的检测报告； （2）货物制造商盖章的技术参数确认函（格式自拟）； （3）产品彩页； （4）货物制造商盖章的产品白皮书或设备说明书。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其他材料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参加本次政府采购活动的投标人应当提供参加政府采购活动前三年无环保类行政处罚记录声明函，格式自拟</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无环保处罚记录声明函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如所投产品为进口产品，还需提供产品制造厂家对投标产品的授权书或具有授权权限的代理商对产品的有效授权书，须保证授权链条的完整性(提供证件复印件加盖公章)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参加本次政府采购活动的投标人应当提供参加政府采购活动前三年无环保类行政处罚记录声明函，格式自拟</w:t>
            </w:r>
          </w:p>
        </w:tc>
        <w:tc>
          <w:tcPr>
            <w:tcW w:type="dxa" w:w="1661"/>
          </w:tcPr>
          <w:p>
            <w:pPr>
              <w:pStyle w:val="null3"/>
              <w:jc w:val="left"/>
            </w:pPr>
            <w:r>
              <w:rPr>
                <w:rFonts w:ascii="仿宋_GB2312" w:hAnsi="仿宋_GB2312" w:cs="仿宋_GB2312" w:eastAsia="仿宋_GB2312"/>
              </w:rPr>
              <w:t>无环保类行政处罚记录声明函 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无环保处罚记录声明函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技术部分50.80分</w:t>
            </w:r>
          </w:p>
          <w:p>
            <w:pPr>
              <w:pStyle w:val="null3"/>
              <w:jc w:val="both"/>
            </w:pPr>
            <w:r>
              <w:rPr>
                <w:rFonts w:ascii="仿宋_GB2312" w:hAnsi="仿宋_GB2312" w:cs="仿宋_GB2312" w:eastAsia="仿宋_GB2312"/>
              </w:rPr>
              <w:t>商务部分19.20分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根据磋商文件采购需求，对响应供应商所投产品各项指标进行评价：（技术参数、性能要求、供货明细、配套件等）完全满足要求的得29分；不满足1-5条▲指标区间时（每个产品每条小写序号项要求的指标，如1.、2.、3.视为一条指标，如若1.后续有1.1、1.2、1.3，则1.1、1.2、1.3视为一条指标，如若1.或1.1后续有（1）、（2）、（3）等，则1.或1.1视为一条指标，配置清单全部内容视作一条指标），每不满足一条扣2分；不满足6-10条▲指标区间时，每不满足一条扣除1分；不满足11-45条▲指标区间时，每不满足一条扣除0.4分；共45条▲指标。 注：上述1-5项、6-10项、11-46项与参数的不满足条款数量相关，不涉及参数所对应序号。示例：如负偏离11项，投标人扣分=5项×2分+（10项-5项）×1分+（11项-10项）×0.4分=5×2+5×1+1×0.4=15.4分，得分=29-15.4分=13.6分；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对响应供应商所投产品各项指标进行评价：（技术参数、性能要求、供货明细、配套件等）完全满足要求的得21.8分；每不满足1条非▲指标（每个产品每条小写序号项要求的指标，如1.、2.、3.视为一条指标，如若1.后续有1.1、1.2、1.3，则1.1、1.2、1.3视为一条指标，如若1.或1.1后续有（1）、（2）、（3）等，则1.或1.1视为一条指标，配置清单全部内容视作一条指标）扣0.1分，共218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21.8000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5分，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①质保期内的承诺；②质保期满后的相关服务；③生产厂家的技术支持等内容），本项目满分共4.5分，每缺少1项内容扣1.5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1.85分，最高得3.7分。证明材料：须提交合同关键页扫描件，关键页包括合同名称、合同金额、服务内容及签字盖章页等。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技术部分51.50分</w:t>
            </w:r>
          </w:p>
          <w:p>
            <w:pPr>
              <w:pStyle w:val="null3"/>
              <w:jc w:val="both"/>
            </w:pPr>
            <w:r>
              <w:rPr>
                <w:rFonts w:ascii="仿宋_GB2312" w:hAnsi="仿宋_GB2312" w:cs="仿宋_GB2312" w:eastAsia="仿宋_GB2312"/>
              </w:rPr>
              <w:t>商务部分18.50分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根据磋商文件采购需求，对响应供应商所投产品各项指标进行评价：（技术参数、性能要求、供货明细、配套件等）完全满足要求的得35.6分；不满足1-5条▲指标区间时（每个产品每条小写序号项要求的指标，如1.、2.、3.视为一条指标，如若1.后续有1.1、1.2、1.3，则1.1、1.2、1.3视为一条指标，如若1.或1.1后续有（1）、（2）、（3）等，则1.或1.1视为一条指标，配置清单全部内容视作一条指标），每不满足1条扣2分；不满足6-15条▲指标区间时，每不满足1条扣1分；不满足16-54条▲指标区间时，每不满足1条扣0.4分；共54条指标。 注：上述1-5项、6-15项、16-54项与参数的不满足条款数量相关，不涉及参数所对应序号。示例：如负偏离16项，投标人扣分=5项×2分+（15项-5项）×1分+（16项-15项）×0.4分=5×2+10×1+1×0.4=20.4分，得分=35.6-20.4分=15.2分；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35.6000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对响应供应商所投产品各项指标进行评价：（技术参数、性能要求、供货明细、配套件等）完全满足要求的得15.9分；每不满足1条非▲指标（每个产品每个小写序号项要求的指标，如1.、2.、3.视为一条指标，如若1.后续有1.1、1.2、1.3，则1.1、1.2视为一条指标，如若1.后续有（1）、（2）、（3）等，则1.视为一条指标）扣0.1分，共159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15.9000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5分，每缺少1项内容扣1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①质保期内的承诺；②质保期满后的相关服务；③生产厂家的技术支持等内容），本项目满分共4.5分，每缺少1项内容扣1.5分，扣完为止；方案每存在1处缺陷（缺陷是指方案内容不符合项目实际要求、描述不详细、缺乏针对性、缺乏可操作性、不合理、相关标准引用错误、前后相互矛盾、存在无法实现的风险等）扣0.5分，扣完为止</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1.5分，最高得3分。 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2025年医疗服务与保障能力提升</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等离子手术系统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电离子治疗仪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贮气式防毒面具</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支撑喉镜手术器械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便携式彩色多普勒超声系统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口腔种植机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综合验光仪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硬管食道镜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中波紫外线治疗仪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VTE防治系统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纯音测听仪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声导抗测听仪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HNYF2025-136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2025年医疗服务与保障能力提升</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头戴式显微镜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骨科手术显微镜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医用钬激光治疗仪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电子输尿管镜系统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胎儿中央监护系统（一拖五）</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胎儿中央监护系统（一拖六）</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超声多普勒脐血流分析仪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详见附件：无环保处罚记录声明函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