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66E24">
      <w:pPr>
        <w:pStyle w:val="3"/>
        <w:jc w:val="center"/>
        <w:rPr>
          <w:rFonts w:hint="eastAsia" w:ascii="宋体" w:hAnsi="宋体" w:eastAsia="宋体" w:cstheme="minorEastAsia"/>
          <w:color w:val="auto"/>
          <w:sz w:val="36"/>
          <w:szCs w:val="36"/>
        </w:rPr>
      </w:pPr>
      <w:r>
        <w:rPr>
          <w:rFonts w:hint="eastAsia" w:ascii="宋体" w:hAnsi="宋体" w:eastAsia="宋体" w:cstheme="minorEastAsia"/>
          <w:color w:val="auto"/>
          <w:sz w:val="36"/>
          <w:szCs w:val="36"/>
        </w:rPr>
        <w:t>报价明细表</w:t>
      </w:r>
    </w:p>
    <w:p w14:paraId="21297A45">
      <w:pPr>
        <w:spacing w:line="360" w:lineRule="auto"/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  <w:t>项目名称：</w:t>
      </w:r>
    </w:p>
    <w:p w14:paraId="35471A68">
      <w:pPr>
        <w:spacing w:line="360" w:lineRule="auto"/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  <w:t>项目编号：</w:t>
      </w:r>
    </w:p>
    <w:p w14:paraId="52A6408D">
      <w:pPr>
        <w:spacing w:line="360" w:lineRule="auto"/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  <w:t>采购包1</w:t>
      </w:r>
    </w:p>
    <w:tbl>
      <w:tblPr>
        <w:tblStyle w:val="4"/>
        <w:tblW w:w="8849" w:type="dxa"/>
        <w:tblInd w:w="2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524"/>
        <w:gridCol w:w="1322"/>
        <w:gridCol w:w="1633"/>
        <w:gridCol w:w="1193"/>
        <w:gridCol w:w="1668"/>
        <w:gridCol w:w="760"/>
      </w:tblGrid>
      <w:tr w14:paraId="587A4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33" w:hRule="atLeast"/>
        </w:trPr>
        <w:tc>
          <w:tcPr>
            <w:tcW w:w="749" w:type="dxa"/>
          </w:tcPr>
          <w:p w14:paraId="72D03B0B">
            <w:pPr>
              <w:pStyle w:val="6"/>
              <w:spacing w:before="1"/>
              <w:rPr>
                <w:rFonts w:hint="eastAsia"/>
                <w:color w:val="auto"/>
              </w:rPr>
            </w:pPr>
          </w:p>
          <w:p w14:paraId="397604A4">
            <w:pPr>
              <w:pStyle w:val="6"/>
              <w:spacing w:before="1"/>
              <w:ind w:left="131" w:firstLine="0" w:firstLineChars="0"/>
              <w:rPr>
                <w:rFonts w:hint="eastAsia"/>
                <w:color w:val="auto"/>
              </w:rPr>
            </w:pPr>
            <w:r>
              <w:rPr>
                <w:color w:val="auto"/>
              </w:rPr>
              <w:t>序号</w:t>
            </w:r>
          </w:p>
        </w:tc>
        <w:tc>
          <w:tcPr>
            <w:tcW w:w="1524" w:type="dxa"/>
          </w:tcPr>
          <w:p w14:paraId="7F9CD3ED">
            <w:pPr>
              <w:pStyle w:val="6"/>
              <w:spacing w:before="1"/>
              <w:rPr>
                <w:rFonts w:hint="eastAsia"/>
                <w:color w:val="auto"/>
              </w:rPr>
            </w:pPr>
          </w:p>
          <w:p w14:paraId="3E7B2ED2">
            <w:pPr>
              <w:pStyle w:val="6"/>
              <w:spacing w:before="1"/>
              <w:ind w:left="277" w:firstLine="0" w:firstLineChars="0"/>
              <w:rPr>
                <w:rFonts w:hint="eastAsia"/>
                <w:color w:val="auto"/>
              </w:rPr>
            </w:pPr>
            <w:r>
              <w:rPr>
                <w:color w:val="auto"/>
              </w:rPr>
              <w:t>服务名称</w:t>
            </w:r>
          </w:p>
        </w:tc>
        <w:tc>
          <w:tcPr>
            <w:tcW w:w="1322" w:type="dxa"/>
          </w:tcPr>
          <w:p w14:paraId="16C014B8">
            <w:pPr>
              <w:pStyle w:val="6"/>
              <w:spacing w:before="1"/>
              <w:rPr>
                <w:rFonts w:hint="eastAsia"/>
                <w:color w:val="auto"/>
              </w:rPr>
            </w:pPr>
          </w:p>
          <w:p w14:paraId="61E795EE">
            <w:pPr>
              <w:pStyle w:val="6"/>
              <w:spacing w:before="1"/>
              <w:ind w:firstLine="0" w:firstLineChars="0"/>
              <w:rPr>
                <w:rFonts w:hint="eastAsia"/>
                <w:color w:val="auto"/>
              </w:rPr>
            </w:pPr>
            <w:r>
              <w:rPr>
                <w:color w:val="auto"/>
              </w:rPr>
              <w:t>服务要求</w:t>
            </w:r>
          </w:p>
        </w:tc>
        <w:tc>
          <w:tcPr>
            <w:tcW w:w="1633" w:type="dxa"/>
          </w:tcPr>
          <w:p w14:paraId="0C6FC96B">
            <w:pPr>
              <w:pStyle w:val="6"/>
              <w:ind w:left="165" w:firstLine="0" w:firstLineChars="0"/>
              <w:rPr>
                <w:rFonts w:hint="eastAsia"/>
                <w:color w:val="auto"/>
              </w:rPr>
            </w:pPr>
          </w:p>
          <w:p w14:paraId="378ECE4F">
            <w:pPr>
              <w:pStyle w:val="6"/>
              <w:ind w:left="165" w:firstLine="0" w:firstLineChars="0"/>
              <w:rPr>
                <w:rFonts w:hint="eastAsia"/>
                <w:color w:val="auto"/>
              </w:rPr>
            </w:pPr>
            <w:r>
              <w:rPr>
                <w:color w:val="auto"/>
              </w:rPr>
              <w:t>数量/单位</w:t>
            </w:r>
          </w:p>
        </w:tc>
        <w:tc>
          <w:tcPr>
            <w:tcW w:w="1193" w:type="dxa"/>
          </w:tcPr>
          <w:p w14:paraId="7C8D8EA1">
            <w:pPr>
              <w:pStyle w:val="6"/>
              <w:ind w:left="230" w:right="223" w:firstLine="0" w:firstLineChars="0"/>
              <w:rPr>
                <w:rFonts w:hint="eastAsia"/>
                <w:color w:val="auto"/>
              </w:rPr>
            </w:pPr>
          </w:p>
          <w:p w14:paraId="5DA59FD6">
            <w:pPr>
              <w:pStyle w:val="6"/>
              <w:ind w:left="230" w:right="223" w:firstLine="0" w:firstLineChars="0"/>
              <w:rPr>
                <w:rFonts w:hint="eastAsia"/>
                <w:color w:val="auto"/>
              </w:rPr>
            </w:pPr>
            <w:r>
              <w:rPr>
                <w:color w:val="auto"/>
              </w:rPr>
              <w:t>单价</w:t>
            </w:r>
          </w:p>
          <w:p w14:paraId="35F1BD91">
            <w:pPr>
              <w:pStyle w:val="6"/>
              <w:spacing w:before="160"/>
              <w:ind w:left="230" w:right="226" w:firstLine="0" w:firstLineChars="0"/>
              <w:rPr>
                <w:rFonts w:hint="eastAsia"/>
                <w:color w:val="auto"/>
              </w:rPr>
            </w:pPr>
            <w:r>
              <w:rPr>
                <w:color w:val="auto"/>
              </w:rPr>
              <w:t>（元）</w:t>
            </w:r>
          </w:p>
        </w:tc>
        <w:tc>
          <w:tcPr>
            <w:tcW w:w="1668" w:type="dxa"/>
          </w:tcPr>
          <w:p w14:paraId="160241F0">
            <w:pPr>
              <w:pStyle w:val="6"/>
              <w:ind w:left="330" w:right="324" w:firstLine="0" w:firstLineChars="0"/>
              <w:rPr>
                <w:rFonts w:hint="eastAsia"/>
                <w:color w:val="auto"/>
              </w:rPr>
            </w:pPr>
          </w:p>
          <w:p w14:paraId="6FA85AFE">
            <w:pPr>
              <w:pStyle w:val="6"/>
              <w:ind w:left="330" w:right="324" w:firstLine="0" w:firstLineChars="0"/>
              <w:rPr>
                <w:rFonts w:hint="eastAsia"/>
                <w:color w:val="auto"/>
              </w:rPr>
            </w:pPr>
            <w:r>
              <w:rPr>
                <w:color w:val="auto"/>
              </w:rPr>
              <w:t>单项总价</w:t>
            </w:r>
          </w:p>
          <w:p w14:paraId="28B7B511">
            <w:pPr>
              <w:pStyle w:val="6"/>
              <w:spacing w:before="160"/>
              <w:ind w:right="321" w:firstLine="417" w:firstLineChars="199"/>
              <w:rPr>
                <w:rFonts w:hint="eastAsia"/>
                <w:color w:val="auto"/>
              </w:rPr>
            </w:pPr>
            <w:r>
              <w:rPr>
                <w:color w:val="auto"/>
              </w:rPr>
              <w:t>(元)</w:t>
            </w:r>
          </w:p>
        </w:tc>
        <w:tc>
          <w:tcPr>
            <w:tcW w:w="760" w:type="dxa"/>
          </w:tcPr>
          <w:p w14:paraId="2AAA0B25">
            <w:pPr>
              <w:pStyle w:val="6"/>
              <w:spacing w:before="1"/>
              <w:ind w:firstLine="630" w:firstLineChars="3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 xml:space="preserve"> 备</w:t>
            </w:r>
            <w:r>
              <w:rPr>
                <w:color w:val="auto"/>
              </w:rPr>
              <w:t>注</w:t>
            </w:r>
          </w:p>
        </w:tc>
      </w:tr>
      <w:tr w14:paraId="4324A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49" w:type="dxa"/>
          </w:tcPr>
          <w:p w14:paraId="65E543B0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524" w:type="dxa"/>
          </w:tcPr>
          <w:p w14:paraId="27629340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322" w:type="dxa"/>
          </w:tcPr>
          <w:p w14:paraId="0BB7CFB3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33" w:type="dxa"/>
          </w:tcPr>
          <w:p w14:paraId="25A7CA84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193" w:type="dxa"/>
          </w:tcPr>
          <w:p w14:paraId="3110DE2E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68" w:type="dxa"/>
          </w:tcPr>
          <w:p w14:paraId="6F285556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760" w:type="dxa"/>
          </w:tcPr>
          <w:p w14:paraId="795EC125">
            <w:pPr>
              <w:pStyle w:val="6"/>
              <w:rPr>
                <w:rFonts w:hint="eastAsia"/>
                <w:color w:val="auto"/>
              </w:rPr>
            </w:pPr>
          </w:p>
        </w:tc>
      </w:tr>
      <w:tr w14:paraId="303BD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49" w:type="dxa"/>
          </w:tcPr>
          <w:p w14:paraId="5DA1A2AA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524" w:type="dxa"/>
          </w:tcPr>
          <w:p w14:paraId="1CEA43C7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322" w:type="dxa"/>
          </w:tcPr>
          <w:p w14:paraId="6236F1F9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33" w:type="dxa"/>
          </w:tcPr>
          <w:p w14:paraId="70EDBEA3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193" w:type="dxa"/>
          </w:tcPr>
          <w:p w14:paraId="6BB7639B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68" w:type="dxa"/>
          </w:tcPr>
          <w:p w14:paraId="75751CD4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760" w:type="dxa"/>
          </w:tcPr>
          <w:p w14:paraId="28DFE408">
            <w:pPr>
              <w:pStyle w:val="6"/>
              <w:rPr>
                <w:rFonts w:hint="eastAsia"/>
                <w:color w:val="auto"/>
              </w:rPr>
            </w:pPr>
          </w:p>
        </w:tc>
      </w:tr>
      <w:tr w14:paraId="3E3AF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49" w:type="dxa"/>
          </w:tcPr>
          <w:p w14:paraId="03215CF6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524" w:type="dxa"/>
          </w:tcPr>
          <w:p w14:paraId="31F7F7E6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322" w:type="dxa"/>
          </w:tcPr>
          <w:p w14:paraId="10EE04AE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33" w:type="dxa"/>
          </w:tcPr>
          <w:p w14:paraId="163654B1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193" w:type="dxa"/>
          </w:tcPr>
          <w:p w14:paraId="3D5BB6BC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68" w:type="dxa"/>
          </w:tcPr>
          <w:p w14:paraId="027E1920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760" w:type="dxa"/>
          </w:tcPr>
          <w:p w14:paraId="3A969766">
            <w:pPr>
              <w:pStyle w:val="6"/>
              <w:rPr>
                <w:rFonts w:hint="eastAsia"/>
                <w:color w:val="auto"/>
              </w:rPr>
            </w:pPr>
          </w:p>
        </w:tc>
      </w:tr>
      <w:tr w14:paraId="6C1EC3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49" w:type="dxa"/>
          </w:tcPr>
          <w:p w14:paraId="76E6517A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524" w:type="dxa"/>
          </w:tcPr>
          <w:p w14:paraId="7CD0B153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322" w:type="dxa"/>
          </w:tcPr>
          <w:p w14:paraId="6D2FAEAB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33" w:type="dxa"/>
          </w:tcPr>
          <w:p w14:paraId="594CB727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193" w:type="dxa"/>
          </w:tcPr>
          <w:p w14:paraId="6F1B35B2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1668" w:type="dxa"/>
          </w:tcPr>
          <w:p w14:paraId="01E7E867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760" w:type="dxa"/>
          </w:tcPr>
          <w:p w14:paraId="38CB58E9">
            <w:pPr>
              <w:pStyle w:val="6"/>
              <w:rPr>
                <w:rFonts w:hint="eastAsia"/>
                <w:color w:val="auto"/>
              </w:rPr>
            </w:pPr>
          </w:p>
        </w:tc>
      </w:tr>
      <w:tr w14:paraId="357C6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6421" w:type="dxa"/>
            <w:gridSpan w:val="5"/>
          </w:tcPr>
          <w:p w14:paraId="734E5CEA">
            <w:pPr>
              <w:pStyle w:val="6"/>
              <w:tabs>
                <w:tab w:val="left" w:pos="1271"/>
              </w:tabs>
              <w:ind w:left="9"/>
              <w:jc w:val="center"/>
              <w:rPr>
                <w:rFonts w:hint="eastAsia"/>
                <w:color w:val="auto"/>
              </w:rPr>
            </w:pPr>
            <w:bookmarkStart w:id="0" w:name="_bookmark18"/>
            <w:bookmarkEnd w:id="0"/>
            <w:r>
              <w:rPr>
                <w:color w:val="auto"/>
              </w:rPr>
              <w:t>总</w:t>
            </w:r>
            <w:r>
              <w:rPr>
                <w:color w:val="auto"/>
              </w:rPr>
              <w:tab/>
            </w:r>
            <w:r>
              <w:rPr>
                <w:color w:val="auto"/>
              </w:rPr>
              <w:t>价</w:t>
            </w:r>
          </w:p>
        </w:tc>
        <w:tc>
          <w:tcPr>
            <w:tcW w:w="1668" w:type="dxa"/>
          </w:tcPr>
          <w:p w14:paraId="204F81B5">
            <w:pPr>
              <w:pStyle w:val="6"/>
              <w:rPr>
                <w:rFonts w:hint="eastAsia"/>
                <w:color w:val="auto"/>
              </w:rPr>
            </w:pPr>
          </w:p>
        </w:tc>
        <w:tc>
          <w:tcPr>
            <w:tcW w:w="760" w:type="dxa"/>
          </w:tcPr>
          <w:p w14:paraId="252FCA9B">
            <w:pPr>
              <w:pStyle w:val="6"/>
              <w:rPr>
                <w:rFonts w:hint="eastAsia"/>
                <w:color w:val="auto"/>
              </w:rPr>
            </w:pPr>
          </w:p>
        </w:tc>
      </w:tr>
    </w:tbl>
    <w:p w14:paraId="390C8670">
      <w:pPr>
        <w:pStyle w:val="2"/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</w:pPr>
    </w:p>
    <w:p w14:paraId="7858E3CB">
      <w:pPr>
        <w:rPr>
          <w:rFonts w:hint="eastAsia" w:ascii="宋体" w:hAnsi="宋体" w:cstheme="minorEastAsia"/>
          <w:color w:val="auto"/>
          <w:sz w:val="24"/>
          <w:szCs w:val="28"/>
          <w:lang w:val="en-US" w:eastAsia="zh-CN"/>
        </w:rPr>
      </w:pPr>
    </w:p>
    <w:p w14:paraId="5DD4F6F6">
      <w:pPr>
        <w:rPr>
          <w:rFonts w:hint="eastAsia" w:ascii="宋体" w:hAnsi="宋体" w:eastAsia="宋体" w:cstheme="minorEastAsia"/>
          <w:color w:val="auto"/>
        </w:rPr>
      </w:pPr>
      <w:bookmarkStart w:id="1" w:name="_GoBack"/>
      <w:bookmarkEnd w:id="1"/>
    </w:p>
    <w:p w14:paraId="3FA992E4">
      <w:pPr>
        <w:spacing w:line="248" w:lineRule="auto"/>
        <w:rPr>
          <w:rFonts w:ascii="Arial"/>
          <w:color w:val="auto"/>
          <w:sz w:val="21"/>
        </w:rPr>
      </w:pPr>
    </w:p>
    <w:p w14:paraId="2291FD67">
      <w:pPr>
        <w:spacing w:before="78" w:line="219" w:lineRule="auto"/>
        <w:ind w:left="17"/>
        <w:rPr>
          <w:rFonts w:ascii="宋体" w:hAnsi="宋体" w:eastAsia="宋体" w:cs="宋体"/>
          <w:color w:val="auto"/>
          <w:spacing w:val="2"/>
          <w:sz w:val="24"/>
          <w:szCs w:val="24"/>
        </w:rPr>
      </w:pPr>
      <w:r>
        <w:rPr>
          <w:rFonts w:hint="eastAsia" w:ascii="宋体" w:hAnsi="宋体" w:cs="宋体"/>
          <w:color w:val="auto"/>
          <w:spacing w:val="-5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宋体"/>
          <w:color w:val="auto"/>
          <w:spacing w:val="-5"/>
          <w:sz w:val="24"/>
          <w:szCs w:val="24"/>
        </w:rPr>
        <w:t>名称（公章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>）：</w:t>
      </w:r>
      <w:r>
        <w:rPr>
          <w:rFonts w:ascii="宋体" w:hAnsi="宋体" w:eastAsia="宋体" w:cs="宋体"/>
          <w:color w:val="auto"/>
          <w:spacing w:val="10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color w:val="auto"/>
          <w:spacing w:val="2"/>
          <w:sz w:val="24"/>
          <w:szCs w:val="24"/>
        </w:rPr>
        <w:t xml:space="preserve">                    </w:t>
      </w:r>
    </w:p>
    <w:p w14:paraId="62496EA1">
      <w:pPr>
        <w:spacing w:before="78" w:line="219" w:lineRule="auto"/>
        <w:ind w:left="17"/>
        <w:rPr>
          <w:rFonts w:ascii="宋体" w:hAnsi="宋体" w:eastAsia="宋体" w:cs="宋体"/>
          <w:color w:val="auto"/>
          <w:spacing w:val="-5"/>
          <w:sz w:val="24"/>
          <w:szCs w:val="24"/>
        </w:rPr>
      </w:pPr>
    </w:p>
    <w:p w14:paraId="02F0A039">
      <w:pPr>
        <w:spacing w:before="78" w:line="219" w:lineRule="auto"/>
        <w:ind w:left="17"/>
        <w:rPr>
          <w:rFonts w:ascii="Arial"/>
          <w:color w:val="auto"/>
          <w:sz w:val="21"/>
        </w:rPr>
      </w:pPr>
      <w:r>
        <w:rPr>
          <w:rFonts w:ascii="宋体" w:hAnsi="宋体" w:eastAsia="宋体" w:cs="宋体"/>
          <w:color w:val="auto"/>
          <w:spacing w:val="-5"/>
          <w:sz w:val="24"/>
          <w:szCs w:val="24"/>
        </w:rPr>
        <w:t>日期：</w:t>
      </w:r>
      <w:r>
        <w:rPr>
          <w:rFonts w:ascii="宋体" w:hAnsi="宋体" w:eastAsia="宋体" w:cs="宋体"/>
          <w:color w:val="auto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1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年</w:t>
      </w:r>
      <w:r>
        <w:rPr>
          <w:rFonts w:ascii="宋体" w:hAnsi="宋体" w:eastAsia="宋体" w:cs="宋体"/>
          <w:color w:val="auto"/>
          <w:spacing w:val="26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月</w:t>
      </w:r>
      <w:r>
        <w:rPr>
          <w:rFonts w:ascii="宋体" w:hAnsi="宋体" w:eastAsia="宋体" w:cs="宋体"/>
          <w:color w:val="auto"/>
          <w:spacing w:val="4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color w:val="auto"/>
          <w:spacing w:val="-5"/>
          <w:sz w:val="24"/>
          <w:szCs w:val="24"/>
          <w:u w:val="single" w:color="auto"/>
        </w:rPr>
        <w:t>日</w:t>
      </w:r>
    </w:p>
    <w:p w14:paraId="03075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520" w:firstLineChars="200"/>
        <w:textAlignment w:val="auto"/>
        <w:rPr>
          <w:rFonts w:hint="eastAsia"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ascii="宋体" w:hAnsi="宋体" w:eastAsia="宋体" w:cs="宋体"/>
          <w:color w:val="auto"/>
          <w:spacing w:val="10"/>
          <w:sz w:val="24"/>
          <w:szCs w:val="24"/>
        </w:rPr>
        <w:t>注</w:t>
      </w:r>
      <w:r>
        <w:rPr>
          <w:rFonts w:ascii="宋体" w:hAnsi="宋体" w:eastAsia="宋体" w:cs="宋体"/>
          <w:color w:val="auto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:</w:t>
      </w:r>
      <w:r>
        <w:rPr>
          <w:rFonts w:hint="eastAsia" w:ascii="宋体" w:hAnsi="宋体" w:cs="宋体"/>
          <w:color w:val="auto"/>
          <w:spacing w:val="10"/>
          <w:sz w:val="24"/>
          <w:szCs w:val="24"/>
          <w:lang w:val="en-US" w:eastAsia="zh-CN"/>
        </w:rPr>
        <w:t xml:space="preserve"> 1、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</w:rPr>
        <w:t>采购预算：</w:t>
      </w:r>
      <w:r>
        <w:rPr>
          <w:rFonts w:ascii="宋体" w:hAnsi="宋体" w:eastAsia="宋体" w:cs="宋体"/>
          <w:color w:val="auto"/>
          <w:spacing w:val="10"/>
          <w:sz w:val="24"/>
          <w:szCs w:val="24"/>
          <w:lang w:eastAsia="zh-CN"/>
        </w:rPr>
        <w:t>¥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</w:rPr>
        <w:t>3620423.86元（人民币）</w:t>
      </w:r>
    </w:p>
    <w:p w14:paraId="495B7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1040" w:firstLineChars="400"/>
        <w:textAlignment w:val="auto"/>
        <w:rPr>
          <w:rFonts w:hint="eastAsia"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</w:rPr>
        <w:t>最高限价：</w:t>
      </w:r>
      <w:r>
        <w:rPr>
          <w:rFonts w:ascii="宋体" w:hAnsi="宋体" w:eastAsia="宋体" w:cs="宋体"/>
          <w:color w:val="auto"/>
          <w:spacing w:val="10"/>
          <w:sz w:val="24"/>
          <w:szCs w:val="24"/>
          <w:lang w:eastAsia="zh-CN"/>
        </w:rPr>
        <w:t>¥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</w:rPr>
        <w:t>3620423.86元。其中维保检测外包项目服务费用（消防系统维保及值班、层流净化空调系统维护、正负压系统维护、电梯维护检测、供水检测、污水处理、四害消杀）12个月的报价不得超过128万元。投标报价各分项报价加总超过3620423.86元或外包项目服务费用超过128万元的均按无效投标处理。</w:t>
      </w:r>
    </w:p>
    <w:p w14:paraId="6A79AC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520" w:firstLineChars="2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lang w:val="en-US" w:eastAsia="zh-CN"/>
        </w:rPr>
        <w:t>3、</w:t>
      </w:r>
      <w:r>
        <w:rPr>
          <w:rFonts w:ascii="宋体" w:hAnsi="宋体" w:eastAsia="宋体" w:cs="宋体"/>
          <w:color w:val="auto"/>
          <w:spacing w:val="10"/>
          <w:sz w:val="24"/>
          <w:szCs w:val="24"/>
        </w:rPr>
        <w:t>项目实施过程中，采购人有权根据本单位的实际情况，按实际产生的管理服务费进行结算。</w:t>
      </w:r>
    </w:p>
    <w:p w14:paraId="7453A8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520" w:firstLineChars="200"/>
        <w:textAlignment w:val="auto"/>
        <w:rPr>
          <w:rFonts w:ascii="宋体" w:hAnsi="宋体" w:eastAsia="宋体" w:cs="宋体"/>
          <w:color w:val="auto"/>
          <w:spacing w:val="10"/>
          <w:sz w:val="24"/>
          <w:szCs w:val="24"/>
        </w:rPr>
      </w:pPr>
      <w:r>
        <w:rPr>
          <w:rFonts w:hint="eastAsia" w:ascii="宋体" w:hAnsi="宋体" w:cs="宋体"/>
          <w:color w:val="auto"/>
          <w:spacing w:val="1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</w:rPr>
        <w:t>“报价明细表”合计应当与“开标一览表”报价相等。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E4708"/>
    <w:rsid w:val="2F8D2067"/>
    <w:rsid w:val="3F771930"/>
    <w:rsid w:val="40D93934"/>
    <w:rsid w:val="4D87026D"/>
    <w:rsid w:val="588450D6"/>
    <w:rsid w:val="678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2">
    <w:name w:val="heading 3"/>
    <w:basedOn w:val="1"/>
    <w:next w:val="1"/>
    <w:qFormat/>
    <w:uiPriority w:val="0"/>
    <w:pPr>
      <w:ind w:left="112"/>
      <w:outlineLvl w:val="2"/>
    </w:pPr>
    <w:rPr>
      <w:rFonts w:ascii="微软雅黑" w:hAnsi="微软雅黑" w:eastAsia="微软雅黑" w:cs="微软雅黑"/>
      <w:b/>
      <w:bCs/>
      <w:sz w:val="31"/>
      <w:szCs w:val="3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314</Characters>
  <Lines>0</Lines>
  <Paragraphs>0</Paragraphs>
  <TotalTime>1</TotalTime>
  <ScaleCrop>false</ScaleCrop>
  <LinksUpToDate>false</LinksUpToDate>
  <CharactersWithSpaces>355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2025-06-13T10:15:00Z</dcterms:created>
  <dc:creator>D</dc:creator>
  <cp:lastModifiedBy>WFF</cp:lastModifiedBy>
  <dcterms:modified xsi:type="dcterms:W3CDTF">2025-06-24T07:27:45Z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4F6038DE23EB4CA2B1ED0947FBE03C28_13</vt:lpwstr>
  </property>
  <property fmtid="{D5CDD505-2E9C-101B-9397-08002B2CF9AE}" pid="4" name="KSOTemplateDocerSaveRecord">
    <vt:lpwstr>eyJoZGlkIjoiYmU5NDc5ZThiYjkzODVhOTU0YzBiYzhhNmFmMGE5MDQiLCJ1c2VySWQiOiIzMDM1MjAzMjIifQ==</vt:lpwstr>
  </property>
</Properties>
</file>