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28641">
      <w:pPr>
        <w:pStyle w:val="3"/>
        <w:widowControl/>
        <w:spacing w:before="0" w:after="0" w:line="360" w:lineRule="auto"/>
        <w:jc w:val="center"/>
        <w:rPr>
          <w:rFonts w:hint="eastAsia" w:ascii="宋体" w:hAnsi="宋体" w:eastAsia="宋体" w:cs="宋体"/>
          <w:lang w:eastAsia="zh-CN"/>
        </w:rPr>
      </w:pPr>
      <w:bookmarkStart w:id="0" w:name="_GoBack"/>
      <w:r>
        <w:rPr>
          <w:rFonts w:hint="eastAsia" w:ascii="宋体" w:hAnsi="宋体" w:eastAsia="宋体" w:cs="宋体"/>
          <w:lang w:eastAsia="zh-CN"/>
        </w:rPr>
        <w:t>项目采购工作廉洁自律承诺书</w:t>
      </w:r>
    </w:p>
    <w:p w14:paraId="0BFEBD1A">
      <w:pPr>
        <w:spacing w:line="360" w:lineRule="auto"/>
        <w:rPr>
          <w:rFonts w:hint="eastAsia" w:ascii="宋体" w:hAnsi="宋体" w:eastAsia="宋体" w:cs="宋体"/>
          <w:spacing w:val="6"/>
          <w:sz w:val="24"/>
          <w:lang w:val="en-US" w:eastAsia="zh-CN"/>
        </w:rPr>
      </w:pPr>
    </w:p>
    <w:p w14:paraId="6C857194">
      <w:pPr>
        <w:spacing w:line="360" w:lineRule="auto"/>
        <w:rPr>
          <w:rFonts w:hint="eastAsia" w:ascii="宋体" w:hAnsi="宋体" w:eastAsia="宋体" w:cs="宋体"/>
          <w:b/>
          <w:bCs/>
          <w:spacing w:val="6"/>
          <w:sz w:val="24"/>
          <w:u w:val="single"/>
          <w:lang w:val="en-US" w:eastAsia="zh-CN"/>
        </w:rPr>
      </w:pPr>
      <w:r>
        <w:rPr>
          <w:rFonts w:hint="eastAsia" w:ascii="宋体" w:hAnsi="宋体" w:eastAsia="宋体" w:cs="宋体"/>
          <w:b/>
          <w:bCs/>
          <w:spacing w:val="6"/>
          <w:sz w:val="24"/>
          <w:u w:val="single"/>
          <w:lang w:val="en-US" w:eastAsia="zh-CN"/>
        </w:rPr>
        <w:t>采购人或采购代理机构：</w:t>
      </w:r>
    </w:p>
    <w:p w14:paraId="402AC82C">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我公司在本项目采购活动中严格遵守采购法律纪律和廉洁准则，郑重承诺如下：</w:t>
      </w:r>
    </w:p>
    <w:p w14:paraId="055C9BB6">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（一）不得以任何形式向采购人项目相关人员赠送红包、回扣、有价证券、支付凭证和礼物等；</w:t>
      </w:r>
    </w:p>
    <w:p w14:paraId="081F8D22">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（二）不得向采购人项目相关人员提供国内外旅游参观等活动，不得代为报销此类消费发票；</w:t>
      </w:r>
    </w:p>
    <w:p w14:paraId="3893AE43">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（三）不得向采购人项目相关人员提供健身、娱乐、休闲、宴请等消费活动，不得赠送各种“会员卡”；</w:t>
      </w:r>
    </w:p>
    <w:p w14:paraId="38F0C85E">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（四）如发现采购人项目相关人员在采购活动中有暗示和索取“好处”者，或发现本项目采购活动中存在违反法律、纪律等情形，应及时向采购人项目主管领导或纪检监察部门报告；</w:t>
      </w:r>
    </w:p>
    <w:p w14:paraId="649192C2">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（五）我公司项目参与者有违反本责任书的行为，采购人相关部门有权取消我公司此项目参与资格以及暂停以后的采购项目参与资格；</w:t>
      </w:r>
    </w:p>
    <w:p w14:paraId="2AC2947F">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（六）在项目采购工作过程中，我公司项目参与者如存在玩忽职守、弄虚作假、徇私舞弊、行贿受贿、涉嫌犯罪的，该项目将自动终止，涉及违法行为将移送司法机关并依法追究刑事责任；</w:t>
      </w:r>
    </w:p>
    <w:p w14:paraId="1AF8C1AA">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（七）该承诺书履行期限为我公司参与采购人该项目报名之日起至项目合同签订之日止。</w:t>
      </w:r>
    </w:p>
    <w:p w14:paraId="4B929D54">
      <w:pPr>
        <w:spacing w:line="360" w:lineRule="auto"/>
        <w:ind w:firstLine="504" w:firstLineChars="200"/>
        <w:rPr>
          <w:rFonts w:hint="eastAsia" w:ascii="宋体" w:hAnsi="宋体" w:eastAsia="宋体" w:cs="宋体"/>
          <w:spacing w:val="6"/>
          <w:sz w:val="24"/>
        </w:rPr>
      </w:pPr>
    </w:p>
    <w:p w14:paraId="350F94AA">
      <w:pPr>
        <w:spacing w:line="360" w:lineRule="auto"/>
        <w:ind w:firstLine="504" w:firstLineChars="200"/>
        <w:rPr>
          <w:rFonts w:hint="eastAsia" w:ascii="宋体" w:hAnsi="宋体" w:eastAsia="宋体" w:cs="宋体"/>
          <w:spacing w:val="6"/>
          <w:sz w:val="24"/>
        </w:rPr>
      </w:pPr>
      <w:r>
        <w:rPr>
          <w:rFonts w:hint="eastAsia" w:ascii="宋体" w:hAnsi="宋体" w:eastAsia="宋体" w:cs="宋体"/>
          <w:spacing w:val="6"/>
          <w:sz w:val="24"/>
        </w:rPr>
        <w:t>供应商名称：                  委托人（签字）：</w:t>
      </w:r>
    </w:p>
    <w:p w14:paraId="356C27D3">
      <w:pPr>
        <w:spacing w:line="360" w:lineRule="auto"/>
        <w:ind w:firstLine="504" w:firstLineChars="200"/>
        <w:jc w:val="right"/>
        <w:rPr>
          <w:rFonts w:hint="eastAsia" w:ascii="宋体" w:hAnsi="宋体" w:eastAsia="宋体" w:cs="宋体"/>
          <w:spacing w:val="6"/>
          <w:sz w:val="24"/>
        </w:rPr>
      </w:pPr>
      <w:r>
        <w:rPr>
          <w:rFonts w:hint="eastAsia" w:ascii="宋体" w:hAnsi="宋体" w:eastAsia="宋体" w:cs="宋体"/>
          <w:spacing w:val="6"/>
          <w:sz w:val="24"/>
        </w:rPr>
        <w:t>年   月   日</w:t>
      </w:r>
    </w:p>
    <w:p w14:paraId="649B944D">
      <w:pPr>
        <w:rPr>
          <w:rFonts w:hint="eastAsia" w:ascii="宋体" w:hAnsi="宋体" w:eastAsia="宋体" w:cs="宋体"/>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36187"/>
    <w:rsid w:val="22084F3E"/>
    <w:rsid w:val="31FF3EB0"/>
    <w:rsid w:val="406A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qFormat/>
    <w:uiPriority w:val="0"/>
    <w:pPr>
      <w:keepNext/>
      <w:keepLines/>
      <w:spacing w:before="340" w:after="330" w:line="578" w:lineRule="auto"/>
      <w:outlineLvl w:val="0"/>
    </w:pPr>
    <w:rPr>
      <w:rFonts w:ascii="Verdana" w:hAnsi="Verdana"/>
      <w:b/>
      <w:bCs/>
      <w:kern w:val="44"/>
      <w:sz w:val="44"/>
      <w:szCs w:val="44"/>
      <w:lang w:eastAsia="en-US"/>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466</Words>
  <Characters>466</Characters>
  <Lines>0</Lines>
  <Paragraphs>0</Paragraphs>
  <TotalTime>0</TotalTime>
  <ScaleCrop>false</ScaleCrop>
  <LinksUpToDate>false</LinksUpToDate>
  <CharactersWithSpaces>490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2025-02-20T04:08:00Z</dcterms:created>
  <dc:creator>Administrator</dc:creator>
  <cp:lastModifiedBy>ly</cp:lastModifiedBy>
  <dcterms:modified xsi:type="dcterms:W3CDTF">2025-05-09T09:56:34Z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eyJoZGlkIjoiNjcwNjEzNGE1ZjY2YzEwZGM3OTUyMGJiZDcxMjlhMmUifQ==</vt:lpwstr>
  </property>
  <property fmtid="{D5CDD505-2E9C-101B-9397-08002B2CF9AE}" pid="4" name="ICV">
    <vt:lpwstr>9ED968EE52444830B17A4C96FE136FDE_12</vt:lpwstr>
  </property>
</Properties>
</file>