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7AC02">
      <w:pPr>
        <w:jc w:val="center"/>
        <w:rPr>
          <w:b/>
          <w:bCs/>
          <w:color w:val="auto"/>
          <w:sz w:val="44"/>
          <w:szCs w:val="44"/>
          <w:highlight w:val="none"/>
        </w:rPr>
        <w:sectPr>
          <w:pgSz w:w="11906" w:h="16838"/>
          <w:pgMar w:top="1440" w:right="1800" w:bottom="1440" w:left="1800" w:header="851" w:footer="992" w:gutter="0"/>
          <w:pgNumType w:fmt="decimal" w:start="1"/>
          <w:cols w:space="720" w:num="1"/>
          <w:docGrid w:type="lines" w:linePitch="312" w:charSpace="0"/>
        </w:sectPr>
      </w:pPr>
      <w:r>
        <w:rPr>
          <w:rFonts w:hint="eastAsia"/>
          <w:b/>
          <w:bCs/>
          <w:color w:val="auto"/>
          <w:sz w:val="44"/>
          <w:szCs w:val="44"/>
          <w:highlight w:val="none"/>
        </w:rPr>
        <w:t>第五章   合同文本</w:t>
      </w:r>
    </w:p>
    <w:p w14:paraId="345A75CF">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14:paraId="79A85F42">
      <w:pPr>
        <w:spacing w:line="360" w:lineRule="auto"/>
        <w:jc w:val="left"/>
        <w:rPr>
          <w:rFonts w:ascii="宋体" w:hAnsi="宋体"/>
          <w:b/>
          <w:color w:val="auto"/>
          <w:sz w:val="30"/>
          <w:szCs w:val="30"/>
          <w:highlight w:val="none"/>
        </w:rPr>
      </w:pPr>
    </w:p>
    <w:p w14:paraId="0CEBBE6F">
      <w:pPr>
        <w:spacing w:line="360" w:lineRule="auto"/>
        <w:ind w:right="40" w:firstLine="4350" w:firstLineChars="1450"/>
        <w:jc w:val="left"/>
        <w:rPr>
          <w:rFonts w:ascii="宋体" w:hAnsi="宋体" w:cs="宋体"/>
          <w:color w:val="auto"/>
          <w:sz w:val="30"/>
          <w:szCs w:val="30"/>
          <w:highlight w:val="none"/>
        </w:rPr>
      </w:pPr>
    </w:p>
    <w:p w14:paraId="7D0DC859">
      <w:pPr>
        <w:spacing w:line="360" w:lineRule="auto"/>
        <w:ind w:right="40" w:firstLine="4350" w:firstLineChars="1450"/>
        <w:jc w:val="left"/>
        <w:rPr>
          <w:rFonts w:ascii="宋体" w:hAnsi="宋体" w:cs="宋体"/>
          <w:color w:val="auto"/>
          <w:sz w:val="30"/>
          <w:szCs w:val="30"/>
          <w:highlight w:val="none"/>
        </w:rPr>
      </w:pPr>
    </w:p>
    <w:p w14:paraId="31314C80">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653EC76A">
      <w:pPr>
        <w:spacing w:line="360" w:lineRule="auto"/>
        <w:rPr>
          <w:rFonts w:ascii="宋体" w:hAnsi="宋体"/>
          <w:b/>
          <w:color w:val="auto"/>
          <w:sz w:val="30"/>
          <w:szCs w:val="30"/>
          <w:highlight w:val="none"/>
        </w:rPr>
      </w:pPr>
    </w:p>
    <w:p w14:paraId="40232EE4">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34E30E15">
      <w:pPr>
        <w:spacing w:line="360" w:lineRule="auto"/>
        <w:jc w:val="center"/>
        <w:rPr>
          <w:rFonts w:ascii="宋体" w:hAnsi="宋体"/>
          <w:b/>
          <w:color w:val="auto"/>
          <w:sz w:val="32"/>
          <w:szCs w:val="32"/>
          <w:highlight w:val="none"/>
        </w:rPr>
      </w:pPr>
    </w:p>
    <w:p w14:paraId="4380FFDE">
      <w:pPr>
        <w:spacing w:line="360" w:lineRule="auto"/>
        <w:rPr>
          <w:rFonts w:ascii="宋体" w:hAnsi="宋体"/>
          <w:b/>
          <w:color w:val="auto"/>
          <w:sz w:val="32"/>
          <w:szCs w:val="32"/>
          <w:highlight w:val="none"/>
        </w:rPr>
      </w:pPr>
    </w:p>
    <w:p w14:paraId="26AA5EC9">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76B40649">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704937D2">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color w:val="auto"/>
          <w:sz w:val="32"/>
          <w:szCs w:val="32"/>
          <w:highlight w:val="none"/>
          <w:u w:val="single"/>
          <w:lang w:val="en-US" w:eastAsia="zh-CN"/>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东方市人民医院（市医疗健康集团总医院）</w:t>
      </w:r>
    </w:p>
    <w:p w14:paraId="79E3C769">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u w:val="none"/>
          <w:lang w:val="en-US" w:eastAsia="zh-CN"/>
        </w:rPr>
        <w:t xml:space="preserve">          </w:t>
      </w:r>
      <w:r>
        <w:rPr>
          <w:rFonts w:hint="eastAsia" w:ascii="宋体" w:hAnsi="宋体"/>
          <w:b/>
          <w:color w:val="auto"/>
          <w:sz w:val="32"/>
          <w:szCs w:val="32"/>
          <w:highlight w:val="none"/>
          <w:u w:val="single"/>
          <w:lang w:val="en-US" w:eastAsia="zh-CN"/>
        </w:rPr>
        <w:t xml:space="preserve"> 2025年物业服务项目</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 xml:space="preserve"> </w:t>
      </w:r>
      <w:r>
        <w:rPr>
          <w:rFonts w:hint="eastAsia" w:ascii="宋体" w:hAnsi="宋体"/>
          <w:b/>
          <w:color w:val="auto"/>
          <w:sz w:val="32"/>
          <w:szCs w:val="32"/>
          <w:highlight w:val="none"/>
        </w:rPr>
        <w:t xml:space="preserve"> </w:t>
      </w:r>
    </w:p>
    <w:p w14:paraId="3C4CD44E">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22C9ADBF">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u w:val="single"/>
          <w:lang w:val="en-US" w:eastAsia="zh-CN"/>
        </w:rPr>
        <w:t>东方市人民医院（市医疗健康集团总医院）</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3157AC93">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5728DF04">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55896933">
      <w:pPr>
        <w:pStyle w:val="3"/>
        <w:rPr>
          <w:rFonts w:hint="default"/>
          <w:color w:val="auto"/>
          <w:highlight w:val="none"/>
        </w:rPr>
      </w:pPr>
    </w:p>
    <w:p w14:paraId="681856B8">
      <w:pPr>
        <w:spacing w:line="360" w:lineRule="auto"/>
        <w:jc w:val="both"/>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2DA048CC">
      <w:pPr>
        <w:spacing w:line="360" w:lineRule="auto"/>
        <w:jc w:val="center"/>
        <w:rPr>
          <w:rFonts w:ascii="宋体" w:hAnsi="宋体"/>
          <w:b/>
          <w:color w:val="auto"/>
          <w:sz w:val="32"/>
          <w:szCs w:val="32"/>
          <w:highlight w:val="none"/>
        </w:rPr>
      </w:pPr>
    </w:p>
    <w:p w14:paraId="4D2A2E8D">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70D4BC88">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（采购人名称）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p>
    <w:p w14:paraId="01F0911A">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14:paraId="70467821">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14:paraId="143AD2D4">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14:paraId="17BB42CD">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14:paraId="170A5818">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3.乙方提交的投标文件（含澄清或者说明文件）；</w:t>
      </w:r>
    </w:p>
    <w:p w14:paraId="2A55904E">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4.政府采购合同条款；</w:t>
      </w:r>
    </w:p>
    <w:p w14:paraId="154FBC15">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5.中标通知书；</w:t>
      </w:r>
    </w:p>
    <w:p w14:paraId="5448B063">
      <w:pPr>
        <w:tabs>
          <w:tab w:val="left" w:pos="6680"/>
        </w:tabs>
        <w:spacing w:line="360" w:lineRule="auto"/>
        <w:ind w:firstLine="560" w:firstLineChars="200"/>
        <w:jc w:val="left"/>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6.政府采购合同的其它附件。</w:t>
      </w:r>
      <w:r>
        <w:rPr>
          <w:rFonts w:hint="eastAsia" w:ascii="宋体" w:hAnsi="宋体" w:cs="宋体"/>
          <w:color w:val="auto"/>
          <w:sz w:val="28"/>
          <w:szCs w:val="28"/>
          <w:highlight w:val="none"/>
          <w:lang w:eastAsia="zh-CN"/>
        </w:rPr>
        <w:tab/>
      </w:r>
    </w:p>
    <w:p w14:paraId="69A2FE07">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二、政府采购合同范围和条件</w:t>
      </w:r>
    </w:p>
    <w:p w14:paraId="57DA27EB">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14:paraId="0058B947">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三、政府采购合同标的</w:t>
      </w:r>
    </w:p>
    <w:p w14:paraId="01BEDD55">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本政府采购合同的标的为政府采购合同货物清单(同投标文件中的开标一览表/分项报价明细表)中所列货物及相关服务</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包括但不限于合同的标底清单，细节依据，实际情况，制定执行</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w:t>
      </w:r>
    </w:p>
    <w:tbl>
      <w:tblPr>
        <w:tblStyle w:val="10"/>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1F704FA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14:paraId="3FBCD483">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vAlign w:val="center"/>
          </w:tcPr>
          <w:p w14:paraId="3A9DF662">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14:paraId="125D4A87">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品牌、规格型号</w:t>
            </w:r>
          </w:p>
          <w:p w14:paraId="73C1AFD5">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vAlign w:val="center"/>
          </w:tcPr>
          <w:p w14:paraId="1EDA807D">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14:paraId="41B848D8">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单价</w:t>
            </w:r>
          </w:p>
          <w:p w14:paraId="5CA3FE6A">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vAlign w:val="center"/>
          </w:tcPr>
          <w:p w14:paraId="19BE7B18">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单项总价</w:t>
            </w:r>
          </w:p>
          <w:p w14:paraId="40F46CBC">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vAlign w:val="center"/>
          </w:tcPr>
          <w:p w14:paraId="6BFA30DD">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备注</w:t>
            </w:r>
          </w:p>
        </w:tc>
      </w:tr>
      <w:tr w14:paraId="68E5AAA9">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54F9858">
            <w:pPr>
              <w:spacing w:line="360" w:lineRule="auto"/>
              <w:jc w:val="left"/>
              <w:rPr>
                <w:rFonts w:hint="eastAsia" w:ascii="宋体" w:hAnsi="宋体" w:cs="宋体"/>
                <w:color w:val="auto"/>
                <w:sz w:val="28"/>
                <w:szCs w:val="28"/>
                <w:highlight w:val="none"/>
                <w:lang w:val="en-US" w:eastAsia="zh-CN"/>
              </w:rPr>
            </w:pPr>
            <w:r>
              <w:rPr>
                <w:rFonts w:hint="eastAsia" w:ascii="宋体" w:hAnsi="宋体" w:cs="宋体"/>
                <w:color w:val="auto"/>
                <w:sz w:val="28"/>
                <w:szCs w:val="28"/>
                <w:highlight w:val="none"/>
                <w:lang w:val="en-US" w:eastAsia="zh-CN"/>
              </w:rPr>
              <w:t>1</w:t>
            </w: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0E9B9EFC">
            <w:pPr>
              <w:spacing w:line="360" w:lineRule="auto"/>
              <w:jc w:val="left"/>
              <w:rPr>
                <w:rFonts w:hint="eastAsia"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FDDA553">
            <w:pPr>
              <w:spacing w:line="360" w:lineRule="auto"/>
              <w:jc w:val="left"/>
              <w:rPr>
                <w:rFonts w:hint="eastAsia"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76D68C7A">
            <w:pPr>
              <w:spacing w:line="360" w:lineRule="auto"/>
              <w:jc w:val="left"/>
              <w:rPr>
                <w:rFonts w:hint="eastAsia" w:ascii="宋体" w:hAnsi="宋体" w:cs="宋体"/>
                <w:color w:val="auto"/>
                <w:sz w:val="28"/>
                <w:szCs w:val="28"/>
                <w:highlight w:val="none"/>
                <w:lang w:val="en-US" w:eastAsia="zh-CN"/>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173265A2">
            <w:pPr>
              <w:spacing w:line="360" w:lineRule="auto"/>
              <w:jc w:val="left"/>
              <w:rPr>
                <w:rFonts w:hint="default" w:ascii="宋体" w:hAnsi="宋体" w:eastAsia="宋体" w:cs="宋体"/>
                <w:color w:val="auto"/>
                <w:sz w:val="28"/>
                <w:szCs w:val="28"/>
                <w:highlight w:val="none"/>
                <w:lang w:val="en-US" w:eastAsia="zh-CN"/>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08CFFDC4">
            <w:pPr>
              <w:spacing w:line="360" w:lineRule="auto"/>
              <w:jc w:val="left"/>
              <w:rPr>
                <w:rFonts w:hint="default" w:ascii="宋体" w:hAnsi="宋体" w:eastAsia="宋体" w:cs="宋体"/>
                <w:color w:val="auto"/>
                <w:sz w:val="28"/>
                <w:szCs w:val="28"/>
                <w:highlight w:val="none"/>
                <w:lang w:val="en-US" w:eastAsia="zh-CN"/>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25356453">
            <w:pPr>
              <w:spacing w:line="360" w:lineRule="auto"/>
              <w:jc w:val="left"/>
              <w:rPr>
                <w:rFonts w:hint="eastAsia" w:ascii="宋体" w:hAnsi="宋体" w:cs="宋体"/>
                <w:color w:val="auto"/>
                <w:sz w:val="28"/>
                <w:szCs w:val="28"/>
                <w:highlight w:val="none"/>
              </w:rPr>
            </w:pPr>
          </w:p>
        </w:tc>
      </w:tr>
      <w:tr w14:paraId="69BCA09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044D848">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227CBE6C">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184D4F1F">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079E53E6">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65DA125B">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36C16C78">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1F96066A">
            <w:pPr>
              <w:spacing w:line="360" w:lineRule="auto"/>
              <w:jc w:val="left"/>
              <w:rPr>
                <w:rFonts w:ascii="宋体" w:hAnsi="宋体" w:cs="宋体"/>
                <w:color w:val="auto"/>
                <w:sz w:val="28"/>
                <w:szCs w:val="28"/>
                <w:highlight w:val="none"/>
              </w:rPr>
            </w:pPr>
          </w:p>
        </w:tc>
      </w:tr>
      <w:tr w14:paraId="31C0D8E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77D7AD22">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0A0129C7">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7EC5BDDE">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2317BDCB">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624FF5F5">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1FEB5FC8">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66E9E707">
            <w:pPr>
              <w:spacing w:line="360" w:lineRule="auto"/>
              <w:jc w:val="left"/>
              <w:rPr>
                <w:rFonts w:ascii="宋体" w:hAnsi="宋体" w:cs="宋体"/>
                <w:color w:val="auto"/>
                <w:sz w:val="28"/>
                <w:szCs w:val="28"/>
                <w:highlight w:val="none"/>
              </w:rPr>
            </w:pPr>
          </w:p>
        </w:tc>
      </w:tr>
      <w:tr w14:paraId="09A1E35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237DA5A">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14:paraId="4363A295">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14:paraId="4BE16319">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14:paraId="7B0B701A">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14:paraId="322708D6">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4654CD2B">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5576D50A">
            <w:pPr>
              <w:spacing w:line="360" w:lineRule="auto"/>
              <w:jc w:val="left"/>
              <w:rPr>
                <w:rFonts w:ascii="宋体" w:hAnsi="宋体" w:cs="宋体"/>
                <w:color w:val="auto"/>
                <w:sz w:val="28"/>
                <w:szCs w:val="28"/>
                <w:highlight w:val="none"/>
              </w:rPr>
            </w:pPr>
          </w:p>
        </w:tc>
      </w:tr>
      <w:tr w14:paraId="672A7CC3">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8534506">
            <w:pPr>
              <w:spacing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14:paraId="08250180">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14:paraId="170964EE">
            <w:pPr>
              <w:spacing w:line="360" w:lineRule="auto"/>
              <w:jc w:val="left"/>
              <w:rPr>
                <w:rFonts w:ascii="宋体" w:hAnsi="宋体" w:cs="宋体"/>
                <w:color w:val="auto"/>
                <w:sz w:val="28"/>
                <w:szCs w:val="28"/>
                <w:highlight w:val="none"/>
              </w:rPr>
            </w:pPr>
          </w:p>
        </w:tc>
      </w:tr>
    </w:tbl>
    <w:p w14:paraId="2D050495">
      <w:pPr>
        <w:spacing w:line="360" w:lineRule="auto"/>
        <w:ind w:firstLine="560" w:firstLineChars="200"/>
        <w:jc w:val="left"/>
        <w:rPr>
          <w:rFonts w:hint="eastAsia" w:ascii="宋体" w:hAnsi="宋体" w:cs="宋体"/>
          <w:color w:val="auto"/>
          <w:sz w:val="28"/>
          <w:szCs w:val="28"/>
          <w:highlight w:val="none"/>
        </w:rPr>
      </w:pPr>
    </w:p>
    <w:p w14:paraId="3BB78BF6">
      <w:pPr>
        <w:spacing w:line="360" w:lineRule="auto"/>
        <w:ind w:firstLine="560" w:firstLineChars="200"/>
        <w:jc w:val="left"/>
        <w:rPr>
          <w:rFonts w:hint="eastAsia" w:ascii="宋体" w:hAnsi="宋体" w:cs="宋体"/>
          <w:color w:val="auto"/>
          <w:sz w:val="28"/>
          <w:szCs w:val="28"/>
          <w:highlight w:val="none"/>
        </w:rPr>
      </w:pPr>
      <w:r>
        <w:rPr>
          <w:rFonts w:hint="default" w:ascii="宋体" w:hAnsi="宋体" w:cs="宋体"/>
          <w:color w:val="auto"/>
          <w:sz w:val="28"/>
          <w:szCs w:val="28"/>
          <w:highlight w:val="none"/>
        </w:rPr>
        <w:t>绿化养护</w:t>
      </w:r>
      <w:r>
        <w:rPr>
          <w:rFonts w:hint="eastAsia" w:ascii="宋体" w:hAnsi="宋体" w:cs="宋体"/>
          <w:color w:val="auto"/>
          <w:sz w:val="28"/>
          <w:szCs w:val="28"/>
          <w:highlight w:val="none"/>
          <w:lang w:val="en-US" w:eastAsia="zh-CN"/>
        </w:rPr>
        <w:t>类</w:t>
      </w:r>
      <w:r>
        <w:rPr>
          <w:rFonts w:hint="default" w:ascii="宋体" w:hAnsi="宋体" w:cs="宋体"/>
          <w:color w:val="auto"/>
          <w:sz w:val="28"/>
          <w:szCs w:val="28"/>
          <w:highlight w:val="none"/>
        </w:rPr>
        <w:t>：全院室内外绿化养护，包括浇水、修剪、除草、除虫、松土、剪枝、补种等，植被成活率≥95%。</w:t>
      </w:r>
    </w:p>
    <w:p w14:paraId="7020FBD3">
      <w:pPr>
        <w:spacing w:line="360" w:lineRule="auto"/>
        <w:ind w:firstLine="560" w:firstLineChars="200"/>
        <w:jc w:val="left"/>
        <w:rPr>
          <w:rFonts w:hint="eastAsia" w:ascii="宋体" w:hAnsi="宋体" w:cs="宋体"/>
          <w:color w:val="auto"/>
          <w:sz w:val="28"/>
          <w:szCs w:val="28"/>
          <w:highlight w:val="none"/>
        </w:rPr>
      </w:pPr>
      <w:r>
        <w:rPr>
          <w:rFonts w:hint="default" w:ascii="宋体" w:hAnsi="宋体" w:cs="宋体"/>
          <w:color w:val="auto"/>
          <w:sz w:val="28"/>
          <w:szCs w:val="28"/>
          <w:highlight w:val="none"/>
        </w:rPr>
        <w:t>工勤保洁</w:t>
      </w:r>
      <w:r>
        <w:rPr>
          <w:rFonts w:hint="eastAsia" w:ascii="宋体" w:hAnsi="宋体" w:cs="宋体"/>
          <w:color w:val="auto"/>
          <w:sz w:val="28"/>
          <w:szCs w:val="28"/>
          <w:highlight w:val="none"/>
          <w:lang w:val="en-US" w:eastAsia="zh-CN"/>
        </w:rPr>
        <w:t>类</w:t>
      </w:r>
      <w:r>
        <w:rPr>
          <w:rFonts w:hint="default" w:ascii="宋体" w:hAnsi="宋体" w:cs="宋体"/>
          <w:color w:val="auto"/>
          <w:sz w:val="28"/>
          <w:szCs w:val="28"/>
          <w:highlight w:val="none"/>
        </w:rPr>
        <w:t>：院区内所有需要保洁的范围，包括公共环境清洁、临床科室清洁、非临床科室清洁、特殊地面（如PVC、石材）养护</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打蜡等</w:t>
      </w:r>
      <w:r>
        <w:rPr>
          <w:rFonts w:hint="default" w:ascii="宋体" w:hAnsi="宋体" w:cs="宋体"/>
          <w:color w:val="auto"/>
          <w:sz w:val="28"/>
          <w:szCs w:val="28"/>
          <w:highlight w:val="none"/>
        </w:rPr>
        <w:t>。</w:t>
      </w:r>
    </w:p>
    <w:p w14:paraId="02583734">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工程运维类</w:t>
      </w:r>
      <w:r>
        <w:rPr>
          <w:rFonts w:hint="default" w:ascii="宋体" w:hAnsi="宋体" w:cs="宋体"/>
          <w:color w:val="auto"/>
          <w:sz w:val="28"/>
          <w:szCs w:val="28"/>
          <w:highlight w:val="none"/>
        </w:rPr>
        <w:t>：水电工、锅炉工等设备维护，包括配电间运维</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供暖供气锅炉运维</w:t>
      </w:r>
      <w:r>
        <w:rPr>
          <w:rFonts w:hint="default" w:ascii="宋体" w:hAnsi="宋体" w:cs="宋体"/>
          <w:color w:val="auto"/>
          <w:sz w:val="28"/>
          <w:szCs w:val="28"/>
          <w:highlight w:val="none"/>
        </w:rPr>
        <w:t>、供水运维、中央空调与单体空调运维</w:t>
      </w:r>
      <w:r>
        <w:rPr>
          <w:rFonts w:hint="eastAsia" w:ascii="宋体" w:hAnsi="宋体" w:cs="宋体"/>
          <w:color w:val="auto"/>
          <w:sz w:val="28"/>
          <w:szCs w:val="28"/>
          <w:highlight w:val="none"/>
          <w:lang w:val="en-US" w:eastAsia="zh-CN"/>
        </w:rPr>
        <w:t>等</w:t>
      </w:r>
      <w:r>
        <w:rPr>
          <w:rFonts w:hint="default" w:ascii="宋体" w:hAnsi="宋体" w:cs="宋体"/>
          <w:color w:val="auto"/>
          <w:sz w:val="28"/>
          <w:szCs w:val="28"/>
          <w:highlight w:val="none"/>
        </w:rPr>
        <w:t>。</w:t>
      </w:r>
    </w:p>
    <w:p w14:paraId="19E810BF">
      <w:pPr>
        <w:spacing w:line="360" w:lineRule="auto"/>
        <w:ind w:firstLine="560" w:firstLineChars="200"/>
        <w:jc w:val="lef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安防类</w:t>
      </w:r>
      <w:r>
        <w:rPr>
          <w:rFonts w:hint="default" w:ascii="宋体" w:hAnsi="宋体" w:cs="宋体"/>
          <w:color w:val="auto"/>
          <w:sz w:val="28"/>
          <w:szCs w:val="28"/>
          <w:highlight w:val="none"/>
        </w:rPr>
        <w:t>：治安</w:t>
      </w:r>
      <w:r>
        <w:rPr>
          <w:rFonts w:hint="eastAsia" w:ascii="宋体" w:hAnsi="宋体" w:cs="宋体"/>
          <w:color w:val="auto"/>
          <w:sz w:val="28"/>
          <w:szCs w:val="28"/>
          <w:highlight w:val="none"/>
          <w:lang w:val="en-US" w:eastAsia="zh-CN"/>
        </w:rPr>
        <w:t>管理</w:t>
      </w:r>
      <w:r>
        <w:rPr>
          <w:rFonts w:hint="default" w:ascii="宋体" w:hAnsi="宋体" w:cs="宋体"/>
          <w:color w:val="auto"/>
          <w:sz w:val="28"/>
          <w:szCs w:val="28"/>
          <w:highlight w:val="none"/>
        </w:rPr>
        <w:t>、</w:t>
      </w:r>
      <w:r>
        <w:rPr>
          <w:rFonts w:hint="eastAsia" w:ascii="宋体" w:hAnsi="宋体" w:cs="宋体"/>
          <w:color w:val="auto"/>
          <w:sz w:val="28"/>
          <w:szCs w:val="28"/>
          <w:highlight w:val="none"/>
          <w:lang w:val="en-US" w:eastAsia="zh-CN"/>
        </w:rPr>
        <w:t>平安医院建设管理、</w:t>
      </w:r>
      <w:r>
        <w:rPr>
          <w:rFonts w:hint="default" w:ascii="宋体" w:hAnsi="宋体" w:cs="宋体"/>
          <w:color w:val="auto"/>
          <w:sz w:val="28"/>
          <w:szCs w:val="28"/>
          <w:highlight w:val="none"/>
        </w:rPr>
        <w:t>消防监控</w:t>
      </w:r>
      <w:r>
        <w:rPr>
          <w:rFonts w:hint="eastAsia" w:ascii="宋体" w:hAnsi="宋体" w:cs="宋体"/>
          <w:color w:val="auto"/>
          <w:sz w:val="28"/>
          <w:szCs w:val="28"/>
          <w:highlight w:val="none"/>
          <w:lang w:val="en-US" w:eastAsia="zh-CN"/>
        </w:rPr>
        <w:t>管理</w:t>
      </w:r>
      <w:r>
        <w:rPr>
          <w:rFonts w:hint="default" w:ascii="宋体" w:hAnsi="宋体" w:cs="宋体"/>
          <w:color w:val="auto"/>
          <w:sz w:val="28"/>
          <w:szCs w:val="28"/>
          <w:highlight w:val="none"/>
        </w:rPr>
        <w:t>、</w:t>
      </w:r>
      <w:r>
        <w:rPr>
          <w:rFonts w:hint="eastAsia" w:ascii="宋体" w:hAnsi="宋体" w:cs="宋体"/>
          <w:color w:val="auto"/>
          <w:sz w:val="28"/>
          <w:szCs w:val="28"/>
          <w:highlight w:val="none"/>
          <w:lang w:val="en-US" w:eastAsia="zh-CN"/>
        </w:rPr>
        <w:t>消防安全管理、</w:t>
      </w:r>
      <w:r>
        <w:rPr>
          <w:rFonts w:hint="default" w:ascii="宋体" w:hAnsi="宋体" w:cs="宋体"/>
          <w:color w:val="auto"/>
          <w:sz w:val="28"/>
          <w:szCs w:val="28"/>
          <w:highlight w:val="none"/>
        </w:rPr>
        <w:t>院内行人车辆秩序管理、太平间管理</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后勤保障范围内生产安全管理等</w:t>
      </w:r>
      <w:r>
        <w:rPr>
          <w:rFonts w:hint="default" w:ascii="宋体" w:hAnsi="宋体" w:cs="宋体"/>
          <w:color w:val="auto"/>
          <w:sz w:val="28"/>
          <w:szCs w:val="28"/>
          <w:highlight w:val="none"/>
        </w:rPr>
        <w:t>。</w:t>
      </w:r>
    </w:p>
    <w:p w14:paraId="4C9B75E0">
      <w:pPr>
        <w:spacing w:line="360" w:lineRule="auto"/>
        <w:ind w:firstLine="560" w:firstLineChars="200"/>
        <w:jc w:val="left"/>
        <w:rPr>
          <w:rFonts w:hint="eastAsia" w:ascii="宋体" w:hAnsi="宋体" w:cs="宋体"/>
          <w:color w:val="auto"/>
          <w:sz w:val="28"/>
          <w:szCs w:val="28"/>
          <w:highlight w:val="none"/>
        </w:rPr>
      </w:pPr>
      <w:r>
        <w:rPr>
          <w:rFonts w:hint="default" w:ascii="宋体" w:hAnsi="宋体" w:cs="宋体"/>
          <w:color w:val="auto"/>
          <w:sz w:val="28"/>
          <w:szCs w:val="28"/>
          <w:highlight w:val="none"/>
        </w:rPr>
        <w:t>医疗</w:t>
      </w:r>
      <w:r>
        <w:rPr>
          <w:rFonts w:hint="eastAsia" w:ascii="宋体" w:hAnsi="宋体" w:cs="宋体"/>
          <w:color w:val="auto"/>
          <w:sz w:val="28"/>
          <w:szCs w:val="28"/>
          <w:highlight w:val="none"/>
          <w:lang w:val="en-US" w:eastAsia="zh-CN"/>
        </w:rPr>
        <w:t>垃圾</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生活</w:t>
      </w:r>
      <w:r>
        <w:rPr>
          <w:rFonts w:hint="default" w:ascii="宋体" w:hAnsi="宋体" w:cs="宋体"/>
          <w:color w:val="auto"/>
          <w:sz w:val="28"/>
          <w:szCs w:val="28"/>
          <w:highlight w:val="none"/>
        </w:rPr>
        <w:t>垃圾管理</w:t>
      </w:r>
      <w:r>
        <w:rPr>
          <w:rFonts w:hint="eastAsia" w:ascii="宋体" w:hAnsi="宋体" w:cs="宋体"/>
          <w:color w:val="auto"/>
          <w:sz w:val="28"/>
          <w:szCs w:val="28"/>
          <w:highlight w:val="none"/>
          <w:lang w:val="en-US" w:eastAsia="zh-CN"/>
        </w:rPr>
        <w:t>类</w:t>
      </w:r>
      <w:r>
        <w:rPr>
          <w:rFonts w:hint="default" w:ascii="宋体" w:hAnsi="宋体" w:cs="宋体"/>
          <w:color w:val="auto"/>
          <w:sz w:val="28"/>
          <w:szCs w:val="28"/>
          <w:highlight w:val="none"/>
        </w:rPr>
        <w:t>：医疗废弃物收集转运</w:t>
      </w:r>
      <w:r>
        <w:rPr>
          <w:rFonts w:hint="eastAsia" w:ascii="宋体" w:hAnsi="宋体" w:cs="宋体"/>
          <w:color w:val="auto"/>
          <w:sz w:val="28"/>
          <w:szCs w:val="28"/>
          <w:highlight w:val="none"/>
          <w:lang w:val="en-US" w:eastAsia="zh-CN"/>
        </w:rPr>
        <w:t>管理</w:t>
      </w:r>
      <w:r>
        <w:rPr>
          <w:rFonts w:hint="default" w:ascii="宋体" w:hAnsi="宋体" w:cs="宋体"/>
          <w:color w:val="auto"/>
          <w:sz w:val="28"/>
          <w:szCs w:val="28"/>
          <w:highlight w:val="none"/>
        </w:rPr>
        <w:t>，符合</w:t>
      </w:r>
      <w:r>
        <w:rPr>
          <w:rFonts w:hint="eastAsia" w:ascii="宋体" w:hAnsi="宋体" w:cs="宋体"/>
          <w:color w:val="auto"/>
          <w:sz w:val="28"/>
          <w:szCs w:val="28"/>
          <w:highlight w:val="none"/>
          <w:lang w:val="en-US" w:eastAsia="zh-CN"/>
        </w:rPr>
        <w:t>国家及地方有关部门制定的管理规范；生活垃圾（包括厨余垃圾、有害垃圾等）按政府制定的</w:t>
      </w:r>
      <w:r>
        <w:rPr>
          <w:rFonts w:hint="default" w:ascii="宋体" w:hAnsi="宋体" w:cs="宋体"/>
          <w:color w:val="auto"/>
          <w:sz w:val="28"/>
          <w:szCs w:val="28"/>
          <w:highlight w:val="none"/>
        </w:rPr>
        <w:t>垃圾分类标准</w:t>
      </w:r>
      <w:r>
        <w:rPr>
          <w:rFonts w:hint="eastAsia" w:ascii="宋体" w:hAnsi="宋体" w:cs="宋体"/>
          <w:color w:val="auto"/>
          <w:sz w:val="28"/>
          <w:szCs w:val="28"/>
          <w:highlight w:val="none"/>
          <w:lang w:val="en-US" w:eastAsia="zh-CN"/>
        </w:rPr>
        <w:t>规范收集转运管理</w:t>
      </w:r>
      <w:r>
        <w:rPr>
          <w:rFonts w:hint="default" w:ascii="宋体" w:hAnsi="宋体" w:cs="宋体"/>
          <w:color w:val="auto"/>
          <w:sz w:val="28"/>
          <w:szCs w:val="28"/>
          <w:highlight w:val="none"/>
        </w:rPr>
        <w:t>。</w:t>
      </w:r>
    </w:p>
    <w:p w14:paraId="47ADA89B">
      <w:pPr>
        <w:spacing w:line="360" w:lineRule="auto"/>
        <w:ind w:firstLine="560" w:firstLineChars="200"/>
        <w:jc w:val="left"/>
        <w:rPr>
          <w:rFonts w:hint="eastAsia" w:ascii="宋体" w:hAnsi="宋体" w:cs="宋体"/>
          <w:b/>
          <w:color w:val="auto"/>
          <w:sz w:val="28"/>
          <w:szCs w:val="28"/>
          <w:highlight w:val="none"/>
        </w:rPr>
      </w:pPr>
      <w:r>
        <w:rPr>
          <w:rFonts w:hint="default" w:ascii="宋体" w:hAnsi="宋体" w:cs="宋体"/>
          <w:color w:val="auto"/>
          <w:sz w:val="28"/>
          <w:szCs w:val="28"/>
          <w:highlight w:val="none"/>
        </w:rPr>
        <w:t>其他</w:t>
      </w:r>
      <w:r>
        <w:rPr>
          <w:rFonts w:hint="eastAsia" w:ascii="宋体" w:hAnsi="宋体" w:cs="宋体"/>
          <w:color w:val="auto"/>
          <w:sz w:val="28"/>
          <w:szCs w:val="28"/>
          <w:highlight w:val="none"/>
          <w:lang w:val="en-US" w:eastAsia="zh-CN"/>
        </w:rPr>
        <w:t>类</w:t>
      </w:r>
      <w:r>
        <w:rPr>
          <w:rFonts w:hint="default" w:ascii="宋体" w:hAnsi="宋体" w:cs="宋体"/>
          <w:color w:val="auto"/>
          <w:sz w:val="28"/>
          <w:szCs w:val="28"/>
          <w:highlight w:val="none"/>
        </w:rPr>
        <w:t>：节能管理、智能化管理（如环境巡检、工程报修、医疗废弃物智能</w:t>
      </w:r>
      <w:r>
        <w:rPr>
          <w:rFonts w:hint="eastAsia" w:ascii="宋体" w:hAnsi="宋体" w:cs="宋体"/>
          <w:color w:val="auto"/>
          <w:sz w:val="28"/>
          <w:szCs w:val="28"/>
          <w:highlight w:val="none"/>
          <w:lang w:val="en-US" w:eastAsia="zh-CN"/>
        </w:rPr>
        <w:t>化</w:t>
      </w:r>
      <w:r>
        <w:rPr>
          <w:rFonts w:hint="default" w:ascii="宋体" w:hAnsi="宋体" w:cs="宋体"/>
          <w:color w:val="auto"/>
          <w:sz w:val="28"/>
          <w:szCs w:val="28"/>
          <w:highlight w:val="none"/>
        </w:rPr>
        <w:t>管理</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院内领导安排的其他临时性任务等</w:t>
      </w:r>
      <w:r>
        <w:rPr>
          <w:rFonts w:hint="default" w:ascii="宋体" w:hAnsi="宋体" w:cs="宋体"/>
          <w:color w:val="auto"/>
          <w:sz w:val="28"/>
          <w:szCs w:val="28"/>
          <w:highlight w:val="none"/>
        </w:rPr>
        <w:t>。</w:t>
      </w:r>
    </w:p>
    <w:p w14:paraId="314105C4">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四、政府采购合同金额</w:t>
      </w:r>
    </w:p>
    <w:p w14:paraId="679BF6C2">
      <w:pPr>
        <w:spacing w:line="360" w:lineRule="auto"/>
        <w:jc w:val="left"/>
        <w:rPr>
          <w:rFonts w:ascii="宋体" w:hAnsi="宋体" w:cs="宋体"/>
          <w:b/>
          <w:color w:val="auto"/>
          <w:sz w:val="28"/>
          <w:szCs w:val="28"/>
          <w:highlight w:val="none"/>
        </w:rPr>
      </w:pPr>
      <w:r>
        <w:rPr>
          <w:rFonts w:hint="eastAsia" w:ascii="宋体" w:hAnsi="宋体" w:cs="宋体"/>
          <w:color w:val="auto"/>
          <w:sz w:val="28"/>
          <w:szCs w:val="28"/>
          <w:highlight w:val="none"/>
        </w:rPr>
        <w:t xml:space="preserve">    根据上述政府采购合同文件要求，政府采购合同的总金额为人民币</w:t>
      </w:r>
      <w:r>
        <w:rPr>
          <w:rFonts w:hint="eastAsia" w:ascii="宋体" w:hAnsi="宋体" w:cs="宋体"/>
          <w:color w:val="auto"/>
          <w:sz w:val="28"/>
          <w:szCs w:val="28"/>
          <w:highlight w:val="none"/>
          <w:u w:val="single"/>
        </w:rPr>
        <w:t>(大写)</w:t>
      </w:r>
      <w:r>
        <w:rPr>
          <w:rFonts w:hint="eastAsia" w:ascii="宋体" w:hAnsi="宋体" w:cs="宋体"/>
          <w:color w:val="auto"/>
          <w:sz w:val="28"/>
          <w:szCs w:val="28"/>
          <w:highlight w:val="none"/>
        </w:rPr>
        <w:t>，小写： （此合同价指验收合格并将货物送到交货地点的全部货款）</w:t>
      </w:r>
    </w:p>
    <w:p w14:paraId="4E64AFEE">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五、付款方式</w:t>
      </w:r>
    </w:p>
    <w:p w14:paraId="13AC9827">
      <w:pPr>
        <w:adjustRightInd w:val="0"/>
        <w:snapToGrid w:val="0"/>
        <w:spacing w:after="120" w:afterLines="50" w:line="30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付款方式：1、合同金额按月支付，当月费用在次月的十个工作日内（以下简称：应付日）支付。乙方需提供满意度调查表、物业服务监管数据统计表以及有甲方监管主管签名确认的服务质量监管的实时记录，作为每月支付服务费的依据。甲方指定专人负责办理支付手续。</w:t>
      </w:r>
    </w:p>
    <w:p w14:paraId="6DDA9849">
      <w:pPr>
        <w:adjustRightInd w:val="0"/>
        <w:snapToGrid w:val="0"/>
        <w:spacing w:after="120" w:afterLines="50" w:line="30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2、如果本</w:t>
      </w:r>
      <w:r>
        <w:rPr>
          <w:rFonts w:hint="eastAsia" w:ascii="宋体" w:hAnsi="宋体" w:cs="宋体"/>
          <w:color w:val="auto"/>
          <w:sz w:val="28"/>
          <w:szCs w:val="28"/>
          <w:highlight w:val="none"/>
          <w:lang w:val="en-US" w:eastAsia="zh-CN"/>
        </w:rPr>
        <w:t>合同</w:t>
      </w:r>
      <w:r>
        <w:rPr>
          <w:rFonts w:hint="eastAsia" w:ascii="宋体" w:hAnsi="宋体" w:cs="宋体"/>
          <w:color w:val="auto"/>
          <w:sz w:val="28"/>
          <w:szCs w:val="28"/>
          <w:highlight w:val="none"/>
        </w:rPr>
        <w:t>金额的任何款项未能在应付日付清，未付清部分从应付日起按照人民银行公布的一年期同期基准1年期贷款利率收取欠款利息，直至该款项付清为止。此外，甲方应支付乙方为收取甲方欠款而支出的所有费用（包括律师费）。</w:t>
      </w:r>
    </w:p>
    <w:p w14:paraId="165BCAD7">
      <w:pPr>
        <w:adjustRightInd w:val="0"/>
        <w:snapToGrid w:val="0"/>
        <w:spacing w:after="120" w:afterLines="50" w:line="30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3、如果</w:t>
      </w:r>
      <w:r>
        <w:rPr>
          <w:rFonts w:hint="eastAsia" w:ascii="宋体" w:hAnsi="宋体" w:cs="宋体"/>
          <w:color w:val="auto"/>
          <w:sz w:val="28"/>
          <w:szCs w:val="28"/>
          <w:highlight w:val="none"/>
          <w:lang w:val="en-US" w:eastAsia="zh-CN"/>
        </w:rPr>
        <w:t>本合同</w:t>
      </w:r>
      <w:r>
        <w:rPr>
          <w:rFonts w:hint="eastAsia" w:ascii="宋体" w:hAnsi="宋体" w:cs="宋体"/>
          <w:color w:val="auto"/>
          <w:sz w:val="28"/>
          <w:szCs w:val="28"/>
          <w:highlight w:val="none"/>
        </w:rPr>
        <w:t>下任何费用在应付日后90天内未支付，乙方有权解除协议。在此情况下，甲方应对由于违约合同被解除而产生的乙方的任何损失予以补偿。</w:t>
      </w:r>
    </w:p>
    <w:p w14:paraId="215EDC32">
      <w:pPr>
        <w:spacing w:before="100" w:beforeAutospacing="1" w:line="360" w:lineRule="auto"/>
        <w:ind w:firstLine="562" w:firstLineChars="200"/>
        <w:jc w:val="left"/>
        <w:outlineLvl w:val="0"/>
        <w:rPr>
          <w:rFonts w:hint="eastAsia" w:ascii="宋体" w:hAnsi="宋体" w:cs="宋体"/>
          <w:color w:val="auto"/>
          <w:sz w:val="28"/>
          <w:szCs w:val="28"/>
          <w:highlight w:val="none"/>
          <w:lang w:val="en-US" w:eastAsia="zh-CN"/>
        </w:rPr>
      </w:pPr>
      <w:r>
        <w:rPr>
          <w:rFonts w:hint="eastAsia" w:ascii="宋体" w:hAnsi="宋体" w:cs="宋体"/>
          <w:b/>
          <w:color w:val="auto"/>
          <w:sz w:val="28"/>
          <w:szCs w:val="28"/>
          <w:highlight w:val="none"/>
        </w:rPr>
        <w:t>六、交付/履约时间、交付/履约地点和方式</w:t>
      </w:r>
    </w:p>
    <w:p w14:paraId="39F61DB2">
      <w:pPr>
        <w:adjustRightInd w:val="0"/>
        <w:snapToGrid w:val="0"/>
        <w:spacing w:after="120" w:afterLines="50" w:line="300" w:lineRule="auto"/>
        <w:ind w:firstLine="560" w:firstLineChars="200"/>
        <w:rPr>
          <w:rFonts w:hint="eastAsia" w:ascii="宋体" w:hAnsi="宋体" w:cs="宋体"/>
          <w:color w:val="auto"/>
          <w:sz w:val="28"/>
          <w:szCs w:val="28"/>
          <w:highlight w:val="none"/>
          <w:lang w:val="en-US" w:eastAsia="zh-CN"/>
        </w:rPr>
      </w:pPr>
      <w:r>
        <w:rPr>
          <w:rFonts w:hint="default" w:ascii="宋体" w:hAnsi="宋体" w:cs="宋体"/>
          <w:color w:val="auto"/>
          <w:sz w:val="28"/>
          <w:szCs w:val="28"/>
          <w:highlight w:val="none"/>
          <w:lang w:val="en-US" w:eastAsia="zh-CN"/>
        </w:rPr>
        <w:t>​交付/履约时间​：</w:t>
      </w:r>
      <w:r>
        <w:rPr>
          <w:rFonts w:hint="eastAsia" w:ascii="宋体" w:hAnsi="宋体" w:eastAsia="宋体" w:cs="宋体"/>
          <w:bCs/>
          <w:color w:val="auto"/>
          <w:sz w:val="28"/>
          <w:szCs w:val="28"/>
          <w:highlight w:val="none"/>
          <w:lang w:eastAsia="zh-CN"/>
        </w:rPr>
        <w:t>本项目中标服务期限为</w:t>
      </w:r>
      <w:r>
        <w:rPr>
          <w:rFonts w:hint="eastAsia" w:ascii="宋体" w:hAnsi="宋体" w:eastAsia="宋体" w:cs="宋体"/>
          <w:bCs/>
          <w:color w:val="auto"/>
          <w:sz w:val="28"/>
          <w:szCs w:val="28"/>
          <w:highlight w:val="none"/>
          <w:lang w:val="en-US" w:eastAsia="zh-CN"/>
        </w:rPr>
        <w:t>3</w:t>
      </w:r>
      <w:r>
        <w:rPr>
          <w:rFonts w:hint="eastAsia" w:ascii="宋体" w:hAnsi="宋体" w:eastAsia="宋体" w:cs="宋体"/>
          <w:bCs/>
          <w:color w:val="auto"/>
          <w:sz w:val="28"/>
          <w:szCs w:val="28"/>
          <w:highlight w:val="none"/>
          <w:lang w:eastAsia="zh-CN"/>
        </w:rPr>
        <w:t>年，合同每年签订一次，</w:t>
      </w:r>
      <w:r>
        <w:rPr>
          <w:rFonts w:hint="eastAsia" w:ascii="宋体" w:hAnsi="宋体" w:eastAsia="宋体" w:cs="宋体"/>
          <w:bCs/>
          <w:color w:val="auto"/>
          <w:sz w:val="28"/>
          <w:szCs w:val="28"/>
          <w:highlight w:val="none"/>
          <w:lang w:val="en-US" w:eastAsia="zh-CN"/>
        </w:rPr>
        <w:t>每一年服务期满，经甲方考核合格后</w:t>
      </w:r>
      <w:r>
        <w:rPr>
          <w:rFonts w:hint="eastAsia" w:ascii="宋体" w:hAnsi="宋体" w:eastAsia="宋体" w:cs="宋体"/>
          <w:bCs/>
          <w:color w:val="auto"/>
          <w:sz w:val="28"/>
          <w:szCs w:val="28"/>
          <w:highlight w:val="none"/>
          <w:lang w:eastAsia="zh-CN"/>
        </w:rPr>
        <w:t>按年度续签。</w:t>
      </w:r>
    </w:p>
    <w:p w14:paraId="2D164DF7">
      <w:pPr>
        <w:adjustRightInd w:val="0"/>
        <w:snapToGrid w:val="0"/>
        <w:spacing w:after="120" w:afterLines="50" w:line="300" w:lineRule="auto"/>
        <w:ind w:firstLine="560" w:firstLineChars="200"/>
        <w:rPr>
          <w:rFonts w:hint="eastAsia" w:ascii="宋体" w:hAnsi="宋体" w:cs="宋体"/>
          <w:color w:val="auto"/>
          <w:sz w:val="28"/>
          <w:szCs w:val="28"/>
          <w:highlight w:val="none"/>
          <w:lang w:val="en-US" w:eastAsia="zh-CN"/>
        </w:rPr>
      </w:pPr>
      <w:r>
        <w:rPr>
          <w:rFonts w:hint="default" w:ascii="宋体" w:hAnsi="宋体" w:cs="宋体"/>
          <w:color w:val="auto"/>
          <w:sz w:val="28"/>
          <w:szCs w:val="28"/>
          <w:highlight w:val="none"/>
          <w:lang w:val="en-US" w:eastAsia="zh-CN"/>
        </w:rPr>
        <w:t>​交付/履约地点​：东方市人民医院（海南省东方市八所镇康福路78号</w:t>
      </w:r>
      <w:r>
        <w:rPr>
          <w:rFonts w:hint="eastAsia" w:ascii="宋体" w:hAnsi="宋体" w:cs="宋体"/>
          <w:color w:val="auto"/>
          <w:sz w:val="28"/>
          <w:szCs w:val="28"/>
          <w:highlight w:val="none"/>
          <w:lang w:val="en-US" w:eastAsia="zh-CN"/>
        </w:rPr>
        <w:t>、海南省东方市八所镇人民南路6号</w:t>
      </w:r>
      <w:r>
        <w:rPr>
          <w:rFonts w:hint="default" w:ascii="宋体" w:hAnsi="宋体" w:cs="宋体"/>
          <w:color w:val="auto"/>
          <w:sz w:val="28"/>
          <w:szCs w:val="28"/>
          <w:highlight w:val="none"/>
          <w:lang w:val="en-US" w:eastAsia="zh-CN"/>
        </w:rPr>
        <w:t>）。</w:t>
      </w:r>
    </w:p>
    <w:p w14:paraId="3C4C0665">
      <w:pPr>
        <w:adjustRightInd w:val="0"/>
        <w:snapToGrid w:val="0"/>
        <w:spacing w:after="120" w:afterLines="50" w:line="300" w:lineRule="auto"/>
        <w:ind w:firstLine="560" w:firstLineChars="200"/>
        <w:rPr>
          <w:rFonts w:ascii="宋体" w:hAnsi="宋体" w:cs="宋体"/>
          <w:bCs/>
          <w:color w:val="auto"/>
          <w:sz w:val="28"/>
          <w:szCs w:val="28"/>
          <w:highlight w:val="none"/>
          <w:lang w:eastAsia="zh-CN"/>
        </w:rPr>
      </w:pPr>
      <w:r>
        <w:rPr>
          <w:rFonts w:hint="default" w:ascii="宋体" w:hAnsi="宋体" w:cs="宋体"/>
          <w:color w:val="auto"/>
          <w:sz w:val="28"/>
          <w:szCs w:val="28"/>
          <w:highlight w:val="none"/>
          <w:lang w:val="en-US" w:eastAsia="zh-CN"/>
        </w:rPr>
        <w:t>​交付方式​：乙方负责人员配置和服务执行，甲方提供必要工作条件。</w:t>
      </w:r>
    </w:p>
    <w:p w14:paraId="3F943C30">
      <w:pPr>
        <w:numPr>
          <w:ilvl w:val="0"/>
          <w:numId w:val="1"/>
        </w:numPr>
        <w:spacing w:before="100" w:beforeAutospacing="1" w:line="360" w:lineRule="auto"/>
        <w:ind w:firstLine="562" w:firstLineChars="200"/>
        <w:jc w:val="left"/>
        <w:outlineLvl w:val="0"/>
        <w:rPr>
          <w:rFonts w:hint="eastAsia" w:ascii="宋体" w:hAnsi="宋体" w:cs="宋体"/>
          <w:b/>
          <w:color w:val="auto"/>
          <w:sz w:val="28"/>
          <w:szCs w:val="28"/>
          <w:highlight w:val="none"/>
          <w:lang w:val="ru-RU"/>
        </w:rPr>
      </w:pPr>
      <w:r>
        <w:rPr>
          <w:rFonts w:hint="eastAsia" w:ascii="宋体" w:hAnsi="宋体" w:cs="宋体"/>
          <w:b/>
          <w:color w:val="auto"/>
          <w:sz w:val="28"/>
          <w:szCs w:val="28"/>
          <w:highlight w:val="none"/>
        </w:rPr>
        <w:t>考核要求</w:t>
      </w:r>
      <w:r>
        <w:rPr>
          <w:rFonts w:hint="eastAsia" w:ascii="宋体" w:hAnsi="宋体" w:cs="宋体"/>
          <w:b/>
          <w:color w:val="auto"/>
          <w:sz w:val="28"/>
          <w:szCs w:val="28"/>
          <w:highlight w:val="none"/>
          <w:lang w:val="ru-RU"/>
        </w:rPr>
        <w:t>：</w:t>
      </w:r>
      <w:bookmarkStart w:id="0" w:name="_GoBack"/>
      <w:bookmarkEnd w:id="0"/>
    </w:p>
    <w:p w14:paraId="05E266F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textAlignment w:val="baseline"/>
        <w:rPr>
          <w:rFonts w:hint="eastAsia"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（一）环境卫生</w:t>
      </w:r>
    </w:p>
    <w:p w14:paraId="63D3683E">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19" w:lineRule="atLeast"/>
        <w:ind w:left="0" w:right="0" w:firstLine="0"/>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保洁服务：</w:t>
      </w:r>
    </w:p>
    <w:p w14:paraId="0FE17D68">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常规区域清洁：地面、台面等可见区域清洁度（目视检查合格率 ≥98%）。</w:t>
      </w:r>
      <w:r>
        <w:rPr>
          <w:rFonts w:hint="eastAsia" w:ascii="宋体" w:hAnsi="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重点区域高频消毒：</w:t>
      </w:r>
    </w:p>
    <w:p w14:paraId="49ACB46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（a）</w:t>
      </w:r>
      <w:r>
        <w:rPr>
          <w:rFonts w:hint="default" w:ascii="宋体" w:hAnsi="宋体" w:eastAsia="宋体" w:cs="宋体"/>
          <w:b w:val="0"/>
          <w:bCs w:val="0"/>
          <w:color w:val="auto"/>
          <w:kern w:val="2"/>
          <w:sz w:val="28"/>
          <w:szCs w:val="28"/>
          <w:highlight w:val="none"/>
          <w:lang w:val="en-US" w:eastAsia="zh-CN" w:bidi="ar-SA"/>
        </w:rPr>
        <w:t>手术室、ICU、产房、新生儿室、输血科、静配中心​：严格按感控要求流程作业，环境微生物监测达标率100%。</w:t>
      </w:r>
    </w:p>
    <w:p w14:paraId="35E9D6BA">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（b）</w:t>
      </w:r>
      <w:r>
        <w:rPr>
          <w:rFonts w:hint="default" w:ascii="宋体" w:hAnsi="宋体" w:eastAsia="宋体" w:cs="宋体"/>
          <w:b w:val="0"/>
          <w:bCs w:val="0"/>
          <w:color w:val="auto"/>
          <w:kern w:val="2"/>
          <w:sz w:val="28"/>
          <w:szCs w:val="28"/>
          <w:highlight w:val="none"/>
          <w:lang w:val="en-US" w:eastAsia="zh-CN" w:bidi="ar-SA"/>
        </w:rPr>
        <w:t>门诊、急诊、卫生间​：</w:t>
      </w:r>
      <w:r>
        <w:rPr>
          <w:rFonts w:hint="default" w:ascii="宋体" w:hAnsi="宋体" w:eastAsia="宋体" w:cs="宋体"/>
          <w:b w:val="0"/>
          <w:bCs w:val="0"/>
          <w:color w:val="000000" w:themeColor="text1"/>
          <w:kern w:val="2"/>
          <w:sz w:val="28"/>
          <w:szCs w:val="28"/>
          <w:highlight w:val="none"/>
          <w:lang w:val="en-US" w:eastAsia="zh-CN" w:bidi="ar-SA"/>
          <w14:textFill>
            <w14:solidFill>
              <w14:schemeClr w14:val="tx1"/>
            </w14:solidFill>
          </w14:textFill>
        </w:rPr>
        <w:t>巡回保洁频率</w:t>
      </w:r>
      <w:r>
        <w:rPr>
          <w:rFonts w:hint="eastAsia" w:ascii="宋体" w:hAnsi="宋体" w:cs="宋体"/>
          <w:b w:val="0"/>
          <w:bCs w:val="0"/>
          <w:color w:val="000000" w:themeColor="text1"/>
          <w:kern w:val="2"/>
          <w:sz w:val="28"/>
          <w:szCs w:val="28"/>
          <w:highlight w:val="none"/>
          <w:lang w:val="en-US" w:eastAsia="zh-CN" w:bidi="ar-SA"/>
          <w14:textFill>
            <w14:solidFill>
              <w14:schemeClr w14:val="tx1"/>
            </w14:solidFill>
          </w14:textFill>
        </w:rPr>
        <w:t>（每一小时一次）</w:t>
      </w:r>
      <w:r>
        <w:rPr>
          <w:rFonts w:hint="default" w:ascii="宋体" w:hAnsi="宋体" w:eastAsia="宋体" w:cs="宋体"/>
          <w:b w:val="0"/>
          <w:bCs w:val="0"/>
          <w:color w:val="auto"/>
          <w:kern w:val="2"/>
          <w:sz w:val="28"/>
          <w:szCs w:val="28"/>
          <w:highlight w:val="none"/>
          <w:lang w:val="en-US" w:eastAsia="zh-CN" w:bidi="ar-SA"/>
        </w:rPr>
        <w:t>、异味控制、无积水。</w:t>
      </w:r>
    </w:p>
    <w:p w14:paraId="24F0F9F4">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医疗废物管理：</w:t>
      </w:r>
    </w:p>
    <w:p w14:paraId="1D22CD4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（a）</w:t>
      </w:r>
      <w:r>
        <w:rPr>
          <w:rFonts w:hint="default" w:ascii="宋体" w:hAnsi="宋体" w:eastAsia="宋体" w:cs="宋体"/>
          <w:b w:val="0"/>
          <w:bCs w:val="0"/>
          <w:color w:val="auto"/>
          <w:kern w:val="2"/>
          <w:sz w:val="28"/>
          <w:szCs w:val="28"/>
          <w:highlight w:val="none"/>
          <w:lang w:val="en-US" w:eastAsia="zh-CN" w:bidi="ar-SA"/>
        </w:rPr>
        <w:t>分类收集准确率100%（严禁混放）。</w:t>
      </w:r>
    </w:p>
    <w:p w14:paraId="3E8EE45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（b）</w:t>
      </w:r>
      <w:r>
        <w:rPr>
          <w:rFonts w:hint="default" w:ascii="宋体" w:hAnsi="宋体" w:cs="宋体"/>
          <w:b w:val="0"/>
          <w:bCs w:val="0"/>
          <w:color w:val="auto"/>
          <w:kern w:val="2"/>
          <w:sz w:val="28"/>
          <w:szCs w:val="28"/>
          <w:highlight w:val="none"/>
          <w:lang w:val="en-US" w:eastAsia="zh-CN" w:bidi="ar-SA"/>
        </w:rPr>
        <w:t>转运及时性（垃圾暂存点存放时间不超过48小时）</w:t>
      </w:r>
      <w:r>
        <w:rPr>
          <w:rFonts w:hint="default" w:ascii="宋体" w:hAnsi="宋体" w:eastAsia="宋体" w:cs="宋体"/>
          <w:b w:val="0"/>
          <w:bCs w:val="0"/>
          <w:color w:val="auto"/>
          <w:kern w:val="2"/>
          <w:sz w:val="28"/>
          <w:szCs w:val="28"/>
          <w:highlight w:val="none"/>
          <w:lang w:val="en-US" w:eastAsia="zh-CN" w:bidi="ar-SA"/>
        </w:rPr>
        <w:t>。</w:t>
      </w:r>
    </w:p>
    <w:p w14:paraId="3AAF5FF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（c）</w:t>
      </w:r>
      <w:r>
        <w:rPr>
          <w:rFonts w:hint="default" w:ascii="宋体" w:hAnsi="宋体" w:eastAsia="宋体" w:cs="宋体"/>
          <w:b w:val="0"/>
          <w:bCs w:val="0"/>
          <w:color w:val="auto"/>
          <w:kern w:val="2"/>
          <w:sz w:val="28"/>
          <w:szCs w:val="28"/>
          <w:highlight w:val="none"/>
          <w:lang w:val="en-US" w:eastAsia="zh-CN" w:bidi="ar-SA"/>
        </w:rPr>
        <w:t>交接记录完整、可追溯。</w:t>
      </w:r>
    </w:p>
    <w:p w14:paraId="363ABBC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洁具管理：</w:t>
      </w:r>
    </w:p>
    <w:p w14:paraId="09B5070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ind w:firstLine="560" w:firstLineChars="200"/>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分区使用（如不同颜色毛巾区分不同区域）、消毒规范。</w:t>
      </w:r>
    </w:p>
    <w:p w14:paraId="5801D0FF">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考核方式：</w:t>
      </w:r>
    </w:p>
    <w:p w14:paraId="1B2AE7A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ind w:firstLine="560" w:firstLineChars="200"/>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日常巡查记录、感控科抽查监测报告、随机检查（可用ATP荧光检测仪量化洁净度）。</w:t>
      </w:r>
    </w:p>
    <w:p w14:paraId="7A56F69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（二）安全与秩序维护</w:t>
      </w:r>
    </w:p>
    <w:p w14:paraId="3A742A3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1.消防管理：</w:t>
      </w:r>
    </w:p>
    <w:p w14:paraId="0CDAD0C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消防设施每日巡查率100%，记录完整。</w:t>
      </w:r>
    </w:p>
    <w:p w14:paraId="671D44B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消防通道24小时畅通（可设定抽查合格率）。</w:t>
      </w:r>
    </w:p>
    <w:p w14:paraId="0B15897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（3）</w:t>
      </w:r>
      <w:r>
        <w:rPr>
          <w:rFonts w:hint="default" w:ascii="宋体" w:hAnsi="宋体" w:eastAsia="宋体" w:cs="宋体"/>
          <w:b w:val="0"/>
          <w:bCs w:val="0"/>
          <w:color w:val="auto"/>
          <w:kern w:val="2"/>
          <w:sz w:val="28"/>
          <w:szCs w:val="28"/>
          <w:highlight w:val="none"/>
          <w:lang w:val="en-US" w:eastAsia="zh-CN" w:bidi="ar-SA"/>
        </w:rPr>
        <w:t>队员持证上岗，熟练掌握应急处置流程。</w:t>
      </w:r>
    </w:p>
    <w:p w14:paraId="1B521AF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（4）</w:t>
      </w:r>
      <w:r>
        <w:rPr>
          <w:rFonts w:hint="default" w:ascii="宋体" w:hAnsi="宋体" w:eastAsia="宋体" w:cs="宋体"/>
          <w:b w:val="0"/>
          <w:bCs w:val="0"/>
          <w:color w:val="auto"/>
          <w:kern w:val="2"/>
          <w:sz w:val="28"/>
          <w:szCs w:val="28"/>
          <w:highlight w:val="none"/>
          <w:lang w:val="en-US" w:eastAsia="zh-CN" w:bidi="ar-SA"/>
        </w:rPr>
        <w:t>考核方式：巡查记录抽查、现场模拟测试。</w:t>
      </w:r>
    </w:p>
    <w:p w14:paraId="578FF718">
      <w:pPr>
        <w:pStyle w:val="2"/>
        <w:rPr>
          <w:rFonts w:hint="default"/>
          <w:color w:val="auto"/>
          <w:highlight w:val="none"/>
          <w:lang w:val="en-US" w:eastAsia="zh-CN"/>
        </w:rPr>
      </w:pPr>
      <w:r>
        <w:rPr>
          <w:rFonts w:hint="eastAsia" w:cs="宋体"/>
          <w:b w:val="0"/>
          <w:bCs w:val="0"/>
          <w:color w:val="auto"/>
          <w:kern w:val="2"/>
          <w:sz w:val="28"/>
          <w:szCs w:val="28"/>
          <w:highlight w:val="none"/>
          <w:lang w:val="en-US" w:eastAsia="zh-CN" w:bidi="ar-SA"/>
        </w:rPr>
        <w:t>（5）考核细则：以招标方案中相关细则作为制订考核依据。</w:t>
      </w:r>
    </w:p>
    <w:p w14:paraId="00FF6D4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2.治安与秩序：</w:t>
      </w:r>
    </w:p>
    <w:p w14:paraId="1E0BCB9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重点区域（如财务室、药房、ICU、纠纷高发区）</w:t>
      </w:r>
      <w:r>
        <w:rPr>
          <w:rFonts w:hint="eastAsia" w:ascii="宋体" w:hAnsi="宋体" w:cs="宋体"/>
          <w:b w:val="0"/>
          <w:bCs w:val="0"/>
          <w:color w:val="auto"/>
          <w:kern w:val="2"/>
          <w:sz w:val="28"/>
          <w:szCs w:val="28"/>
          <w:highlight w:val="none"/>
          <w:lang w:val="en-US" w:eastAsia="zh-CN" w:bidi="ar-SA"/>
        </w:rPr>
        <w:t>每2小时</w:t>
      </w:r>
      <w:r>
        <w:rPr>
          <w:rFonts w:hint="default" w:ascii="宋体" w:hAnsi="宋体" w:eastAsia="宋体" w:cs="宋体"/>
          <w:b w:val="0"/>
          <w:bCs w:val="0"/>
          <w:color w:val="auto"/>
          <w:kern w:val="2"/>
          <w:sz w:val="28"/>
          <w:szCs w:val="28"/>
          <w:highlight w:val="none"/>
          <w:lang w:val="en-US" w:eastAsia="zh-CN" w:bidi="ar-SA"/>
        </w:rPr>
        <w:t>巡逻</w:t>
      </w:r>
      <w:r>
        <w:rPr>
          <w:rFonts w:hint="eastAsia" w:ascii="宋体" w:hAnsi="宋体" w:cs="宋体"/>
          <w:b w:val="0"/>
          <w:bCs w:val="0"/>
          <w:color w:val="auto"/>
          <w:kern w:val="2"/>
          <w:sz w:val="28"/>
          <w:szCs w:val="28"/>
          <w:highlight w:val="none"/>
          <w:lang w:val="en-US" w:eastAsia="zh-CN" w:bidi="ar-SA"/>
        </w:rPr>
        <w:t>一次，普通区域和医院外围每4小时巡逻一次，同时做好</w:t>
      </w:r>
      <w:r>
        <w:rPr>
          <w:rFonts w:hint="default" w:ascii="宋体" w:hAnsi="宋体" w:eastAsia="宋体" w:cs="宋体"/>
          <w:b w:val="0"/>
          <w:bCs w:val="0"/>
          <w:color w:val="auto"/>
          <w:kern w:val="2"/>
          <w:sz w:val="28"/>
          <w:szCs w:val="28"/>
          <w:highlight w:val="none"/>
          <w:lang w:val="en-US" w:eastAsia="zh-CN" w:bidi="ar-SA"/>
        </w:rPr>
        <w:t>记录。</w:t>
      </w:r>
    </w:p>
    <w:p w14:paraId="7413BDA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车辆管理：院内交通疏导、车辆停放有序。</w:t>
      </w:r>
    </w:p>
    <w:p w14:paraId="1FEBAF9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（3）</w:t>
      </w:r>
      <w:r>
        <w:rPr>
          <w:rFonts w:hint="default" w:ascii="宋体" w:hAnsi="宋体" w:eastAsia="宋体" w:cs="宋体"/>
          <w:b w:val="0"/>
          <w:bCs w:val="0"/>
          <w:color w:val="auto"/>
          <w:kern w:val="2"/>
          <w:sz w:val="28"/>
          <w:szCs w:val="28"/>
          <w:highlight w:val="none"/>
          <w:lang w:val="en-US" w:eastAsia="zh-CN" w:bidi="ar-SA"/>
        </w:rPr>
        <w:t>突发事件（如医闹、失窃）应急响应时间（3分钟内到达现场）。</w:t>
      </w:r>
    </w:p>
    <w:p w14:paraId="19A1406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（4）</w:t>
      </w:r>
      <w:r>
        <w:rPr>
          <w:rFonts w:hint="default" w:ascii="宋体" w:hAnsi="宋体" w:eastAsia="宋体" w:cs="宋体"/>
          <w:b w:val="0"/>
          <w:bCs w:val="0"/>
          <w:color w:val="auto"/>
          <w:kern w:val="2"/>
          <w:sz w:val="28"/>
          <w:szCs w:val="28"/>
          <w:highlight w:val="none"/>
          <w:lang w:val="en-US" w:eastAsia="zh-CN" w:bidi="ar-SA"/>
        </w:rPr>
        <w:t>考核方式：监控录像抽查、警情记录、投诉统计。</w:t>
      </w:r>
    </w:p>
    <w:p w14:paraId="5C71EC0F">
      <w:pPr>
        <w:pStyle w:val="2"/>
        <w:rPr>
          <w:rFonts w:hint="default"/>
          <w:color w:val="auto"/>
          <w:highlight w:val="none"/>
          <w:lang w:val="en-US" w:eastAsia="zh-CN"/>
        </w:rPr>
      </w:pPr>
      <w:r>
        <w:rPr>
          <w:rFonts w:hint="eastAsia" w:cs="宋体"/>
          <w:b w:val="0"/>
          <w:bCs w:val="0"/>
          <w:color w:val="auto"/>
          <w:kern w:val="2"/>
          <w:sz w:val="28"/>
          <w:szCs w:val="28"/>
          <w:highlight w:val="none"/>
          <w:lang w:val="en-US" w:eastAsia="zh-CN" w:bidi="ar-SA"/>
        </w:rPr>
        <w:t>（5）考核细则：以招标方案中相关细则作为制订考核依据。</w:t>
      </w:r>
    </w:p>
    <w:p w14:paraId="041A187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（三）设施运行与应急维修</w:t>
      </w:r>
    </w:p>
    <w:p w14:paraId="3DE76A4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1.日常巡检与报修：</w:t>
      </w:r>
    </w:p>
    <w:p w14:paraId="1E6FC65A">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（1）每2小时</w:t>
      </w:r>
      <w:r>
        <w:rPr>
          <w:rFonts w:hint="default" w:ascii="宋体" w:hAnsi="宋体" w:eastAsia="宋体" w:cs="宋体"/>
          <w:b w:val="0"/>
          <w:bCs w:val="0"/>
          <w:color w:val="auto"/>
          <w:kern w:val="2"/>
          <w:sz w:val="28"/>
          <w:szCs w:val="28"/>
          <w:highlight w:val="none"/>
          <w:lang w:val="en-US" w:eastAsia="zh-CN" w:bidi="ar-SA"/>
        </w:rPr>
        <w:t>对水、电、气、空调、电梯等关键设施进行定时巡检。</w:t>
      </w:r>
    </w:p>
    <w:p w14:paraId="79A7866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报修响应时间（一般维修30分钟内响应，紧急维修5分钟内响应）。</w:t>
      </w:r>
    </w:p>
    <w:p w14:paraId="3D98313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（3）</w:t>
      </w:r>
      <w:r>
        <w:rPr>
          <w:rFonts w:hint="default" w:ascii="宋体" w:hAnsi="宋体" w:eastAsia="宋体" w:cs="宋体"/>
          <w:b w:val="0"/>
          <w:bCs w:val="0"/>
          <w:color w:val="auto"/>
          <w:kern w:val="2"/>
          <w:sz w:val="28"/>
          <w:szCs w:val="28"/>
          <w:highlight w:val="none"/>
          <w:lang w:val="en-US" w:eastAsia="zh-CN" w:bidi="ar-SA"/>
        </w:rPr>
        <w:t>维修完成及时率和合格率。</w:t>
      </w:r>
    </w:p>
    <w:p w14:paraId="32E58A32">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（4）</w:t>
      </w:r>
      <w:r>
        <w:rPr>
          <w:rFonts w:hint="default" w:ascii="宋体" w:hAnsi="宋体" w:eastAsia="宋体" w:cs="宋体"/>
          <w:b w:val="0"/>
          <w:bCs w:val="0"/>
          <w:color w:val="auto"/>
          <w:kern w:val="2"/>
          <w:sz w:val="28"/>
          <w:szCs w:val="28"/>
          <w:highlight w:val="none"/>
          <w:lang w:val="en-US" w:eastAsia="zh-CN" w:bidi="ar-SA"/>
        </w:rPr>
        <w:t>考核方式：工单系统数据统计、抽查回访。</w:t>
      </w:r>
    </w:p>
    <w:p w14:paraId="54ED8495">
      <w:pPr>
        <w:pStyle w:val="2"/>
        <w:rPr>
          <w:rFonts w:hint="default"/>
          <w:color w:val="auto"/>
          <w:highlight w:val="none"/>
          <w:lang w:val="en-US" w:eastAsia="zh-CN"/>
        </w:rPr>
      </w:pPr>
      <w:r>
        <w:rPr>
          <w:rFonts w:hint="eastAsia" w:cs="宋体"/>
          <w:b w:val="0"/>
          <w:bCs w:val="0"/>
          <w:color w:val="auto"/>
          <w:kern w:val="2"/>
          <w:sz w:val="28"/>
          <w:szCs w:val="28"/>
          <w:highlight w:val="none"/>
          <w:lang w:val="en-US" w:eastAsia="zh-CN" w:bidi="ar-SA"/>
        </w:rPr>
        <w:t>（5）考核细则：以招标方案中相关细则作为制订考核依据。</w:t>
      </w:r>
    </w:p>
    <w:p w14:paraId="1C2A0B9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2.应急管理：</w:t>
      </w:r>
    </w:p>
    <w:p w14:paraId="0C75D284">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停水、停电、电梯困人等应急预案的完备性和演练频率。</w:t>
      </w:r>
    </w:p>
    <w:p w14:paraId="1C4ED3C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突发故障的抢修速度和效果。</w:t>
      </w:r>
    </w:p>
    <w:p w14:paraId="3EE5FA1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cs="宋体"/>
          <w:b w:val="0"/>
          <w:bCs w:val="0"/>
          <w:color w:val="auto"/>
          <w:kern w:val="2"/>
          <w:sz w:val="28"/>
          <w:szCs w:val="28"/>
          <w:highlight w:val="none"/>
          <w:lang w:val="en-US" w:eastAsia="zh-CN" w:bidi="ar-SA"/>
        </w:rPr>
        <w:t>（3）</w:t>
      </w:r>
      <w:r>
        <w:rPr>
          <w:rFonts w:hint="default" w:ascii="宋体" w:hAnsi="宋体" w:eastAsia="宋体" w:cs="宋体"/>
          <w:b w:val="0"/>
          <w:bCs w:val="0"/>
          <w:color w:val="auto"/>
          <w:kern w:val="2"/>
          <w:sz w:val="28"/>
          <w:szCs w:val="28"/>
          <w:highlight w:val="none"/>
          <w:lang w:val="en-US" w:eastAsia="zh-CN" w:bidi="ar-SA"/>
        </w:rPr>
        <w:t>考核方式：演练记录、突发事件报告。</w:t>
      </w:r>
    </w:p>
    <w:p w14:paraId="2EA964BB">
      <w:pPr>
        <w:pStyle w:val="2"/>
        <w:rPr>
          <w:rFonts w:hint="eastAsia"/>
          <w:color w:val="auto"/>
          <w:highlight w:val="none"/>
          <w:lang w:val="en-US" w:eastAsia="zh-CN"/>
        </w:rPr>
      </w:pPr>
      <w:r>
        <w:rPr>
          <w:rFonts w:hint="eastAsia" w:cs="宋体"/>
          <w:b w:val="0"/>
          <w:bCs w:val="0"/>
          <w:color w:val="auto"/>
          <w:kern w:val="2"/>
          <w:sz w:val="28"/>
          <w:szCs w:val="28"/>
          <w:highlight w:val="none"/>
          <w:lang w:val="en-US" w:eastAsia="zh-CN" w:bidi="ar-SA"/>
        </w:rPr>
        <w:t>（5）考核细则：以招标方案中相关细则作为制订考核依据。</w:t>
      </w:r>
    </w:p>
    <w:p w14:paraId="535641C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（四）满意度</w:t>
      </w:r>
    </w:p>
    <w:p w14:paraId="27EC8F63">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定期调查：每季度向医护人员、患者/家属发放匿名问卷。</w:t>
      </w:r>
    </w:p>
    <w:p w14:paraId="12D3FCC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内容涵盖：服务态度、响应速度、环境感受、投诉渠道等。</w:t>
      </w:r>
    </w:p>
    <w:p w14:paraId="138A2DE8">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设定目标：年度综合满意度不低于90%。</w:t>
      </w:r>
    </w:p>
    <w:p w14:paraId="00A0E87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eastAsia"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投诉热线：对每一个投诉都必须有记录、有处理、有反馈、有改进。</w:t>
      </w:r>
    </w:p>
    <w:p w14:paraId="4664A8F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（五）管理要求</w:t>
      </w:r>
    </w:p>
    <w:p w14:paraId="50E2043C">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人员管理：人员持证上岗率、劳动合同、培训记录、人员流失率。</w:t>
      </w:r>
    </w:p>
    <w:p w14:paraId="64F2524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文件管理：各项制度、流程、记录、应急预案等文件齐全、可查阅。</w:t>
      </w:r>
    </w:p>
    <w:p w14:paraId="0D1FE780">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会议与沟通：定期参加院方组织的协调会，沟通顺畅。</w:t>
      </w:r>
    </w:p>
    <w:p w14:paraId="57F357B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（六）</w:t>
      </w:r>
      <w:r>
        <w:rPr>
          <w:rFonts w:hint="default" w:ascii="宋体" w:hAnsi="宋体" w:eastAsia="宋体" w:cs="宋体"/>
          <w:b w:val="0"/>
          <w:bCs w:val="0"/>
          <w:color w:val="auto"/>
          <w:kern w:val="2"/>
          <w:sz w:val="28"/>
          <w:szCs w:val="28"/>
          <w:highlight w:val="none"/>
          <w:lang w:val="en-US" w:eastAsia="zh-CN" w:bidi="ar-SA"/>
        </w:rPr>
        <w:t>考核结果的应用与付费机制</w:t>
      </w:r>
    </w:p>
    <w:p w14:paraId="63EFE39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FF0000"/>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1.月度考核：医院管理部门每月检查进行评分。</w:t>
      </w:r>
    </w:p>
    <w:p w14:paraId="35942B32">
      <w:pPr>
        <w:pStyle w:val="2"/>
        <w:rPr>
          <w:rFonts w:hint="eastAsia"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2.（1）评分90分以上（不含90分）支付100%服务费；</w:t>
      </w:r>
    </w:p>
    <w:p w14:paraId="13991EA6">
      <w:pPr>
        <w:pStyle w:val="2"/>
        <w:rPr>
          <w:rFonts w:hint="eastAsia"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（2）评分85%（不含）~90%（含）每降低一个分值扣除4000元服务费；</w:t>
      </w:r>
    </w:p>
    <w:p w14:paraId="395D9D39">
      <w:pPr>
        <w:pStyle w:val="2"/>
        <w:rPr>
          <w:rFonts w:hint="eastAsia"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eastAsia"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（3）评分80~85%（含）每降低一个分值扣除6000元服务费；</w:t>
      </w:r>
    </w:p>
    <w:p w14:paraId="0C670AD7">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1" w:after="0" w:afterAutospacing="1" w:line="19" w:lineRule="atLeas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（4）评分80分以下（含80分）按违约条款执行。</w:t>
      </w:r>
    </w:p>
    <w:p w14:paraId="39357AAB">
      <w:pPr>
        <w:spacing w:before="100" w:beforeAutospacing="1" w:line="360" w:lineRule="auto"/>
        <w:jc w:val="left"/>
        <w:outlineLvl w:val="0"/>
        <w:rPr>
          <w:color w:val="auto"/>
          <w:highlight w:val="none"/>
        </w:rPr>
      </w:pPr>
      <w:r>
        <w:rPr>
          <w:rFonts w:hint="eastAsia" w:ascii="宋体" w:hAnsi="宋体" w:cs="宋体"/>
          <w:b/>
          <w:color w:val="auto"/>
          <w:sz w:val="28"/>
          <w:szCs w:val="28"/>
          <w:highlight w:val="none"/>
        </w:rPr>
        <w:t>八、违约责任：</w:t>
      </w:r>
    </w:p>
    <w:p w14:paraId="4E25FCB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第一条：总则​</w:t>
      </w:r>
    </w:p>
    <w:p w14:paraId="04E98D6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1.合同双方应严格遵守本合同及其所有附件（包括《服务标准说明书》、《考核管理办法》）约定的各项条款。任何一方未能履行其合同义务，均构成违约，应承担相应的违约责任。</w:t>
      </w:r>
    </w:p>
    <w:p w14:paraId="4F71004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2.本违约责任条款与合同价款支付条款挂钩，所有违约金、赔偿金甲方（医院）有权直接从应付乙方的物业费用中扣除，不足部分乙方需在接到甲方通知后10日内另行支付。</w:t>
      </w:r>
    </w:p>
    <w:p w14:paraId="2879ECE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3.乙方（物业公司）的违约责任不免除其继续履行合同义务的责任。</w:t>
      </w:r>
    </w:p>
    <w:p w14:paraId="67DC7A9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第二条：违约行为分级​</w:t>
      </w:r>
    </w:p>
    <w:p w14:paraId="1296564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560" w:firstLineChars="20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为便于管理，将乙方的违约行为分为以下</w:t>
      </w:r>
      <w:r>
        <w:rPr>
          <w:rFonts w:hint="eastAsia" w:cs="宋体"/>
          <w:b w:val="0"/>
          <w:bCs w:val="0"/>
          <w:color w:val="auto"/>
          <w:kern w:val="2"/>
          <w:sz w:val="28"/>
          <w:szCs w:val="28"/>
          <w:highlight w:val="none"/>
          <w:lang w:val="en-US" w:eastAsia="zh-CN" w:bidi="ar-SA"/>
        </w:rPr>
        <w:t>二</w:t>
      </w:r>
      <w:r>
        <w:rPr>
          <w:rFonts w:hint="default" w:ascii="宋体" w:hAnsi="宋体" w:eastAsia="宋体" w:cs="宋体"/>
          <w:b w:val="0"/>
          <w:bCs w:val="0"/>
          <w:color w:val="auto"/>
          <w:kern w:val="2"/>
          <w:sz w:val="28"/>
          <w:szCs w:val="28"/>
          <w:highlight w:val="none"/>
          <w:lang w:val="en-US" w:eastAsia="zh-CN" w:bidi="ar-SA"/>
        </w:rPr>
        <w:t>级：</w:t>
      </w:r>
    </w:p>
    <w:p w14:paraId="6667CBC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default" w:ascii="宋体" w:hAnsi="宋体" w:eastAsia="宋体"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重大违约行为：指对医院医疗秩序、患者安全、感染控制或设备设施运行造成了较大影响或存在严重隐患的违约。</w:t>
      </w:r>
    </w:p>
    <w:p w14:paraId="1704F84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pPr>
      <w:r>
        <w:rPr>
          <w:rFonts w:hint="default" w:ascii="宋体" w:hAnsi="宋体" w:eastAsia="宋体" w:cs="宋体"/>
          <w:b w:val="0"/>
          <w:bCs w:val="0"/>
          <w:color w:val="FF0000"/>
          <w:kern w:val="2"/>
          <w:sz w:val="28"/>
          <w:szCs w:val="28"/>
          <w:highlight w:val="none"/>
          <w:lang w:val="en-US" w:eastAsia="zh-CN" w:bidi="ar-SA"/>
          <w14:textFill>
            <w14:gradFill>
              <w14:gsLst>
                <w14:gs w14:pos="50000">
                  <w14:schemeClr w14:val="tx1"/>
                </w14:gs>
                <w14:gs w14:pos="0">
                  <w14:schemeClr w14:val="tx1">
                    <w14:lumMod w14:val="25000"/>
                    <w14:lumOff w14:val="75000"/>
                  </w14:schemeClr>
                </w14:gs>
                <w14:gs w14:pos="100000">
                  <w14:schemeClr w14:val="tx1">
                    <w14:lumMod w14:val="85000"/>
                  </w14:schemeClr>
                </w14:gs>
              </w14:gsLst>
              <w14:lin w14:ang="5400000" w14:scaled="1"/>
            </w14:gradFill>
          </w14:textFill>
        </w:rPr>
        <w:t>根本违约（一票否决）行为：指发生严重事故，或违约行为极其严重，导致合同目的无法实现的行为。</w:t>
      </w:r>
    </w:p>
    <w:p w14:paraId="7EC996F9">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第三条：具体违约情形及责任​</w:t>
      </w:r>
    </w:p>
    <w:p w14:paraId="50CDA9A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w:t>
      </w:r>
      <w:r>
        <w:rPr>
          <w:rFonts w:hint="eastAsia" w:cs="宋体"/>
          <w:b w:val="0"/>
          <w:bCs w:val="0"/>
          <w:color w:val="auto"/>
          <w:kern w:val="2"/>
          <w:sz w:val="28"/>
          <w:szCs w:val="28"/>
          <w:highlight w:val="none"/>
          <w:lang w:val="en-US" w:eastAsia="zh-CN" w:bidi="ar-SA"/>
        </w:rPr>
        <w:t>一</w:t>
      </w:r>
      <w:r>
        <w:rPr>
          <w:rFonts w:hint="default" w:ascii="宋体" w:hAnsi="宋体" w:eastAsia="宋体" w:cs="宋体"/>
          <w:b w:val="0"/>
          <w:bCs w:val="0"/>
          <w:color w:val="auto"/>
          <w:kern w:val="2"/>
          <w:sz w:val="28"/>
          <w:szCs w:val="28"/>
          <w:highlight w:val="none"/>
          <w:lang w:val="en-US" w:eastAsia="zh-CN" w:bidi="ar-SA"/>
        </w:rPr>
        <w:t>） 重大违约行为及责任​</w:t>
      </w:r>
    </w:p>
    <w:p w14:paraId="4501258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560" w:firstLineChars="20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发生以下情况，每次/项除承担直接经济损失外，另处以人民币 5,000 - 20,000元的</w:t>
      </w:r>
      <w:r>
        <w:rPr>
          <w:rFonts w:hint="eastAsia" w:cs="宋体"/>
          <w:b w:val="0"/>
          <w:bCs w:val="0"/>
          <w:color w:val="auto"/>
          <w:kern w:val="2"/>
          <w:sz w:val="28"/>
          <w:szCs w:val="28"/>
          <w:highlight w:val="none"/>
          <w:lang w:val="en-US" w:eastAsia="zh-CN" w:bidi="ar-SA"/>
        </w:rPr>
        <w:t>处罚金，累计达到3次/项，直接解约</w:t>
      </w:r>
      <w:r>
        <w:rPr>
          <w:rFonts w:hint="default" w:ascii="宋体" w:hAnsi="宋体" w:eastAsia="宋体" w:cs="宋体"/>
          <w:b w:val="0"/>
          <w:bCs w:val="0"/>
          <w:color w:val="auto"/>
          <w:kern w:val="2"/>
          <w:sz w:val="28"/>
          <w:szCs w:val="28"/>
          <w:highlight w:val="none"/>
          <w:lang w:val="en-US" w:eastAsia="zh-CN" w:bidi="ar-SA"/>
        </w:rPr>
        <w:t>：</w:t>
      </w:r>
    </w:p>
    <w:p w14:paraId="7DD625D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1.感染控制方面：</w:t>
      </w:r>
    </w:p>
    <w:p w14:paraId="252AF5A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医疗废物分类严重错误，发生混放（如将感染性废物放入生活垃圾桶）。</w:t>
      </w:r>
    </w:p>
    <w:p w14:paraId="2257781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重点部门（手术室、ICU、产房等）环境微生物监测结果超标，且因保洁操作不当所致。</w:t>
      </w:r>
    </w:p>
    <w:p w14:paraId="2D745D8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2.安全与秩序方面：</w:t>
      </w:r>
    </w:p>
    <w:p w14:paraId="173683B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消防通道被堵塞、消防设施被遮挡，且未及时纠正。</w:t>
      </w:r>
    </w:p>
    <w:p w14:paraId="2F66FA3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发生治安事件（如打架斗殴、盗窃），保安人员未在约定时间内赶到现场处置。</w:t>
      </w:r>
    </w:p>
    <w:p w14:paraId="53B9027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3.管理方面：</w:t>
      </w:r>
    </w:p>
    <w:p w14:paraId="0007DAE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w:t>
      </w:r>
      <w:r>
        <w:rPr>
          <w:rFonts w:hint="default" w:ascii="宋体" w:hAnsi="宋体" w:eastAsia="宋体" w:cs="宋体"/>
          <w:b w:val="0"/>
          <w:bCs w:val="0"/>
          <w:color w:val="auto"/>
          <w:kern w:val="2"/>
          <w:sz w:val="28"/>
          <w:szCs w:val="28"/>
          <w:highlight w:val="none"/>
          <w:lang w:val="en-US" w:eastAsia="zh-CN" w:bidi="ar-SA"/>
        </w:rPr>
        <w:t>被发现使用未接受专业培训（尤其是感控培训）的人员上岗。</w:t>
      </w:r>
    </w:p>
    <w:p w14:paraId="3E00824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w:t>
      </w:r>
      <w:r>
        <w:rPr>
          <w:rFonts w:hint="default" w:ascii="宋体" w:hAnsi="宋体" w:eastAsia="宋体" w:cs="宋体"/>
          <w:b w:val="0"/>
          <w:bCs w:val="0"/>
          <w:color w:val="auto"/>
          <w:kern w:val="2"/>
          <w:sz w:val="28"/>
          <w:szCs w:val="28"/>
          <w:highlight w:val="none"/>
          <w:lang w:val="en-US" w:eastAsia="zh-CN" w:bidi="ar-SA"/>
        </w:rPr>
        <w:t>未按合同约定配备足够数量的专业人员，经甲方书面要求后仍不改正。</w:t>
      </w:r>
    </w:p>
    <w:p w14:paraId="6772EBBD">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w:t>
      </w:r>
      <w:r>
        <w:rPr>
          <w:rFonts w:hint="default" w:ascii="宋体" w:hAnsi="宋体" w:eastAsia="宋体" w:cs="宋体"/>
          <w:b w:val="0"/>
          <w:bCs w:val="0"/>
          <w:color w:val="auto"/>
          <w:kern w:val="2"/>
          <w:sz w:val="28"/>
          <w:szCs w:val="28"/>
          <w:highlight w:val="none"/>
          <w:lang w:val="en-US" w:eastAsia="zh-CN" w:bidi="ar-SA"/>
        </w:rPr>
        <w:t>同一问题经甲方两次以上书面通知整改，仍未有效解决。</w:t>
      </w:r>
    </w:p>
    <w:p w14:paraId="40B2E127">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w:t>
      </w:r>
      <w:r>
        <w:rPr>
          <w:rFonts w:hint="eastAsia" w:cs="宋体"/>
          <w:b w:val="0"/>
          <w:bCs w:val="0"/>
          <w:color w:val="auto"/>
          <w:kern w:val="2"/>
          <w:sz w:val="28"/>
          <w:szCs w:val="28"/>
          <w:highlight w:val="none"/>
          <w:lang w:val="en-US" w:eastAsia="zh-CN" w:bidi="ar-SA"/>
        </w:rPr>
        <w:t>二</w:t>
      </w:r>
      <w:r>
        <w:rPr>
          <w:rFonts w:hint="default" w:ascii="宋体" w:hAnsi="宋体" w:eastAsia="宋体" w:cs="宋体"/>
          <w:b w:val="0"/>
          <w:bCs w:val="0"/>
          <w:color w:val="auto"/>
          <w:kern w:val="2"/>
          <w:sz w:val="28"/>
          <w:szCs w:val="28"/>
          <w:highlight w:val="none"/>
          <w:lang w:val="en-US" w:eastAsia="zh-CN" w:bidi="ar-SA"/>
        </w:rPr>
        <w:t>） 根本违约（一票否决）行为及责任​</w:t>
      </w:r>
    </w:p>
    <w:p w14:paraId="098274A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560" w:firstLineChars="20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发生以下任一情况，甲方有权单方终止合同，追究乙方由此给甲方造成的全部经济损失。情节严重者，</w:t>
      </w:r>
      <w:r>
        <w:rPr>
          <w:rFonts w:hint="eastAsia" w:cs="宋体"/>
          <w:b w:val="0"/>
          <w:bCs w:val="0"/>
          <w:color w:val="auto"/>
          <w:kern w:val="2"/>
          <w:sz w:val="28"/>
          <w:szCs w:val="28"/>
          <w:highlight w:val="none"/>
          <w:lang w:val="en-US" w:eastAsia="zh-CN" w:bidi="ar-SA"/>
        </w:rPr>
        <w:t>甲方有权</w:t>
      </w:r>
      <w:r>
        <w:rPr>
          <w:rFonts w:hint="default" w:ascii="宋体" w:hAnsi="宋体" w:eastAsia="宋体" w:cs="宋体"/>
          <w:b w:val="0"/>
          <w:bCs w:val="0"/>
          <w:color w:val="auto"/>
          <w:kern w:val="2"/>
          <w:sz w:val="28"/>
          <w:szCs w:val="28"/>
          <w:highlight w:val="none"/>
          <w:lang w:val="en-US" w:eastAsia="zh-CN" w:bidi="ar-SA"/>
        </w:rPr>
        <w:t>没收乙方全部履约保证金</w:t>
      </w:r>
      <w:r>
        <w:rPr>
          <w:rFonts w:hint="eastAsia" w:cs="宋体"/>
          <w:b w:val="0"/>
          <w:bCs w:val="0"/>
          <w:color w:val="auto"/>
          <w:kern w:val="2"/>
          <w:sz w:val="28"/>
          <w:szCs w:val="28"/>
          <w:highlight w:val="none"/>
          <w:lang w:val="en-US" w:eastAsia="zh-CN" w:bidi="ar-SA"/>
        </w:rPr>
        <w:t>，并</w:t>
      </w:r>
      <w:r>
        <w:rPr>
          <w:rFonts w:hint="default" w:ascii="宋体" w:hAnsi="宋体" w:eastAsia="宋体" w:cs="宋体"/>
          <w:b w:val="0"/>
          <w:bCs w:val="0"/>
          <w:color w:val="auto"/>
          <w:kern w:val="2"/>
          <w:sz w:val="28"/>
          <w:szCs w:val="28"/>
          <w:highlight w:val="none"/>
          <w:lang w:val="en-US" w:eastAsia="zh-CN" w:bidi="ar-SA"/>
        </w:rPr>
        <w:t>保留追究</w:t>
      </w:r>
      <w:r>
        <w:rPr>
          <w:rFonts w:hint="eastAsia" w:cs="宋体"/>
          <w:b w:val="0"/>
          <w:bCs w:val="0"/>
          <w:color w:val="auto"/>
          <w:kern w:val="2"/>
          <w:sz w:val="28"/>
          <w:szCs w:val="28"/>
          <w:highlight w:val="none"/>
          <w:lang w:val="en-US" w:eastAsia="zh-CN" w:bidi="ar-SA"/>
        </w:rPr>
        <w:t>乙方</w:t>
      </w:r>
      <w:r>
        <w:rPr>
          <w:rFonts w:hint="default" w:ascii="宋体" w:hAnsi="宋体" w:eastAsia="宋体" w:cs="宋体"/>
          <w:b w:val="0"/>
          <w:bCs w:val="0"/>
          <w:color w:val="auto"/>
          <w:kern w:val="2"/>
          <w:sz w:val="28"/>
          <w:szCs w:val="28"/>
          <w:highlight w:val="none"/>
          <w:lang w:val="en-US" w:eastAsia="zh-CN" w:bidi="ar-SA"/>
        </w:rPr>
        <w:t>法律责任的权利：</w:t>
      </w:r>
    </w:p>
    <w:p w14:paraId="7509D820">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1.因乙方作业直接导致院内感染暴发或严重医疗安全事件。</w:t>
      </w:r>
    </w:p>
    <w:p w14:paraId="382EC3B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2.发生重大消防安全责任事故或安全生产责任事故。</w:t>
      </w:r>
    </w:p>
    <w:p w14:paraId="494DCA7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3.乙方人员监守自盗、与外部人员勾结扰乱医院秩序，产生恶劣影响。</w:t>
      </w:r>
    </w:p>
    <w:p w14:paraId="5D7388DC">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4.将本合同项下服务整体转包或非法分包。</w:t>
      </w:r>
    </w:p>
    <w:p w14:paraId="5F859FA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5.在政府主管部门（如卫健委、疾控中心、消防局）的检查中，因乙方责任导致甲方受到通报批评或行政处罚。</w:t>
      </w:r>
    </w:p>
    <w:p w14:paraId="16816AA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6.无正当理由，擅自停止提供全部或部分核心物业服务超过24小时。</w:t>
      </w:r>
    </w:p>
    <w:p w14:paraId="5BF32FE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7.经考核，乙方连续两个月或半年内累计三个月综合评分低于</w:t>
      </w:r>
      <w:r>
        <w:rPr>
          <w:rFonts w:hint="eastAsia" w:cs="宋体"/>
          <w:b w:val="0"/>
          <w:bCs w:val="0"/>
          <w:color w:val="auto"/>
          <w:kern w:val="2"/>
          <w:sz w:val="28"/>
          <w:szCs w:val="28"/>
          <w:highlight w:val="none"/>
          <w:lang w:val="en-US" w:eastAsia="zh-CN" w:bidi="ar-SA"/>
        </w:rPr>
        <w:t>8</w:t>
      </w:r>
      <w:r>
        <w:rPr>
          <w:rFonts w:hint="default" w:ascii="宋体" w:hAnsi="宋体" w:eastAsia="宋体" w:cs="宋体"/>
          <w:b w:val="0"/>
          <w:bCs w:val="0"/>
          <w:color w:val="auto"/>
          <w:kern w:val="2"/>
          <w:sz w:val="28"/>
          <w:szCs w:val="28"/>
          <w:highlight w:val="none"/>
          <w:lang w:val="en-US" w:eastAsia="zh-CN" w:bidi="ar-SA"/>
        </w:rPr>
        <w:t>0分​（或合同约定的终止线），</w:t>
      </w:r>
      <w:r>
        <w:rPr>
          <w:rFonts w:hint="eastAsia" w:cs="宋体"/>
          <w:b w:val="0"/>
          <w:bCs w:val="0"/>
          <w:color w:val="auto"/>
          <w:kern w:val="2"/>
          <w:sz w:val="28"/>
          <w:szCs w:val="28"/>
          <w:highlight w:val="none"/>
          <w:lang w:val="en-US" w:eastAsia="zh-CN" w:bidi="ar-SA"/>
        </w:rPr>
        <w:t>两个月内</w:t>
      </w:r>
      <w:r>
        <w:rPr>
          <w:rFonts w:hint="default" w:ascii="宋体" w:hAnsi="宋体" w:eastAsia="宋体" w:cs="宋体"/>
          <w:b w:val="0"/>
          <w:bCs w:val="0"/>
          <w:color w:val="auto"/>
          <w:kern w:val="2"/>
          <w:sz w:val="28"/>
          <w:szCs w:val="28"/>
          <w:highlight w:val="none"/>
          <w:lang w:val="en-US" w:eastAsia="zh-CN" w:bidi="ar-SA"/>
        </w:rPr>
        <w:t>整改仍无法达标</w:t>
      </w:r>
      <w:r>
        <w:rPr>
          <w:rFonts w:hint="eastAsia" w:cs="宋体"/>
          <w:b w:val="0"/>
          <w:bCs w:val="0"/>
          <w:color w:val="auto"/>
          <w:kern w:val="2"/>
          <w:sz w:val="28"/>
          <w:szCs w:val="28"/>
          <w:highlight w:val="none"/>
          <w:lang w:val="en-US" w:eastAsia="zh-CN" w:bidi="ar-SA"/>
        </w:rPr>
        <w:t>的</w:t>
      </w:r>
      <w:r>
        <w:rPr>
          <w:rFonts w:hint="default" w:ascii="宋体" w:hAnsi="宋体" w:eastAsia="宋体" w:cs="宋体"/>
          <w:b w:val="0"/>
          <w:bCs w:val="0"/>
          <w:color w:val="auto"/>
          <w:kern w:val="2"/>
          <w:sz w:val="28"/>
          <w:szCs w:val="28"/>
          <w:highlight w:val="none"/>
          <w:lang w:val="en-US" w:eastAsia="zh-CN" w:bidi="ar-SA"/>
        </w:rPr>
        <w:t>。</w:t>
      </w:r>
    </w:p>
    <w:p w14:paraId="02F03FD6">
      <w:pPr>
        <w:rPr>
          <w:rFonts w:hint="default"/>
          <w:highlight w:val="none"/>
          <w:lang w:val="en-US" w:eastAsia="zh-CN"/>
        </w:rPr>
      </w:pPr>
      <w:r>
        <w:rPr>
          <w:rFonts w:hint="eastAsia" w:ascii="宋体" w:hAnsi="宋体" w:cs="宋体"/>
          <w:b w:val="0"/>
          <w:bCs w:val="0"/>
          <w:color w:val="auto"/>
          <w:kern w:val="2"/>
          <w:sz w:val="28"/>
          <w:szCs w:val="28"/>
          <w:highlight w:val="none"/>
          <w:lang w:val="en-US" w:eastAsia="zh-CN" w:bidi="ar-SA"/>
        </w:rPr>
        <w:t>8.未按标书中承诺的配齐岗位人员；未按标书中承诺的投入设备；未能提供符合医院实际运行情况的各项制度和各类应急预案、方案。</w:t>
      </w:r>
    </w:p>
    <w:p w14:paraId="439F2F9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第四条：履约保证金​</w:t>
      </w:r>
    </w:p>
    <w:p w14:paraId="76796566">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1.乙方需在合同签订后10日内，向甲方支付相当于</w:t>
      </w:r>
      <w:r>
        <w:rPr>
          <w:rFonts w:hint="eastAsia" w:cs="宋体"/>
          <w:b w:val="0"/>
          <w:bCs w:val="0"/>
          <w:color w:val="auto"/>
          <w:kern w:val="2"/>
          <w:sz w:val="28"/>
          <w:szCs w:val="28"/>
          <w:highlight w:val="none"/>
          <w:lang w:val="en-US" w:eastAsia="zh-CN" w:bidi="ar-SA"/>
        </w:rPr>
        <w:t>合同中标价</w:t>
      </w:r>
      <w:r>
        <w:rPr>
          <w:rFonts w:hint="default" w:ascii="宋体" w:hAnsi="宋体" w:eastAsia="宋体" w:cs="宋体"/>
          <w:b w:val="0"/>
          <w:bCs w:val="0"/>
          <w:color w:val="auto"/>
          <w:kern w:val="2"/>
          <w:sz w:val="28"/>
          <w:szCs w:val="28"/>
          <w:highlight w:val="none"/>
          <w:lang w:val="en-US" w:eastAsia="zh-CN" w:bidi="ar-SA"/>
        </w:rPr>
        <w:t>的</w:t>
      </w:r>
      <w:r>
        <w:rPr>
          <w:rFonts w:hint="eastAsia" w:cs="宋体"/>
          <w:b w:val="0"/>
          <w:bCs w:val="0"/>
          <w:color w:val="auto"/>
          <w:kern w:val="2"/>
          <w:sz w:val="28"/>
          <w:szCs w:val="28"/>
          <w:highlight w:val="none"/>
          <w:lang w:val="en-US" w:eastAsia="zh-CN" w:bidi="ar-SA"/>
        </w:rPr>
        <w:t>5%作为</w:t>
      </w:r>
      <w:r>
        <w:rPr>
          <w:rFonts w:hint="default" w:ascii="宋体" w:hAnsi="宋体" w:eastAsia="宋体" w:cs="宋体"/>
          <w:b w:val="0"/>
          <w:bCs w:val="0"/>
          <w:color w:val="auto"/>
          <w:kern w:val="2"/>
          <w:sz w:val="28"/>
          <w:szCs w:val="28"/>
          <w:highlight w:val="none"/>
          <w:lang w:val="en-US" w:eastAsia="zh-CN" w:bidi="ar-SA"/>
        </w:rPr>
        <w:t>履约保证金。</w:t>
      </w:r>
    </w:p>
    <w:p w14:paraId="4C448CD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2.合同履行期间，甲方根据本条款扣除的违约金，乙方需在接到通知后10日内将履约保证金补足至原定数额。</w:t>
      </w:r>
    </w:p>
    <w:p w14:paraId="3D779B2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3.合同期满或终止后，甲方在扣除应由乙方承担的违约金、赔偿金后，将剩余的履约保证金（如有）无息返还给乙方。</w:t>
      </w:r>
    </w:p>
    <w:p w14:paraId="45F53C1B">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第五条：违约责任执行程序​</w:t>
      </w:r>
    </w:p>
    <w:p w14:paraId="1D185DBE">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1.通知：甲方发现乙方违约，应以《违约通知单》的书面形式通知乙方，注明违约事实、依据和拟扣除的违约金金额。</w:t>
      </w:r>
    </w:p>
    <w:p w14:paraId="253FA5E4">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default" w:ascii="宋体" w:hAnsi="宋体" w:eastAsia="宋体" w:cs="宋体"/>
          <w:b w:val="0"/>
          <w:bCs w:val="0"/>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2.申诉：乙方如有异议，应在收到通知后3个工作日内向甲方提出书面申诉并附证据，双方协商解决。</w:t>
      </w:r>
    </w:p>
    <w:p w14:paraId="64415DBA">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ind w:left="0" w:firstLine="0"/>
        <w:jc w:val="left"/>
        <w:textAlignment w:val="baseline"/>
        <w:rPr>
          <w:rFonts w:hint="eastAsia" w:ascii="宋体" w:hAnsi="宋体" w:cs="宋体"/>
          <w:color w:val="auto"/>
          <w:kern w:val="2"/>
          <w:sz w:val="28"/>
          <w:szCs w:val="28"/>
          <w:highlight w:val="none"/>
          <w:lang w:val="en-US" w:eastAsia="zh-CN" w:bidi="ar-SA"/>
        </w:rPr>
      </w:pPr>
      <w:r>
        <w:rPr>
          <w:rFonts w:hint="default" w:ascii="宋体" w:hAnsi="宋体" w:eastAsia="宋体" w:cs="宋体"/>
          <w:b w:val="0"/>
          <w:bCs w:val="0"/>
          <w:color w:val="auto"/>
          <w:kern w:val="2"/>
          <w:sz w:val="28"/>
          <w:szCs w:val="28"/>
          <w:highlight w:val="none"/>
          <w:lang w:val="en-US" w:eastAsia="zh-CN" w:bidi="ar-SA"/>
        </w:rPr>
        <w:t>3.执行：若乙方未在规定时间内申诉或申诉无效，甲方将在下一次支付物业费时直接扣除相应违约金，并书面通知乙方。</w:t>
      </w:r>
    </w:p>
    <w:p w14:paraId="3003DA0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textAlignment w:val="baseline"/>
        <w:rPr>
          <w:rFonts w:hint="default"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（一）</w:t>
      </w:r>
      <w:r>
        <w:rPr>
          <w:rFonts w:hint="default" w:ascii="宋体" w:hAnsi="宋体" w:eastAsia="宋体" w:cs="宋体"/>
          <w:color w:val="auto"/>
          <w:kern w:val="2"/>
          <w:sz w:val="28"/>
          <w:szCs w:val="28"/>
          <w:highlight w:val="none"/>
          <w:lang w:val="en-US" w:eastAsia="zh-CN" w:bidi="ar-SA"/>
        </w:rPr>
        <w:t>任何一方不履行合同约定义务均属违约，应承担赔偿责任。</w:t>
      </w:r>
    </w:p>
    <w:p w14:paraId="4F44329A">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textAlignment w:val="baseline"/>
        <w:rPr>
          <w:rFonts w:hint="default"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（二）</w:t>
      </w:r>
      <w:r>
        <w:rPr>
          <w:rFonts w:hint="default" w:ascii="宋体" w:hAnsi="宋体" w:eastAsia="宋体" w:cs="宋体"/>
          <w:color w:val="auto"/>
          <w:kern w:val="2"/>
          <w:sz w:val="28"/>
          <w:szCs w:val="28"/>
          <w:highlight w:val="none"/>
          <w:lang w:val="en-US" w:eastAsia="zh-CN" w:bidi="ar-SA"/>
        </w:rPr>
        <w:t>乙方违约情形（如未按时提供服务、服务质量不达标）：</w:t>
      </w:r>
    </w:p>
    <w:p w14:paraId="006EE856">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firstLine="560" w:firstLineChars="200"/>
        <w:textAlignment w:val="baseline"/>
        <w:rPr>
          <w:rFonts w:hint="default" w:ascii="宋体" w:hAnsi="宋体" w:eastAsia="宋体" w:cs="宋体"/>
          <w:color w:val="auto"/>
          <w:kern w:val="2"/>
          <w:sz w:val="28"/>
          <w:szCs w:val="28"/>
          <w:highlight w:val="none"/>
          <w:lang w:val="en-US" w:eastAsia="zh-CN" w:bidi="ar-SA"/>
        </w:rPr>
      </w:pPr>
      <w:r>
        <w:rPr>
          <w:rFonts w:hint="default" w:ascii="宋体" w:hAnsi="宋体" w:eastAsia="宋体" w:cs="宋体"/>
          <w:color w:val="auto"/>
          <w:kern w:val="2"/>
          <w:sz w:val="28"/>
          <w:szCs w:val="28"/>
          <w:highlight w:val="none"/>
          <w:lang w:val="en-US" w:eastAsia="zh-CN" w:bidi="ar-SA"/>
        </w:rPr>
        <w:t>甲方可要求限期整改；逾期未整改，乙方支付当月服务费0.5%-1%的违约金。</w:t>
      </w:r>
    </w:p>
    <w:p w14:paraId="6C41A37F">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firstLine="560" w:firstLineChars="200"/>
        <w:textAlignment w:val="baseline"/>
        <w:rPr>
          <w:rFonts w:hint="default" w:ascii="宋体" w:hAnsi="宋体" w:eastAsia="宋体" w:cs="宋体"/>
          <w:color w:val="auto"/>
          <w:kern w:val="2"/>
          <w:sz w:val="28"/>
          <w:szCs w:val="28"/>
          <w:highlight w:val="none"/>
          <w:lang w:val="en-US" w:eastAsia="zh-CN" w:bidi="ar-SA"/>
        </w:rPr>
      </w:pPr>
      <w:r>
        <w:rPr>
          <w:rFonts w:hint="default" w:ascii="宋体" w:hAnsi="宋体" w:eastAsia="宋体" w:cs="宋体"/>
          <w:color w:val="auto"/>
          <w:kern w:val="2"/>
          <w:sz w:val="28"/>
          <w:szCs w:val="28"/>
          <w:highlight w:val="none"/>
          <w:lang w:val="en-US" w:eastAsia="zh-CN" w:bidi="ar-SA"/>
        </w:rPr>
        <w:t>造成甲方损失，乙方全额赔偿。</w:t>
      </w:r>
    </w:p>
    <w:p w14:paraId="3784C44E">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textAlignment w:val="baseline"/>
        <w:rPr>
          <w:rFonts w:hint="default"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（三）</w:t>
      </w:r>
      <w:r>
        <w:rPr>
          <w:rFonts w:hint="default" w:ascii="宋体" w:hAnsi="宋体" w:eastAsia="宋体" w:cs="宋体"/>
          <w:color w:val="auto"/>
          <w:kern w:val="2"/>
          <w:sz w:val="28"/>
          <w:szCs w:val="28"/>
          <w:highlight w:val="none"/>
          <w:lang w:val="en-US" w:eastAsia="zh-CN" w:bidi="ar-SA"/>
        </w:rPr>
        <w:t>甲方违约情形（如逾期付款）：</w:t>
      </w:r>
    </w:p>
    <w:p w14:paraId="084888D1">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firstLine="560" w:firstLineChars="200"/>
        <w:textAlignment w:val="baseline"/>
        <w:rPr>
          <w:rFonts w:hint="default" w:ascii="宋体" w:hAnsi="宋体" w:eastAsia="宋体" w:cs="宋体"/>
          <w:color w:val="auto"/>
          <w:kern w:val="2"/>
          <w:sz w:val="28"/>
          <w:szCs w:val="28"/>
          <w:highlight w:val="none"/>
          <w:lang w:val="en-US" w:eastAsia="zh-CN" w:bidi="ar-SA"/>
        </w:rPr>
      </w:pPr>
      <w:r>
        <w:rPr>
          <w:rFonts w:hint="default" w:ascii="宋体" w:hAnsi="宋体" w:eastAsia="宋体" w:cs="宋体"/>
          <w:color w:val="auto"/>
          <w:kern w:val="2"/>
          <w:sz w:val="28"/>
          <w:szCs w:val="28"/>
          <w:highlight w:val="none"/>
          <w:lang w:val="en-US" w:eastAsia="zh-CN" w:bidi="ar-SA"/>
        </w:rPr>
        <w:t>乙方可要求说明原因并限期支付；超期90天未付，乙方可解除合同。</w:t>
      </w:r>
    </w:p>
    <w:p w14:paraId="01FA350D">
      <w:pPr>
        <w:pStyle w:val="9"/>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9" w:lineRule="atLeast"/>
        <w:ind w:right="0" w:firstLine="560" w:firstLineChars="200"/>
        <w:textAlignment w:val="baseline"/>
        <w:rPr>
          <w:rFonts w:hint="default" w:ascii="宋体" w:hAnsi="宋体" w:eastAsia="宋体" w:cs="宋体"/>
          <w:color w:val="auto"/>
          <w:kern w:val="2"/>
          <w:sz w:val="28"/>
          <w:szCs w:val="28"/>
          <w:highlight w:val="none"/>
          <w:lang w:val="en-US" w:eastAsia="zh-CN" w:bidi="ar-SA"/>
        </w:rPr>
      </w:pPr>
      <w:r>
        <w:rPr>
          <w:rFonts w:hint="default" w:ascii="宋体" w:hAnsi="宋体" w:eastAsia="宋体" w:cs="宋体"/>
          <w:color w:val="auto"/>
          <w:kern w:val="2"/>
          <w:sz w:val="28"/>
          <w:szCs w:val="28"/>
          <w:highlight w:val="none"/>
          <w:lang w:val="en-US" w:eastAsia="zh-CN" w:bidi="ar-SA"/>
        </w:rPr>
        <w:t>因乙方故意或过失造成人员伤亡或财产损失（如操作不当），乙方承担全部责任。</w:t>
      </w:r>
    </w:p>
    <w:p w14:paraId="702519B2">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九、合同纠纷处理</w:t>
      </w:r>
    </w:p>
    <w:p w14:paraId="38D533FD">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本合同履行过程中发生的任何争议，甲乙双方当事人均可通过和解或者调解解决；不愿和解、调解或者和解、调解不成的，可以选择下列方式解决：</w:t>
      </w:r>
    </w:p>
    <w:p w14:paraId="3DBF1B0D">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line="19" w:lineRule="atLeast"/>
        <w:ind w:left="0" w:firstLine="560" w:firstLineChars="200"/>
        <w:textAlignment w:val="baseline"/>
        <w:rPr>
          <w:rFonts w:hint="eastAsia" w:ascii="宋体" w:hAnsi="宋体" w:eastAsia="宋体" w:cs="宋体"/>
          <w:color w:val="auto"/>
          <w:kern w:val="2"/>
          <w:sz w:val="28"/>
          <w:szCs w:val="28"/>
          <w:highlight w:val="none"/>
          <w:lang w:val="en-US" w:eastAsia="zh-CN" w:bidi="ar-SA"/>
        </w:rPr>
      </w:pPr>
      <w:r>
        <w:rPr>
          <w:rFonts w:hint="default"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一</w:t>
      </w:r>
      <w:r>
        <w:rPr>
          <w:rFonts w:hint="default" w:ascii="宋体" w:hAnsi="宋体" w:eastAsia="宋体" w:cs="宋体"/>
          <w:color w:val="auto"/>
          <w:kern w:val="2"/>
          <w:sz w:val="28"/>
          <w:szCs w:val="28"/>
          <w:highlight w:val="none"/>
          <w:lang w:val="en-US" w:eastAsia="zh-CN" w:bidi="ar-SA"/>
        </w:rPr>
        <w:t>) 提交海南</w:t>
      </w:r>
      <w:r>
        <w:rPr>
          <w:rFonts w:hint="eastAsia" w:ascii="宋体" w:hAnsi="宋体" w:cs="宋体"/>
          <w:color w:val="auto"/>
          <w:kern w:val="2"/>
          <w:sz w:val="28"/>
          <w:szCs w:val="28"/>
          <w:highlight w:val="none"/>
          <w:lang w:val="en-US" w:eastAsia="zh-CN" w:bidi="ar-SA"/>
        </w:rPr>
        <w:t>国际仲裁院</w:t>
      </w:r>
      <w:r>
        <w:rPr>
          <w:rFonts w:hint="default" w:ascii="宋体" w:hAnsi="宋体" w:eastAsia="宋体" w:cs="宋体"/>
          <w:color w:val="auto"/>
          <w:kern w:val="2"/>
          <w:sz w:val="28"/>
          <w:szCs w:val="28"/>
          <w:highlight w:val="none"/>
          <w:lang w:val="en-US" w:eastAsia="zh-CN" w:bidi="ar-SA"/>
        </w:rPr>
        <w:t>仲裁；</w:t>
      </w:r>
    </w:p>
    <w:p w14:paraId="4E6CCC0A">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line="19" w:lineRule="atLeast"/>
        <w:ind w:left="0" w:firstLine="560" w:firstLineChars="200"/>
        <w:textAlignment w:val="baseline"/>
        <w:rPr>
          <w:rFonts w:hint="default" w:ascii="宋体" w:hAnsi="宋体" w:eastAsia="宋体" w:cs="宋体"/>
          <w:color w:val="auto"/>
          <w:kern w:val="2"/>
          <w:sz w:val="28"/>
          <w:szCs w:val="28"/>
          <w:highlight w:val="none"/>
          <w:lang w:val="en-US" w:eastAsia="zh-CN" w:bidi="ar-SA"/>
        </w:rPr>
      </w:pPr>
      <w:r>
        <w:rPr>
          <w:rFonts w:hint="default" w:ascii="宋体" w:hAnsi="宋体" w:eastAsia="宋体" w:cs="宋体"/>
          <w:color w:val="auto"/>
          <w:kern w:val="2"/>
          <w:sz w:val="28"/>
          <w:szCs w:val="28"/>
          <w:highlight w:val="none"/>
          <w:lang w:val="en-US" w:eastAsia="zh-CN" w:bidi="ar-SA"/>
        </w:rPr>
        <w:t>(</w:t>
      </w:r>
      <w:r>
        <w:rPr>
          <w:rFonts w:hint="eastAsia" w:ascii="宋体" w:hAnsi="宋体" w:cs="宋体"/>
          <w:color w:val="auto"/>
          <w:kern w:val="2"/>
          <w:sz w:val="28"/>
          <w:szCs w:val="28"/>
          <w:highlight w:val="none"/>
          <w:lang w:val="en-US" w:eastAsia="zh-CN" w:bidi="ar-SA"/>
        </w:rPr>
        <w:t>二）</w:t>
      </w:r>
      <w:r>
        <w:rPr>
          <w:rFonts w:hint="default" w:ascii="宋体" w:hAnsi="宋体" w:eastAsia="宋体" w:cs="宋体"/>
          <w:color w:val="auto"/>
          <w:kern w:val="2"/>
          <w:sz w:val="28"/>
          <w:szCs w:val="28"/>
          <w:highlight w:val="none"/>
          <w:lang w:val="en-US" w:eastAsia="zh-CN" w:bidi="ar-SA"/>
        </w:rPr>
        <w:t>向东方市人民法院起诉。</w:t>
      </w:r>
    </w:p>
    <w:p w14:paraId="19D6916F">
      <w:pPr>
        <w:spacing w:before="120" w:beforeLines="50" w:line="360" w:lineRule="auto"/>
        <w:ind w:firstLine="562" w:firstLineChars="200"/>
        <w:jc w:val="left"/>
        <w:outlineLvl w:val="0"/>
        <w:rPr>
          <w:rFonts w:hint="default" w:ascii="宋体" w:hAnsi="宋体" w:eastAsia="宋体" w:cs="宋体"/>
          <w:b/>
          <w:color w:val="auto"/>
          <w:sz w:val="28"/>
          <w:szCs w:val="28"/>
          <w:highlight w:val="none"/>
          <w:lang w:val="en-US" w:eastAsia="zh-CN"/>
        </w:rPr>
      </w:pPr>
      <w:r>
        <w:rPr>
          <w:rFonts w:hint="eastAsia" w:ascii="宋体" w:hAnsi="宋体" w:cs="宋体"/>
          <w:b/>
          <w:color w:val="auto"/>
          <w:sz w:val="28"/>
          <w:szCs w:val="28"/>
          <w:highlight w:val="none"/>
        </w:rPr>
        <w:t>十、政府采购合同生效</w:t>
      </w:r>
      <w:r>
        <w:rPr>
          <w:rFonts w:hint="eastAsia" w:ascii="宋体" w:hAnsi="宋体" w:cs="宋体"/>
          <w:b/>
          <w:color w:val="auto"/>
          <w:sz w:val="28"/>
          <w:szCs w:val="28"/>
          <w:highlight w:val="none"/>
          <w:lang w:val="en-US" w:eastAsia="zh-CN"/>
        </w:rPr>
        <w:t>及续签</w:t>
      </w:r>
    </w:p>
    <w:p w14:paraId="36300D60">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本政府采购合同经甲乙双方授权代表签字盖章后生效。</w:t>
      </w:r>
    </w:p>
    <w:p w14:paraId="246E1E77">
      <w:pPr>
        <w:spacing w:before="120" w:beforeLines="50" w:line="360" w:lineRule="auto"/>
        <w:ind w:firstLine="560" w:firstLineChars="200"/>
        <w:jc w:val="left"/>
        <w:outlineLvl w:val="0"/>
        <w:rPr>
          <w:rFonts w:hint="eastAsia" w:ascii="宋体" w:hAnsi="宋体" w:cs="宋体"/>
          <w:color w:val="auto"/>
          <w:sz w:val="28"/>
          <w:szCs w:val="28"/>
          <w:highlight w:val="none"/>
          <w:lang w:eastAsia="zh-CN"/>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本合同采用“一招三年，一年一签”模式，每一年服务期满，经甲方考核合格后，双方经协商一致可以续签合同。</w:t>
      </w:r>
    </w:p>
    <w:p w14:paraId="5064AEC4">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rPr>
        <w:t>本合同共三份：甲方</w:t>
      </w:r>
      <w:r>
        <w:rPr>
          <w:rFonts w:hint="eastAsia" w:ascii="宋体" w:hAnsi="宋体" w:cs="宋体"/>
          <w:color w:val="auto"/>
          <w:sz w:val="28"/>
          <w:szCs w:val="28"/>
          <w:highlight w:val="none"/>
          <w:lang w:val="en-US" w:eastAsia="zh-CN"/>
        </w:rPr>
        <w:t>二</w:t>
      </w:r>
      <w:r>
        <w:rPr>
          <w:rFonts w:hint="eastAsia" w:ascii="宋体" w:hAnsi="宋体" w:cs="宋体"/>
          <w:color w:val="auto"/>
          <w:sz w:val="28"/>
          <w:szCs w:val="28"/>
          <w:highlight w:val="none"/>
        </w:rPr>
        <w:t>份、乙方一份。</w:t>
      </w:r>
    </w:p>
    <w:p w14:paraId="49489A77">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十一、其他</w:t>
      </w:r>
    </w:p>
    <w:p w14:paraId="0CC308A7">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rPr>
        <w:t>）合同期内，如果一方因各种原因要解除合同，须提前三个月通知另一方，并按合同规定承担相应责任。</w:t>
      </w:r>
    </w:p>
    <w:p w14:paraId="22AF48C1">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0EA875F1">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3</w:t>
      </w:r>
      <w:r>
        <w:rPr>
          <w:rFonts w:hint="eastAsia" w:ascii="宋体" w:hAnsi="宋体" w:cs="宋体"/>
          <w:color w:val="auto"/>
          <w:sz w:val="28"/>
          <w:szCs w:val="28"/>
          <w:highlight w:val="none"/>
          <w:lang w:eastAsia="zh-CN"/>
        </w:rPr>
        <w:t>）</w:t>
      </w:r>
      <w:r>
        <w:rPr>
          <w:rFonts w:hint="default" w:ascii="宋体" w:hAnsi="宋体" w:cs="宋体"/>
          <w:color w:val="auto"/>
          <w:sz w:val="28"/>
          <w:szCs w:val="28"/>
          <w:highlight w:val="none"/>
        </w:rPr>
        <w:t>保密义务：乙方对甲方信息保密，未经同意不得泄露。</w:t>
      </w:r>
    </w:p>
    <w:p w14:paraId="47AB037F">
      <w:pPr>
        <w:pStyle w:val="2"/>
        <w:rPr>
          <w:highlight w:val="none"/>
        </w:rPr>
      </w:pPr>
    </w:p>
    <w:p w14:paraId="213243B4">
      <w:pPr>
        <w:autoSpaceDE w:val="0"/>
        <w:autoSpaceDN w:val="0"/>
        <w:adjustRightInd w:val="0"/>
        <w:spacing w:line="360" w:lineRule="auto"/>
        <w:ind w:firstLine="140" w:firstLineChars="50"/>
        <w:jc w:val="left"/>
        <w:rPr>
          <w:rFonts w:ascii="宋体" w:hAnsi="宋体" w:cs="宋体"/>
          <w:color w:val="auto"/>
          <w:sz w:val="28"/>
          <w:szCs w:val="28"/>
          <w:highlight w:val="none"/>
        </w:rPr>
      </w:pPr>
    </w:p>
    <w:p w14:paraId="43DA3D23">
      <w:pPr>
        <w:autoSpaceDE w:val="0"/>
        <w:autoSpaceDN w:val="0"/>
        <w:adjustRightInd w:val="0"/>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hAnsi="宋体" w:cs="宋体"/>
          <w:color w:val="auto"/>
          <w:sz w:val="28"/>
          <w:szCs w:val="28"/>
          <w:highlight w:val="none"/>
        </w:rPr>
        <w:t>中标通知书。</w:t>
      </w:r>
    </w:p>
    <w:p w14:paraId="4B531A42">
      <w:pPr>
        <w:spacing w:line="360" w:lineRule="auto"/>
        <w:ind w:firstLine="560" w:firstLineChars="200"/>
        <w:rPr>
          <w:rFonts w:ascii="宋体" w:hAnsi="宋体" w:cs="宋体"/>
          <w:color w:val="auto"/>
          <w:sz w:val="28"/>
          <w:szCs w:val="28"/>
          <w:highlight w:val="none"/>
        </w:rPr>
      </w:pPr>
    </w:p>
    <w:p w14:paraId="3E883A9F">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14:paraId="02B6CFA1">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14:paraId="7DDAA960">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14:paraId="3BAA735E">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14:paraId="3D4F7BA9">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联系人：                             联系人：</w:t>
      </w:r>
    </w:p>
    <w:p w14:paraId="12733BF4">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电话：                               电话：</w:t>
      </w:r>
    </w:p>
    <w:p w14:paraId="35567178">
      <w:pPr>
        <w:snapToGrid w:val="0"/>
        <w:ind w:firstLine="518" w:firstLineChars="185"/>
        <w:rPr>
          <w:rFonts w:ascii="宋体" w:hAnsi="宋体" w:cs="宋体"/>
          <w:color w:val="auto"/>
          <w:sz w:val="28"/>
          <w:szCs w:val="28"/>
          <w:highlight w:val="none"/>
          <w:lang w:val="zh-CN"/>
        </w:rPr>
      </w:pPr>
      <w:r>
        <w:rPr>
          <w:rFonts w:hint="eastAsia" w:ascii="宋体" w:hAnsi="宋体" w:cs="宋体"/>
          <w:color w:val="auto"/>
          <w:sz w:val="28"/>
          <w:szCs w:val="28"/>
          <w:highlight w:val="none"/>
          <w:lang w:val="zh-CN"/>
        </w:rPr>
        <w:t>传真:                                传真:</w:t>
      </w:r>
    </w:p>
    <w:p w14:paraId="6082CFAA">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lang w:val="zh-CN"/>
        </w:rPr>
        <w:t>电子邮箱：                           电子邮箱：</w:t>
      </w:r>
    </w:p>
    <w:p w14:paraId="5EC24ECC">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开户银行：                           开户银行： </w:t>
      </w:r>
    </w:p>
    <w:p w14:paraId="7AC4BEF5">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开户名称：                           开户名称： </w:t>
      </w:r>
    </w:p>
    <w:p w14:paraId="7DADE4F9">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开户账号：</w:t>
      </w:r>
      <w:r>
        <w:rPr>
          <w:rFonts w:hint="eastAsia" w:ascii="宋体" w:hAnsi="宋体" w:cs="宋体"/>
          <w:color w:val="auto"/>
          <w:sz w:val="28"/>
          <w:szCs w:val="28"/>
          <w:highlight w:val="none"/>
          <w:lang w:val="zh-CN"/>
        </w:rPr>
        <w:t xml:space="preserve">                           </w:t>
      </w:r>
      <w:r>
        <w:rPr>
          <w:rFonts w:hint="eastAsia" w:ascii="宋体" w:hAnsi="宋体" w:cs="宋体"/>
          <w:color w:val="auto"/>
          <w:sz w:val="28"/>
          <w:szCs w:val="28"/>
          <w:highlight w:val="none"/>
        </w:rPr>
        <w:t>开户账号：</w:t>
      </w:r>
    </w:p>
    <w:p w14:paraId="4E219CE4">
      <w:pPr>
        <w:snapToGrid w:val="0"/>
        <w:spacing w:before="19"/>
        <w:ind w:firstLine="1120" w:firstLineChars="400"/>
        <w:rPr>
          <w:rFonts w:ascii="宋体" w:hAnsi="宋体" w:cs="宋体"/>
          <w:color w:val="auto"/>
          <w:sz w:val="28"/>
          <w:szCs w:val="28"/>
          <w:highlight w:val="none"/>
        </w:rPr>
      </w:pPr>
    </w:p>
    <w:p w14:paraId="0F45901A">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14:paraId="45CEF4CF">
      <w:pPr>
        <w:spacing w:line="360" w:lineRule="auto"/>
        <w:ind w:firstLine="6720" w:firstLineChars="2400"/>
        <w:rPr>
          <w:rFonts w:ascii="宋体" w:hAnsi="宋体" w:cs="宋体"/>
          <w:color w:val="auto"/>
          <w:sz w:val="28"/>
          <w:szCs w:val="28"/>
          <w:highlight w:val="none"/>
        </w:rPr>
      </w:pPr>
    </w:p>
    <w:p w14:paraId="7461F28A">
      <w:pPr>
        <w:spacing w:line="360" w:lineRule="auto"/>
        <w:rPr>
          <w:rFonts w:ascii="宋体" w:hAnsi="宋体" w:cs="宋体"/>
          <w:color w:val="auto"/>
          <w:sz w:val="28"/>
          <w:szCs w:val="28"/>
          <w:highlight w:val="none"/>
        </w:rPr>
        <w:sectPr>
          <w:footerReference r:id="rId3" w:type="default"/>
          <w:pgSz w:w="11907" w:h="16840"/>
          <w:pgMar w:top="1440" w:right="1077" w:bottom="1440" w:left="1247" w:header="936" w:footer="992" w:gutter="0"/>
          <w:pgNumType w:fmt="decimal" w:start="1"/>
          <w:cols w:space="720" w:num="1"/>
          <w:docGrid w:linePitch="312" w:charSpace="0"/>
        </w:sectPr>
      </w:pPr>
    </w:p>
    <w:p w14:paraId="412BB757">
      <w:pPr>
        <w:pStyle w:val="2"/>
        <w:adjustRightInd w:val="0"/>
        <w:snapToGrid w:val="0"/>
        <w:spacing w:line="360" w:lineRule="auto"/>
        <w:jc w:val="center"/>
        <w:rPr>
          <w:rFonts w:hint="default" w:cs="宋体"/>
          <w:color w:val="auto"/>
          <w:sz w:val="32"/>
          <w:szCs w:val="32"/>
          <w:highlight w:val="none"/>
        </w:rPr>
      </w:pPr>
      <w:r>
        <w:rPr>
          <w:rFonts w:cs="宋体"/>
          <w:color w:val="auto"/>
          <w:sz w:val="32"/>
          <w:szCs w:val="32"/>
          <w:highlight w:val="none"/>
        </w:rPr>
        <w:t>合同通用条款</w:t>
      </w:r>
    </w:p>
    <w:p w14:paraId="1C2C4B5C">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1．定义</w:t>
      </w:r>
    </w:p>
    <w:p w14:paraId="7293E8E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本合同下列术语应解释为：</w:t>
      </w:r>
    </w:p>
    <w:p w14:paraId="75B5DFBA">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（l）“合同”系指甲方和乙方（以下简称合同双方）签署的、合同格式中列明的合同双方所达成的协议，包括所有的附件、附录和构成合同的所有文件。</w:t>
      </w:r>
    </w:p>
    <w:p w14:paraId="3573B85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（2）“合同价”系指根据合同规定，乙方在完全履行合同义务后甲方应付给乙方的价格。</w:t>
      </w:r>
    </w:p>
    <w:p w14:paraId="4552B3D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（3）“货物（含软件及相关服务）”系指乙方按合同要求，须向甲方提供的一切设备、机械、仪器、备件、工具、技术及手册等有关资料。“工程”系指按合同要求进行施工。</w:t>
      </w:r>
    </w:p>
    <w:p w14:paraId="3E436AA8">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14:paraId="5EC0072C">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（5）“甲方”系指购买货物（含软件及相关服务）的单位。</w:t>
      </w:r>
    </w:p>
    <w:p w14:paraId="4A062460">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（6）“乙方”系指根据合同规定提供货物（含软件及相关服务）和服务的制造商或代理商。</w:t>
      </w:r>
    </w:p>
    <w:p w14:paraId="58CA1E7B">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（7）“现场”系指将要进行货物（含软件及相关服务）安装和调试的地点。</w:t>
      </w:r>
    </w:p>
    <w:p w14:paraId="146061A9">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2．技术规范</w:t>
      </w:r>
    </w:p>
    <w:p w14:paraId="316BFFEC">
      <w:pPr>
        <w:adjustRightInd w:val="0"/>
        <w:snapToGrid w:val="0"/>
        <w:spacing w:line="360" w:lineRule="auto"/>
        <w:ind w:firstLine="548" w:firstLineChars="196"/>
        <w:rPr>
          <w:rFonts w:ascii="宋体" w:hAnsi="宋体" w:cs="宋体"/>
          <w:b/>
          <w:color w:val="auto"/>
          <w:sz w:val="28"/>
          <w:szCs w:val="28"/>
          <w:highlight w:val="none"/>
        </w:rPr>
      </w:pPr>
      <w:r>
        <w:rPr>
          <w:rFonts w:hint="eastAsia" w:ascii="宋体" w:hAnsi="宋体" w:cs="宋体"/>
          <w:color w:val="auto"/>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0E48EB03">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3．专利权</w:t>
      </w:r>
    </w:p>
    <w:p w14:paraId="1F9324E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1ADE21C8">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4．包装要求</w:t>
      </w:r>
    </w:p>
    <w:p w14:paraId="1DA9651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3A49201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4.2 每件包装箱内应附一份详细装箱单和质量合格证。</w:t>
      </w:r>
    </w:p>
    <w:p w14:paraId="0A28F3C1">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5．装运标志</w:t>
      </w:r>
    </w:p>
    <w:p w14:paraId="4D2B0BF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5.1 乙方应在每一包装箱邻接的四侧用不褪色的油漆以醒目的中文字样做出下列标记：</w:t>
      </w:r>
    </w:p>
    <w:p w14:paraId="2A2BABE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（l）收货人</w:t>
      </w:r>
    </w:p>
    <w:p w14:paraId="63D2291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（2）合同号</w:t>
      </w:r>
    </w:p>
    <w:p w14:paraId="2530146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（3）装运标志</w:t>
      </w:r>
    </w:p>
    <w:p w14:paraId="34FB973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（4）收货人代号</w:t>
      </w:r>
    </w:p>
    <w:p w14:paraId="30ECE34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（5）目的地</w:t>
      </w:r>
    </w:p>
    <w:p w14:paraId="2E41554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（6）货物（含软件及相关服务）名称、品目号和箱号</w:t>
      </w:r>
    </w:p>
    <w:p w14:paraId="2478ABA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（7）毛重／净重</w:t>
      </w:r>
    </w:p>
    <w:p w14:paraId="539B4F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（8）尺寸（长X宽X高，以厘米计）</w:t>
      </w:r>
    </w:p>
    <w:p w14:paraId="10C4903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7E50310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5.3因缺少装运标志或者装运标志不明确导致货物在运输、装卸过程中产生的损失，乙方应承担相应的过错责任。</w:t>
      </w:r>
    </w:p>
    <w:p w14:paraId="6196DFA5">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6．交货方式</w:t>
      </w:r>
    </w:p>
    <w:p w14:paraId="7DCCB67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 交货方式一般为下列其中一种，具体在合同专用条款中规定。</w:t>
      </w:r>
    </w:p>
    <w:p w14:paraId="28F5371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14:paraId="480741BD">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6.1.2 工厂交货：由乙方负责办理运输和保险事宜。运输费和保险费由甲方承担。运输部门出具收据的日期为交货日期。</w:t>
      </w:r>
    </w:p>
    <w:p w14:paraId="35541CC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6.1.3 甲方自提货物（含软件及相关服务）：由甲方在合同规定地点自行办理提货。提单日期为交货日期。</w:t>
      </w:r>
    </w:p>
    <w:p w14:paraId="2AF778A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03D45D7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14:paraId="25B93F48">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7．装运通知</w:t>
      </w:r>
    </w:p>
    <w:p w14:paraId="011312C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65F89ECA">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8．保险</w:t>
      </w:r>
    </w:p>
    <w:p w14:paraId="49A6257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BEAE8E6">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9．付款方式</w:t>
      </w:r>
    </w:p>
    <w:p w14:paraId="2D0B35C6">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付款方式见合同专用条款。</w:t>
      </w:r>
    </w:p>
    <w:p w14:paraId="06403933">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10．技术资料</w:t>
      </w:r>
    </w:p>
    <w:p w14:paraId="7EC24788">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合同项下技术资料（除合同专用条款规定外）将以下列方式交付：</w:t>
      </w:r>
    </w:p>
    <w:p w14:paraId="6ABD8B0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10.1 合同生效后 60天之内，乙方应将每台设备和仪器的中文技术资料一套，如目录索引、图纸、操作手册、使用指南、维修指南和服务手册等交给甲方。</w:t>
      </w:r>
    </w:p>
    <w:p w14:paraId="6CFE56C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10.2 另外一套完整的上述资料应包装好随每批货物（含软件及相关服务）一起发运。</w:t>
      </w:r>
    </w:p>
    <w:p w14:paraId="3BF643E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10.3 如果甲方确认乙方提供的技术资料不完整或在运输过程中丢失，乙方将在收到甲方通知后3天内将这些资料免费交给甲方。</w:t>
      </w:r>
    </w:p>
    <w:p w14:paraId="51E4DFA9">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11．质量保证</w:t>
      </w:r>
    </w:p>
    <w:p w14:paraId="41DE549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57EC366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4D4FA62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11.3 乙方在收到通知后三十天内应免费维修或更换有缺陷的货物（含软件及相关服务）或部件，并无偿为甲方提供替代产品。</w:t>
      </w:r>
    </w:p>
    <w:p w14:paraId="32A5D0A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11.4 如果乙方在收到通知后三十天内没有弥补缺陷，甲方可采取必要的补救措施，但风险和费用将由乙方承担。</w:t>
      </w:r>
    </w:p>
    <w:p w14:paraId="1F7A8402">
      <w:pPr>
        <w:adjustRightInd w:val="0"/>
        <w:snapToGrid w:val="0"/>
        <w:spacing w:line="360" w:lineRule="auto"/>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11.5 除合同专用条款规定外，合同项下货物（含软件及相关服务）的质量保证期为自货物（含软件及相关服务）通过最终验收起12个月。</w:t>
      </w:r>
    </w:p>
    <w:p w14:paraId="22E82738">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12.检验及安装</w:t>
      </w:r>
    </w:p>
    <w:p w14:paraId="4837158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62B68BE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3F195EA8">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4AE2A54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12.4 甲方有权提出在货物（含软件及相关服务）制造过程中派人到制造厂进行监造，乙方有义务为甲方监造人员提乙方便。</w:t>
      </w:r>
    </w:p>
    <w:p w14:paraId="7013DDE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12.5 制造厂对所供货物（含软件及相关服务）进行机械运转试验和性能试验时，必须提前通知甲方。</w:t>
      </w:r>
    </w:p>
    <w:p w14:paraId="6CD826C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12.6 货物（含软件及相关服务）的安装按采购文件的要求进行。</w:t>
      </w:r>
    </w:p>
    <w:p w14:paraId="1520BAB7">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13．索赔</w:t>
      </w:r>
    </w:p>
    <w:p w14:paraId="4500791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13.1 除责任应由保险公司或运输部门承担的之外，甲方有权根据甲方按检验标准自己检验的结果或当地商检部门出具的商检证书向乙方提出索赔。</w:t>
      </w:r>
    </w:p>
    <w:p w14:paraId="5EB881B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14:paraId="2F93BB2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6BE94C2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（2）根据货物（含软件及相关服务）的低劣程度、损坏程度以及甲方遭受损失的数额，经买卖双方商定降低货物（含软件及相关服务）的价格。</w:t>
      </w:r>
    </w:p>
    <w:p w14:paraId="071356B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2E54E1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43EBCD16">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14．拖延交货</w:t>
      </w:r>
    </w:p>
    <w:p w14:paraId="199281B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14.l 乙方应按照合同专用条款中规定的交货期交货和提供服务。</w:t>
      </w:r>
    </w:p>
    <w:p w14:paraId="3A133C00">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14.2 如果乙方毫无理由地拖延交货达1个月以上的，将受到以下制裁：没收履约保证金，加收违约损失赔偿和／或终止合同。</w:t>
      </w:r>
    </w:p>
    <w:p w14:paraId="72724F0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71C45A73">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15．违约赔偿</w:t>
      </w:r>
    </w:p>
    <w:p w14:paraId="7F89B94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566E906B">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16．不可抗力</w:t>
      </w:r>
    </w:p>
    <w:p w14:paraId="45ECB7E2">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14:paraId="79F0800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5541397D">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17．税费</w:t>
      </w:r>
    </w:p>
    <w:p w14:paraId="67F5E54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17.l 中国政府根据现行税法对甲方征收的与本合同有关的一切税费均由甲方承担。</w:t>
      </w:r>
    </w:p>
    <w:p w14:paraId="79F28D46">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17.2 中国政府根据现行税法对乙方征收的与本合同有关的一切税费均由乙方承担。</w:t>
      </w:r>
    </w:p>
    <w:p w14:paraId="58C913A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17.3 在中国境外发生的与执行本合同有关的一切税费均由乙方承担。</w:t>
      </w:r>
    </w:p>
    <w:p w14:paraId="4181FAF0">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18．仲裁</w:t>
      </w:r>
    </w:p>
    <w:p w14:paraId="7385B519">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18.l 买卖双方应通过友好协商，解决在执行本合同中所发生的或与本合同有关的一切争端，如果协商仍得不到解决，任何一方均可按“中华人民共和国民法典”规定提交调解和仲裁。</w:t>
      </w:r>
    </w:p>
    <w:p w14:paraId="369F640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18.2 仲裁裁决应为终局裁决，对双方均具有约束力。</w:t>
      </w:r>
    </w:p>
    <w:p w14:paraId="3ACCD86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18.3 仲裁费除仲裁机构另有裁决外应由败诉方负担。</w:t>
      </w:r>
    </w:p>
    <w:p w14:paraId="5ED7683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18.4 在仲裁期间，除正在进行仲裁的部分外，合同其它部分继续执行。</w:t>
      </w:r>
    </w:p>
    <w:p w14:paraId="50A43B50">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19．违约终止合同</w:t>
      </w:r>
    </w:p>
    <w:p w14:paraId="7DA33A73">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142462B5">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（l）如果乙方未能在合同规定的期限或甲方同意延期的限期内提供全部或部分货物（含软件及相关服务）；</w:t>
      </w:r>
    </w:p>
    <w:p w14:paraId="480C273C">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（2）如果乙方未能履行合同规定的其它义务。</w:t>
      </w:r>
    </w:p>
    <w:p w14:paraId="28BFE8D4">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3B4B7C94">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20．破产终止合同</w:t>
      </w:r>
    </w:p>
    <w:p w14:paraId="3CA2C07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如果乙方破产或无清偿能力，甲方可在任何时候以书面通知乙方终止合同，该终止合同以不损害或影响甲方已经采取或将采取补救措施的权利。</w:t>
      </w:r>
    </w:p>
    <w:p w14:paraId="22811D02">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21．转让与分包</w:t>
      </w:r>
    </w:p>
    <w:p w14:paraId="38574541">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21.1 未经甲方事先书面同意，乙方不得部分转让或全部转让其应履行的合同义务。</w:t>
      </w:r>
    </w:p>
    <w:p w14:paraId="00C726D7">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21.2 对投标中没有明确分包的合同，乙方应书面通知甲方本合同中将分包的全部分包合同，在原投标/响应文件中或后来发出的分包通知均不能解除乙方履行本合同的义务。</w:t>
      </w:r>
    </w:p>
    <w:p w14:paraId="6D492D52">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22．适用法律</w:t>
      </w:r>
    </w:p>
    <w:p w14:paraId="2614CFCB">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本合同应按中华人民共和国的法律进行解释。</w:t>
      </w:r>
    </w:p>
    <w:p w14:paraId="5157B114">
      <w:pPr>
        <w:pStyle w:val="3"/>
        <w:adjustRightInd w:val="0"/>
        <w:snapToGrid w:val="0"/>
        <w:spacing w:line="360" w:lineRule="auto"/>
        <w:rPr>
          <w:rFonts w:hint="default" w:cs="宋体"/>
          <w:color w:val="auto"/>
          <w:sz w:val="28"/>
          <w:szCs w:val="28"/>
          <w:highlight w:val="none"/>
        </w:rPr>
      </w:pPr>
      <w:r>
        <w:rPr>
          <w:rFonts w:cs="宋体"/>
          <w:color w:val="auto"/>
          <w:sz w:val="28"/>
          <w:szCs w:val="28"/>
          <w:highlight w:val="none"/>
        </w:rPr>
        <w:t>23．合同生效及其它</w:t>
      </w:r>
    </w:p>
    <w:p w14:paraId="2C9DE4CF">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23.1 合同在双方签字盖章后生效。</w:t>
      </w:r>
    </w:p>
    <w:p w14:paraId="7D15AE0E">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23.2 如需修改或补充合同内容，经协商，双方应签署书面修改或补充协议并经招标人鉴证，该协议将作为本合同的一个组成部分。</w:t>
      </w:r>
    </w:p>
    <w:p w14:paraId="7F349060">
      <w:pPr>
        <w:adjustRightInd w:val="0"/>
        <w:snapToGrid w:val="0"/>
        <w:spacing w:line="360" w:lineRule="auto"/>
        <w:rPr>
          <w:rFonts w:ascii="宋体" w:hAnsi="宋体" w:cs="宋体"/>
          <w:dstrike/>
          <w:color w:val="auto"/>
          <w:sz w:val="28"/>
          <w:szCs w:val="28"/>
          <w:highlight w:val="none"/>
        </w:rPr>
      </w:pPr>
    </w:p>
    <w:p w14:paraId="0428316C">
      <w:pPr>
        <w:adjustRightInd w:val="0"/>
        <w:snapToGrid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备注：合同通用条款与合同专用条款不一致的，以合同专用条款为准。</w:t>
      </w:r>
    </w:p>
    <w:p w14:paraId="0BEBE069">
      <w:pPr>
        <w:rPr>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C8A9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F63D02">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9F63D0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719669"/>
    <w:multiLevelType w:val="singleLevel"/>
    <w:tmpl w:val="F8719669"/>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20D34"/>
    <w:rsid w:val="02C458C8"/>
    <w:rsid w:val="06093262"/>
    <w:rsid w:val="07856812"/>
    <w:rsid w:val="09D50F7A"/>
    <w:rsid w:val="0A520D34"/>
    <w:rsid w:val="0E935058"/>
    <w:rsid w:val="10544A63"/>
    <w:rsid w:val="13D10D9F"/>
    <w:rsid w:val="14196760"/>
    <w:rsid w:val="156404B5"/>
    <w:rsid w:val="170B54AD"/>
    <w:rsid w:val="1E3958A5"/>
    <w:rsid w:val="23AD3718"/>
    <w:rsid w:val="247D54F3"/>
    <w:rsid w:val="277F2688"/>
    <w:rsid w:val="29111C61"/>
    <w:rsid w:val="29A33B15"/>
    <w:rsid w:val="2DC038DB"/>
    <w:rsid w:val="2E234B41"/>
    <w:rsid w:val="31337877"/>
    <w:rsid w:val="32BB0618"/>
    <w:rsid w:val="351B6AA4"/>
    <w:rsid w:val="36E05669"/>
    <w:rsid w:val="399A6E11"/>
    <w:rsid w:val="39CB75E0"/>
    <w:rsid w:val="3AE570F3"/>
    <w:rsid w:val="3AFB2473"/>
    <w:rsid w:val="3BC73C09"/>
    <w:rsid w:val="43510814"/>
    <w:rsid w:val="454C3F81"/>
    <w:rsid w:val="46AC6B62"/>
    <w:rsid w:val="479B242D"/>
    <w:rsid w:val="49F62A87"/>
    <w:rsid w:val="4ABE4B31"/>
    <w:rsid w:val="4ADD69A0"/>
    <w:rsid w:val="4C60425D"/>
    <w:rsid w:val="4EA50C1B"/>
    <w:rsid w:val="521A141B"/>
    <w:rsid w:val="52876400"/>
    <w:rsid w:val="53CE4C51"/>
    <w:rsid w:val="55D166FD"/>
    <w:rsid w:val="5CE768A3"/>
    <w:rsid w:val="5EB24BEC"/>
    <w:rsid w:val="5F821A41"/>
    <w:rsid w:val="5FE84C69"/>
    <w:rsid w:val="61B13001"/>
    <w:rsid w:val="64407026"/>
    <w:rsid w:val="665761F7"/>
    <w:rsid w:val="68F678E4"/>
    <w:rsid w:val="69C10FFF"/>
    <w:rsid w:val="6D216C60"/>
    <w:rsid w:val="6ECF4992"/>
    <w:rsid w:val="70611CA4"/>
    <w:rsid w:val="766B0856"/>
    <w:rsid w:val="769F41EE"/>
    <w:rsid w:val="77966CBE"/>
    <w:rsid w:val="79212976"/>
    <w:rsid w:val="79217ACA"/>
    <w:rsid w:val="7A82061C"/>
    <w:rsid w:val="7FCD3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Normal_140"/>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10030</Words>
  <Characters>10344</Characters>
  <Lines>0</Lines>
  <Paragraphs>0</Paragraphs>
  <TotalTime>0</TotalTime>
  <ScaleCrop>false</ScaleCrop>
  <LinksUpToDate>false</LinksUpToDate>
  <CharactersWithSpaces>10944</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2025-06-20T01:23:00Z</dcterms:created>
  <dc:creator>AOC</dc:creator>
  <cp:lastModifiedBy>admin</cp:lastModifiedBy>
  <cp:lastPrinted>2025-09-02T01:51:00Z</cp:lastPrinted>
  <dcterms:modified xsi:type="dcterms:W3CDTF">2025-09-05T06:52:06Z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29C3AC25CC7544D593FF027F0FFD3891_13</vt:lpwstr>
  </property>
  <property fmtid="{D5CDD505-2E9C-101B-9397-08002B2CF9AE}" pid="4" name="KSOTemplateDocerSaveRecord">
    <vt:lpwstr>eyJoZGlkIjoiMjM5MmYyYzA5MzFiOTEwNTkwMDBkOGE2MzY4NzNkYzciLCJ1c2VySWQiOiI2NjQ4OTI5MTMifQ==</vt:lpwstr>
  </property>
</Properties>
</file>