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86E02C">
      <w:pPr>
        <w:spacing w:line="360" w:lineRule="auto"/>
        <w:jc w:val="center"/>
      </w:pPr>
      <w:r>
        <w:rPr>
          <w:rFonts w:hint="eastAsia"/>
          <w:b/>
          <w:sz w:val="32"/>
        </w:rPr>
        <w:t>分项报价明细表</w:t>
      </w:r>
    </w:p>
    <w:p w14:paraId="12E5D0EE">
      <w:pPr>
        <w:spacing w:line="360" w:lineRule="auto"/>
        <w:ind w:left="240"/>
      </w:pPr>
      <w:r>
        <w:t xml:space="preserve"> </w:t>
      </w:r>
    </w:p>
    <w:p w14:paraId="1D86ADB5">
      <w:pPr>
        <w:spacing w:line="360" w:lineRule="auto"/>
        <w:ind w:left="-15" w:firstLine="240"/>
      </w:pPr>
      <w:r>
        <w:t>项目名称：</w:t>
      </w:r>
      <w:r>
        <w:rPr>
          <w:u w:val="single" w:color="000000"/>
        </w:rPr>
        <w:t xml:space="preserve">                      </w:t>
      </w:r>
      <w:r>
        <w:t xml:space="preserve">    招标编号：</w:t>
      </w:r>
      <w:r>
        <w:rPr>
          <w:u w:val="single" w:color="000000"/>
        </w:rPr>
        <w:t xml:space="preserve">  </w:t>
      </w:r>
      <w:r>
        <w:rPr>
          <w:rFonts w:hint="eastAsia"/>
          <w:u w:val="single" w:color="000000"/>
        </w:rPr>
        <w:t xml:space="preserve">               </w:t>
      </w:r>
      <w:r>
        <w:rPr>
          <w:u w:val="single" w:color="000000"/>
        </w:rPr>
        <w:t xml:space="preserve">  </w:t>
      </w:r>
      <w:r>
        <w:t xml:space="preserve">  </w:t>
      </w:r>
      <w:r>
        <w:rPr>
          <w:rFonts w:hint="eastAsia"/>
        </w:rPr>
        <w:t xml:space="preserve">   </w:t>
      </w:r>
      <w:r>
        <w:t xml:space="preserve"> </w:t>
      </w:r>
    </w:p>
    <w:tbl>
      <w:tblPr>
        <w:tblStyle w:val="2"/>
        <w:tblW w:w="10264" w:type="dxa"/>
        <w:tblInd w:w="-917" w:type="dxa"/>
        <w:tblLayout w:type="fixed"/>
        <w:tblCellMar>
          <w:top w:w="0" w:type="dxa"/>
          <w:left w:w="106" w:type="dxa"/>
          <w:bottom w:w="0" w:type="dxa"/>
          <w:right w:w="0" w:type="dxa"/>
        </w:tblCellMar>
      </w:tblPr>
      <w:tblGrid>
        <w:gridCol w:w="612"/>
        <w:gridCol w:w="2131"/>
        <w:gridCol w:w="2349"/>
        <w:gridCol w:w="1350"/>
        <w:gridCol w:w="618"/>
        <w:gridCol w:w="625"/>
        <w:gridCol w:w="855"/>
        <w:gridCol w:w="862"/>
        <w:gridCol w:w="862"/>
      </w:tblGrid>
      <w:tr w14:paraId="32CFA3A7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1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E4416F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序号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6E0B430">
            <w:pPr>
              <w:spacing w:line="360" w:lineRule="auto"/>
              <w:ind w:left="65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品名名称</w:t>
            </w: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B44CB5B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厂商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26785D">
            <w:pPr>
              <w:spacing w:line="360" w:lineRule="auto"/>
              <w:ind w:right="68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品牌规格型号</w:t>
            </w: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EDC647">
            <w:pPr>
              <w:spacing w:line="360" w:lineRule="auto"/>
              <w:ind w:right="98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数量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336089">
            <w:pPr>
              <w:spacing w:line="360" w:lineRule="auto"/>
              <w:ind w:right="106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单位</w:t>
            </w: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79D971">
            <w:pPr>
              <w:spacing w:line="360" w:lineRule="auto"/>
              <w:ind w:right="106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单价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C5A9A">
            <w:pPr>
              <w:spacing w:line="360" w:lineRule="auto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单项总价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9EA224">
            <w:pPr>
              <w:spacing w:line="360" w:lineRule="auto"/>
              <w:ind w:left="34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备注</w:t>
            </w:r>
          </w:p>
        </w:tc>
      </w:tr>
      <w:tr w14:paraId="0BDE38D3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FEBEF1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1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CB1A36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40ACBF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00F10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D9736F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9E4650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F62925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710B84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901BDA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69EECC25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4FE29AD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2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B712F1F">
            <w:pPr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CD6B44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5E3F07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25BD37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B92806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91CCF0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F9036C4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0A618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1EEAA16A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FB429B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3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087DAA">
            <w:pPr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AB2F73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DF3F89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D164C40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8E6050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EF5E4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586F72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D50E7F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237D2FA4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70697EE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>4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7E246C9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05F567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F1FA9BE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CEC760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E3E81B7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28CCE1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DB8FC6F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F8B97C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3CEC1B5C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7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347718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…</w:t>
            </w:r>
          </w:p>
        </w:tc>
        <w:tc>
          <w:tcPr>
            <w:tcW w:w="21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DD6DC80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23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8EFE6DD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E81B57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1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906FDAB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8324EC">
            <w:pPr>
              <w:spacing w:line="360" w:lineRule="auto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DCC6A6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1B1DFD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EDB415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  <w:tr w14:paraId="5D65E778">
        <w:tblPrEx>
          <w:tblCellMar>
            <w:top w:w="0" w:type="dxa"/>
            <w:left w:w="106" w:type="dxa"/>
            <w:bottom w:w="0" w:type="dxa"/>
            <w:right w:w="0" w:type="dxa"/>
          </w:tblCellMar>
        </w:tblPrEx>
        <w:trPr>
          <w:trHeight w:val="559" w:hRule="atLeast"/>
        </w:trPr>
        <w:tc>
          <w:tcPr>
            <w:tcW w:w="6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253FDB">
            <w:pPr>
              <w:spacing w:line="360" w:lineRule="auto"/>
              <w:ind w:left="2"/>
              <w:jc w:val="center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583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5089C2B">
            <w:pPr>
              <w:spacing w:line="360" w:lineRule="auto"/>
              <w:ind w:right="324"/>
              <w:jc w:val="right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总价 </w:t>
            </w:r>
          </w:p>
        </w:tc>
        <w:tc>
          <w:tcPr>
            <w:tcW w:w="618" w:type="dxa"/>
            <w:tcBorders>
              <w:top w:val="single" w:color="000000" w:sz="4" w:space="0"/>
              <w:left w:val="nil"/>
              <w:bottom w:val="single" w:color="000000" w:sz="4" w:space="0"/>
              <w:right w:val="nil"/>
            </w:tcBorders>
            <w:noWrap w:val="0"/>
            <w:vAlign w:val="top"/>
          </w:tcPr>
          <w:p w14:paraId="28E28F52">
            <w:pPr>
              <w:spacing w:line="360" w:lineRule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62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top"/>
          </w:tcPr>
          <w:p w14:paraId="1D987AD6">
            <w:pPr>
              <w:spacing w:line="360" w:lineRule="auto"/>
              <w:rPr>
                <w:rFonts w:hint="eastAsia" w:ascii="宋体" w:hAnsi="宋体" w:cs="宋体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238E63">
            <w:pPr>
              <w:spacing w:line="360" w:lineRule="auto"/>
              <w:ind w:left="2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9F5114">
            <w:pPr>
              <w:spacing w:line="360" w:lineRule="auto"/>
              <w:ind w:left="2"/>
              <w:rPr>
                <w:rFonts w:hint="eastAsia" w:ascii="宋体" w:hAnsi="宋体" w:cs="宋体"/>
                <w:sz w:val="18"/>
                <w:szCs w:val="18"/>
              </w:rPr>
            </w:pPr>
            <w:r>
              <w:rPr>
                <w:rFonts w:hint="eastAsia" w:ascii="宋体" w:hAnsi="宋体" w:cs="宋体"/>
                <w:sz w:val="18"/>
                <w:szCs w:val="18"/>
              </w:rPr>
              <w:t xml:space="preserve"> </w:t>
            </w:r>
          </w:p>
        </w:tc>
        <w:tc>
          <w:tcPr>
            <w:tcW w:w="86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9412E4">
            <w:pPr>
              <w:spacing w:line="360" w:lineRule="auto"/>
              <w:ind w:left="2"/>
              <w:rPr>
                <w:rFonts w:hint="eastAsia" w:ascii="宋体" w:hAnsi="宋体" w:cs="宋体"/>
                <w:sz w:val="18"/>
                <w:szCs w:val="18"/>
              </w:rPr>
            </w:pPr>
          </w:p>
        </w:tc>
      </w:tr>
    </w:tbl>
    <w:p w14:paraId="7803F28E">
      <w:pPr>
        <w:spacing w:line="360" w:lineRule="auto"/>
        <w:ind w:left="425"/>
      </w:pPr>
      <w:r>
        <w:t xml:space="preserve"> </w:t>
      </w:r>
    </w:p>
    <w:p w14:paraId="3634EA8A">
      <w:pPr>
        <w:spacing w:line="360" w:lineRule="auto"/>
        <w:ind w:left="425"/>
      </w:pPr>
      <w:r>
        <w:t xml:space="preserve"> </w:t>
      </w:r>
    </w:p>
    <w:p w14:paraId="5F0AC072">
      <w:pPr>
        <w:spacing w:line="360" w:lineRule="auto"/>
        <w:ind w:left="435"/>
      </w:pPr>
      <w:r>
        <w:t>投标单位：</w:t>
      </w:r>
      <w:r>
        <w:rPr>
          <w:u w:val="single" w:color="000000"/>
        </w:rPr>
        <w:t xml:space="preserve">            （公章）</w:t>
      </w:r>
      <w:r>
        <w:t xml:space="preserve"> </w:t>
      </w:r>
    </w:p>
    <w:p w14:paraId="31ADBCE9">
      <w:pPr>
        <w:spacing w:line="360" w:lineRule="auto"/>
        <w:ind w:left="427"/>
      </w:pPr>
      <w:r>
        <w:t xml:space="preserve"> </w:t>
      </w:r>
    </w:p>
    <w:p w14:paraId="139FE133">
      <w:pPr>
        <w:spacing w:line="360" w:lineRule="auto"/>
        <w:ind w:left="435"/>
      </w:pPr>
      <w:r>
        <w:t>法定代表人（或授权代理人）：</w:t>
      </w:r>
      <w:r>
        <w:rPr>
          <w:u w:val="single" w:color="000000"/>
        </w:rPr>
        <w:t>（签字</w:t>
      </w:r>
      <w:r>
        <w:rPr>
          <w:rFonts w:hint="eastAsia"/>
          <w:u w:val="single" w:color="000000"/>
        </w:rPr>
        <w:t>或盖章</w:t>
      </w:r>
      <w:r>
        <w:rPr>
          <w:u w:val="single" w:color="000000"/>
        </w:rPr>
        <w:t xml:space="preserve">） </w:t>
      </w:r>
      <w:r>
        <w:t xml:space="preserve"> </w:t>
      </w:r>
    </w:p>
    <w:p w14:paraId="3A65B467">
      <w:pPr>
        <w:spacing w:line="360" w:lineRule="auto"/>
      </w:pPr>
      <w:r>
        <w:t xml:space="preserve"> </w:t>
      </w:r>
    </w:p>
    <w:p w14:paraId="6CDF5B8A">
      <w:pPr>
        <w:spacing w:line="360" w:lineRule="auto"/>
        <w:ind w:left="490"/>
      </w:pPr>
      <w:r>
        <w:t>日期：</w:t>
      </w:r>
      <w:r>
        <w:rPr>
          <w:u w:val="single" w:color="000000"/>
        </w:rPr>
        <w:t xml:space="preserve">  年  月  日</w:t>
      </w:r>
      <w:r>
        <w:t xml:space="preserve"> </w:t>
      </w:r>
    </w:p>
    <w:p w14:paraId="70284CD3">
      <w:pPr>
        <w:spacing w:line="360" w:lineRule="auto"/>
      </w:pPr>
      <w:r>
        <w:t xml:space="preserve"> </w:t>
      </w:r>
    </w:p>
    <w:p w14:paraId="21D649AB">
      <w:pPr>
        <w:pStyle w:val="4"/>
        <w:jc w:val="left"/>
      </w:pPr>
      <w:r>
        <w:t>注:①投标人必须按“分项报价明细表”的格式详细报出投标总价的各个组成部分的报价，</w:t>
      </w:r>
      <w:r>
        <w:rPr>
          <w:rFonts w:hint="eastAsia"/>
          <w:lang w:val="en-US" w:eastAsia="zh-CN"/>
        </w:rPr>
        <w:t>且</w:t>
      </w:r>
      <w:r>
        <w:t>投标人报价</w:t>
      </w:r>
      <w:r>
        <w:rPr>
          <w:rFonts w:hint="eastAsia"/>
          <w:lang w:val="en-US" w:eastAsia="zh-CN"/>
        </w:rPr>
        <w:t>不得</w:t>
      </w:r>
      <w:r>
        <w:t>超过单价限价</w:t>
      </w:r>
      <w:r>
        <w:rPr>
          <w:rFonts w:hint="eastAsia"/>
          <w:lang w:val="en-US" w:eastAsia="zh-CN"/>
        </w:rPr>
        <w:t>或最高限价</w:t>
      </w:r>
      <w:r>
        <w:t>的，</w:t>
      </w:r>
      <w:bookmarkStart w:id="0" w:name="_GoBack"/>
      <w:bookmarkEnd w:id="0"/>
      <w:r>
        <w:t xml:space="preserve">否则作无效投标处理。 </w:t>
      </w:r>
    </w:p>
    <w:p w14:paraId="36025AC0">
      <w:r>
        <w:t>②“分项报价明细表”各分项报价合计应当与“开标一览表”报价合计相等。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D1070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2025-06-18T09:18:23Z</dcterms:created>
  <dc:creator>Administrator</dc:creator>
  <cp:lastModifiedBy>MuYu</cp:lastModifiedBy>
  <dcterms:modified xsi:type="dcterms:W3CDTF">2025-06-18T09:20:24Z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KSOTemplateDocerSaveRecord">
    <vt:lpwstr>eyJoZGlkIjoiYWJhMjU5MzBlNTY5YzQ1ZmM3ZDQ5MTlmODBjYWY4ZjciLCJ1c2VySWQiOiI0ODYwOTI5NDQifQ==</vt:lpwstr>
  </property>
  <property fmtid="{D5CDD505-2E9C-101B-9397-08002B2CF9AE}" pid="4" name="ICV">
    <vt:lpwstr>70E77A6E06A44EF6BE900C8B38793F8D_12</vt:lpwstr>
  </property>
</Properties>
</file>