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A68CA">
      <w:pPr>
        <w:numPr>
          <w:numId w:val="0"/>
        </w:numPr>
        <w:ind w:firstLine="2409" w:firstLineChars="600"/>
        <w:jc w:val="both"/>
        <w:rPr>
          <w:rFonts w:hint="eastAsia" w:ascii="Times New Roman" w:hAnsi="Times New Roman" w:eastAsiaTheme="majorEastAsia" w:cstheme="majorEastAsia"/>
          <w:b/>
          <w:bCs/>
          <w:color w:val="000000" w:themeColor="text1"/>
          <w:sz w:val="40"/>
          <w:szCs w:val="48"/>
          <w14:textFill>
            <w14:solidFill>
              <w14:schemeClr w14:val="tx1"/>
            </w14:solidFill>
          </w14:textFill>
        </w:rPr>
      </w:pPr>
      <w:r>
        <w:rPr>
          <w:rFonts w:hint="eastAsia" w:ascii="Times New Roman" w:hAnsi="Times New Roman" w:eastAsiaTheme="majorEastAsia" w:cstheme="majorEastAsia"/>
          <w:b/>
          <w:bCs/>
          <w:color w:val="000000" w:themeColor="text1"/>
          <w:sz w:val="40"/>
          <w:szCs w:val="48"/>
          <w14:textFill>
            <w14:solidFill>
              <w14:schemeClr w14:val="tx1"/>
            </w14:solidFill>
          </w14:textFill>
        </w:rPr>
        <w:t>合同条款及格式</w:t>
      </w:r>
    </w:p>
    <w:p w14:paraId="1C7BC8C3">
      <w:pPr>
        <w:numPr>
          <w:ilvl w:val="-1"/>
          <w:numId w:val="0"/>
        </w:numPr>
        <w:jc w:val="both"/>
        <w:rPr>
          <w:rFonts w:hint="eastAsia" w:ascii="Times New Roman" w:hAnsi="Times New Roman" w:eastAsiaTheme="majorEastAsia" w:cstheme="majorEastAsia"/>
          <w:b/>
          <w:bCs/>
          <w:color w:val="000000" w:themeColor="text1"/>
          <w:sz w:val="40"/>
          <w:szCs w:val="48"/>
          <w14:textFill>
            <w14:solidFill>
              <w14:schemeClr w14:val="tx1"/>
            </w14:solidFill>
          </w14:textFill>
        </w:rPr>
      </w:pPr>
      <w:bookmarkStart w:id="30" w:name="_GoBack"/>
      <w:bookmarkEnd w:id="30"/>
      <w:r>
        <w:rPr>
          <w:rFonts w:hint="eastAsia" w:ascii="Times New Roman" w:hAnsi="Times New Roman" w:eastAsia="宋体" w:cs="宋体"/>
          <w:b/>
          <w:bCs/>
          <w:color w:val="000000" w:themeColor="text1"/>
          <w:sz w:val="40"/>
          <w:szCs w:val="48"/>
          <w14:textFill>
            <w14:solidFill>
              <w14:schemeClr w14:val="tx1"/>
            </w14:solidFill>
          </w14:textFill>
        </w:rPr>
        <w:t>（</w:t>
      </w:r>
      <w:r>
        <w:rPr>
          <w:rFonts w:hint="eastAsia" w:cs="宋体"/>
          <w:b/>
          <w:bCs/>
          <w:color w:val="000000" w:themeColor="text1"/>
          <w:sz w:val="40"/>
          <w:szCs w:val="48"/>
          <w:lang w:val="en-US" w:eastAsia="zh-CN"/>
          <w14:textFill>
            <w14:solidFill>
              <w14:schemeClr w14:val="tx1"/>
            </w14:solidFill>
          </w14:textFill>
        </w:rPr>
        <w:t>仅供</w:t>
      </w:r>
      <w:r>
        <w:rPr>
          <w:rFonts w:hint="eastAsia" w:ascii="Times New Roman" w:hAnsi="Times New Roman" w:eastAsia="宋体" w:cs="宋体"/>
          <w:b/>
          <w:bCs/>
          <w:color w:val="000000" w:themeColor="text1"/>
          <w:sz w:val="40"/>
          <w:szCs w:val="48"/>
          <w14:textFill>
            <w14:solidFill>
              <w14:schemeClr w14:val="tx1"/>
            </w14:solidFill>
          </w14:textFill>
        </w:rPr>
        <w:t>参考</w:t>
      </w:r>
      <w:r>
        <w:rPr>
          <w:rFonts w:hint="eastAsia" w:cs="宋体"/>
          <w:b/>
          <w:bCs/>
          <w:color w:val="000000" w:themeColor="text1"/>
          <w:sz w:val="40"/>
          <w:szCs w:val="48"/>
          <w:lang w:eastAsia="zh-CN"/>
          <w14:textFill>
            <w14:solidFill>
              <w14:schemeClr w14:val="tx1"/>
            </w14:solidFill>
          </w14:textFill>
        </w:rPr>
        <w:t>，</w:t>
      </w:r>
      <w:r>
        <w:rPr>
          <w:rFonts w:hint="eastAsia" w:cs="宋体"/>
          <w:b/>
          <w:bCs/>
          <w:color w:val="000000" w:themeColor="text1"/>
          <w:sz w:val="40"/>
          <w:szCs w:val="48"/>
          <w:lang w:val="en-US" w:eastAsia="zh-CN"/>
          <w14:textFill>
            <w14:solidFill>
              <w14:schemeClr w14:val="tx1"/>
            </w14:solidFill>
          </w14:textFill>
        </w:rPr>
        <w:t>具体以双方实际签订内容为准</w:t>
      </w:r>
      <w:r>
        <w:rPr>
          <w:rFonts w:hint="eastAsia" w:ascii="Times New Roman" w:hAnsi="Times New Roman" w:eastAsia="宋体" w:cs="宋体"/>
          <w:b/>
          <w:bCs/>
          <w:color w:val="000000" w:themeColor="text1"/>
          <w:sz w:val="40"/>
          <w:szCs w:val="48"/>
          <w14:textFill>
            <w14:solidFill>
              <w14:schemeClr w14:val="tx1"/>
            </w14:solidFill>
          </w14:textFill>
        </w:rPr>
        <w:t>）</w:t>
      </w:r>
    </w:p>
    <w:p w14:paraId="27714739">
      <w:pPr>
        <w:bidi w:val="0"/>
        <w:rPr>
          <w:rFonts w:hint="eastAsia" w:ascii="Times New Roman" w:hAnsi="Times New Roman" w:eastAsiaTheme="majorEastAsia" w:cstheme="majorEastAsia"/>
          <w:color w:val="000000" w:themeColor="text1"/>
          <w14:textFill>
            <w14:solidFill>
              <w14:schemeClr w14:val="tx1"/>
            </w14:solidFill>
          </w14:textFill>
        </w:rPr>
      </w:pPr>
    </w:p>
    <w:p w14:paraId="2E161363">
      <w:pPr>
        <w:bidi w:val="0"/>
        <w:jc w:val="center"/>
        <w:rPr>
          <w:rFonts w:hint="eastAsia"/>
          <w:b/>
          <w:bCs/>
          <w:color w:val="000000" w:themeColor="text1"/>
          <w:sz w:val="36"/>
          <w:szCs w:val="36"/>
          <w14:textFill>
            <w14:solidFill>
              <w14:schemeClr w14:val="tx1"/>
            </w14:solidFill>
          </w14:textFill>
        </w:rPr>
      </w:pPr>
      <w:bookmarkStart w:id="0" w:name="_Toc516136842"/>
      <w:bookmarkStart w:id="1" w:name="_Toc533864026"/>
      <w:bookmarkStart w:id="2" w:name="_Toc18323"/>
      <w:bookmarkStart w:id="3" w:name="_Toc13340_WPSOffice_Level1"/>
      <w:bookmarkStart w:id="4" w:name="_Toc30009_WPSOffice_Level1"/>
      <w:r>
        <w:rPr>
          <w:rFonts w:hint="eastAsia"/>
          <w:b/>
          <w:bCs/>
          <w:color w:val="000000" w:themeColor="text1"/>
          <w:sz w:val="36"/>
          <w:szCs w:val="36"/>
          <w14:textFill>
            <w14:solidFill>
              <w14:schemeClr w14:val="tx1"/>
            </w14:solidFill>
          </w14:textFill>
        </w:rPr>
        <w:t>第一</w:t>
      </w:r>
      <w:r>
        <w:rPr>
          <w:rFonts w:hint="eastAsia"/>
          <w:b/>
          <w:bCs/>
          <w:color w:val="000000" w:themeColor="text1"/>
          <w:sz w:val="36"/>
          <w:szCs w:val="36"/>
          <w:lang w:eastAsia="zh-CN"/>
          <w14:textFill>
            <w14:solidFill>
              <w14:schemeClr w14:val="tx1"/>
            </w14:solidFill>
          </w14:textFill>
        </w:rPr>
        <w:t>节</w:t>
      </w:r>
      <w:r>
        <w:rPr>
          <w:rFonts w:hint="eastAsia"/>
          <w:b/>
          <w:bCs/>
          <w:color w:val="000000" w:themeColor="text1"/>
          <w:sz w:val="36"/>
          <w:szCs w:val="36"/>
          <w14:textFill>
            <w14:solidFill>
              <w14:schemeClr w14:val="tx1"/>
            </w14:solidFill>
          </w14:textFill>
        </w:rPr>
        <w:t xml:space="preserve"> 合同协议书</w:t>
      </w:r>
      <w:bookmarkEnd w:id="0"/>
      <w:bookmarkEnd w:id="1"/>
      <w:bookmarkEnd w:id="2"/>
      <w:bookmarkEnd w:id="3"/>
      <w:bookmarkEnd w:id="4"/>
    </w:p>
    <w:p w14:paraId="2D7258BE">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eastAsia="宋体" w:cs="宋体"/>
          <w:b/>
          <w:color w:val="000000" w:themeColor="text1"/>
          <w:sz w:val="24"/>
          <w14:textFill>
            <w14:solidFill>
              <w14:schemeClr w14:val="tx1"/>
            </w14:solidFill>
          </w14:textFill>
        </w:rPr>
        <w:t>发包人（全称）：</w:t>
      </w:r>
      <w:r>
        <w:rPr>
          <w:rFonts w:hint="eastAsia" w:ascii="Times New Roman" w:hAnsi="Times New Roman" w:eastAsia="宋体" w:cs="宋体"/>
          <w:bCs/>
          <w:color w:val="000000" w:themeColor="text1"/>
          <w:sz w:val="24"/>
          <w:u w:val="single"/>
          <w14:textFill>
            <w14:solidFill>
              <w14:schemeClr w14:val="tx1"/>
            </w14:solidFill>
          </w14:textFill>
        </w:rPr>
        <w:t xml:space="preserve">                        </w:t>
      </w:r>
    </w:p>
    <w:p w14:paraId="30F91C67">
      <w:pPr>
        <w:spacing w:line="360" w:lineRule="auto"/>
        <w:rPr>
          <w:rFonts w:hint="eastAsia" w:ascii="Times New Roman" w:hAnsi="Times New Roman" w:eastAsia="宋体" w:cs="宋体"/>
          <w:b/>
          <w:color w:val="000000" w:themeColor="text1"/>
          <w:sz w:val="24"/>
          <w:u w:val="single"/>
          <w14:textFill>
            <w14:solidFill>
              <w14:schemeClr w14:val="tx1"/>
            </w14:solidFill>
          </w14:textFill>
        </w:rPr>
      </w:pPr>
      <w:r>
        <w:rPr>
          <w:rFonts w:hint="eastAsia" w:ascii="Times New Roman" w:hAnsi="Times New Roman" w:eastAsia="宋体" w:cs="宋体"/>
          <w:b/>
          <w:color w:val="000000" w:themeColor="text1"/>
          <w:sz w:val="24"/>
          <w14:textFill>
            <w14:solidFill>
              <w14:schemeClr w14:val="tx1"/>
            </w14:solidFill>
          </w14:textFill>
        </w:rPr>
        <w:t>承包人（全称）：</w:t>
      </w:r>
      <w:r>
        <w:rPr>
          <w:rFonts w:hint="eastAsia" w:ascii="Times New Roman" w:hAnsi="Times New Roman" w:eastAsia="宋体" w:cs="宋体"/>
          <w:bCs/>
          <w:color w:val="000000" w:themeColor="text1"/>
          <w:sz w:val="24"/>
          <w:u w:val="single"/>
          <w14:textFill>
            <w14:solidFill>
              <w14:schemeClr w14:val="tx1"/>
            </w14:solidFill>
          </w14:textFill>
        </w:rPr>
        <w:t xml:space="preserve">                        </w:t>
      </w:r>
    </w:p>
    <w:p w14:paraId="33D321B5">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根据《中华人民共和国</w:t>
      </w:r>
      <w:r>
        <w:rPr>
          <w:rFonts w:hint="eastAsia" w:ascii="Times New Roman" w:hAnsi="Times New Roman" w:cs="宋体"/>
          <w:color w:val="000000" w:themeColor="text1"/>
          <w:sz w:val="24"/>
          <w:lang w:val="en-US" w:eastAsia="zh-CN"/>
          <w14:textFill>
            <w14:solidFill>
              <w14:schemeClr w14:val="tx1"/>
            </w14:solidFill>
          </w14:textFill>
        </w:rPr>
        <w:t>民法典</w:t>
      </w:r>
      <w:r>
        <w:rPr>
          <w:rFonts w:hint="eastAsia" w:ascii="Times New Roman" w:hAnsi="Times New Roman" w:eastAsia="宋体" w:cs="宋体"/>
          <w:color w:val="000000" w:themeColor="text1"/>
          <w:sz w:val="24"/>
          <w14:textFill>
            <w14:solidFill>
              <w14:schemeClr w14:val="tx1"/>
            </w14:solidFill>
          </w14:textFill>
        </w:rPr>
        <w:t>》、《中华人民共和国建筑法》及有关法律规定，遵循平等、自愿、公平和诚实信用的原则，双方就</w:t>
      </w:r>
    </w:p>
    <w:p w14:paraId="4506F33E">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b/>
          <w:bCs/>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工程施工及有关事项协商一致，共同达成如下协议：</w:t>
      </w:r>
    </w:p>
    <w:p w14:paraId="389AE855">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5" w:name="_Toc351203481"/>
      <w:r>
        <w:rPr>
          <w:rFonts w:hint="eastAsia" w:ascii="Times New Roman" w:hAnsi="Times New Roman" w:eastAsia="宋体" w:cs="宋体"/>
          <w:b/>
          <w:color w:val="000000" w:themeColor="text1"/>
          <w:sz w:val="24"/>
          <w14:textFill>
            <w14:solidFill>
              <w14:schemeClr w14:val="tx1"/>
            </w14:solidFill>
          </w14:textFill>
        </w:rPr>
        <w:t>一、工程概况</w:t>
      </w:r>
      <w:bookmarkEnd w:id="5"/>
    </w:p>
    <w:p w14:paraId="553E353D">
      <w:pPr>
        <w:spacing w:line="360" w:lineRule="auto"/>
        <w:rPr>
          <w:rFonts w:hint="eastAsia" w:ascii="Times New Roman" w:hAnsi="Times New Roman" w:eastAsia="宋体" w:cs="宋体"/>
          <w:color w:val="000000" w:themeColor="text1"/>
          <w:sz w:val="24"/>
          <w:u w:val="single"/>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1.工程名称</w:t>
      </w:r>
      <w:r>
        <w:rPr>
          <w:rFonts w:hint="eastAsia" w:ascii="Times New Roman" w:hAnsi="Times New Roman" w:eastAsia="宋体" w:cs="宋体"/>
          <w:color w:val="000000" w:themeColor="text1"/>
          <w:sz w:val="24"/>
          <w14:textFill>
            <w14:solidFill>
              <w14:schemeClr w14:val="tx1"/>
            </w14:solidFill>
          </w14:textFill>
        </w:rPr>
        <w:t>：</w:t>
      </w: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3D9637DB">
      <w:pPr>
        <w:spacing w:line="360" w:lineRule="auto"/>
        <w:rPr>
          <w:rFonts w:hint="eastAsia" w:ascii="Times New Roman" w:hAnsi="Times New Roman" w:eastAsia="宋体" w:cs="宋体"/>
          <w:color w:val="000000" w:themeColor="text1"/>
          <w:sz w:val="24"/>
          <w:u w:val="single"/>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2.工程地点：</w:t>
      </w: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2817489B">
      <w:pPr>
        <w:spacing w:line="360" w:lineRule="auto"/>
        <w:rPr>
          <w:rFonts w:hint="eastAsia" w:ascii="Times New Roman" w:hAnsi="Times New Roman" w:eastAsia="宋体" w:cs="宋体"/>
          <w:color w:val="000000" w:themeColor="text1"/>
          <w:sz w:val="24"/>
          <w:u w:val="single"/>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3.工程立项批准文号：</w:t>
      </w: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25873485">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4.资金来源：</w:t>
      </w:r>
      <w:r>
        <w:rPr>
          <w:rFonts w:hint="eastAsia" w:ascii="Times New Roman" w:hAnsi="Times New Roman" w:eastAsia="宋体" w:cs="宋体"/>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 xml:space="preserve">                    </w:t>
      </w:r>
    </w:p>
    <w:p w14:paraId="73EB003C">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5.工程内容：</w:t>
      </w: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307C2FD2">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348FE03C">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群体工程应附《承包人承揽工程项目一览表》（附件1）。</w:t>
      </w:r>
    </w:p>
    <w:p w14:paraId="2C7090F3">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6.工程承包范围：</w:t>
      </w:r>
    </w:p>
    <w:p w14:paraId="57892F17">
      <w:pPr>
        <w:spacing w:line="360" w:lineRule="auto"/>
        <w:rPr>
          <w:rFonts w:hint="eastAsia" w:ascii="Times New Roman" w:hAnsi="Times New Roman" w:eastAsia="宋体" w:cs="宋体"/>
          <w:b/>
          <w:bCs/>
          <w:color w:val="000000" w:themeColor="text1"/>
          <w:sz w:val="24"/>
          <w:u w:val="single"/>
          <w14:textFill>
            <w14:solidFill>
              <w14:schemeClr w14:val="tx1"/>
            </w14:solidFill>
          </w14:textFill>
        </w:rPr>
      </w:pP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232A98B5">
      <w:pPr>
        <w:spacing w:line="360" w:lineRule="auto"/>
        <w:rPr>
          <w:rFonts w:hint="eastAsia" w:ascii="Times New Roman" w:hAnsi="Times New Roman" w:eastAsia="宋体" w:cs="宋体"/>
          <w:b/>
          <w:bCs/>
          <w:color w:val="000000" w:themeColor="text1"/>
          <w:sz w:val="24"/>
          <w:u w:val="single"/>
          <w14:textFill>
            <w14:solidFill>
              <w14:schemeClr w14:val="tx1"/>
            </w14:solidFill>
          </w14:textFill>
        </w:rPr>
      </w:pPr>
      <w:r>
        <w:rPr>
          <w:rFonts w:hint="eastAsia" w:ascii="Times New Roman" w:hAnsi="Times New Roman" w:eastAsia="宋体" w:cs="宋体"/>
          <w:b/>
          <w:bCs/>
          <w:color w:val="000000" w:themeColor="text1"/>
          <w:sz w:val="24"/>
          <w:u w:val="single"/>
          <w14:textFill>
            <w14:solidFill>
              <w14:schemeClr w14:val="tx1"/>
            </w14:solidFill>
          </w14:textFill>
        </w:rPr>
        <w:t xml:space="preserve">             </w:t>
      </w:r>
    </w:p>
    <w:p w14:paraId="606AF276">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eastAsia="宋体" w:cs="宋体"/>
          <w:b/>
          <w:color w:val="000000" w:themeColor="text1"/>
          <w:sz w:val="24"/>
          <w14:textFill>
            <w14:solidFill>
              <w14:schemeClr w14:val="tx1"/>
            </w14:solidFill>
          </w14:textFill>
        </w:rPr>
        <w:t xml:space="preserve">   </w:t>
      </w:r>
      <w:bookmarkStart w:id="6" w:name="_Toc351203482"/>
      <w:r>
        <w:rPr>
          <w:rFonts w:hint="eastAsia" w:ascii="Times New Roman" w:hAnsi="Times New Roman" w:eastAsia="宋体" w:cs="宋体"/>
          <w:b/>
          <w:color w:val="000000" w:themeColor="text1"/>
          <w:sz w:val="24"/>
          <w14:textFill>
            <w14:solidFill>
              <w14:schemeClr w14:val="tx1"/>
            </w14:solidFill>
          </w14:textFill>
        </w:rPr>
        <w:t>二、合同工期</w:t>
      </w:r>
      <w:bookmarkEnd w:id="6"/>
    </w:p>
    <w:p w14:paraId="1C8E352A">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计划开工日期：</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年</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月</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日。</w:t>
      </w:r>
    </w:p>
    <w:p w14:paraId="57EDB0DD">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计划竣工日期：</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年</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月</w:t>
      </w:r>
      <w:r>
        <w:rPr>
          <w:rFonts w:hint="eastAsia" w:ascii="Times New Roman" w:hAnsi="Times New Roman" w:eastAsia="宋体" w:cs="宋体"/>
          <w:color w:val="000000" w:themeColor="text1"/>
          <w:sz w:val="24"/>
          <w:u w:val="single"/>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日。</w:t>
      </w:r>
    </w:p>
    <w:p w14:paraId="140FC6A9">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工期总日历天数：</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天。工期总日历天数与根据前述计划开竣工日期计算的工期天数不一致的，以工期总日历天数为准。</w:t>
      </w:r>
    </w:p>
    <w:p w14:paraId="73E9B4E4">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bookmarkStart w:id="7" w:name="_Toc351203483"/>
      <w:r>
        <w:rPr>
          <w:rFonts w:hint="eastAsia" w:ascii="Times New Roman" w:hAnsi="Times New Roman" w:eastAsia="宋体" w:cs="宋体"/>
          <w:b/>
          <w:color w:val="000000" w:themeColor="text1"/>
          <w:sz w:val="24"/>
          <w14:textFill>
            <w14:solidFill>
              <w14:schemeClr w14:val="tx1"/>
            </w14:solidFill>
          </w14:textFill>
        </w:rPr>
        <w:t>三、质量标准</w:t>
      </w:r>
      <w:bookmarkEnd w:id="7"/>
    </w:p>
    <w:p w14:paraId="4F65112B">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工程质量符合</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标准。</w:t>
      </w:r>
    </w:p>
    <w:p w14:paraId="6FC4802E">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8" w:name="_Toc351203484"/>
      <w:r>
        <w:rPr>
          <w:rFonts w:hint="eastAsia" w:ascii="Times New Roman" w:hAnsi="Times New Roman" w:eastAsia="宋体" w:cs="宋体"/>
          <w:b/>
          <w:color w:val="000000" w:themeColor="text1"/>
          <w:sz w:val="24"/>
          <w14:textFill>
            <w14:solidFill>
              <w14:schemeClr w14:val="tx1"/>
            </w14:solidFill>
          </w14:textFill>
        </w:rPr>
        <w:t>四、签约合同价与合同价格形式</w:t>
      </w:r>
      <w:bookmarkEnd w:id="8"/>
      <w:r>
        <w:rPr>
          <w:rFonts w:hint="eastAsia" w:ascii="Times New Roman" w:hAnsi="Times New Roman" w:eastAsia="宋体" w:cs="宋体"/>
          <w:b/>
          <w:color w:val="000000" w:themeColor="text1"/>
          <w:sz w:val="24"/>
          <w14:textFill>
            <w14:solidFill>
              <w14:schemeClr w14:val="tx1"/>
            </w14:solidFill>
          </w14:textFill>
        </w:rPr>
        <w:tab/>
      </w:r>
    </w:p>
    <w:p w14:paraId="4650CD0A">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1.签约合同价为：</w:t>
      </w:r>
    </w:p>
    <w:p w14:paraId="5F3E7F50">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人民币（大写）：</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分（小写）</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元；</w:t>
      </w:r>
    </w:p>
    <w:p w14:paraId="2B37D9AB">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其中：</w:t>
      </w:r>
    </w:p>
    <w:p w14:paraId="75B0E61A">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（1）安全文明施工费：</w:t>
      </w:r>
    </w:p>
    <w:p w14:paraId="4D91FC9F">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人民币:</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元；</w:t>
      </w:r>
    </w:p>
    <w:p w14:paraId="67D21CB4">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（2）材料和工程设备暂估价金额：</w:t>
      </w:r>
    </w:p>
    <w:p w14:paraId="5A3F1569">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人民币:</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元；</w:t>
      </w:r>
    </w:p>
    <w:p w14:paraId="54AA6A11">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（3）专业工程暂估价金额：</w:t>
      </w:r>
    </w:p>
    <w:p w14:paraId="6A2A58DD">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人民币</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元；</w:t>
      </w:r>
    </w:p>
    <w:p w14:paraId="518F3A44">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（4）暂列金额：</w:t>
      </w:r>
    </w:p>
    <w:p w14:paraId="6DD9C680">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人民币:</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元。</w:t>
      </w:r>
    </w:p>
    <w:p w14:paraId="499F2CB4">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2.合同价格形式：</w:t>
      </w:r>
      <w:r>
        <w:rPr>
          <w:rFonts w:hint="eastAsia" w:ascii="Times New Roman" w:hAnsi="Times New Roman" w:eastAsia="宋体" w:cs="宋体"/>
          <w:b/>
          <w:color w:val="000000" w:themeColor="text1"/>
          <w:sz w:val="24"/>
          <w:u w:val="single"/>
          <w14:textFill>
            <w14:solidFill>
              <w14:schemeClr w14:val="tx1"/>
            </w14:solidFill>
          </w14:textFill>
        </w:rPr>
        <w:t xml:space="preserve">            </w:t>
      </w:r>
    </w:p>
    <w:p w14:paraId="4569AC55">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9" w:name="_Toc351203485"/>
      <w:r>
        <w:rPr>
          <w:rFonts w:hint="eastAsia" w:ascii="Times New Roman" w:hAnsi="Times New Roman" w:eastAsia="宋体" w:cs="宋体"/>
          <w:b/>
          <w:color w:val="000000" w:themeColor="text1"/>
          <w:sz w:val="24"/>
          <w14:textFill>
            <w14:solidFill>
              <w14:schemeClr w14:val="tx1"/>
            </w14:solidFill>
          </w14:textFill>
        </w:rPr>
        <w:t>五、</w:t>
      </w:r>
      <w:bookmarkEnd w:id="9"/>
      <w:r>
        <w:rPr>
          <w:rFonts w:hint="eastAsia" w:ascii="Times New Roman" w:hAnsi="Times New Roman" w:eastAsia="宋体" w:cs="宋体"/>
          <w:b/>
          <w:color w:val="000000" w:themeColor="text1"/>
          <w:sz w:val="24"/>
          <w14:textFill>
            <w14:solidFill>
              <w14:schemeClr w14:val="tx1"/>
            </w14:solidFill>
          </w14:textFill>
        </w:rPr>
        <w:t>项目经理</w:t>
      </w:r>
    </w:p>
    <w:p w14:paraId="6CF87DB8">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项目经理</w:t>
      </w:r>
      <w:r>
        <w:rPr>
          <w:rFonts w:hint="eastAsia" w:ascii="Times New Roman" w:hAnsi="Times New Roman" w:eastAsia="宋体" w:cs="宋体"/>
          <w:color w:val="000000" w:themeColor="text1"/>
          <w:sz w:val="24"/>
          <w:u w:val="none"/>
          <w14:textFill>
            <w14:solidFill>
              <w14:schemeClr w14:val="tx1"/>
            </w14:solidFill>
          </w14:textFill>
        </w:rPr>
        <w:t>：</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；职称：</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w:t>
      </w:r>
    </w:p>
    <w:p w14:paraId="4B08F449">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身份证号：</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w:t>
      </w:r>
    </w:p>
    <w:p w14:paraId="56D06344">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建造师执业资格证书号：</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w:t>
      </w:r>
    </w:p>
    <w:p w14:paraId="3200ED0A">
      <w:pPr>
        <w:spacing w:line="360" w:lineRule="auto"/>
        <w:rPr>
          <w:rFonts w:hint="eastAsia" w:ascii="Times New Roman" w:hAnsi="Times New Roman" w:eastAsia="宋体" w:cs="宋体"/>
          <w:color w:val="000000" w:themeColor="text1"/>
          <w:sz w:val="24"/>
          <w:lang w:eastAsia="zh-CN"/>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建造注册证书号：</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lang w:eastAsia="zh-CN"/>
          <w14:textFill>
            <w14:solidFill>
              <w14:schemeClr w14:val="tx1"/>
            </w14:solidFill>
          </w14:textFill>
        </w:rPr>
        <w:t>；</w:t>
      </w:r>
    </w:p>
    <w:p w14:paraId="5477D7E3">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建造师执业印章号：</w:t>
      </w:r>
      <w:r>
        <w:rPr>
          <w:rFonts w:hint="eastAsia" w:ascii="Times New Roman" w:hAnsi="Times New Roman" w:eastAsia="宋体" w:cs="宋体"/>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w:t>
      </w:r>
    </w:p>
    <w:p w14:paraId="4FCEA156">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10" w:name="_Toc351203486"/>
      <w:r>
        <w:rPr>
          <w:rFonts w:hint="eastAsia" w:ascii="Times New Roman" w:hAnsi="Times New Roman" w:eastAsia="宋体" w:cs="宋体"/>
          <w:b/>
          <w:color w:val="000000" w:themeColor="text1"/>
          <w:sz w:val="24"/>
          <w14:textFill>
            <w14:solidFill>
              <w14:schemeClr w14:val="tx1"/>
            </w14:solidFill>
          </w14:textFill>
        </w:rPr>
        <w:t>六、合同文件构成</w:t>
      </w:r>
      <w:bookmarkEnd w:id="10"/>
    </w:p>
    <w:p w14:paraId="79F43723">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本协议书与下列文件一起构成合同文件：</w:t>
      </w:r>
    </w:p>
    <w:p w14:paraId="3FBD2226">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（1）中标通知书（如果有）；</w:t>
      </w:r>
    </w:p>
    <w:p w14:paraId="64D16A17">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 xml:space="preserve">（2）投标函及其附录（如果有）； </w:t>
      </w:r>
    </w:p>
    <w:p w14:paraId="50E2A6A2">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（3）专用合同条款及其附件；</w:t>
      </w:r>
    </w:p>
    <w:p w14:paraId="715714CC">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（4）通用合同条款；</w:t>
      </w:r>
    </w:p>
    <w:p w14:paraId="3B3DDF68">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（5）技术标准和要求；</w:t>
      </w:r>
    </w:p>
    <w:p w14:paraId="0097BC72">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（6）图纸；</w:t>
      </w:r>
    </w:p>
    <w:p w14:paraId="20F9C80C">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（7）已标价工程量清单或预算书；</w:t>
      </w:r>
    </w:p>
    <w:p w14:paraId="2C59AE4E">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（8）其他合同文件。</w:t>
      </w:r>
    </w:p>
    <w:p w14:paraId="31FC83A1">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在合同订立及履行过程中形成的与合同有关的文件均构成合同文件组成部分。</w:t>
      </w:r>
    </w:p>
    <w:p w14:paraId="3B976DD8">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1FF841D6">
      <w:pPr>
        <w:spacing w:line="360" w:lineRule="auto"/>
        <w:rPr>
          <w:rFonts w:hint="eastAsia" w:ascii="Times New Roman" w:hAnsi="Times New Roman" w:eastAsia="宋体" w:cs="宋体"/>
          <w:b/>
          <w:bCs/>
          <w:color w:val="000000" w:themeColor="text1"/>
          <w:sz w:val="24"/>
          <w14:textFill>
            <w14:solidFill>
              <w14:schemeClr w14:val="tx1"/>
            </w14:solidFill>
          </w14:textFill>
        </w:rPr>
      </w:pPr>
      <w:r>
        <w:rPr>
          <w:rFonts w:hint="eastAsia" w:ascii="Times New Roman" w:hAnsi="Times New Roman" w:eastAsia="宋体" w:cs="宋体"/>
          <w:b/>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11" w:name="_Toc351203487"/>
      <w:r>
        <w:rPr>
          <w:rFonts w:hint="eastAsia" w:ascii="Times New Roman" w:hAnsi="Times New Roman" w:eastAsia="宋体" w:cs="宋体"/>
          <w:b/>
          <w:color w:val="000000" w:themeColor="text1"/>
          <w:sz w:val="24"/>
          <w14:textFill>
            <w14:solidFill>
              <w14:schemeClr w14:val="tx1"/>
            </w14:solidFill>
          </w14:textFill>
        </w:rPr>
        <w:t>七、承诺</w:t>
      </w:r>
      <w:bookmarkEnd w:id="11"/>
    </w:p>
    <w:p w14:paraId="6E36EA91">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1.发包人承诺按照法律规定履行项目审批手续、筹集工程建设资金并按照合同约定的期限和方式支付合同价款。</w:t>
      </w:r>
    </w:p>
    <w:p w14:paraId="0215D6EE">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69C61D17">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3.发包人和承包人通过招投标形式签订合同的，双方理解并承诺不再就同一工程另行签订与合同实质性内容相背离的协议。</w:t>
      </w:r>
    </w:p>
    <w:p w14:paraId="726D05D0">
      <w:pPr>
        <w:spacing w:line="360" w:lineRule="auto"/>
        <w:rPr>
          <w:rFonts w:hint="eastAsia" w:ascii="Times New Roman" w:hAnsi="Times New Roman" w:eastAsia="宋体" w:cs="宋体"/>
          <w:bCs/>
          <w:color w:val="000000" w:themeColor="text1"/>
          <w:sz w:val="24"/>
          <w14:textFill>
            <w14:solidFill>
              <w14:schemeClr w14:val="tx1"/>
            </w14:solidFill>
          </w14:textFill>
        </w:rPr>
      </w:pPr>
      <w:bookmarkStart w:id="12" w:name="_Toc351203488"/>
      <w:r>
        <w:rPr>
          <w:rFonts w:hint="eastAsia" w:ascii="Times New Roman" w:hAnsi="Times New Roman" w:eastAsia="宋体" w:cs="宋体"/>
          <w:b/>
          <w:color w:val="000000" w:themeColor="text1"/>
          <w:sz w:val="24"/>
          <w14:textFill>
            <w14:solidFill>
              <w14:schemeClr w14:val="tx1"/>
            </w14:solidFill>
          </w14:textFill>
        </w:rPr>
        <w:t xml:space="preserve">    八、词语含义</w:t>
      </w:r>
      <w:bookmarkEnd w:id="12"/>
    </w:p>
    <w:p w14:paraId="24428FF4">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本协议书中词语含义与第二部分通用合同条款中赋予的含义相同。</w:t>
      </w:r>
    </w:p>
    <w:p w14:paraId="58C09C95">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r>
        <w:rPr>
          <w:rFonts w:hint="eastAsia" w:ascii="Times New Roman" w:hAnsi="Times New Roman" w:eastAsia="宋体" w:cs="宋体"/>
          <w:b/>
          <w:color w:val="000000" w:themeColor="text1"/>
          <w:sz w:val="24"/>
          <w14:textFill>
            <w14:solidFill>
              <w14:schemeClr w14:val="tx1"/>
            </w14:solidFill>
          </w14:textFill>
        </w:rPr>
        <w:t xml:space="preserve">  </w:t>
      </w:r>
      <w:bookmarkStart w:id="13" w:name="_Toc351203489"/>
      <w:r>
        <w:rPr>
          <w:rFonts w:hint="eastAsia" w:ascii="Times New Roman" w:hAnsi="Times New Roman" w:eastAsia="宋体" w:cs="宋体"/>
          <w:b/>
          <w:color w:val="000000" w:themeColor="text1"/>
          <w:sz w:val="24"/>
          <w14:textFill>
            <w14:solidFill>
              <w14:schemeClr w14:val="tx1"/>
            </w14:solidFill>
          </w14:textFill>
        </w:rPr>
        <w:t>九、签订时间</w:t>
      </w:r>
      <w:bookmarkEnd w:id="13"/>
    </w:p>
    <w:p w14:paraId="4266BAEC">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本合同于</w:t>
      </w:r>
      <w:r>
        <w:rPr>
          <w:rFonts w:hint="eastAsia" w:ascii="Times New Roman" w:hAnsi="Times New Roman" w:eastAsia="宋体" w:cs="宋体"/>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年</w:t>
      </w:r>
      <w:r>
        <w:rPr>
          <w:rFonts w:hint="eastAsia" w:ascii="Times New Roman" w:hAnsi="Times New Roman" w:eastAsia="宋体" w:cs="宋体"/>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月</w:t>
      </w:r>
      <w:r>
        <w:rPr>
          <w:rFonts w:hint="eastAsia" w:ascii="Times New Roman" w:hAnsi="Times New Roman" w:eastAsia="宋体" w:cs="宋体"/>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日签订。</w:t>
      </w:r>
    </w:p>
    <w:p w14:paraId="669854C8">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bookmarkStart w:id="14" w:name="_Toc351203490"/>
      <w:r>
        <w:rPr>
          <w:rFonts w:hint="eastAsia" w:ascii="Times New Roman" w:hAnsi="Times New Roman" w:eastAsia="宋体" w:cs="宋体"/>
          <w:b/>
          <w:color w:val="000000" w:themeColor="text1"/>
          <w:sz w:val="24"/>
          <w14:textFill>
            <w14:solidFill>
              <w14:schemeClr w14:val="tx1"/>
            </w14:solidFill>
          </w14:textFill>
        </w:rPr>
        <w:t>十、签订地点</w:t>
      </w:r>
      <w:bookmarkEnd w:id="14"/>
    </w:p>
    <w:p w14:paraId="7EB36DF0">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本合同在</w:t>
      </w:r>
      <w:r>
        <w:rPr>
          <w:rFonts w:hint="eastAsia" w:ascii="Times New Roman" w:hAnsi="Times New Roman" w:eastAsia="宋体" w:cs="宋体"/>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签订。</w:t>
      </w:r>
    </w:p>
    <w:p w14:paraId="286A42DF">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bookmarkStart w:id="15" w:name="_Toc351203491"/>
      <w:r>
        <w:rPr>
          <w:rFonts w:hint="eastAsia" w:ascii="Times New Roman" w:hAnsi="Times New Roman" w:eastAsia="宋体" w:cs="宋体"/>
          <w:b/>
          <w:color w:val="000000" w:themeColor="text1"/>
          <w:sz w:val="24"/>
          <w14:textFill>
            <w14:solidFill>
              <w14:schemeClr w14:val="tx1"/>
            </w14:solidFill>
          </w14:textFill>
        </w:rPr>
        <w:t>十一、补充协议</w:t>
      </w:r>
      <w:bookmarkEnd w:id="15"/>
    </w:p>
    <w:p w14:paraId="1A6AB4E7">
      <w:pPr>
        <w:spacing w:line="360" w:lineRule="auto"/>
        <w:rPr>
          <w:rFonts w:hint="eastAsia" w:ascii="Times New Roman" w:hAnsi="Times New Roman" w:eastAsia="宋体" w:cs="宋体"/>
          <w:b/>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合同未尽事宜，合同当事人另行签订补充协议，补充协议是合同的组成部分。</w:t>
      </w:r>
    </w:p>
    <w:p w14:paraId="26E91596">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bookmarkStart w:id="16" w:name="_Toc351203492"/>
      <w:r>
        <w:rPr>
          <w:rFonts w:hint="eastAsia" w:ascii="Times New Roman" w:hAnsi="Times New Roman" w:eastAsia="宋体" w:cs="宋体"/>
          <w:b/>
          <w:color w:val="000000" w:themeColor="text1"/>
          <w:sz w:val="24"/>
          <w14:textFill>
            <w14:solidFill>
              <w14:schemeClr w14:val="tx1"/>
            </w14:solidFill>
          </w14:textFill>
        </w:rPr>
        <w:t>十二、合同生效</w:t>
      </w:r>
      <w:bookmarkEnd w:id="16"/>
    </w:p>
    <w:p w14:paraId="5CF34D19">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本合同自</w:t>
      </w:r>
      <w:r>
        <w:rPr>
          <w:rFonts w:hint="eastAsia" w:ascii="Times New Roman" w:hAnsi="Times New Roman" w:eastAsia="宋体" w:cs="宋体"/>
          <w:b/>
          <w:color w:val="000000" w:themeColor="text1"/>
          <w:sz w:val="24"/>
          <w:u w:val="single"/>
          <w14:textFill>
            <w14:solidFill>
              <w14:schemeClr w14:val="tx1"/>
            </w14:solidFill>
          </w14:textFill>
        </w:rPr>
        <w:t>双方签字、盖章后</w:t>
      </w:r>
      <w:r>
        <w:rPr>
          <w:rFonts w:hint="eastAsia" w:ascii="Times New Roman" w:hAnsi="Times New Roman" w:eastAsia="宋体" w:cs="宋体"/>
          <w:bCs/>
          <w:color w:val="000000" w:themeColor="text1"/>
          <w:sz w:val="24"/>
          <w14:textFill>
            <w14:solidFill>
              <w14:schemeClr w14:val="tx1"/>
            </w14:solidFill>
          </w14:textFill>
        </w:rPr>
        <w:t>生效。</w:t>
      </w:r>
    </w:p>
    <w:p w14:paraId="73D608C8">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 xml:space="preserve">    </w:t>
      </w:r>
      <w:bookmarkStart w:id="17" w:name="_Toc351203493"/>
      <w:r>
        <w:rPr>
          <w:rFonts w:hint="eastAsia" w:ascii="Times New Roman" w:hAnsi="Times New Roman" w:eastAsia="宋体" w:cs="宋体"/>
          <w:b/>
          <w:color w:val="000000" w:themeColor="text1"/>
          <w:sz w:val="24"/>
          <w14:textFill>
            <w14:solidFill>
              <w14:schemeClr w14:val="tx1"/>
            </w14:solidFill>
          </w14:textFill>
        </w:rPr>
        <w:t>十三、合同份数</w:t>
      </w:r>
      <w:bookmarkEnd w:id="17"/>
    </w:p>
    <w:p w14:paraId="6C2F2BED">
      <w:pPr>
        <w:spacing w:line="360" w:lineRule="auto"/>
        <w:rPr>
          <w:rFonts w:hint="eastAsia" w:ascii="Times New Roman" w:hAnsi="Times New Roman" w:eastAsia="宋体" w:cs="宋体"/>
          <w:bCs/>
          <w:color w:val="000000" w:themeColor="text1"/>
          <w:sz w:val="24"/>
          <w14:textFill>
            <w14:solidFill>
              <w14:schemeClr w14:val="tx1"/>
            </w14:solidFill>
          </w14:textFill>
        </w:rPr>
      </w:pPr>
      <w:r>
        <w:rPr>
          <w:rFonts w:hint="eastAsia" w:ascii="Times New Roman" w:hAnsi="Times New Roman" w:eastAsia="宋体" w:cs="宋体"/>
          <w:bCs/>
          <w:color w:val="000000" w:themeColor="text1"/>
          <w:sz w:val="24"/>
          <w14:textFill>
            <w14:solidFill>
              <w14:schemeClr w14:val="tx1"/>
            </w14:solidFill>
          </w14:textFill>
        </w:rPr>
        <w:t>本合同一式</w:t>
      </w:r>
      <w:r>
        <w:rPr>
          <w:rFonts w:hint="eastAsia" w:ascii="Times New Roman" w:hAnsi="Times New Roman" w:eastAsia="宋体" w:cs="宋体"/>
          <w:b/>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份，均具有同等法律效力，发包人执</w:t>
      </w:r>
      <w:r>
        <w:rPr>
          <w:rFonts w:hint="eastAsia" w:ascii="Times New Roman" w:hAnsi="Times New Roman" w:eastAsia="宋体" w:cs="宋体"/>
          <w:b/>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份，承包人执</w:t>
      </w:r>
      <w:r>
        <w:rPr>
          <w:rFonts w:hint="eastAsia" w:ascii="Times New Roman" w:hAnsi="Times New Roman" w:eastAsia="宋体" w:cs="宋体"/>
          <w:b/>
          <w:bCs/>
          <w:color w:val="000000" w:themeColor="text1"/>
          <w:sz w:val="24"/>
          <w:u w:val="single"/>
          <w14:textFill>
            <w14:solidFill>
              <w14:schemeClr w14:val="tx1"/>
            </w14:solidFill>
          </w14:textFill>
        </w:rPr>
        <w:t xml:space="preserve">     </w:t>
      </w:r>
      <w:r>
        <w:rPr>
          <w:rFonts w:hint="eastAsia" w:ascii="Times New Roman" w:hAnsi="Times New Roman" w:eastAsia="宋体" w:cs="宋体"/>
          <w:bCs/>
          <w:color w:val="000000" w:themeColor="text1"/>
          <w:sz w:val="24"/>
          <w14:textFill>
            <w14:solidFill>
              <w14:schemeClr w14:val="tx1"/>
            </w14:solidFill>
          </w14:textFill>
        </w:rPr>
        <w:t>份。</w:t>
      </w:r>
    </w:p>
    <w:p w14:paraId="49AD4B79">
      <w:pPr>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br w:type="page"/>
      </w:r>
    </w:p>
    <w:p w14:paraId="46C3A901">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（签署页）</w:t>
      </w:r>
    </w:p>
    <w:p w14:paraId="6D302BF9">
      <w:pPr>
        <w:spacing w:line="360" w:lineRule="auto"/>
        <w:rPr>
          <w:rFonts w:hint="eastAsia" w:ascii="Times New Roman" w:hAnsi="Times New Roman" w:eastAsia="宋体" w:cs="宋体"/>
          <w:color w:val="000000" w:themeColor="text1"/>
          <w:sz w:val="24"/>
          <w14:textFill>
            <w14:solidFill>
              <w14:schemeClr w14:val="tx1"/>
            </w14:solidFill>
          </w14:textFill>
        </w:rPr>
      </w:pPr>
    </w:p>
    <w:p w14:paraId="66A1CF76">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 xml:space="preserve">发包人：  (公章)             </w:t>
      </w:r>
      <w:r>
        <w:rPr>
          <w:rFonts w:hint="eastAsia" w:ascii="Times New Roman" w:hAnsi="Times New Roman" w:eastAsia="宋体" w:cs="宋体"/>
          <w:color w:val="000000" w:themeColor="text1"/>
          <w:sz w:val="24"/>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承包人：  (公章)</w:t>
      </w:r>
    </w:p>
    <w:p w14:paraId="0A35FA43">
      <w:pPr>
        <w:spacing w:line="360" w:lineRule="auto"/>
        <w:rPr>
          <w:rFonts w:hint="eastAsia" w:ascii="Times New Roman" w:hAnsi="Times New Roman" w:eastAsia="宋体" w:cs="宋体"/>
          <w:color w:val="000000" w:themeColor="text1"/>
          <w:sz w:val="24"/>
          <w:u w:val="single"/>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 xml:space="preserve">                                 </w:t>
      </w:r>
    </w:p>
    <w:p w14:paraId="3C68FFD3">
      <w:pPr>
        <w:spacing w:line="360" w:lineRule="auto"/>
        <w:rPr>
          <w:rFonts w:hint="eastAsia" w:ascii="Times New Roman" w:hAnsi="Times New Roman" w:eastAsia="宋体" w:cs="宋体"/>
          <w:color w:val="000000" w:themeColor="text1"/>
          <w:sz w:val="24"/>
          <w:lang w:eastAsia="zh-CN"/>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法定代表人（签字）</w:t>
      </w:r>
      <w:r>
        <w:rPr>
          <w:rFonts w:hint="eastAsia" w:ascii="Times New Roman" w:hAnsi="Times New Roman" w:eastAsia="宋体" w:cs="宋体"/>
          <w:color w:val="000000" w:themeColor="text1"/>
          <w:sz w:val="24"/>
          <w:lang w:eastAsia="zh-CN"/>
          <w14:textFill>
            <w14:solidFill>
              <w14:schemeClr w14:val="tx1"/>
            </w14:solidFill>
          </w14:textFill>
        </w:rPr>
        <w:t>：</w:t>
      </w:r>
      <w:r>
        <w:rPr>
          <w:rFonts w:hint="eastAsia" w:ascii="Times New Roman" w:hAnsi="Times New Roman" w:eastAsia="宋体" w:cs="宋体"/>
          <w:color w:val="000000" w:themeColor="text1"/>
          <w:sz w:val="24"/>
          <w14:textFill>
            <w14:solidFill>
              <w14:schemeClr w14:val="tx1"/>
            </w14:solidFill>
          </w14:textFill>
        </w:rPr>
        <w:t xml:space="preserve">  </w:t>
      </w:r>
      <w:r>
        <w:rPr>
          <w:rFonts w:hint="eastAsia" w:ascii="Times New Roman" w:hAnsi="Times New Roman" w:eastAsia="宋体" w:cs="宋体"/>
          <w:color w:val="000000" w:themeColor="text1"/>
          <w:sz w:val="24"/>
          <w:lang w:val="en-US" w:eastAsia="zh-CN"/>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法定代表人（签字）</w:t>
      </w:r>
      <w:r>
        <w:rPr>
          <w:rFonts w:hint="eastAsia" w:ascii="Times New Roman" w:hAnsi="Times New Roman" w:eastAsia="宋体" w:cs="宋体"/>
          <w:color w:val="000000" w:themeColor="text1"/>
          <w:sz w:val="24"/>
          <w:lang w:eastAsia="zh-CN"/>
          <w14:textFill>
            <w14:solidFill>
              <w14:schemeClr w14:val="tx1"/>
            </w14:solidFill>
          </w14:textFill>
        </w:rPr>
        <w:t>：</w:t>
      </w:r>
    </w:p>
    <w:p w14:paraId="1404F36A">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 xml:space="preserve">委托代理人（签字）：                委托代理人（签字）： </w:t>
      </w:r>
    </w:p>
    <w:p w14:paraId="3680D49F">
      <w:pPr>
        <w:bidi w:val="0"/>
        <w:rPr>
          <w:rFonts w:hint="eastAsia"/>
          <w:color w:val="000000" w:themeColor="text1"/>
          <w14:textFill>
            <w14:solidFill>
              <w14:schemeClr w14:val="tx1"/>
            </w14:solidFill>
          </w14:textFill>
        </w:rPr>
      </w:pPr>
    </w:p>
    <w:p w14:paraId="477F533D">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组织机构代码：</w:t>
      </w:r>
      <w:r>
        <w:rPr>
          <w:rFonts w:hint="eastAsia" w:ascii="Times New Roman" w:hAnsi="Times New Roman" w:eastAsia="宋体" w:cs="宋体"/>
          <w:color w:val="000000" w:themeColor="text1"/>
          <w:sz w:val="24"/>
          <w:u w:val="single"/>
          <w14:textFill>
            <w14:solidFill>
              <w14:schemeClr w14:val="tx1"/>
            </w14:solidFill>
          </w14:textFill>
        </w:rPr>
        <w:t xml:space="preserve">       </w:t>
      </w:r>
      <w:r>
        <w:rPr>
          <w:rFonts w:hint="eastAsia" w:ascii="Times New Roman" w:hAnsi="Times New Roman" w:eastAsia="宋体" w:cs="宋体"/>
          <w:color w:val="000000" w:themeColor="text1"/>
          <w:sz w:val="24"/>
          <w14:textFill>
            <w14:solidFill>
              <w14:schemeClr w14:val="tx1"/>
            </w14:solidFill>
          </w14:textFill>
        </w:rPr>
        <w:t xml:space="preserve">  组织机构代码：</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w:t>
      </w:r>
    </w:p>
    <w:p w14:paraId="735346C9">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地  址：</w:t>
      </w:r>
      <w:r>
        <w:rPr>
          <w:rFonts w:hint="eastAsia" w:ascii="Times New Roman" w:hAnsi="Times New Roman" w:eastAsia="宋体" w:cs="宋体"/>
          <w:color w:val="000000" w:themeColor="text1"/>
          <w:sz w:val="24"/>
          <w:u w:val="single"/>
          <w14:textFill>
            <w14:solidFill>
              <w14:schemeClr w14:val="tx1"/>
            </w14:solidFill>
          </w14:textFill>
        </w:rPr>
        <w:t xml:space="preserve">     </w:t>
      </w:r>
      <w:r>
        <w:rPr>
          <w:rFonts w:hint="eastAsia" w:ascii="Times New Roman" w:hAnsi="Times New Roman" w:eastAsia="宋体" w:cs="宋体"/>
          <w:color w:val="000000" w:themeColor="text1"/>
          <w:sz w:val="24"/>
          <w14:textFill>
            <w14:solidFill>
              <w14:schemeClr w14:val="tx1"/>
            </w14:solidFill>
          </w14:textFill>
        </w:rPr>
        <w:t xml:space="preserve">  地  址：</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711CDBF5">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邮政编码：</w:t>
      </w:r>
      <w:r>
        <w:rPr>
          <w:rFonts w:hint="eastAsia" w:ascii="Times New Roman" w:hAnsi="Times New Roman" w:eastAsia="宋体" w:cs="宋体"/>
          <w:color w:val="000000" w:themeColor="text1"/>
          <w:sz w:val="24"/>
          <w:u w:val="single"/>
          <w14:textFill>
            <w14:solidFill>
              <w14:schemeClr w14:val="tx1"/>
            </w14:solidFill>
          </w14:textFill>
        </w:rPr>
        <w:t xml:space="preserve">      </w:t>
      </w:r>
      <w:r>
        <w:rPr>
          <w:rFonts w:hint="eastAsia" w:ascii="Times New Roman" w:hAnsi="Times New Roman" w:eastAsia="宋体" w:cs="宋体"/>
          <w:color w:val="000000" w:themeColor="text1"/>
          <w:sz w:val="24"/>
          <w14:textFill>
            <w14:solidFill>
              <w14:schemeClr w14:val="tx1"/>
            </w14:solidFill>
          </w14:textFill>
        </w:rPr>
        <w:t xml:space="preserve">  邮政编码：</w:t>
      </w:r>
      <w:r>
        <w:rPr>
          <w:rFonts w:hint="eastAsia" w:ascii="Times New Roman" w:hAnsi="Times New Roman" w:eastAsia="宋体" w:cs="宋体"/>
          <w:color w:val="000000" w:themeColor="text1"/>
          <w:sz w:val="24"/>
          <w:u w:val="single"/>
          <w14:textFill>
            <w14:solidFill>
              <w14:schemeClr w14:val="tx1"/>
            </w14:solidFill>
          </w14:textFill>
        </w:rPr>
        <w:t xml:space="preserve">             </w:t>
      </w:r>
    </w:p>
    <w:p w14:paraId="0EC5D3AA">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电  话：</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电  话：</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52DCBDE5">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传  真：</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传  真：</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4D26D0AF">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电子信箱：</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电子信箱：</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6690CA04">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开户银行：</w:t>
      </w:r>
      <w:r>
        <w:rPr>
          <w:rFonts w:hint="eastAsia" w:ascii="Times New Roman" w:hAnsi="Times New Roman" w:eastAsia="宋体" w:cs="宋体"/>
          <w:color w:val="000000" w:themeColor="text1"/>
          <w:sz w:val="24"/>
          <w:u w:val="single"/>
          <w14:textFill>
            <w14:solidFill>
              <w14:schemeClr w14:val="tx1"/>
            </w14:solidFill>
          </w14:textFill>
        </w:rPr>
        <w:t xml:space="preserve">   </w:t>
      </w:r>
      <w:r>
        <w:rPr>
          <w:rFonts w:hint="eastAsia" w:ascii="Times New Roman" w:hAnsi="Times New Roman" w:eastAsia="宋体" w:cs="宋体"/>
          <w:color w:val="000000" w:themeColor="text1"/>
          <w:sz w:val="24"/>
          <w14:textFill>
            <w14:solidFill>
              <w14:schemeClr w14:val="tx1"/>
            </w14:solidFill>
          </w14:textFill>
        </w:rPr>
        <w:t xml:space="preserve">  开户银行：</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3DA70025">
      <w:pPr>
        <w:spacing w:line="360" w:lineRule="auto"/>
        <w:rPr>
          <w:rFonts w:hint="eastAsia" w:ascii="Times New Roman" w:hAnsi="Times New Roman" w:eastAsia="宋体" w:cs="宋体"/>
          <w:color w:val="000000" w:themeColor="text1"/>
          <w:sz w:val="24"/>
          <w14:textFill>
            <w14:solidFill>
              <w14:schemeClr w14:val="tx1"/>
            </w14:solidFill>
          </w14:textFill>
        </w:rPr>
      </w:pPr>
      <w:r>
        <w:rPr>
          <w:rFonts w:hint="eastAsia" w:ascii="Times New Roman" w:hAnsi="Times New Roman" w:eastAsia="宋体" w:cs="宋体"/>
          <w:color w:val="000000" w:themeColor="text1"/>
          <w:sz w:val="24"/>
          <w14:textFill>
            <w14:solidFill>
              <w14:schemeClr w14:val="tx1"/>
            </w14:solidFill>
          </w14:textFill>
        </w:rPr>
        <w:t>账  号：</w:t>
      </w:r>
      <w:r>
        <w:rPr>
          <w:rFonts w:hint="eastAsia" w:ascii="Times New Roman" w:hAnsi="Times New Roman" w:eastAsia="宋体" w:cs="宋体"/>
          <w:color w:val="000000" w:themeColor="text1"/>
          <w:sz w:val="24"/>
          <w:u w:val="single"/>
          <w14:textFill>
            <w14:solidFill>
              <w14:schemeClr w14:val="tx1"/>
            </w14:solidFill>
          </w14:textFill>
        </w:rPr>
        <w:t xml:space="preserve">       </w:t>
      </w:r>
      <w:r>
        <w:rPr>
          <w:rFonts w:hint="eastAsia" w:ascii="Times New Roman" w:hAnsi="Times New Roman" w:eastAsia="宋体" w:cs="宋体"/>
          <w:color w:val="000000" w:themeColor="text1"/>
          <w:sz w:val="24"/>
          <w14:textFill>
            <w14:solidFill>
              <w14:schemeClr w14:val="tx1"/>
            </w14:solidFill>
          </w14:textFill>
        </w:rPr>
        <w:t xml:space="preserve">   账  号：</w:t>
      </w:r>
      <w:r>
        <w:rPr>
          <w:rFonts w:hint="eastAsia" w:ascii="Times New Roman" w:hAnsi="Times New Roman" w:eastAsia="宋体" w:cs="宋体"/>
          <w:color w:val="000000" w:themeColor="text1"/>
          <w:sz w:val="24"/>
          <w:u w:val="single"/>
          <w14:textFill>
            <w14:solidFill>
              <w14:schemeClr w14:val="tx1"/>
            </w14:solidFill>
          </w14:textFill>
        </w:rPr>
        <w:t xml:space="preserve">                   </w:t>
      </w:r>
    </w:p>
    <w:p w14:paraId="2AF63FDC">
      <w:pPr>
        <w:spacing w:line="360" w:lineRule="auto"/>
        <w:rPr>
          <w:rFonts w:hint="eastAsia" w:ascii="Times New Roman" w:hAnsi="Times New Roman" w:eastAsia="宋体" w:cs="宋体"/>
          <w:color w:val="000000" w:themeColor="text1"/>
          <w:sz w:val="24"/>
          <w14:textFill>
            <w14:solidFill>
              <w14:schemeClr w14:val="tx1"/>
            </w14:solidFill>
          </w14:textFill>
        </w:rPr>
      </w:pPr>
    </w:p>
    <w:p w14:paraId="2A9D6211">
      <w:pPr>
        <w:spacing w:line="360" w:lineRule="auto"/>
        <w:rPr>
          <w:rFonts w:hint="eastAsia" w:ascii="Times New Roman" w:hAnsi="Times New Roman" w:eastAsia="宋体" w:cs="宋体"/>
          <w:color w:val="000000" w:themeColor="text1"/>
          <w:sz w:val="24"/>
          <w14:textFill>
            <w14:solidFill>
              <w14:schemeClr w14:val="tx1"/>
            </w14:solidFill>
          </w14:textFill>
        </w:rPr>
      </w:pPr>
    </w:p>
    <w:p w14:paraId="519E0E90">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cs="宋体"/>
          <w:b/>
          <w:color w:val="000000" w:themeColor="text1"/>
          <w:sz w:val="24"/>
          <w:lang w:eastAsia="zh-CN"/>
          <w14:textFill>
            <w14:solidFill>
              <w14:schemeClr w14:val="tx1"/>
            </w14:solidFill>
          </w14:textFill>
        </w:rPr>
        <w:t>采购代理机构</w:t>
      </w:r>
      <w:r>
        <w:rPr>
          <w:rFonts w:hint="eastAsia" w:ascii="Times New Roman" w:hAnsi="Times New Roman" w:eastAsia="宋体" w:cs="宋体"/>
          <w:b/>
          <w:color w:val="000000" w:themeColor="text1"/>
          <w:sz w:val="24"/>
          <w14:textFill>
            <w14:solidFill>
              <w14:schemeClr w14:val="tx1"/>
            </w14:solidFill>
          </w14:textFill>
        </w:rPr>
        <w:t>声明：本合同标的经</w:t>
      </w:r>
      <w:r>
        <w:rPr>
          <w:rFonts w:hint="eastAsia" w:ascii="Times New Roman" w:hAnsi="Times New Roman" w:cs="宋体"/>
          <w:b/>
          <w:color w:val="000000" w:themeColor="text1"/>
          <w:sz w:val="24"/>
          <w:u w:val="single"/>
          <w:lang w:eastAsia="zh-CN"/>
          <w14:textFill>
            <w14:solidFill>
              <w14:schemeClr w14:val="tx1"/>
            </w14:solidFill>
          </w14:textFill>
        </w:rPr>
        <w:t>海南鑫海创工程咨询有限公司</w:t>
      </w:r>
      <w:r>
        <w:rPr>
          <w:rFonts w:hint="eastAsia" w:ascii="Times New Roman" w:hAnsi="Times New Roman" w:eastAsia="宋体" w:cs="宋体"/>
          <w:b/>
          <w:color w:val="000000" w:themeColor="text1"/>
          <w:sz w:val="24"/>
          <w14:textFill>
            <w14:solidFill>
              <w14:schemeClr w14:val="tx1"/>
            </w14:solidFill>
          </w14:textFill>
        </w:rPr>
        <w:t>依法定程序采购，合同主要条款内容与招投标文件的内容一致。</w:t>
      </w:r>
    </w:p>
    <w:p w14:paraId="06964F89">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cs="宋体"/>
          <w:b/>
          <w:color w:val="000000" w:themeColor="text1"/>
          <w:sz w:val="24"/>
          <w:lang w:eastAsia="zh-CN"/>
          <w14:textFill>
            <w14:solidFill>
              <w14:schemeClr w14:val="tx1"/>
            </w14:solidFill>
          </w14:textFill>
        </w:rPr>
        <w:t>采购代理机构</w:t>
      </w:r>
      <w:r>
        <w:rPr>
          <w:rFonts w:hint="eastAsia" w:ascii="Times New Roman" w:hAnsi="Times New Roman" w:eastAsia="宋体" w:cs="宋体"/>
          <w:b/>
          <w:color w:val="000000" w:themeColor="text1"/>
          <w:sz w:val="24"/>
          <w14:textFill>
            <w14:solidFill>
              <w14:schemeClr w14:val="tx1"/>
            </w14:solidFill>
          </w14:textFill>
        </w:rPr>
        <w:t>：</w:t>
      </w:r>
      <w:r>
        <w:rPr>
          <w:rFonts w:hint="eastAsia" w:ascii="Times New Roman" w:hAnsi="Times New Roman" w:cs="宋体"/>
          <w:b/>
          <w:color w:val="000000" w:themeColor="text1"/>
          <w:sz w:val="24"/>
          <w:u w:val="single"/>
          <w:lang w:eastAsia="zh-CN"/>
          <w14:textFill>
            <w14:solidFill>
              <w14:schemeClr w14:val="tx1"/>
            </w14:solidFill>
          </w14:textFill>
        </w:rPr>
        <w:t>海南鑫海创工程咨询有限公司</w:t>
      </w:r>
      <w:r>
        <w:rPr>
          <w:rFonts w:hint="eastAsia" w:ascii="Times New Roman" w:hAnsi="Times New Roman" w:eastAsia="宋体" w:cs="宋体"/>
          <w:b/>
          <w:color w:val="000000" w:themeColor="text1"/>
          <w:sz w:val="24"/>
          <w14:textFill>
            <w14:solidFill>
              <w14:schemeClr w14:val="tx1"/>
            </w14:solidFill>
          </w14:textFill>
        </w:rPr>
        <w:t xml:space="preserve"> （盖章）</w:t>
      </w:r>
    </w:p>
    <w:p w14:paraId="60C208F6">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eastAsia="宋体" w:cs="宋体"/>
          <w:b/>
          <w:color w:val="000000" w:themeColor="text1"/>
          <w:sz w:val="24"/>
          <w14:textFill>
            <w14:solidFill>
              <w14:schemeClr w14:val="tx1"/>
            </w14:solidFill>
          </w14:textFill>
        </w:rPr>
        <w:t xml:space="preserve">经办人：       </w:t>
      </w:r>
    </w:p>
    <w:p w14:paraId="21898385">
      <w:pPr>
        <w:spacing w:line="360" w:lineRule="auto"/>
        <w:rPr>
          <w:rFonts w:hint="eastAsia" w:ascii="Times New Roman" w:hAnsi="Times New Roman" w:eastAsia="宋体" w:cs="宋体"/>
          <w:b/>
          <w:color w:val="000000" w:themeColor="text1"/>
          <w:sz w:val="24"/>
          <w14:textFill>
            <w14:solidFill>
              <w14:schemeClr w14:val="tx1"/>
            </w14:solidFill>
          </w14:textFill>
        </w:rPr>
      </w:pPr>
      <w:r>
        <w:rPr>
          <w:rFonts w:hint="eastAsia" w:ascii="Times New Roman" w:hAnsi="Times New Roman" w:eastAsia="宋体" w:cs="宋体"/>
          <w:b/>
          <w:color w:val="000000" w:themeColor="text1"/>
          <w:sz w:val="24"/>
          <w14:textFill>
            <w14:solidFill>
              <w14:schemeClr w14:val="tx1"/>
            </w14:solidFill>
          </w14:textFill>
        </w:rPr>
        <w:t xml:space="preserve">        年   月    日</w:t>
      </w:r>
    </w:p>
    <w:p w14:paraId="7928EC50">
      <w:pPr>
        <w:rPr>
          <w:rFonts w:hint="eastAsia" w:ascii="Times New Roman" w:hAnsi="Times New Roman" w:eastAsiaTheme="majorEastAsia" w:cstheme="majorEastAsia"/>
          <w:color w:val="000000" w:themeColor="text1"/>
          <w:sz w:val="36"/>
          <w:szCs w:val="36"/>
          <w14:textFill>
            <w14:solidFill>
              <w14:schemeClr w14:val="tx1"/>
            </w14:solidFill>
          </w14:textFill>
        </w:rPr>
      </w:pPr>
      <w:r>
        <w:rPr>
          <w:rFonts w:hint="eastAsia" w:ascii="Times New Roman" w:hAnsi="Times New Roman" w:eastAsiaTheme="majorEastAsia" w:cstheme="majorEastAsia"/>
          <w:color w:val="000000" w:themeColor="text1"/>
          <w:sz w:val="36"/>
          <w:szCs w:val="36"/>
          <w14:textFill>
            <w14:solidFill>
              <w14:schemeClr w14:val="tx1"/>
            </w14:solidFill>
          </w14:textFill>
        </w:rPr>
        <w:br w:type="page"/>
      </w:r>
    </w:p>
    <w:p w14:paraId="3B3B96E0">
      <w:pPr>
        <w:widowControl/>
        <w:numPr>
          <w:ilvl w:val="0"/>
          <w:numId w:val="0"/>
        </w:numPr>
        <w:ind w:firstLine="2530" w:firstLineChars="700"/>
        <w:jc w:val="both"/>
        <w:rPr>
          <w:rFonts w:hint="eastAsia" w:ascii="Times New Roman" w:hAnsi="Times New Roman" w:eastAsia="宋体" w:cs="宋体"/>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第</w:t>
      </w:r>
      <w:r>
        <w:rPr>
          <w:rFonts w:hint="eastAsia"/>
          <w:b/>
          <w:bCs/>
          <w:color w:val="000000" w:themeColor="text1"/>
          <w:sz w:val="36"/>
          <w:szCs w:val="36"/>
          <w:lang w:val="en-US" w:eastAsia="zh-CN"/>
          <w14:textFill>
            <w14:solidFill>
              <w14:schemeClr w14:val="tx1"/>
            </w14:solidFill>
          </w14:textFill>
        </w:rPr>
        <w:t>二</w:t>
      </w:r>
      <w:r>
        <w:rPr>
          <w:rFonts w:hint="eastAsia"/>
          <w:b/>
          <w:bCs/>
          <w:color w:val="000000" w:themeColor="text1"/>
          <w:sz w:val="36"/>
          <w:szCs w:val="36"/>
          <w:lang w:eastAsia="zh-CN"/>
          <w14:textFill>
            <w14:solidFill>
              <w14:schemeClr w14:val="tx1"/>
            </w14:solidFill>
          </w14:textFill>
        </w:rPr>
        <w:t>节</w:t>
      </w:r>
      <w:r>
        <w:rPr>
          <w:rFonts w:hint="eastAsia" w:ascii="Times New Roman" w:hAnsi="Times New Roman" w:eastAsia="宋体" w:cs="宋体"/>
          <w:b/>
          <w:color w:val="000000" w:themeColor="text1"/>
          <w:sz w:val="36"/>
          <w:szCs w:val="36"/>
          <w14:textFill>
            <w14:solidFill>
              <w14:schemeClr w14:val="tx1"/>
            </w14:solidFill>
          </w14:textFill>
        </w:rPr>
        <w:t xml:space="preserve"> </w:t>
      </w:r>
      <w:r>
        <w:rPr>
          <w:rFonts w:hint="eastAsia" w:ascii="Times New Roman" w:hAnsi="Times New Roman" w:eastAsia="宋体" w:cs="宋体"/>
          <w:b/>
          <w:bCs/>
          <w:color w:val="000000" w:themeColor="text1"/>
          <w:sz w:val="36"/>
          <w:szCs w:val="36"/>
          <w14:textFill>
            <w14:solidFill>
              <w14:schemeClr w14:val="tx1"/>
            </w14:solidFill>
          </w14:textFill>
        </w:rPr>
        <w:t>通用合同条款</w:t>
      </w:r>
    </w:p>
    <w:p w14:paraId="3614DE39">
      <w:pPr>
        <w:spacing w:before="156" w:beforeLines="50" w:after="156" w:afterLines="50" w:line="360" w:lineRule="auto"/>
        <w:jc w:val="center"/>
        <w:outlineLvl w:val="0"/>
        <w:rPr>
          <w:rFonts w:hint="eastAsia" w:ascii="Times New Roman" w:hAnsi="Times New Roman" w:eastAsia="宋体" w:cs="宋体"/>
          <w:color w:val="000000" w:themeColor="text1"/>
          <w:sz w:val="30"/>
          <w:szCs w:val="30"/>
          <w14:textFill>
            <w14:solidFill>
              <w14:schemeClr w14:val="tx1"/>
            </w14:solidFill>
          </w14:textFill>
        </w:rPr>
      </w:pPr>
      <w:bookmarkStart w:id="18" w:name="_Toc14329"/>
      <w:bookmarkStart w:id="19" w:name="_Toc533864028"/>
      <w:bookmarkStart w:id="20" w:name="_Toc26224_WPSOffice_Level1"/>
      <w:bookmarkStart w:id="21" w:name="_Toc516136844"/>
      <w:bookmarkStart w:id="22" w:name="_Toc11702_WPSOffice_Level1"/>
      <w:bookmarkStart w:id="23" w:name="_Toc30012"/>
      <w:r>
        <w:rPr>
          <w:rFonts w:hint="eastAsia" w:ascii="Times New Roman" w:hAnsi="Times New Roman" w:eastAsia="宋体" w:cs="宋体"/>
          <w:color w:val="000000" w:themeColor="text1"/>
          <w:sz w:val="30"/>
          <w:szCs w:val="30"/>
          <w14:textFill>
            <w14:solidFill>
              <w14:schemeClr w14:val="tx1"/>
            </w14:solidFill>
          </w14:textFill>
        </w:rPr>
        <w:t>采用《建设工程施工合同（示范文本）》（GF-2017-0201）</w:t>
      </w:r>
      <w:bookmarkEnd w:id="18"/>
    </w:p>
    <w:p w14:paraId="455CAAC7">
      <w:pPr>
        <w:widowControl/>
        <w:ind w:left="0" w:leftChars="0" w:firstLine="2530" w:firstLineChars="700"/>
        <w:rPr>
          <w:rFonts w:hint="eastAsia" w:ascii="Times New Roman" w:hAnsi="Times New Roman" w:eastAsia="宋体" w:cs="宋体"/>
          <w:b/>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第</w:t>
      </w:r>
      <w:r>
        <w:rPr>
          <w:rFonts w:hint="eastAsia"/>
          <w:b/>
          <w:bCs/>
          <w:color w:val="000000" w:themeColor="text1"/>
          <w:sz w:val="36"/>
          <w:szCs w:val="36"/>
          <w:lang w:val="en-US" w:eastAsia="zh-CN"/>
          <w14:textFill>
            <w14:solidFill>
              <w14:schemeClr w14:val="tx1"/>
            </w14:solidFill>
          </w14:textFill>
        </w:rPr>
        <w:t>三</w:t>
      </w:r>
      <w:r>
        <w:rPr>
          <w:rFonts w:hint="eastAsia"/>
          <w:b/>
          <w:bCs/>
          <w:color w:val="000000" w:themeColor="text1"/>
          <w:sz w:val="36"/>
          <w:szCs w:val="36"/>
          <w:lang w:eastAsia="zh-CN"/>
          <w14:textFill>
            <w14:solidFill>
              <w14:schemeClr w14:val="tx1"/>
            </w14:solidFill>
          </w14:textFill>
        </w:rPr>
        <w:t>节</w:t>
      </w:r>
      <w:r>
        <w:rPr>
          <w:rFonts w:hint="eastAsia" w:ascii="Times New Roman" w:hAnsi="Times New Roman" w:eastAsia="宋体" w:cs="宋体"/>
          <w:b/>
          <w:color w:val="000000" w:themeColor="text1"/>
          <w:sz w:val="36"/>
          <w:szCs w:val="36"/>
          <w14:textFill>
            <w14:solidFill>
              <w14:schemeClr w14:val="tx1"/>
            </w14:solidFill>
          </w14:textFill>
        </w:rPr>
        <w:t xml:space="preserve"> 专用合同条款</w:t>
      </w:r>
      <w:bookmarkEnd w:id="19"/>
      <w:bookmarkEnd w:id="20"/>
      <w:bookmarkEnd w:id="21"/>
      <w:bookmarkEnd w:id="22"/>
    </w:p>
    <w:bookmarkEnd w:id="23"/>
    <w:p w14:paraId="3BFB42B7">
      <w:pPr>
        <w:spacing w:before="156" w:beforeLines="50" w:after="156" w:afterLines="50" w:line="360" w:lineRule="auto"/>
        <w:jc w:val="center"/>
        <w:outlineLvl w:val="0"/>
        <w:rPr>
          <w:rFonts w:hint="eastAsia" w:ascii="Times New Roman" w:hAnsi="Times New Roman" w:eastAsia="宋体" w:cs="宋体"/>
          <w:color w:val="000000" w:themeColor="text1"/>
          <w:sz w:val="30"/>
          <w:szCs w:val="30"/>
          <w14:textFill>
            <w14:solidFill>
              <w14:schemeClr w14:val="tx1"/>
            </w14:solidFill>
          </w14:textFill>
        </w:rPr>
      </w:pPr>
      <w:bookmarkStart w:id="24" w:name="_Toc18336"/>
      <w:bookmarkStart w:id="25" w:name="_Toc28765"/>
      <w:bookmarkStart w:id="26" w:name="_Toc19055"/>
      <w:bookmarkStart w:id="27" w:name="_Toc31778"/>
      <w:bookmarkStart w:id="28" w:name="_Toc18244"/>
      <w:bookmarkStart w:id="29" w:name="_Toc24038"/>
      <w:r>
        <w:rPr>
          <w:rFonts w:hint="eastAsia" w:ascii="Times New Roman" w:hAnsi="Times New Roman" w:eastAsia="宋体" w:cs="宋体"/>
          <w:color w:val="000000" w:themeColor="text1"/>
          <w:sz w:val="30"/>
          <w:szCs w:val="30"/>
          <w14:textFill>
            <w14:solidFill>
              <w14:schemeClr w14:val="tx1"/>
            </w14:solidFill>
          </w14:textFill>
        </w:rPr>
        <w:t>具体条款由双方协商签订</w:t>
      </w:r>
      <w:bookmarkEnd w:id="24"/>
      <w:bookmarkEnd w:id="25"/>
      <w:bookmarkEnd w:id="26"/>
      <w:bookmarkEnd w:id="27"/>
      <w:bookmarkEnd w:id="28"/>
      <w:bookmarkEnd w:id="29"/>
    </w:p>
    <w:p w14:paraId="290ADB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C65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2025-04-11T02:49:56Z</dcterms:created>
  <dc:creator>Administrator</dc:creator>
  <cp:lastModifiedBy>s</cp:lastModifiedBy>
  <dcterms:modified xsi:type="dcterms:W3CDTF">2025-04-11T02:52:04Z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eyJoZGlkIjoiYmU5NDc5ZThiYjkzODVhOTU0YzBiYzhhNmFmMGE5MDQiLCJ1c2VySWQiOiI1MzMxMDQyODcifQ==</vt:lpwstr>
  </property>
  <property fmtid="{D5CDD505-2E9C-101B-9397-08002B2CF9AE}" pid="4" name="ICV">
    <vt:lpwstr>1DDA71033AA94CE1A05CE2D77FFB1813_12</vt:lpwstr>
  </property>
</Properties>
</file>