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文昌市2025年4月1日至2025年12月31日代课教师劳务派遣采购项目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HNZL-2024053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海南中廉招标有限公司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文昌市教育局</w:t>
      </w:r>
      <w:r>
        <w:rPr>
          <w:rFonts w:ascii="仿宋_GB2312" w:hAnsi="仿宋_GB2312" w:cs="仿宋_GB2312" w:eastAsia="仿宋_GB2312"/>
        </w:rPr>
        <w:t xml:space="preserve"> 委托， </w:t>
      </w:r>
      <w:r>
        <w:rPr>
          <w:rFonts w:ascii="仿宋_GB2312" w:hAnsi="仿宋_GB2312" w:cs="仿宋_GB2312" w:eastAsia="仿宋_GB2312"/>
        </w:rPr>
        <w:t>海南中廉招标有限公司</w:t>
      </w:r>
      <w:r>
        <w:rPr>
          <w:rFonts w:ascii="仿宋_GB2312" w:hAnsi="仿宋_GB2312" w:cs="仿宋_GB2312" w:eastAsia="仿宋_GB2312"/>
        </w:rPr>
        <w:t xml:space="preserve"> 对 </w:t>
      </w:r>
      <w:r>
        <w:rPr>
          <w:rFonts w:ascii="仿宋_GB2312" w:hAnsi="仿宋_GB2312" w:cs="仿宋_GB2312" w:eastAsia="仿宋_GB2312"/>
        </w:rPr>
        <w:t>文昌市2025年4月1日至2025年12月31日代课教师劳务派遣采购项目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HNZL-2024053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文昌市2025年4月1日至2025年12月31日代课教师劳务派遣采购项目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6,765,750.00元</w:t>
      </w:r>
      <w:r>
        <w:rPr>
          <w:rFonts w:ascii="仿宋_GB2312" w:hAnsi="仿宋_GB2312" w:cs="仿宋_GB2312" w:eastAsia="仿宋_GB2312"/>
        </w:rPr>
        <w:t>陆佰柒拾陆万伍仟柒佰伍拾元整</w:t>
      </w:r>
    </w:p>
    <w:p>
      <w:pPr>
        <w:pStyle w:val="null3"/>
        <w:ind w:firstLine="480"/>
        <w:jc w:val="both"/>
      </w:pPr>
      <w:r>
        <w:rPr>
          <w:rFonts w:ascii="仿宋_GB2312" w:hAnsi="仿宋_GB2312" w:cs="仿宋_GB2312" w:eastAsia="仿宋_GB2312"/>
        </w:rPr>
        <w:t xml:space="preserve">4.最高限价（如有）： </w:t>
      </w:r>
      <w:r>
        <w:rPr>
          <w:rFonts w:ascii="仿宋_GB2312" w:hAnsi="仿宋_GB2312" w:cs="仿宋_GB2312" w:eastAsia="仿宋_GB2312"/>
        </w:rPr>
        <w:t>6,765,750.00元</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合同签订之日起9个月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1、具备人力资源社会保障行政部门颁发有效期内的《人力资源服务许可证》或《劳务派遣经营许可证》：提供相关证书复印件</w:t>
      </w:r>
    </w:p>
    <w:p>
      <w:pPr>
        <w:pStyle w:val="null3"/>
        <w:jc w:val="left"/>
      </w:pPr>
      <w:r>
        <w:rPr>
          <w:rFonts w:ascii="仿宋_GB2312" w:hAnsi="仿宋_GB2312" w:cs="仿宋_GB2312" w:eastAsia="仿宋_GB2312"/>
        </w:rPr>
        <w:t>2、不同投标人的单位负责人非同一人或者不存在直接控股、管理关系：提供声明函</w:t>
      </w:r>
    </w:p>
    <w:p>
      <w:pPr>
        <w:pStyle w:val="null3"/>
        <w:jc w:val="left"/>
      </w:pPr>
      <w:r>
        <w:rPr>
          <w:rFonts w:ascii="仿宋_GB2312" w:hAnsi="仿宋_GB2312" w:cs="仿宋_GB2312" w:eastAsia="仿宋_GB2312"/>
        </w:rPr>
        <w:t>3、参加政府采购活动前三年内，在经营活动中没有环保类行政处罚记录：提供声明函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文昌市教育局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海南省文昌市文城镇文中路19号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0898-63220821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海南中廉招标有限公司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海南省海口市美兰区海甸三东路25号中新大厦5楼5A、5B</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0898-66261225</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采购包1：6,765,750.00元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代理服务费收费标准：按委托代理协议的约定支付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联系人：林女士</w:t>
      </w:r>
    </w:p>
    <w:p>
      <w:pPr>
        <w:pStyle w:val="null3"/>
        <w:jc w:val="left"/>
      </w:pPr>
      <w:r>
        <w:rPr>
          <w:rFonts w:ascii="仿宋_GB2312" w:hAnsi="仿宋_GB2312" w:cs="仿宋_GB2312" w:eastAsia="仿宋_GB2312"/>
        </w:rPr>
        <w:t>联系电话：0898-66261225</w:t>
      </w:r>
    </w:p>
    <w:p>
      <w:pPr>
        <w:pStyle w:val="null3"/>
        <w:jc w:val="left"/>
      </w:pPr>
      <w:r>
        <w:rPr>
          <w:rFonts w:ascii="仿宋_GB2312" w:hAnsi="仿宋_GB2312" w:cs="仿宋_GB2312" w:eastAsia="仿宋_GB2312"/>
        </w:rPr>
        <w:t>地址：海南省海口市美兰区海甸三东路25号中新大厦5楼5A、5B</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我市公办中小学校（含公办中等职业</w:t>
      </w:r>
      <w:r>
        <w:rPr>
          <w:rFonts w:ascii="仿宋_GB2312" w:hAnsi="仿宋_GB2312" w:cs="仿宋_GB2312" w:eastAsia="仿宋_GB2312"/>
          <w:sz w:val="32"/>
        </w:rPr>
        <w:t>技术</w:t>
      </w:r>
      <w:r>
        <w:rPr>
          <w:rFonts w:ascii="仿宋_GB2312" w:hAnsi="仿宋_GB2312" w:cs="仿宋_GB2312" w:eastAsia="仿宋_GB2312"/>
          <w:sz w:val="32"/>
        </w:rPr>
        <w:t>学校</w:t>
      </w:r>
      <w:r>
        <w:rPr>
          <w:rFonts w:ascii="仿宋_GB2312" w:hAnsi="仿宋_GB2312" w:cs="仿宋_GB2312" w:eastAsia="仿宋_GB2312"/>
          <w:sz w:val="32"/>
        </w:rPr>
        <w:t>、幼儿园，</w:t>
      </w:r>
      <w:r>
        <w:rPr>
          <w:rFonts w:ascii="仿宋_GB2312" w:hAnsi="仿宋_GB2312" w:cs="仿宋_GB2312" w:eastAsia="仿宋_GB2312"/>
          <w:sz w:val="32"/>
        </w:rPr>
        <w:t>下同）在核</w:t>
      </w:r>
      <w:r>
        <w:rPr>
          <w:rFonts w:ascii="仿宋_GB2312" w:hAnsi="仿宋_GB2312" w:cs="仿宋_GB2312" w:eastAsia="仿宋_GB2312"/>
          <w:sz w:val="32"/>
        </w:rPr>
        <w:t>定</w:t>
      </w:r>
      <w:r>
        <w:rPr>
          <w:rFonts w:ascii="仿宋_GB2312" w:hAnsi="仿宋_GB2312" w:cs="仿宋_GB2312" w:eastAsia="仿宋_GB2312"/>
          <w:sz w:val="32"/>
        </w:rPr>
        <w:t>编制外，</w:t>
      </w:r>
      <w:r>
        <w:rPr>
          <w:rFonts w:ascii="仿宋_GB2312" w:hAnsi="仿宋_GB2312" w:cs="仿宋_GB2312" w:eastAsia="仿宋_GB2312"/>
          <w:sz w:val="32"/>
        </w:rPr>
        <w:t>新增招聘一批代课教师。该采购项目用于公办</w:t>
      </w:r>
      <w:r>
        <w:rPr>
          <w:rFonts w:ascii="仿宋_GB2312" w:hAnsi="仿宋_GB2312" w:cs="仿宋_GB2312" w:eastAsia="仿宋_GB2312"/>
          <w:sz w:val="32"/>
        </w:rPr>
        <w:t>中小学校</w:t>
      </w:r>
      <w:r>
        <w:rPr>
          <w:rFonts w:ascii="仿宋_GB2312" w:hAnsi="仿宋_GB2312" w:cs="仿宋_GB2312" w:eastAsia="仿宋_GB2312"/>
          <w:sz w:val="32"/>
        </w:rPr>
        <w:t>因消除大班额问题聘请代课教师。</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6,765,750.00</w:t>
      </w:r>
    </w:p>
    <w:p>
      <w:pPr>
        <w:pStyle w:val="null3"/>
        <w:jc w:val="left"/>
      </w:pPr>
      <w:r>
        <w:rPr>
          <w:rFonts w:ascii="仿宋_GB2312" w:hAnsi="仿宋_GB2312" w:cs="仿宋_GB2312" w:eastAsia="仿宋_GB2312"/>
        </w:rPr>
        <w:t>采购包最高限价（元）: 6,765,750.00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6,765,750.00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6,765,750.00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2"/>
              </w:rPr>
              <w:t>一、</w:t>
            </w:r>
            <w:r>
              <w:rPr>
                <w:rFonts w:ascii="仿宋_GB2312" w:hAnsi="仿宋_GB2312" w:cs="仿宋_GB2312" w:eastAsia="仿宋_GB2312"/>
                <w:sz w:val="32"/>
              </w:rPr>
              <w:t>聘请代课教师对象</w:t>
            </w:r>
          </w:p>
          <w:p>
            <w:pPr>
              <w:pStyle w:val="null3"/>
              <w:ind w:firstLine="640"/>
              <w:jc w:val="both"/>
            </w:pPr>
            <w:r>
              <w:rPr>
                <w:rFonts w:ascii="仿宋_GB2312" w:hAnsi="仿宋_GB2312" w:cs="仿宋_GB2312" w:eastAsia="仿宋_GB2312"/>
                <w:sz w:val="32"/>
              </w:rPr>
              <w:t>我市公办中小学校（含公办中等职业</w:t>
            </w:r>
            <w:r>
              <w:rPr>
                <w:rFonts w:ascii="仿宋_GB2312" w:hAnsi="仿宋_GB2312" w:cs="仿宋_GB2312" w:eastAsia="仿宋_GB2312"/>
                <w:sz w:val="32"/>
              </w:rPr>
              <w:t>技术</w:t>
            </w:r>
            <w:r>
              <w:rPr>
                <w:rFonts w:ascii="仿宋_GB2312" w:hAnsi="仿宋_GB2312" w:cs="仿宋_GB2312" w:eastAsia="仿宋_GB2312"/>
                <w:sz w:val="32"/>
              </w:rPr>
              <w:t>学校</w:t>
            </w:r>
            <w:r>
              <w:rPr>
                <w:rFonts w:ascii="仿宋_GB2312" w:hAnsi="仿宋_GB2312" w:cs="仿宋_GB2312" w:eastAsia="仿宋_GB2312"/>
                <w:sz w:val="32"/>
              </w:rPr>
              <w:t>、幼儿园，</w:t>
            </w:r>
            <w:r>
              <w:rPr>
                <w:rFonts w:ascii="仿宋_GB2312" w:hAnsi="仿宋_GB2312" w:cs="仿宋_GB2312" w:eastAsia="仿宋_GB2312"/>
                <w:sz w:val="32"/>
              </w:rPr>
              <w:t>下同）在核</w:t>
            </w:r>
            <w:r>
              <w:rPr>
                <w:rFonts w:ascii="仿宋_GB2312" w:hAnsi="仿宋_GB2312" w:cs="仿宋_GB2312" w:eastAsia="仿宋_GB2312"/>
                <w:sz w:val="32"/>
              </w:rPr>
              <w:t>定</w:t>
            </w:r>
            <w:r>
              <w:rPr>
                <w:rFonts w:ascii="仿宋_GB2312" w:hAnsi="仿宋_GB2312" w:cs="仿宋_GB2312" w:eastAsia="仿宋_GB2312"/>
                <w:sz w:val="32"/>
              </w:rPr>
              <w:t>编制外，</w:t>
            </w:r>
            <w:r>
              <w:rPr>
                <w:rFonts w:ascii="仿宋_GB2312" w:hAnsi="仿宋_GB2312" w:cs="仿宋_GB2312" w:eastAsia="仿宋_GB2312"/>
                <w:sz w:val="32"/>
              </w:rPr>
              <w:t>新增招聘一批代课教师。该采购项目用于公办</w:t>
            </w:r>
            <w:r>
              <w:rPr>
                <w:rFonts w:ascii="仿宋_GB2312" w:hAnsi="仿宋_GB2312" w:cs="仿宋_GB2312" w:eastAsia="仿宋_GB2312"/>
                <w:sz w:val="32"/>
              </w:rPr>
              <w:t>中小学校</w:t>
            </w:r>
            <w:r>
              <w:rPr>
                <w:rFonts w:ascii="仿宋_GB2312" w:hAnsi="仿宋_GB2312" w:cs="仿宋_GB2312" w:eastAsia="仿宋_GB2312"/>
                <w:sz w:val="32"/>
              </w:rPr>
              <w:t>因消除大班额问题聘请代课教师。</w:t>
            </w:r>
          </w:p>
          <w:p>
            <w:pPr>
              <w:pStyle w:val="null3"/>
              <w:ind w:firstLine="640"/>
              <w:jc w:val="both"/>
            </w:pPr>
            <w:r>
              <w:rPr>
                <w:rFonts w:ascii="仿宋_GB2312" w:hAnsi="仿宋_GB2312" w:cs="仿宋_GB2312" w:eastAsia="仿宋_GB2312"/>
                <w:sz w:val="32"/>
              </w:rPr>
              <w:t>二、</w:t>
            </w:r>
            <w:r>
              <w:rPr>
                <w:rFonts w:ascii="仿宋_GB2312" w:hAnsi="仿宋_GB2312" w:cs="仿宋_GB2312" w:eastAsia="仿宋_GB2312"/>
                <w:sz w:val="32"/>
              </w:rPr>
              <w:t>需求人数</w:t>
            </w:r>
          </w:p>
          <w:p>
            <w:pPr>
              <w:pStyle w:val="null3"/>
              <w:ind w:firstLine="640"/>
              <w:jc w:val="both"/>
            </w:pPr>
            <w:r>
              <w:rPr>
                <w:rFonts w:ascii="仿宋_GB2312" w:hAnsi="仿宋_GB2312" w:cs="仿宋_GB2312" w:eastAsia="仿宋_GB2312"/>
                <w:sz w:val="32"/>
              </w:rPr>
              <w:t>本项目劳务</w:t>
            </w:r>
            <w:r>
              <w:rPr>
                <w:rFonts w:ascii="仿宋_GB2312" w:hAnsi="仿宋_GB2312" w:cs="仿宋_GB2312" w:eastAsia="仿宋_GB2312"/>
                <w:sz w:val="32"/>
              </w:rPr>
              <w:t>派遣</w:t>
            </w:r>
            <w:r>
              <w:rPr>
                <w:rFonts w:ascii="仿宋_GB2312" w:hAnsi="仿宋_GB2312" w:cs="仿宋_GB2312" w:eastAsia="仿宋_GB2312"/>
                <w:sz w:val="32"/>
              </w:rPr>
              <w:t>临聘教师人数不超过</w:t>
            </w:r>
            <w:r>
              <w:rPr>
                <w:rFonts w:ascii="仿宋_GB2312" w:hAnsi="仿宋_GB2312" w:cs="仿宋_GB2312" w:eastAsia="仿宋_GB2312"/>
                <w:sz w:val="32"/>
              </w:rPr>
              <w:t>155</w:t>
            </w:r>
            <w:r>
              <w:rPr>
                <w:rFonts w:ascii="仿宋_GB2312" w:hAnsi="仿宋_GB2312" w:cs="仿宋_GB2312" w:eastAsia="仿宋_GB2312"/>
                <w:sz w:val="32"/>
              </w:rPr>
              <w:t>人，具体人数根据各学校的实际情况进行调整。临聘教师的需求数量以各学校当年招生及教师实际情况确定。每年</w:t>
            </w:r>
            <w:r>
              <w:rPr>
                <w:rFonts w:ascii="仿宋_GB2312" w:hAnsi="仿宋_GB2312" w:cs="仿宋_GB2312" w:eastAsia="仿宋_GB2312"/>
                <w:sz w:val="32"/>
              </w:rPr>
              <w:t>8</w:t>
            </w:r>
            <w:r>
              <w:rPr>
                <w:rFonts w:ascii="仿宋_GB2312" w:hAnsi="仿宋_GB2312" w:cs="仿宋_GB2312" w:eastAsia="仿宋_GB2312"/>
                <w:sz w:val="32"/>
              </w:rPr>
              <w:t>月</w:t>
            </w:r>
            <w:r>
              <w:rPr>
                <w:rFonts w:ascii="仿宋_GB2312" w:hAnsi="仿宋_GB2312" w:cs="仿宋_GB2312" w:eastAsia="仿宋_GB2312"/>
                <w:sz w:val="32"/>
              </w:rPr>
              <w:t>底</w:t>
            </w:r>
            <w:r>
              <w:rPr>
                <w:rFonts w:ascii="仿宋_GB2312" w:hAnsi="仿宋_GB2312" w:cs="仿宋_GB2312" w:eastAsia="仿宋_GB2312"/>
                <w:sz w:val="32"/>
              </w:rPr>
              <w:t>前，公办中小学校向</w:t>
            </w:r>
            <w:r>
              <w:rPr>
                <w:rFonts w:ascii="仿宋_GB2312" w:hAnsi="仿宋_GB2312" w:cs="仿宋_GB2312" w:eastAsia="仿宋_GB2312"/>
                <w:sz w:val="32"/>
              </w:rPr>
              <w:t>文昌</w:t>
            </w:r>
            <w:r>
              <w:rPr>
                <w:rFonts w:ascii="仿宋_GB2312" w:hAnsi="仿宋_GB2312" w:cs="仿宋_GB2312" w:eastAsia="仿宋_GB2312"/>
                <w:sz w:val="32"/>
              </w:rPr>
              <w:t>市教育局申报下一学年的临聘教师使用计划，由市教育局审核确定。</w:t>
            </w:r>
          </w:p>
          <w:p>
            <w:pPr>
              <w:pStyle w:val="null3"/>
              <w:ind w:firstLine="640"/>
              <w:jc w:val="both"/>
            </w:pPr>
            <w:r>
              <w:rPr>
                <w:rFonts w:ascii="仿宋_GB2312" w:hAnsi="仿宋_GB2312" w:cs="仿宋_GB2312" w:eastAsia="仿宋_GB2312"/>
                <w:sz w:val="32"/>
              </w:rPr>
              <w:t>三、临聘教师、市教育局、学校三方关系</w:t>
            </w:r>
          </w:p>
          <w:p>
            <w:pPr>
              <w:pStyle w:val="null3"/>
              <w:ind w:firstLine="640"/>
              <w:jc w:val="both"/>
            </w:pPr>
            <w:r>
              <w:rPr>
                <w:rFonts w:ascii="仿宋_GB2312" w:hAnsi="仿宋_GB2312" w:cs="仿宋_GB2312" w:eastAsia="仿宋_GB2312"/>
                <w:sz w:val="32"/>
              </w:rPr>
              <w:t>1.所有临聘教师均与第三方中标单位签署合同，其人事关系隶属于第三方中标单位。</w:t>
            </w:r>
          </w:p>
          <w:p>
            <w:pPr>
              <w:pStyle w:val="null3"/>
              <w:ind w:firstLine="640"/>
              <w:jc w:val="both"/>
            </w:pPr>
            <w:r>
              <w:rPr>
                <w:rFonts w:ascii="仿宋_GB2312" w:hAnsi="仿宋_GB2312" w:cs="仿宋_GB2312" w:eastAsia="仿宋_GB2312"/>
                <w:sz w:val="32"/>
              </w:rPr>
              <w:t>2.市教育局与第三方中标单位签署合作</w:t>
            </w:r>
            <w:r>
              <w:rPr>
                <w:rFonts w:ascii="仿宋_GB2312" w:hAnsi="仿宋_GB2312" w:cs="仿宋_GB2312" w:eastAsia="仿宋_GB2312"/>
                <w:sz w:val="32"/>
              </w:rPr>
              <w:t>采购</w:t>
            </w:r>
            <w:r>
              <w:rPr>
                <w:rFonts w:ascii="仿宋_GB2312" w:hAnsi="仿宋_GB2312" w:cs="仿宋_GB2312" w:eastAsia="仿宋_GB2312"/>
                <w:sz w:val="32"/>
              </w:rPr>
              <w:t>协议。</w:t>
            </w:r>
          </w:p>
          <w:p>
            <w:pPr>
              <w:pStyle w:val="null3"/>
              <w:ind w:firstLine="640"/>
              <w:jc w:val="both"/>
            </w:pPr>
            <w:r>
              <w:rPr>
                <w:rFonts w:ascii="仿宋_GB2312" w:hAnsi="仿宋_GB2312" w:cs="仿宋_GB2312" w:eastAsia="仿宋_GB2312"/>
                <w:sz w:val="32"/>
              </w:rPr>
              <w:t>四、</w:t>
            </w:r>
            <w:r>
              <w:rPr>
                <w:rFonts w:ascii="仿宋_GB2312" w:hAnsi="仿宋_GB2312" w:cs="仿宋_GB2312" w:eastAsia="仿宋_GB2312"/>
                <w:sz w:val="32"/>
              </w:rPr>
              <w:t>服务的管理服务费标准</w:t>
            </w:r>
          </w:p>
          <w:p>
            <w:pPr>
              <w:pStyle w:val="null3"/>
              <w:ind w:firstLine="640"/>
              <w:jc w:val="both"/>
            </w:pPr>
            <w:r>
              <w:rPr>
                <w:rFonts w:ascii="仿宋_GB2312" w:hAnsi="仿宋_GB2312" w:cs="仿宋_GB2312" w:eastAsia="仿宋_GB2312"/>
                <w:sz w:val="32"/>
              </w:rPr>
              <w:t>每成功</w:t>
            </w:r>
            <w:r>
              <w:rPr>
                <w:rFonts w:ascii="仿宋_GB2312" w:hAnsi="仿宋_GB2312" w:cs="仿宋_GB2312" w:eastAsia="仿宋_GB2312"/>
                <w:sz w:val="32"/>
              </w:rPr>
              <w:t>派遣</w:t>
            </w:r>
            <w:r>
              <w:rPr>
                <w:rFonts w:ascii="仿宋_GB2312" w:hAnsi="仿宋_GB2312" w:cs="仿宋_GB2312" w:eastAsia="仿宋_GB2312"/>
                <w:sz w:val="32"/>
              </w:rPr>
              <w:t>一名临聘教师，支付给中标单位</w:t>
            </w:r>
            <w:r>
              <w:rPr>
                <w:rFonts w:ascii="仿宋_GB2312" w:hAnsi="仿宋_GB2312" w:cs="仿宋_GB2312" w:eastAsia="仿宋_GB2312"/>
                <w:sz w:val="32"/>
              </w:rPr>
              <w:t>外包</w:t>
            </w:r>
            <w:r>
              <w:rPr>
                <w:rFonts w:ascii="仿宋_GB2312" w:hAnsi="仿宋_GB2312" w:cs="仿宋_GB2312" w:eastAsia="仿宋_GB2312"/>
                <w:sz w:val="32"/>
              </w:rPr>
              <w:t>管理服务费每人每月不高于</w:t>
            </w:r>
            <w:r>
              <w:rPr>
                <w:rFonts w:ascii="仿宋_GB2312" w:hAnsi="仿宋_GB2312" w:cs="仿宋_GB2312" w:eastAsia="仿宋_GB2312"/>
                <w:sz w:val="32"/>
              </w:rPr>
              <w:t>100</w:t>
            </w:r>
            <w:r>
              <w:rPr>
                <w:rFonts w:ascii="仿宋_GB2312" w:hAnsi="仿宋_GB2312" w:cs="仿宋_GB2312" w:eastAsia="仿宋_GB2312"/>
                <w:sz w:val="32"/>
              </w:rPr>
              <w:t>元。</w:t>
            </w:r>
          </w:p>
          <w:p>
            <w:pPr>
              <w:pStyle w:val="null3"/>
              <w:ind w:firstLine="640"/>
              <w:jc w:val="both"/>
            </w:pPr>
            <w:r>
              <w:rPr>
                <w:rFonts w:ascii="仿宋_GB2312" w:hAnsi="仿宋_GB2312" w:cs="仿宋_GB2312" w:eastAsia="仿宋_GB2312"/>
                <w:sz w:val="32"/>
              </w:rPr>
              <w:t>五、临聘教师的薪酬标准</w:t>
            </w:r>
          </w:p>
          <w:p>
            <w:pPr>
              <w:pStyle w:val="null3"/>
              <w:ind w:firstLine="640"/>
              <w:jc w:val="both"/>
            </w:pPr>
            <w:r>
              <w:rPr>
                <w:rFonts w:ascii="仿宋_GB2312" w:hAnsi="仿宋_GB2312" w:cs="仿宋_GB2312" w:eastAsia="仿宋_GB2312"/>
                <w:sz w:val="32"/>
              </w:rPr>
              <w:t>中标单位根据以下临聘教师薪酬标准发放工资；如遇社会保险政策调整或临聘教师薪酬标准设定方式与相关法律</w:t>
            </w:r>
          </w:p>
          <w:p>
            <w:pPr>
              <w:pStyle w:val="null3"/>
              <w:jc w:val="left"/>
            </w:pPr>
            <w:r>
              <w:rPr>
                <w:rFonts w:ascii="仿宋_GB2312" w:hAnsi="仿宋_GB2312" w:cs="仿宋_GB2312" w:eastAsia="仿宋_GB2312"/>
                <w:sz w:val="32"/>
              </w:rPr>
              <w:t>法规冲突，由市教育局及公办中、小学校与中标单位进行协商调整；协议期限内，市教育局可根据财政预算调整临聘教师薪酬标准。临聘教师每人每月薪酬标准为人民币</w:t>
            </w:r>
            <w:r>
              <w:rPr>
                <w:rFonts w:ascii="仿宋_GB2312" w:hAnsi="仿宋_GB2312" w:cs="仿宋_GB2312" w:eastAsia="仿宋_GB2312"/>
                <w:sz w:val="32"/>
              </w:rPr>
              <w:t>4750</w:t>
            </w:r>
            <w:r>
              <w:rPr>
                <w:rFonts w:ascii="仿宋_GB2312" w:hAnsi="仿宋_GB2312" w:cs="仿宋_GB2312" w:eastAsia="仿宋_GB2312"/>
                <w:sz w:val="32"/>
              </w:rPr>
              <w:t>元，此薪酬标准含</w:t>
            </w:r>
            <w:r>
              <w:rPr>
                <w:rFonts w:ascii="仿宋_GB2312" w:hAnsi="仿宋_GB2312" w:cs="仿宋_GB2312" w:eastAsia="仿宋_GB2312"/>
                <w:sz w:val="32"/>
              </w:rPr>
              <w:t>工资、社保</w:t>
            </w:r>
            <w:r>
              <w:rPr>
                <w:rFonts w:ascii="仿宋_GB2312" w:hAnsi="仿宋_GB2312" w:cs="仿宋_GB2312" w:eastAsia="仿宋_GB2312"/>
                <w:sz w:val="32"/>
              </w:rPr>
              <w:t>和</w:t>
            </w:r>
            <w:r>
              <w:rPr>
                <w:rFonts w:ascii="仿宋_GB2312" w:hAnsi="仿宋_GB2312" w:cs="仿宋_GB2312" w:eastAsia="仿宋_GB2312"/>
                <w:sz w:val="32"/>
              </w:rPr>
              <w:t>公积金</w:t>
            </w:r>
            <w:r>
              <w:rPr>
                <w:rFonts w:ascii="仿宋_GB2312" w:hAnsi="仿宋_GB2312" w:cs="仿宋_GB2312" w:eastAsia="仿宋_GB2312"/>
                <w:sz w:val="32"/>
              </w:rPr>
              <w:t>等</w:t>
            </w:r>
            <w:r>
              <w:rPr>
                <w:rFonts w:ascii="仿宋_GB2312" w:hAnsi="仿宋_GB2312" w:cs="仿宋_GB2312" w:eastAsia="仿宋_GB2312"/>
                <w:sz w:val="32"/>
              </w:rPr>
              <w:t>，</w:t>
            </w:r>
            <w:r>
              <w:rPr>
                <w:rFonts w:ascii="仿宋_GB2312" w:hAnsi="仿宋_GB2312" w:cs="仿宋_GB2312" w:eastAsia="仿宋_GB2312"/>
                <w:sz w:val="32"/>
              </w:rPr>
              <w:t>按实际发生金额，由采购人（或学校）支付给中标单位，中标单位足额发放给临聘教师。</w:t>
            </w:r>
          </w:p>
          <w:p>
            <w:pPr>
              <w:pStyle w:val="null3"/>
              <w:ind w:firstLine="640"/>
              <w:jc w:val="both"/>
            </w:pPr>
            <w:r>
              <w:rPr>
                <w:rFonts w:ascii="仿宋_GB2312" w:hAnsi="仿宋_GB2312" w:cs="仿宋_GB2312" w:eastAsia="仿宋_GB2312"/>
                <w:sz w:val="32"/>
              </w:rPr>
              <w:t>六、服务要求及标准</w:t>
            </w:r>
          </w:p>
          <w:p>
            <w:pPr>
              <w:pStyle w:val="null3"/>
              <w:ind w:firstLine="640"/>
              <w:jc w:val="both"/>
            </w:pPr>
            <w:r>
              <w:rPr>
                <w:rFonts w:ascii="仿宋_GB2312" w:hAnsi="仿宋_GB2312" w:cs="仿宋_GB2312" w:eastAsia="仿宋_GB2312"/>
                <w:sz w:val="32"/>
              </w:rPr>
              <w:t>1.中标单位要严格按照临聘教师需求数量和学校编制的用人方案，实施临聘教师的招聘、培训等事项，包括教师资格证审查、笔试、面试、档案的审核、人才测评、岗前教育与业务培训等相关事项，保证被</w:t>
            </w:r>
            <w:r>
              <w:rPr>
                <w:rFonts w:ascii="仿宋_GB2312" w:hAnsi="仿宋_GB2312" w:cs="仿宋_GB2312" w:eastAsia="仿宋_GB2312"/>
                <w:sz w:val="32"/>
              </w:rPr>
              <w:t>派遣</w:t>
            </w:r>
            <w:r>
              <w:rPr>
                <w:rFonts w:ascii="仿宋_GB2312" w:hAnsi="仿宋_GB2312" w:cs="仿宋_GB2312" w:eastAsia="仿宋_GB2312"/>
                <w:sz w:val="32"/>
              </w:rPr>
              <w:t>临聘教师符合岗位所需。</w:t>
            </w:r>
          </w:p>
          <w:p>
            <w:pPr>
              <w:pStyle w:val="null3"/>
              <w:ind w:firstLine="640"/>
              <w:jc w:val="both"/>
            </w:pPr>
            <w:r>
              <w:rPr>
                <w:rFonts w:ascii="仿宋_GB2312" w:hAnsi="仿宋_GB2312" w:cs="仿宋_GB2312" w:eastAsia="仿宋_GB2312"/>
                <w:sz w:val="32"/>
              </w:rPr>
              <w:t>2.中标单位作为临聘教师的人事管理单位对被</w:t>
            </w:r>
            <w:r>
              <w:rPr>
                <w:rFonts w:ascii="仿宋_GB2312" w:hAnsi="仿宋_GB2312" w:cs="仿宋_GB2312" w:eastAsia="仿宋_GB2312"/>
                <w:sz w:val="32"/>
              </w:rPr>
              <w:t>派遣</w:t>
            </w:r>
            <w:r>
              <w:rPr>
                <w:rFonts w:ascii="仿宋_GB2312" w:hAnsi="仿宋_GB2312" w:cs="仿宋_GB2312" w:eastAsia="仿宋_GB2312"/>
                <w:sz w:val="32"/>
              </w:rPr>
              <w:t>的临聘教师人事关系负责；严格履行劳动合同中人事单位要所承担的全部义务；及时为被</w:t>
            </w:r>
            <w:r>
              <w:rPr>
                <w:rFonts w:ascii="仿宋_GB2312" w:hAnsi="仿宋_GB2312" w:cs="仿宋_GB2312" w:eastAsia="仿宋_GB2312"/>
                <w:sz w:val="32"/>
              </w:rPr>
              <w:t>派遣</w:t>
            </w:r>
            <w:r>
              <w:rPr>
                <w:rFonts w:ascii="仿宋_GB2312" w:hAnsi="仿宋_GB2312" w:cs="仿宋_GB2312" w:eastAsia="仿宋_GB2312"/>
                <w:sz w:val="32"/>
              </w:rPr>
              <w:t>的临聘教师依法办理各项劳动合同手续，包括入职、离职、薪酬福利、体检、奖惩、社保、工伤、人事档案、劳务纠纷、党团关系等事项。</w:t>
            </w:r>
          </w:p>
          <w:p>
            <w:pPr>
              <w:pStyle w:val="null3"/>
              <w:ind w:firstLine="640"/>
              <w:jc w:val="both"/>
            </w:pPr>
            <w:r>
              <w:rPr>
                <w:rFonts w:ascii="仿宋_GB2312" w:hAnsi="仿宋_GB2312" w:cs="仿宋_GB2312" w:eastAsia="仿宋_GB2312"/>
                <w:sz w:val="32"/>
              </w:rPr>
              <w:t>3.采购人因客观原因所致，出现不能及时支付</w:t>
            </w:r>
            <w:r>
              <w:rPr>
                <w:rFonts w:ascii="仿宋_GB2312" w:hAnsi="仿宋_GB2312" w:cs="仿宋_GB2312" w:eastAsia="仿宋_GB2312"/>
                <w:sz w:val="32"/>
              </w:rPr>
              <w:t>服务费用及临聘教师工资情况时，中标单位应垫付</w:t>
            </w:r>
            <w:r>
              <w:rPr>
                <w:rFonts w:ascii="仿宋_GB2312" w:hAnsi="仿宋_GB2312" w:cs="仿宋_GB2312" w:eastAsia="仿宋_GB2312"/>
                <w:sz w:val="32"/>
              </w:rPr>
              <w:t>劳务派遣</w:t>
            </w:r>
            <w:r>
              <w:rPr>
                <w:rFonts w:ascii="仿宋_GB2312" w:hAnsi="仿宋_GB2312" w:cs="仿宋_GB2312" w:eastAsia="仿宋_GB2312"/>
                <w:sz w:val="32"/>
              </w:rPr>
              <w:t>临聘教师一个月的实领工资。</w:t>
            </w:r>
          </w:p>
          <w:p>
            <w:pPr>
              <w:pStyle w:val="null3"/>
              <w:ind w:firstLine="640"/>
              <w:jc w:val="both"/>
            </w:pPr>
            <w:r>
              <w:rPr>
                <w:rFonts w:ascii="仿宋_GB2312" w:hAnsi="仿宋_GB2312" w:cs="仿宋_GB2312" w:eastAsia="仿宋_GB2312"/>
                <w:sz w:val="32"/>
              </w:rPr>
              <w:t>4.若学校与被</w:t>
            </w:r>
            <w:r>
              <w:rPr>
                <w:rFonts w:ascii="仿宋_GB2312" w:hAnsi="仿宋_GB2312" w:cs="仿宋_GB2312" w:eastAsia="仿宋_GB2312"/>
                <w:sz w:val="32"/>
              </w:rPr>
              <w:t>派遣</w:t>
            </w:r>
            <w:r>
              <w:rPr>
                <w:rFonts w:ascii="仿宋_GB2312" w:hAnsi="仿宋_GB2312" w:cs="仿宋_GB2312" w:eastAsia="仿宋_GB2312"/>
                <w:sz w:val="32"/>
              </w:rPr>
              <w:t>的临聘教师发生劳动争议，中标单位应及时与被</w:t>
            </w:r>
            <w:r>
              <w:rPr>
                <w:rFonts w:ascii="仿宋_GB2312" w:hAnsi="仿宋_GB2312" w:cs="仿宋_GB2312" w:eastAsia="仿宋_GB2312"/>
                <w:sz w:val="32"/>
              </w:rPr>
              <w:t>派遣</w:t>
            </w:r>
            <w:r>
              <w:rPr>
                <w:rFonts w:ascii="仿宋_GB2312" w:hAnsi="仿宋_GB2312" w:cs="仿宋_GB2312" w:eastAsia="仿宋_GB2312"/>
                <w:sz w:val="32"/>
              </w:rPr>
              <w:t>临聘教师交涉，协商处理，并采取合法有效的措施避免给学校带来负面影响。</w:t>
            </w:r>
          </w:p>
          <w:p>
            <w:pPr>
              <w:pStyle w:val="null3"/>
              <w:ind w:firstLine="640"/>
              <w:jc w:val="both"/>
            </w:pPr>
            <w:r>
              <w:rPr>
                <w:rFonts w:ascii="仿宋_GB2312" w:hAnsi="仿宋_GB2312" w:cs="仿宋_GB2312" w:eastAsia="仿宋_GB2312"/>
                <w:sz w:val="32"/>
              </w:rPr>
              <w:t>5.被</w:t>
            </w:r>
            <w:r>
              <w:rPr>
                <w:rFonts w:ascii="仿宋_GB2312" w:hAnsi="仿宋_GB2312" w:cs="仿宋_GB2312" w:eastAsia="仿宋_GB2312"/>
                <w:sz w:val="32"/>
              </w:rPr>
              <w:t>派遣</w:t>
            </w:r>
            <w:r>
              <w:rPr>
                <w:rFonts w:ascii="仿宋_GB2312" w:hAnsi="仿宋_GB2312" w:cs="仿宋_GB2312" w:eastAsia="仿宋_GB2312"/>
                <w:sz w:val="32"/>
              </w:rPr>
              <w:t>的临聘教师若发生工伤等事故，中标单位要按照相关法律、法规之规定协助办理理赔手续。</w:t>
            </w:r>
          </w:p>
          <w:p>
            <w:pPr>
              <w:pStyle w:val="null3"/>
              <w:ind w:firstLine="640"/>
              <w:jc w:val="both"/>
            </w:pPr>
            <w:r>
              <w:rPr>
                <w:rFonts w:ascii="仿宋_GB2312" w:hAnsi="仿宋_GB2312" w:cs="仿宋_GB2312" w:eastAsia="仿宋_GB2312"/>
                <w:sz w:val="32"/>
              </w:rPr>
              <w:t>6.中标单位要结合市教育局的审批临聘教师用人计划及各校临聘教师的具体情况，对临聘教师实行动态管理，对各学校临聘教师要有完善的引进、补充、退出机制。</w:t>
            </w:r>
          </w:p>
          <w:p>
            <w:pPr>
              <w:pStyle w:val="null3"/>
              <w:ind w:firstLine="640"/>
              <w:jc w:val="both"/>
            </w:pPr>
            <w:r>
              <w:rPr>
                <w:rFonts w:ascii="仿宋_GB2312" w:hAnsi="仿宋_GB2312" w:cs="仿宋_GB2312" w:eastAsia="仿宋_GB2312"/>
                <w:sz w:val="32"/>
              </w:rPr>
              <w:t>7.中标单位要按照统一规定的临聘教师工资标准，定额发放给所</w:t>
            </w:r>
            <w:r>
              <w:rPr>
                <w:rFonts w:ascii="仿宋_GB2312" w:hAnsi="仿宋_GB2312" w:cs="仿宋_GB2312" w:eastAsia="仿宋_GB2312"/>
                <w:sz w:val="32"/>
              </w:rPr>
              <w:t>派遣</w:t>
            </w:r>
            <w:r>
              <w:rPr>
                <w:rFonts w:ascii="仿宋_GB2312" w:hAnsi="仿宋_GB2312" w:cs="仿宋_GB2312" w:eastAsia="仿宋_GB2312"/>
                <w:sz w:val="32"/>
              </w:rPr>
              <w:t>的临聘教师，同时还应依法建立和完善规章制度，明确所</w:t>
            </w:r>
            <w:r>
              <w:rPr>
                <w:rFonts w:ascii="仿宋_GB2312" w:hAnsi="仿宋_GB2312" w:cs="仿宋_GB2312" w:eastAsia="仿宋_GB2312"/>
                <w:sz w:val="32"/>
              </w:rPr>
              <w:t>派遣</w:t>
            </w:r>
            <w:r>
              <w:rPr>
                <w:rFonts w:ascii="仿宋_GB2312" w:hAnsi="仿宋_GB2312" w:cs="仿宋_GB2312" w:eastAsia="仿宋_GB2312"/>
                <w:sz w:val="32"/>
              </w:rPr>
              <w:t>的临聘教师工作时间、休息休假、劳动安全卫生、保险福利、岗位职责、劳动纪律、奖惩奖励，为临聘教师提供必要的工作条件。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rPr>
              <w:t xml:space="preserve"> </w:t>
            </w:r>
          </w:p>
          <w:p>
            <w:pPr>
              <w:pStyle w:val="null3"/>
              <w:ind w:firstLine="640"/>
              <w:jc w:val="both"/>
            </w:pPr>
            <w:r>
              <w:rPr>
                <w:rFonts w:ascii="仿宋_GB2312" w:hAnsi="仿宋_GB2312" w:cs="仿宋_GB2312" w:eastAsia="仿宋_GB2312"/>
                <w:sz w:val="32"/>
              </w:rPr>
              <w:t>七、安全标准：符合国家、地方及行业的相关政策、法规及规定要求。</w:t>
            </w:r>
          </w:p>
          <w:p>
            <w:pPr>
              <w:pStyle w:val="null3"/>
              <w:ind w:firstLine="640"/>
              <w:jc w:val="both"/>
            </w:pPr>
            <w:r>
              <w:rPr>
                <w:rFonts w:ascii="仿宋_GB2312" w:hAnsi="仿宋_GB2312" w:cs="仿宋_GB2312" w:eastAsia="仿宋_GB2312"/>
                <w:sz w:val="32"/>
              </w:rPr>
              <w:t>八、服务期限（履约期限）、服务地点（履约地点）和服务方式（履约方式）：</w:t>
            </w:r>
          </w:p>
          <w:p>
            <w:pPr>
              <w:pStyle w:val="null3"/>
              <w:ind w:firstLine="640"/>
              <w:jc w:val="both"/>
            </w:pPr>
            <w:r>
              <w:rPr>
                <w:rFonts w:ascii="仿宋_GB2312" w:hAnsi="仿宋_GB2312" w:cs="仿宋_GB2312" w:eastAsia="仿宋_GB2312"/>
                <w:sz w:val="32"/>
              </w:rPr>
              <w:t>1.服务期限（履约期限）：合同签订之日起</w:t>
            </w:r>
            <w:r>
              <w:rPr>
                <w:rFonts w:ascii="仿宋_GB2312" w:hAnsi="仿宋_GB2312" w:cs="仿宋_GB2312" w:eastAsia="仿宋_GB2312"/>
                <w:sz w:val="32"/>
              </w:rPr>
              <w:t>9</w:t>
            </w:r>
            <w:r>
              <w:rPr>
                <w:rFonts w:ascii="仿宋_GB2312" w:hAnsi="仿宋_GB2312" w:cs="仿宋_GB2312" w:eastAsia="仿宋_GB2312"/>
                <w:sz w:val="32"/>
              </w:rPr>
              <w:t>个月。</w:t>
            </w:r>
          </w:p>
          <w:p>
            <w:pPr>
              <w:pStyle w:val="null3"/>
              <w:ind w:firstLine="640"/>
              <w:jc w:val="both"/>
            </w:pPr>
            <w:r>
              <w:rPr>
                <w:rFonts w:ascii="仿宋_GB2312" w:hAnsi="仿宋_GB2312" w:cs="仿宋_GB2312" w:eastAsia="仿宋_GB2312"/>
                <w:sz w:val="32"/>
              </w:rPr>
              <w:t>2.服务地点（履约地点）：采购人指定地点</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3.服务方式（履约方式）：按本招标文件及中标方投标文件实施</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九、付款时间、方式及条件：</w:t>
            </w:r>
            <w:r>
              <w:rPr>
                <w:rFonts w:ascii="仿宋_GB2312" w:hAnsi="仿宋_GB2312" w:cs="仿宋_GB2312" w:eastAsia="仿宋_GB2312"/>
                <w:sz w:val="32"/>
              </w:rPr>
              <w:t>以</w:t>
            </w:r>
            <w:r>
              <w:rPr>
                <w:rFonts w:ascii="仿宋_GB2312" w:hAnsi="仿宋_GB2312" w:cs="仿宋_GB2312" w:eastAsia="仿宋_GB2312"/>
                <w:sz w:val="32"/>
              </w:rPr>
              <w:t>采购人</w:t>
            </w:r>
            <w:r>
              <w:rPr>
                <w:rFonts w:ascii="仿宋_GB2312" w:hAnsi="仿宋_GB2312" w:cs="仿宋_GB2312" w:eastAsia="仿宋_GB2312"/>
                <w:sz w:val="32"/>
              </w:rPr>
              <w:t>和</w:t>
            </w:r>
            <w:r>
              <w:rPr>
                <w:rFonts w:ascii="仿宋_GB2312" w:hAnsi="仿宋_GB2312" w:cs="仿宋_GB2312" w:eastAsia="仿宋_GB2312"/>
                <w:sz w:val="32"/>
              </w:rPr>
              <w:t>中标单位</w:t>
            </w:r>
            <w:r>
              <w:rPr>
                <w:rFonts w:ascii="仿宋_GB2312" w:hAnsi="仿宋_GB2312" w:cs="仿宋_GB2312" w:eastAsia="仿宋_GB2312"/>
                <w:sz w:val="32"/>
              </w:rPr>
              <w:t>签订的合同为准</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十、验收方法及标准：按本招标文件、中标方投标文件及国家、地方和行业的相关政策、法规及规定实施。</w:t>
            </w:r>
          </w:p>
          <w:p>
            <w:pPr>
              <w:pStyle w:val="null3"/>
              <w:ind w:firstLine="640"/>
              <w:jc w:val="both"/>
            </w:pPr>
            <w:r>
              <w:rPr>
                <w:rFonts w:ascii="仿宋_GB2312" w:hAnsi="仿宋_GB2312" w:cs="仿宋_GB2312" w:eastAsia="仿宋_GB2312"/>
                <w:sz w:val="32"/>
              </w:rPr>
              <w:t>十一、项目的实质性要求：按本招标文件要求实施</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十二、合同的实质性条款：采购人与中标人的名称和住所、标的、数量、质量、价款或者报酬、履行期限及地点和方式、验收要求、违约责任、解决争议的方法等内容。</w:t>
            </w:r>
          </w:p>
          <w:p>
            <w:pPr>
              <w:pStyle w:val="null3"/>
              <w:jc w:val="both"/>
            </w:pPr>
            <w:r>
              <w:rPr>
                <w:rFonts w:ascii="仿宋_GB2312" w:hAnsi="仿宋_GB2312" w:cs="仿宋_GB2312" w:eastAsia="仿宋_GB2312"/>
                <w:sz w:val="32"/>
              </w:rPr>
              <w:t>十三、</w:t>
            </w:r>
            <w:r>
              <w:rPr>
                <w:rFonts w:ascii="仿宋_GB2312" w:hAnsi="仿宋_GB2312" w:cs="仿宋_GB2312" w:eastAsia="仿宋_GB2312"/>
                <w:sz w:val="32"/>
              </w:rPr>
              <w:t>本项目预算金额为</w:t>
            </w:r>
            <w:r>
              <w:rPr>
                <w:rFonts w:ascii="仿宋_GB2312" w:hAnsi="仿宋_GB2312" w:cs="仿宋_GB2312" w:eastAsia="仿宋_GB2312"/>
                <w:sz w:val="32"/>
              </w:rPr>
              <w:t>¥</w:t>
            </w:r>
            <w:r>
              <w:rPr>
                <w:rFonts w:ascii="仿宋_GB2312" w:hAnsi="仿宋_GB2312" w:cs="仿宋_GB2312" w:eastAsia="仿宋_GB2312"/>
                <w:sz w:val="32"/>
              </w:rPr>
              <w:t>6765750</w:t>
            </w:r>
            <w:r>
              <w:rPr>
                <w:rFonts w:ascii="仿宋_GB2312" w:hAnsi="仿宋_GB2312" w:cs="仿宋_GB2312" w:eastAsia="仿宋_GB2312"/>
                <w:sz w:val="32"/>
              </w:rPr>
              <w:t>元，其中临聘教师薪酬预算金额为</w:t>
            </w:r>
            <w:r>
              <w:rPr>
                <w:rFonts w:ascii="仿宋_GB2312" w:hAnsi="仿宋_GB2312" w:cs="仿宋_GB2312" w:eastAsia="仿宋_GB2312"/>
                <w:sz w:val="32"/>
              </w:rPr>
              <w:t>¥6626250</w:t>
            </w:r>
            <w:r>
              <w:rPr>
                <w:rFonts w:ascii="仿宋_GB2312" w:hAnsi="仿宋_GB2312" w:cs="仿宋_GB2312" w:eastAsia="仿宋_GB2312"/>
                <w:sz w:val="32"/>
              </w:rPr>
              <w:t>元，临聘教师每人每月薪酬标准为人民币</w:t>
            </w:r>
            <w:r>
              <w:rPr>
                <w:rFonts w:ascii="仿宋_GB2312" w:hAnsi="仿宋_GB2312" w:cs="仿宋_GB2312" w:eastAsia="仿宋_GB2312"/>
                <w:sz w:val="32"/>
              </w:rPr>
              <w:t>4750</w:t>
            </w:r>
            <w:r>
              <w:rPr>
                <w:rFonts w:ascii="仿宋_GB2312" w:hAnsi="仿宋_GB2312" w:cs="仿宋_GB2312" w:eastAsia="仿宋_GB2312"/>
                <w:sz w:val="32"/>
              </w:rPr>
              <w:t>元（</w:t>
            </w:r>
            <w:r>
              <w:rPr>
                <w:rFonts w:ascii="仿宋_GB2312" w:hAnsi="仿宋_GB2312" w:cs="仿宋_GB2312" w:eastAsia="仿宋_GB2312"/>
                <w:sz w:val="32"/>
              </w:rPr>
              <w:t>含五险一金以及残疾保障金</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临聘教师</w:t>
            </w:r>
            <w:r>
              <w:rPr>
                <w:rFonts w:ascii="仿宋_GB2312" w:hAnsi="仿宋_GB2312" w:cs="仿宋_GB2312" w:eastAsia="仿宋_GB2312"/>
                <w:sz w:val="32"/>
              </w:rPr>
              <w:t>劳务派遣</w:t>
            </w:r>
            <w:r>
              <w:rPr>
                <w:rFonts w:ascii="仿宋_GB2312" w:hAnsi="仿宋_GB2312" w:cs="仿宋_GB2312" w:eastAsia="仿宋_GB2312"/>
                <w:sz w:val="32"/>
              </w:rPr>
              <w:t>管理服务费每人每月不高于</w:t>
            </w:r>
            <w:r>
              <w:rPr>
                <w:rFonts w:ascii="仿宋_GB2312" w:hAnsi="仿宋_GB2312" w:cs="仿宋_GB2312" w:eastAsia="仿宋_GB2312"/>
                <w:sz w:val="32"/>
              </w:rPr>
              <w:t>100</w:t>
            </w:r>
            <w:r>
              <w:rPr>
                <w:rFonts w:ascii="仿宋_GB2312" w:hAnsi="仿宋_GB2312" w:cs="仿宋_GB2312" w:eastAsia="仿宋_GB2312"/>
                <w:sz w:val="32"/>
              </w:rPr>
              <w:t>元</w:t>
            </w:r>
            <w:r>
              <w:rPr>
                <w:rFonts w:ascii="仿宋_GB2312" w:hAnsi="仿宋_GB2312" w:cs="仿宋_GB2312" w:eastAsia="仿宋_GB2312"/>
                <w:sz w:val="32"/>
              </w:rPr>
              <w:t>，</w:t>
            </w:r>
            <w:r>
              <w:rPr>
                <w:rFonts w:ascii="仿宋_GB2312" w:hAnsi="仿宋_GB2312" w:cs="仿宋_GB2312" w:eastAsia="仿宋_GB2312"/>
                <w:sz w:val="32"/>
              </w:rPr>
              <w:t>预算金额为</w:t>
            </w:r>
            <w:r>
              <w:rPr>
                <w:rFonts w:ascii="仿宋_GB2312" w:hAnsi="仿宋_GB2312" w:cs="仿宋_GB2312" w:eastAsia="仿宋_GB2312"/>
                <w:sz w:val="32"/>
              </w:rPr>
              <w:t>¥</w:t>
            </w:r>
            <w:r>
              <w:rPr>
                <w:rFonts w:ascii="仿宋_GB2312" w:hAnsi="仿宋_GB2312" w:cs="仿宋_GB2312" w:eastAsia="仿宋_GB2312"/>
                <w:sz w:val="32"/>
              </w:rPr>
              <w:t>139500元</w:t>
            </w:r>
            <w:r>
              <w:rPr>
                <w:rFonts w:ascii="仿宋_GB2312" w:hAnsi="仿宋_GB2312" w:cs="仿宋_GB2312" w:eastAsia="仿宋_GB2312"/>
                <w:sz w:val="32"/>
              </w:rPr>
              <w:t>（含</w:t>
            </w:r>
            <w:r>
              <w:rPr>
                <w:rFonts w:ascii="仿宋_GB2312" w:hAnsi="仿宋_GB2312" w:cs="仿宋_GB2312" w:eastAsia="仿宋_GB2312"/>
                <w:sz w:val="32"/>
              </w:rPr>
              <w:t>劳务派遣</w:t>
            </w:r>
            <w:r>
              <w:rPr>
                <w:rFonts w:ascii="仿宋_GB2312" w:hAnsi="仿宋_GB2312" w:cs="仿宋_GB2312" w:eastAsia="仿宋_GB2312"/>
                <w:sz w:val="32"/>
              </w:rPr>
              <w:t>管理服务费法定税费）</w:t>
            </w:r>
            <w:r>
              <w:rPr>
                <w:rFonts w:ascii="仿宋_GB2312" w:hAnsi="仿宋_GB2312" w:cs="仿宋_GB2312" w:eastAsia="仿宋_GB2312"/>
                <w:sz w:val="32"/>
              </w:rPr>
              <w:t>，</w:t>
            </w:r>
            <w:r>
              <w:rPr>
                <w:rFonts w:ascii="仿宋_GB2312" w:hAnsi="仿宋_GB2312" w:cs="仿宋_GB2312" w:eastAsia="仿宋_GB2312"/>
                <w:sz w:val="32"/>
              </w:rPr>
              <w:t>但最终按照实际到岗的临聘教师数量进行结算。投标人对临聘教师每人每月薪酬标准的投标报价须为人民币</w:t>
            </w:r>
            <w:r>
              <w:rPr>
                <w:rFonts w:ascii="仿宋_GB2312" w:hAnsi="仿宋_GB2312" w:cs="仿宋_GB2312" w:eastAsia="仿宋_GB2312"/>
                <w:sz w:val="32"/>
              </w:rPr>
              <w:t>4750</w:t>
            </w:r>
            <w:r>
              <w:rPr>
                <w:rFonts w:ascii="仿宋_GB2312" w:hAnsi="仿宋_GB2312" w:cs="仿宋_GB2312" w:eastAsia="仿宋_GB2312"/>
                <w:sz w:val="32"/>
              </w:rPr>
              <w:t>元（</w:t>
            </w:r>
            <w:r>
              <w:rPr>
                <w:rFonts w:ascii="仿宋_GB2312" w:hAnsi="仿宋_GB2312" w:cs="仿宋_GB2312" w:eastAsia="仿宋_GB2312"/>
                <w:sz w:val="32"/>
              </w:rPr>
              <w:t>含五险一金以及和残疾保障金</w:t>
            </w:r>
            <w:r>
              <w:rPr>
                <w:rFonts w:ascii="仿宋_GB2312" w:hAnsi="仿宋_GB2312" w:cs="仿宋_GB2312" w:eastAsia="仿宋_GB2312"/>
                <w:sz w:val="32"/>
              </w:rPr>
              <w:t>），对</w:t>
            </w:r>
            <w:r>
              <w:rPr>
                <w:rFonts w:ascii="仿宋_GB2312" w:hAnsi="仿宋_GB2312" w:cs="仿宋_GB2312" w:eastAsia="仿宋_GB2312"/>
                <w:sz w:val="32"/>
              </w:rPr>
              <w:t>劳务派遣</w:t>
            </w:r>
            <w:r>
              <w:rPr>
                <w:rFonts w:ascii="仿宋_GB2312" w:hAnsi="仿宋_GB2312" w:cs="仿宋_GB2312" w:eastAsia="仿宋_GB2312"/>
                <w:sz w:val="32"/>
              </w:rPr>
              <w:t>管理服务费的投标报价须每人每月不高于</w:t>
            </w:r>
            <w:r>
              <w:rPr>
                <w:rFonts w:ascii="仿宋_GB2312" w:hAnsi="仿宋_GB2312" w:cs="仿宋_GB2312" w:eastAsia="仿宋_GB2312"/>
                <w:sz w:val="32"/>
              </w:rPr>
              <w:t>100</w:t>
            </w:r>
            <w:r>
              <w:rPr>
                <w:rFonts w:ascii="仿宋_GB2312" w:hAnsi="仿宋_GB2312" w:cs="仿宋_GB2312" w:eastAsia="仿宋_GB2312"/>
                <w:sz w:val="32"/>
              </w:rPr>
              <w:t>元，投标人报价如不按照此要求的将作为废标处理。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具备人力资源社会保障行政部门颁发有效期内的《人力资源服务许可证》或《劳务派遣经营许可证》</w:t>
            </w:r>
          </w:p>
        </w:tc>
        <w:tc>
          <w:tcPr>
            <w:tcW w:type="dxa" w:w="3322"/>
          </w:tcPr>
          <w:p>
            <w:pPr>
              <w:pStyle w:val="null3"/>
              <w:jc w:val="left"/>
            </w:pPr>
            <w:r>
              <w:rPr>
                <w:rFonts w:ascii="仿宋_GB2312" w:hAnsi="仿宋_GB2312" w:cs="仿宋_GB2312" w:eastAsia="仿宋_GB2312"/>
              </w:rPr>
              <w:t>提供相关证书复印件</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不同投标人的单位负责人非同一人或者不存在直接控股、管理关系</w:t>
            </w:r>
          </w:p>
        </w:tc>
        <w:tc>
          <w:tcPr>
            <w:tcW w:type="dxa" w:w="3322"/>
          </w:tcPr>
          <w:p>
            <w:pPr>
              <w:pStyle w:val="null3"/>
              <w:jc w:val="left"/>
            </w:pPr>
            <w:r>
              <w:rPr>
                <w:rFonts w:ascii="仿宋_GB2312" w:hAnsi="仿宋_GB2312" w:cs="仿宋_GB2312" w:eastAsia="仿宋_GB2312"/>
              </w:rPr>
              <w:t>提供声明函</w:t>
            </w:r>
          </w:p>
        </w:tc>
        <w:tc>
          <w:tcPr>
            <w:tcW w:type="dxa" w:w="1661"/>
          </w:tcPr>
          <w:p>
            <w:pPr>
              <w:pStyle w:val="null3"/>
              <w:jc w:val="left"/>
            </w:pPr>
            <w:r>
              <w:rPr>
                <w:rFonts w:ascii="仿宋_GB2312" w:hAnsi="仿宋_GB2312" w:cs="仿宋_GB2312" w:eastAsia="仿宋_GB2312"/>
              </w:rPr>
              <w:t>无关联关系声明函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售后服务承诺书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项目总体方案</w:t>
            </w:r>
          </w:p>
        </w:tc>
        <w:tc>
          <w:tcPr>
            <w:tcW w:type="dxa" w:w="2492"/>
          </w:tcPr>
          <w:p>
            <w:pPr>
              <w:pStyle w:val="null3"/>
              <w:jc w:val="both"/>
            </w:pPr>
            <w:r>
              <w:rPr>
                <w:rFonts w:ascii="仿宋_GB2312" w:hAnsi="仿宋_GB2312" w:cs="仿宋_GB2312" w:eastAsia="仿宋_GB2312"/>
              </w:rPr>
              <w:t>根据投标人针对本项目提供的该方案（内容包括但不限于：项目整体部署及保密方案、人员规划、售后方案、响应时效）进行综合评分。方案包含以上要求全部内容且内容全面、合理、可行性强、完全满足实施需要的得满分16分，每缺少一项扣4分，一项有缺陷扣2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日常管理方案</w:t>
            </w:r>
          </w:p>
        </w:tc>
        <w:tc>
          <w:tcPr>
            <w:tcW w:type="dxa" w:w="2492"/>
          </w:tcPr>
          <w:p>
            <w:pPr>
              <w:pStyle w:val="null3"/>
              <w:jc w:val="both"/>
            </w:pPr>
            <w:r>
              <w:rPr>
                <w:rFonts w:ascii="仿宋_GB2312" w:hAnsi="仿宋_GB2312" w:cs="仿宋_GB2312" w:eastAsia="仿宋_GB2312"/>
              </w:rPr>
              <w:t>根据投标人针对本项目提供的该方案（内容包括但不限于：劳动合同管理、薪酬福利管理、社会保障管理、劳务纠纷管理、档案管理）进行综合评分。方案包含以上要求全部内容且内容全面、合理、可行性强、完全满足实施需要的得满分20分，每缺少一项扣4分，一项有缺陷扣2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人员招聘与培训方案</w:t>
            </w:r>
          </w:p>
        </w:tc>
        <w:tc>
          <w:tcPr>
            <w:tcW w:type="dxa" w:w="2492"/>
          </w:tcPr>
          <w:p>
            <w:pPr>
              <w:pStyle w:val="null3"/>
              <w:jc w:val="both"/>
            </w:pPr>
            <w:r>
              <w:rPr>
                <w:rFonts w:ascii="仿宋_GB2312" w:hAnsi="仿宋_GB2312" w:cs="仿宋_GB2312" w:eastAsia="仿宋_GB2312"/>
              </w:rPr>
              <w:t>根据投标人针对本项目提供的该方案（内容包括但不限于：招聘计划、招聘渠道、考核方案、业务培训方案）进行综合评分。方案包含以上要求全部内容且内容全面、合理、可行性强、完全满足实施需要的得满分16分，每缺少一项扣4分，一项有缺陷扣2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应急服务方案</w:t>
            </w:r>
          </w:p>
        </w:tc>
        <w:tc>
          <w:tcPr>
            <w:tcW w:type="dxa" w:w="2492"/>
          </w:tcPr>
          <w:p>
            <w:pPr>
              <w:pStyle w:val="null3"/>
              <w:jc w:val="both"/>
            </w:pPr>
            <w:r>
              <w:rPr>
                <w:rFonts w:ascii="仿宋_GB2312" w:hAnsi="仿宋_GB2312" w:cs="仿宋_GB2312" w:eastAsia="仿宋_GB2312"/>
              </w:rPr>
              <w:t>根据投标人针对本项目提供的该方案（内容包括但不限于：应急预案、人员流失及替换处理）进行综合评分。方案包含以上要求全部内容且内容全面、合理、可行性强、完全满足实施需要的得满分8分，每缺少一项扣4分，一项有缺陷扣2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管理团队</w:t>
            </w:r>
          </w:p>
        </w:tc>
        <w:tc>
          <w:tcPr>
            <w:tcW w:type="dxa" w:w="2492"/>
          </w:tcPr>
          <w:p>
            <w:pPr>
              <w:pStyle w:val="null3"/>
              <w:jc w:val="both"/>
            </w:pPr>
            <w:r>
              <w:rPr>
                <w:rFonts w:ascii="仿宋_GB2312" w:hAnsi="仿宋_GB2312" w:cs="仿宋_GB2312" w:eastAsia="仿宋_GB2312"/>
              </w:rPr>
              <w:t>拟投入的管理人员具备四级及以上人力资源管理师证书，每提供一名得3分，本项满分15分。 证明材料：提供相关人员的身份证复印件、2024年7月1日至今任意3个月在本公司缴纳的社保证明、人力资源管理师证书并附技能人才评价工作网http://osta.mohrss.gov.cn/的查询截图，以上资料加盖公章，不提供不得分。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项目管理机构表</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2022年1月1日至今，供应商承接过类似（劳务派遣类或培训类）项目业绩的，每提供一项得3分，本项最高得15分。 证明材料：提供项目的中标通知书或服务合同复印件并加盖公章，以签订日期为准。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分项报价明细表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详见附件：第5章 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HNZL-2024053</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文昌市2025年4月1日至2025年12月31日代课教师劳务派遣采购项目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项目本身</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6765750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详见附件：分项报价明细表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详见附件：售后服务承诺书</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详见附件：无关联关系声明函</w:t>
      </w:r>
    </w:p>
    <w:p>
      <w:pPr>
        <w:pStyle w:val="null3"/>
        <w:ind w:firstLine="960"/>
        <w:jc w:val="left"/>
      </w:pPr>
      <w:r>
        <w:rPr>
          <w:rFonts w:ascii="仿宋_GB2312" w:hAnsi="仿宋_GB2312" w:cs="仿宋_GB2312" w:eastAsia="仿宋_GB2312"/>
        </w:rPr>
        <w:t>详见附件：无不良信用记录声明函</w:t>
      </w:r>
    </w:p>
    <w:p>
      <w:pPr>
        <w:pStyle w:val="null3"/>
        <w:ind w:firstLine="960"/>
        <w:jc w:val="left"/>
      </w:pPr>
      <w:r>
        <w:rPr>
          <w:rFonts w:ascii="仿宋_GB2312" w:hAnsi="仿宋_GB2312" w:cs="仿宋_GB2312" w:eastAsia="仿宋_GB2312"/>
        </w:rPr>
        <w:t>详见附件：符合法律、行政法规规定的其他条件承诺函</w:t>
      </w:r>
    </w:p>
    <w:p>
      <w:pPr>
        <w:pStyle w:val="null3"/>
        <w:ind w:firstLine="960"/>
        <w:jc w:val="left"/>
      </w:pPr>
      <w:r>
        <w:rPr>
          <w:rFonts w:ascii="仿宋_GB2312" w:hAnsi="仿宋_GB2312" w:cs="仿宋_GB2312" w:eastAsia="仿宋_GB2312"/>
        </w:rPr>
        <w:t>详见附件：业绩一览表</w:t>
      </w:r>
    </w:p>
    <w:p>
      <w:pPr>
        <w:pStyle w:val="null3"/>
        <w:ind w:firstLine="960"/>
        <w:jc w:val="left"/>
      </w:pPr>
      <w:r>
        <w:rPr>
          <w:rFonts w:ascii="仿宋_GB2312" w:hAnsi="仿宋_GB2312" w:cs="仿宋_GB2312" w:eastAsia="仿宋_GB2312"/>
        </w:rPr>
        <w:t>详见附件：项目管理机构表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