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6A9562">
      <w:pPr>
        <w:jc w:val="center"/>
      </w:pPr>
      <w:bookmarkStart w:id="0" w:name="_GoBack"/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“</w:t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  <w:t>供应商资格要求</w:t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”中要求的其他相关文件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5630FB"/>
    <w:rsid w:val="7856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2025-06-03T13:34:00Z</dcterms:created>
  <dc:creator>WPS_1670294638</dc:creator>
  <cp:lastModifiedBy>WPS_1670294638</cp:lastModifiedBy>
  <dcterms:modified xsi:type="dcterms:W3CDTF">2025-06-03T13:39:51Z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BFE55085B48641CBADBCD541B8C3F0D5_11</vt:lpwstr>
  </property>
  <property fmtid="{D5CDD505-2E9C-101B-9397-08002B2CF9AE}" pid="4" name="KSOTemplateDocerSaveRecord">
    <vt:lpwstr>eyJoZGlkIjoiZjgwMjM0NTY5NWE3YmJmMTY2YWFiMGU1YmE1MGYyODIiLCJ1c2VySWQiOiIxNDQ2NTQzNjM3In0=</vt:lpwstr>
  </property>
</Properties>
</file>