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CB59F1">
      <w:pPr>
        <w:jc w:val="center"/>
        <w:rPr>
          <w:rFonts w:hint="eastAsia" w:eastAsiaTheme="minor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磋商</w:t>
      </w:r>
      <w:r>
        <w:rPr>
          <w:rFonts w:hint="eastAsia"/>
          <w:b/>
          <w:bCs/>
          <w:sz w:val="36"/>
          <w:szCs w:val="36"/>
          <w:lang w:eastAsia="zh-CN"/>
        </w:rPr>
        <w:t>有效期及响应无效的承诺函</w:t>
      </w:r>
    </w:p>
    <w:p w14:paraId="398516A9"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采购人</w:t>
      </w:r>
      <w:r>
        <w:rPr>
          <w:rFonts w:hint="eastAsia"/>
          <w:lang w:val="en-US" w:eastAsia="zh-CN"/>
        </w:rPr>
        <w:t>/代理机构：</w:t>
      </w:r>
    </w:p>
    <w:p w14:paraId="04A78477"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我单位承诺磋商有效期从递交投标文件的截止之日起算90天，且没有认定为“响应无效”的其他情形。</w:t>
      </w:r>
    </w:p>
    <w:p w14:paraId="1E4DD943">
      <w:pPr>
        <w:ind w:firstLine="420"/>
        <w:rPr>
          <w:rFonts w:hint="eastAsia"/>
          <w:lang w:val="en-US" w:eastAsia="zh-CN"/>
        </w:rPr>
      </w:pPr>
    </w:p>
    <w:p w14:paraId="1505F37B"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投标单位（加盖公章）：</w:t>
      </w:r>
    </w:p>
    <w:p w14:paraId="4C2040B9"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年   月  日</w:t>
      </w:r>
    </w:p>
    <w:p w14:paraId="3E0AF9E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797BD7"/>
    <w:rsid w:val="442A604C"/>
    <w:rsid w:val="6FB3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83</Characters>
  <Lines>0</Lines>
  <Paragraphs>0</Paragraphs>
  <TotalTime>1</TotalTime>
  <ScaleCrop>false</ScaleCrop>
  <LinksUpToDate>false</LinksUpToDate>
  <CharactersWithSpaces>162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2025-08-04T06:02:00Z</dcterms:created>
  <dc:creator>Administrator</dc:creator>
  <cp:lastModifiedBy>胡高旗</cp:lastModifiedBy>
  <dcterms:modified xsi:type="dcterms:W3CDTF">2025-08-04T06:04:18Z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eyJoZGlkIjoiYmRiNDNlMjJmYWU0MzU1NWJkNzBmZDY0OTdlZDI5MjAiLCJ1c2VySWQiOiIyNDY3MDU1NTAifQ==</vt:lpwstr>
  </property>
  <property fmtid="{D5CDD505-2E9C-101B-9397-08002B2CF9AE}" pid="4" name="ICV">
    <vt:lpwstr>3F05D759894F4F729F8329CB2D383D63_12</vt:lpwstr>
  </property>
</Properties>
</file>