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61DDC4">
      <w:pPr>
        <w:jc w:val="center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报价明细表</w:t>
      </w:r>
    </w:p>
    <w:p w14:paraId="553915B4">
      <w:pPr>
        <w:rPr>
          <w:rFonts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1.1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总计</w:t>
      </w:r>
    </w:p>
    <w:tbl>
      <w:tblPr>
        <w:tblStyle w:val="7"/>
        <w:tblW w:w="706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422"/>
        <w:gridCol w:w="2827"/>
      </w:tblGrid>
      <w:tr w14:paraId="4D2C3D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88ECCE0"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2"/>
                <w:szCs w:val="22"/>
                <w:highlight w:val="none"/>
              </w:rPr>
              <w:t>序号</w:t>
            </w:r>
          </w:p>
        </w:tc>
        <w:tc>
          <w:tcPr>
            <w:tcW w:w="3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8BBAAED"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项目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2C6AA510"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总价</w:t>
            </w:r>
          </w:p>
        </w:tc>
      </w:tr>
      <w:tr w14:paraId="26480B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AEE8DC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3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33B4E24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防制药物</w:t>
            </w: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6C2A1F96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9F6BC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07AFF4E4"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3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66A10CD4">
            <w:pPr>
              <w:jc w:val="center"/>
              <w:rPr>
                <w:rFonts w:hint="default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人员</w:t>
            </w:r>
            <w:bookmarkStart w:id="0" w:name="_GoBack"/>
            <w:bookmarkEnd w:id="0"/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vAlign w:val="center"/>
          </w:tcPr>
          <w:p w14:paraId="7697C2B3">
            <w:pPr>
              <w:jc w:val="center"/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</w:p>
        </w:tc>
      </w:tr>
      <w:tr w14:paraId="561F5F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C277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3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ECD7EE5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管理费</w:t>
            </w: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A0C1D12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663F37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A672A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3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372EB20">
            <w:pPr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3B75AAEB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3EF621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57D6E9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3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127EE0F7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417295A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7E7A6E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850C38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6</w:t>
            </w:r>
          </w:p>
        </w:tc>
        <w:tc>
          <w:tcPr>
            <w:tcW w:w="34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7D44F47B">
            <w:pPr>
              <w:jc w:val="center"/>
              <w:rPr>
                <w:rFonts w:hint="default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28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4EF0EEE8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43FD902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4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F35D91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总计</w:t>
            </w:r>
          </w:p>
        </w:tc>
        <w:tc>
          <w:tcPr>
            <w:tcW w:w="624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 w14:paraId="5F026C4E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</w:tbl>
    <w:p w14:paraId="3E0555B9">
      <w:pP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1.2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防制药物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部分</w:t>
      </w:r>
    </w:p>
    <w:tbl>
      <w:tblPr>
        <w:tblStyle w:val="7"/>
        <w:tblW w:w="7531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326"/>
        <w:gridCol w:w="1795"/>
        <w:gridCol w:w="905"/>
        <w:gridCol w:w="905"/>
        <w:gridCol w:w="906"/>
        <w:gridCol w:w="906"/>
        <w:gridCol w:w="894"/>
        <w:gridCol w:w="894"/>
      </w:tblGrid>
      <w:tr w14:paraId="3417B5D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326" w:type="dxa"/>
            <w:vAlign w:val="center"/>
          </w:tcPr>
          <w:p w14:paraId="530433B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795" w:type="dxa"/>
            <w:vAlign w:val="center"/>
          </w:tcPr>
          <w:p w14:paraId="155F0411">
            <w:pPr>
              <w:spacing w:line="360" w:lineRule="auto"/>
              <w:ind w:firstLine="92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  <w:lang w:val="en-US" w:eastAsia="zh-CN"/>
              </w:rPr>
              <w:t>产品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名称</w:t>
            </w:r>
          </w:p>
        </w:tc>
        <w:tc>
          <w:tcPr>
            <w:tcW w:w="9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E25C07E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品牌</w:t>
            </w:r>
          </w:p>
          <w:p w14:paraId="7A1E6F62">
            <w:pPr>
              <w:jc w:val="center"/>
              <w:rPr>
                <w:rFonts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型号</w:t>
            </w:r>
          </w:p>
        </w:tc>
        <w:tc>
          <w:tcPr>
            <w:tcW w:w="9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606568A7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原产地及制造厂名</w:t>
            </w:r>
          </w:p>
        </w:tc>
        <w:tc>
          <w:tcPr>
            <w:tcW w:w="9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6396296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数量</w:t>
            </w:r>
          </w:p>
        </w:tc>
        <w:tc>
          <w:tcPr>
            <w:tcW w:w="9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8FCC85B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单位</w:t>
            </w:r>
          </w:p>
        </w:tc>
        <w:tc>
          <w:tcPr>
            <w:tcW w:w="8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1A11146">
            <w:pPr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单价（元）</w:t>
            </w:r>
          </w:p>
        </w:tc>
        <w:tc>
          <w:tcPr>
            <w:tcW w:w="8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705042E">
            <w:pPr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单项总价（元）</w:t>
            </w:r>
          </w:p>
        </w:tc>
      </w:tr>
      <w:tr w14:paraId="44C0992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5" w:hRule="atLeast"/>
        </w:trPr>
        <w:tc>
          <w:tcPr>
            <w:tcW w:w="326" w:type="dxa"/>
            <w:vAlign w:val="center"/>
          </w:tcPr>
          <w:p w14:paraId="3EB894B2">
            <w:pPr>
              <w:pStyle w:val="6"/>
              <w:ind w:firstLine="0" w:firstLineChars="0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Ansi="宋体" w:cs="宋体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95" w:type="dxa"/>
            <w:vAlign w:val="center"/>
          </w:tcPr>
          <w:p w14:paraId="1C528A1A">
            <w:pPr>
              <w:pStyle w:val="6"/>
              <w:ind w:left="416" w:firstLine="840" w:firstLineChars="350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7E033C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5582A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D5CE7A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C118A0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B30655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F56BAE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045C1B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326" w:type="dxa"/>
            <w:vAlign w:val="center"/>
          </w:tcPr>
          <w:p w14:paraId="66796604">
            <w:pPr>
              <w:pStyle w:val="6"/>
              <w:ind w:firstLine="0" w:firstLineChars="0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Ansi="宋体" w:cs="宋体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95" w:type="dxa"/>
            <w:vAlign w:val="center"/>
          </w:tcPr>
          <w:p w14:paraId="51A54D40">
            <w:pPr>
              <w:pStyle w:val="6"/>
              <w:ind w:left="416" w:firstLine="456"/>
              <w:jc w:val="center"/>
              <w:rPr>
                <w:rFonts w:hAnsi="宋体" w:cs="宋体"/>
                <w:color w:val="auto"/>
                <w:spacing w:val="-6"/>
                <w:sz w:val="24"/>
                <w:szCs w:val="24"/>
                <w:highlight w:val="none"/>
              </w:rPr>
            </w:pPr>
          </w:p>
        </w:tc>
        <w:tc>
          <w:tcPr>
            <w:tcW w:w="9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5043E5B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5A3627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F638C1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B3592A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492510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14D7056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51F294D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6" w:hRule="atLeast"/>
        </w:trPr>
        <w:tc>
          <w:tcPr>
            <w:tcW w:w="326" w:type="dxa"/>
            <w:vAlign w:val="center"/>
          </w:tcPr>
          <w:p w14:paraId="10612D58">
            <w:pPr>
              <w:pStyle w:val="6"/>
              <w:ind w:firstLine="0" w:firstLineChars="0"/>
              <w:jc w:val="center"/>
              <w:rPr>
                <w:rFonts w:hAnsi="宋体" w:cs="宋体"/>
                <w:color w:val="auto"/>
                <w:sz w:val="24"/>
                <w:szCs w:val="24"/>
                <w:highlight w:val="none"/>
              </w:rPr>
            </w:pPr>
            <w:r>
              <w:rPr>
                <w:rFonts w:hAnsi="宋体" w:cs="宋体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95" w:type="dxa"/>
            <w:vAlign w:val="center"/>
          </w:tcPr>
          <w:p w14:paraId="1C90AB5E">
            <w:pPr>
              <w:pStyle w:val="6"/>
              <w:ind w:firstLine="456"/>
              <w:rPr>
                <w:rFonts w:hAnsi="宋体" w:cs="宋体"/>
                <w:color w:val="auto"/>
                <w:spacing w:val="-6"/>
                <w:sz w:val="24"/>
                <w:szCs w:val="24"/>
                <w:highlight w:val="none"/>
              </w:rPr>
            </w:pPr>
            <w:r>
              <w:rPr>
                <w:rFonts w:hAnsi="宋体" w:cs="宋体"/>
                <w:color w:val="auto"/>
                <w:spacing w:val="-6"/>
                <w:sz w:val="24"/>
                <w:szCs w:val="24"/>
                <w:highlight w:val="none"/>
              </w:rPr>
              <w:t>......</w:t>
            </w:r>
          </w:p>
        </w:tc>
        <w:tc>
          <w:tcPr>
            <w:tcW w:w="9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F0AC19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1E6CE9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F24A79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6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1FC6A7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0EBF290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9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DCDFEEF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2709FAD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0" w:hRule="atLeast"/>
        </w:trPr>
        <w:tc>
          <w:tcPr>
            <w:tcW w:w="2121" w:type="dxa"/>
            <w:gridSpan w:val="2"/>
            <w:vAlign w:val="center"/>
          </w:tcPr>
          <w:p w14:paraId="436D813C">
            <w:pPr>
              <w:spacing w:line="360" w:lineRule="auto"/>
              <w:ind w:firstLine="92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sz w:val="24"/>
                <w:highlight w:val="none"/>
              </w:rPr>
              <w:t>总计金额</w:t>
            </w: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（元）</w:t>
            </w:r>
          </w:p>
        </w:tc>
        <w:tc>
          <w:tcPr>
            <w:tcW w:w="905" w:type="dxa"/>
            <w:tcBorders>
              <w:left w:val="single" w:color="auto" w:sz="4" w:space="0"/>
            </w:tcBorders>
            <w:vAlign w:val="center"/>
          </w:tcPr>
          <w:p w14:paraId="4257FE3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5" w:type="dxa"/>
            <w:tcBorders>
              <w:left w:val="single" w:color="auto" w:sz="4" w:space="0"/>
            </w:tcBorders>
            <w:vAlign w:val="center"/>
          </w:tcPr>
          <w:p w14:paraId="359B488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6" w:type="dxa"/>
            <w:tcBorders>
              <w:left w:val="single" w:color="auto" w:sz="4" w:space="0"/>
            </w:tcBorders>
            <w:vAlign w:val="center"/>
          </w:tcPr>
          <w:p w14:paraId="7C95606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6" w:type="dxa"/>
            <w:tcBorders>
              <w:left w:val="single" w:color="auto" w:sz="4" w:space="0"/>
            </w:tcBorders>
            <w:vAlign w:val="center"/>
          </w:tcPr>
          <w:p w14:paraId="23C84AB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94" w:type="dxa"/>
            <w:tcBorders>
              <w:left w:val="single" w:color="auto" w:sz="4" w:space="0"/>
            </w:tcBorders>
            <w:vAlign w:val="center"/>
          </w:tcPr>
          <w:p w14:paraId="4C24597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94" w:type="dxa"/>
            <w:tcBorders>
              <w:left w:val="single" w:color="auto" w:sz="4" w:space="0"/>
            </w:tcBorders>
            <w:vAlign w:val="center"/>
          </w:tcPr>
          <w:p w14:paraId="77F7DD3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</w:tbl>
    <w:p w14:paraId="70CBF65D">
      <w:pPr>
        <w:pStyle w:val="5"/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1.3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人员</w:t>
      </w:r>
    </w:p>
    <w:p w14:paraId="6B1C3ED7">
      <w:pPr>
        <w:rPr>
          <w:rFonts w:hint="eastAsia" w:ascii="宋体" w:hAnsi="宋体" w:cs="宋体"/>
          <w:color w:val="auto"/>
          <w:sz w:val="24"/>
          <w:highlight w:val="none"/>
        </w:rPr>
      </w:pPr>
    </w:p>
    <w:tbl>
      <w:tblPr>
        <w:tblStyle w:val="7"/>
        <w:tblW w:w="911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4"/>
        <w:gridCol w:w="974"/>
        <w:gridCol w:w="1052"/>
        <w:gridCol w:w="1464"/>
        <w:gridCol w:w="1601"/>
        <w:gridCol w:w="1477"/>
        <w:gridCol w:w="1879"/>
      </w:tblGrid>
      <w:tr w14:paraId="413D4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tblHeader/>
        </w:trPr>
        <w:tc>
          <w:tcPr>
            <w:tcW w:w="664" w:type="dxa"/>
            <w:shd w:val="clear" w:color="000000" w:fill="FFFFFF"/>
            <w:vAlign w:val="center"/>
          </w:tcPr>
          <w:p w14:paraId="6F4AED6C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974" w:type="dxa"/>
            <w:shd w:val="clear" w:color="000000" w:fill="FFFFFF"/>
            <w:vAlign w:val="center"/>
          </w:tcPr>
          <w:p w14:paraId="0EED1ADA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名称</w:t>
            </w:r>
          </w:p>
        </w:tc>
        <w:tc>
          <w:tcPr>
            <w:tcW w:w="1052" w:type="dxa"/>
            <w:shd w:val="clear" w:color="000000" w:fill="FFFFFF"/>
            <w:vAlign w:val="center"/>
          </w:tcPr>
          <w:p w14:paraId="67D39A61"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  <w:lang w:val="en-US" w:eastAsia="zh-CN"/>
              </w:rPr>
              <w:t>工种</w:t>
            </w:r>
          </w:p>
        </w:tc>
        <w:tc>
          <w:tcPr>
            <w:tcW w:w="1464" w:type="dxa"/>
            <w:shd w:val="clear" w:color="000000" w:fill="FFFFFF"/>
            <w:vAlign w:val="center"/>
          </w:tcPr>
          <w:p w14:paraId="07CD961D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数量/工作量（人/月）</w:t>
            </w:r>
          </w:p>
        </w:tc>
        <w:tc>
          <w:tcPr>
            <w:tcW w:w="1601" w:type="dxa"/>
            <w:shd w:val="clear" w:color="000000" w:fill="FFFFFF"/>
            <w:vAlign w:val="center"/>
          </w:tcPr>
          <w:p w14:paraId="7508CDB9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单价（元）</w:t>
            </w:r>
          </w:p>
        </w:tc>
        <w:tc>
          <w:tcPr>
            <w:tcW w:w="1477" w:type="dxa"/>
            <w:shd w:val="clear" w:color="000000" w:fill="FFFFFF"/>
            <w:vAlign w:val="center"/>
          </w:tcPr>
          <w:p w14:paraId="1167A1BE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金额（元）</w:t>
            </w:r>
          </w:p>
        </w:tc>
        <w:tc>
          <w:tcPr>
            <w:tcW w:w="1879" w:type="dxa"/>
            <w:shd w:val="clear" w:color="000000" w:fill="FFFFFF"/>
            <w:vAlign w:val="center"/>
          </w:tcPr>
          <w:p w14:paraId="5B74BC0A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备注</w:t>
            </w:r>
          </w:p>
        </w:tc>
      </w:tr>
      <w:tr w14:paraId="57FF00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tblHeader/>
        </w:trPr>
        <w:tc>
          <w:tcPr>
            <w:tcW w:w="664" w:type="dxa"/>
            <w:shd w:val="clear" w:color="000000" w:fill="FFFFFF"/>
            <w:vAlign w:val="center"/>
          </w:tcPr>
          <w:p w14:paraId="5553B35B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1</w:t>
            </w:r>
          </w:p>
        </w:tc>
        <w:tc>
          <w:tcPr>
            <w:tcW w:w="974" w:type="dxa"/>
            <w:shd w:val="clear" w:color="000000" w:fill="FFFFFF"/>
            <w:vAlign w:val="center"/>
          </w:tcPr>
          <w:p w14:paraId="66E979E3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52" w:type="dxa"/>
            <w:shd w:val="clear" w:color="000000" w:fill="FFFFFF"/>
            <w:vAlign w:val="center"/>
          </w:tcPr>
          <w:p w14:paraId="12F66A2F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64" w:type="dxa"/>
            <w:shd w:val="clear" w:color="000000" w:fill="FFFFFF"/>
            <w:vAlign w:val="center"/>
          </w:tcPr>
          <w:p w14:paraId="3C5FC8A2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01" w:type="dxa"/>
            <w:shd w:val="clear" w:color="000000" w:fill="FFFFFF"/>
            <w:vAlign w:val="center"/>
          </w:tcPr>
          <w:p w14:paraId="7F749CDC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77" w:type="dxa"/>
            <w:shd w:val="clear" w:color="000000" w:fill="FFFFFF"/>
            <w:vAlign w:val="center"/>
          </w:tcPr>
          <w:p w14:paraId="7B85C32F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879" w:type="dxa"/>
            <w:shd w:val="clear" w:color="000000" w:fill="FFFFFF"/>
            <w:vAlign w:val="center"/>
          </w:tcPr>
          <w:p w14:paraId="5D6CAD34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14D848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tblHeader/>
        </w:trPr>
        <w:tc>
          <w:tcPr>
            <w:tcW w:w="664" w:type="dxa"/>
            <w:shd w:val="clear" w:color="000000" w:fill="FFFFFF"/>
            <w:vAlign w:val="center"/>
          </w:tcPr>
          <w:p w14:paraId="4D691F80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2</w:t>
            </w:r>
          </w:p>
        </w:tc>
        <w:tc>
          <w:tcPr>
            <w:tcW w:w="974" w:type="dxa"/>
            <w:shd w:val="clear" w:color="000000" w:fill="FFFFFF"/>
            <w:vAlign w:val="center"/>
          </w:tcPr>
          <w:p w14:paraId="42AA325B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52" w:type="dxa"/>
            <w:shd w:val="clear" w:color="000000" w:fill="FFFFFF"/>
            <w:vAlign w:val="center"/>
          </w:tcPr>
          <w:p w14:paraId="2E16ECC9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64" w:type="dxa"/>
            <w:shd w:val="clear" w:color="000000" w:fill="FFFFFF"/>
            <w:vAlign w:val="center"/>
          </w:tcPr>
          <w:p w14:paraId="22230B23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01" w:type="dxa"/>
            <w:shd w:val="clear" w:color="000000" w:fill="FFFFFF"/>
            <w:vAlign w:val="center"/>
          </w:tcPr>
          <w:p w14:paraId="6CB3F31C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77" w:type="dxa"/>
            <w:shd w:val="clear" w:color="000000" w:fill="FFFFFF"/>
            <w:vAlign w:val="center"/>
          </w:tcPr>
          <w:p w14:paraId="0C44E509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879" w:type="dxa"/>
            <w:shd w:val="clear" w:color="000000" w:fill="FFFFFF"/>
            <w:vAlign w:val="center"/>
          </w:tcPr>
          <w:p w14:paraId="7F072A59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24E8BE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tblHeader/>
        </w:trPr>
        <w:tc>
          <w:tcPr>
            <w:tcW w:w="664" w:type="dxa"/>
            <w:shd w:val="clear" w:color="000000" w:fill="FFFFFF"/>
            <w:vAlign w:val="center"/>
          </w:tcPr>
          <w:p w14:paraId="0C517B8B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3</w:t>
            </w:r>
          </w:p>
        </w:tc>
        <w:tc>
          <w:tcPr>
            <w:tcW w:w="974" w:type="dxa"/>
            <w:shd w:val="clear" w:color="000000" w:fill="FFFFFF"/>
            <w:vAlign w:val="center"/>
          </w:tcPr>
          <w:p w14:paraId="2E3BFC1D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52" w:type="dxa"/>
            <w:shd w:val="clear" w:color="000000" w:fill="FFFFFF"/>
            <w:vAlign w:val="center"/>
          </w:tcPr>
          <w:p w14:paraId="0465481F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64" w:type="dxa"/>
            <w:shd w:val="clear" w:color="000000" w:fill="FFFFFF"/>
            <w:vAlign w:val="center"/>
          </w:tcPr>
          <w:p w14:paraId="7F954697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01" w:type="dxa"/>
            <w:shd w:val="clear" w:color="000000" w:fill="FFFFFF"/>
            <w:vAlign w:val="center"/>
          </w:tcPr>
          <w:p w14:paraId="4EC07BDB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77" w:type="dxa"/>
            <w:shd w:val="clear" w:color="000000" w:fill="FFFFFF"/>
            <w:vAlign w:val="center"/>
          </w:tcPr>
          <w:p w14:paraId="1BC0603B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879" w:type="dxa"/>
            <w:shd w:val="clear" w:color="000000" w:fill="FFFFFF"/>
            <w:vAlign w:val="center"/>
          </w:tcPr>
          <w:p w14:paraId="4376C846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5A45F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tblHeader/>
        </w:trPr>
        <w:tc>
          <w:tcPr>
            <w:tcW w:w="664" w:type="dxa"/>
            <w:shd w:val="clear" w:color="000000" w:fill="FFFFFF"/>
            <w:vAlign w:val="center"/>
          </w:tcPr>
          <w:p w14:paraId="280441A7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4</w:t>
            </w:r>
          </w:p>
        </w:tc>
        <w:tc>
          <w:tcPr>
            <w:tcW w:w="974" w:type="dxa"/>
            <w:shd w:val="clear" w:color="000000" w:fill="FFFFFF"/>
            <w:vAlign w:val="center"/>
          </w:tcPr>
          <w:p w14:paraId="3B19734C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052" w:type="dxa"/>
            <w:shd w:val="clear" w:color="000000" w:fill="FFFFFF"/>
            <w:vAlign w:val="center"/>
          </w:tcPr>
          <w:p w14:paraId="6AD7CDD1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64" w:type="dxa"/>
            <w:shd w:val="clear" w:color="000000" w:fill="FFFFFF"/>
            <w:vAlign w:val="center"/>
          </w:tcPr>
          <w:p w14:paraId="67D6D47A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01" w:type="dxa"/>
            <w:shd w:val="clear" w:color="000000" w:fill="FFFFFF"/>
            <w:vAlign w:val="center"/>
          </w:tcPr>
          <w:p w14:paraId="35ABE2A9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77" w:type="dxa"/>
            <w:shd w:val="clear" w:color="000000" w:fill="FFFFFF"/>
            <w:vAlign w:val="center"/>
          </w:tcPr>
          <w:p w14:paraId="12C3E35B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879" w:type="dxa"/>
            <w:shd w:val="clear" w:color="000000" w:fill="FFFFFF"/>
            <w:vAlign w:val="center"/>
          </w:tcPr>
          <w:p w14:paraId="4F62CDCE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49B387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tblHeader/>
        </w:trPr>
        <w:tc>
          <w:tcPr>
            <w:tcW w:w="664" w:type="dxa"/>
            <w:shd w:val="clear" w:color="000000" w:fill="FFFFFF"/>
            <w:vAlign w:val="center"/>
          </w:tcPr>
          <w:p w14:paraId="2F9527A0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5</w:t>
            </w:r>
          </w:p>
        </w:tc>
        <w:tc>
          <w:tcPr>
            <w:tcW w:w="974" w:type="dxa"/>
            <w:shd w:val="clear" w:color="000000" w:fill="FFFFFF"/>
            <w:vAlign w:val="center"/>
          </w:tcPr>
          <w:p w14:paraId="697C54FB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……</w:t>
            </w:r>
          </w:p>
        </w:tc>
        <w:tc>
          <w:tcPr>
            <w:tcW w:w="1052" w:type="dxa"/>
            <w:shd w:val="clear" w:color="000000" w:fill="FFFFFF"/>
            <w:vAlign w:val="center"/>
          </w:tcPr>
          <w:p w14:paraId="098C6AD0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64" w:type="dxa"/>
            <w:shd w:val="clear" w:color="000000" w:fill="FFFFFF"/>
            <w:vAlign w:val="center"/>
          </w:tcPr>
          <w:p w14:paraId="0213BCA7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01" w:type="dxa"/>
            <w:shd w:val="clear" w:color="000000" w:fill="FFFFFF"/>
            <w:vAlign w:val="center"/>
          </w:tcPr>
          <w:p w14:paraId="770E0ED2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77" w:type="dxa"/>
            <w:shd w:val="clear" w:color="000000" w:fill="FFFFFF"/>
            <w:vAlign w:val="center"/>
          </w:tcPr>
          <w:p w14:paraId="15A4FAFD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879" w:type="dxa"/>
            <w:shd w:val="clear" w:color="000000" w:fill="FFFFFF"/>
            <w:vAlign w:val="center"/>
          </w:tcPr>
          <w:p w14:paraId="290BFA4D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  <w:tr w14:paraId="4503FE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tblHeader/>
        </w:trPr>
        <w:tc>
          <w:tcPr>
            <w:tcW w:w="1638" w:type="dxa"/>
            <w:gridSpan w:val="2"/>
            <w:shd w:val="clear" w:color="000000" w:fill="FFFFFF"/>
            <w:vAlign w:val="center"/>
          </w:tcPr>
          <w:p w14:paraId="534D8F4D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总计金额（元）</w:t>
            </w:r>
          </w:p>
        </w:tc>
        <w:tc>
          <w:tcPr>
            <w:tcW w:w="1052" w:type="dxa"/>
            <w:shd w:val="clear" w:color="000000" w:fill="FFFFFF"/>
            <w:vAlign w:val="center"/>
          </w:tcPr>
          <w:p w14:paraId="56A8018B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64" w:type="dxa"/>
            <w:shd w:val="clear" w:color="000000" w:fill="FFFFFF"/>
            <w:vAlign w:val="center"/>
          </w:tcPr>
          <w:p w14:paraId="362DB265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601" w:type="dxa"/>
            <w:shd w:val="clear" w:color="000000" w:fill="FFFFFF"/>
            <w:vAlign w:val="center"/>
          </w:tcPr>
          <w:p w14:paraId="3AD50639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77" w:type="dxa"/>
            <w:shd w:val="clear" w:color="000000" w:fill="FFFFFF"/>
            <w:vAlign w:val="center"/>
          </w:tcPr>
          <w:p w14:paraId="6980FDC2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879" w:type="dxa"/>
            <w:shd w:val="clear" w:color="000000" w:fill="FFFFFF"/>
            <w:vAlign w:val="center"/>
          </w:tcPr>
          <w:p w14:paraId="3EA3301E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</w:tbl>
    <w:p w14:paraId="6DD17C37">
      <w:pPr>
        <w:rPr>
          <w:rFonts w:hint="eastAsia" w:ascii="宋体" w:hAnsi="宋体" w:cs="宋体"/>
          <w:color w:val="auto"/>
          <w:sz w:val="24"/>
          <w:highlight w:val="none"/>
        </w:rPr>
      </w:pPr>
    </w:p>
    <w:p w14:paraId="653DDB22">
      <w:pPr>
        <w:spacing w:line="360" w:lineRule="auto"/>
        <w:outlineLvl w:val="2"/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  <w:lang w:val="en-US" w:eastAsia="zh-CN"/>
        </w:rPr>
        <w:t>1.4</w:t>
      </w:r>
      <w:r>
        <w:rPr>
          <w:rFonts w:hint="eastAsia" w:ascii="宋体" w:hAnsi="宋体" w:cs="宋体"/>
          <w:b/>
          <w:bCs/>
          <w:color w:val="auto"/>
          <w:sz w:val="28"/>
          <w:szCs w:val="28"/>
          <w:highlight w:val="none"/>
        </w:rPr>
        <w:t>其他采购内容及事项</w:t>
      </w:r>
    </w:p>
    <w:tbl>
      <w:tblPr>
        <w:tblStyle w:val="7"/>
        <w:tblW w:w="91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9"/>
        <w:gridCol w:w="2607"/>
        <w:gridCol w:w="1169"/>
        <w:gridCol w:w="1471"/>
        <w:gridCol w:w="1473"/>
        <w:gridCol w:w="1473"/>
      </w:tblGrid>
      <w:tr w14:paraId="2E54AD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tblHeader/>
        </w:trPr>
        <w:tc>
          <w:tcPr>
            <w:tcW w:w="919" w:type="dxa"/>
            <w:vAlign w:val="center"/>
          </w:tcPr>
          <w:p w14:paraId="3C0ABE53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2607" w:type="dxa"/>
            <w:vAlign w:val="center"/>
          </w:tcPr>
          <w:p w14:paraId="6DB82000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名称</w:t>
            </w:r>
          </w:p>
        </w:tc>
        <w:tc>
          <w:tcPr>
            <w:tcW w:w="1169" w:type="dxa"/>
            <w:vAlign w:val="center"/>
          </w:tcPr>
          <w:p w14:paraId="424386AC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单位</w:t>
            </w:r>
          </w:p>
        </w:tc>
        <w:tc>
          <w:tcPr>
            <w:tcW w:w="1471" w:type="dxa"/>
            <w:vAlign w:val="center"/>
          </w:tcPr>
          <w:p w14:paraId="0D99058E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数量</w:t>
            </w:r>
          </w:p>
        </w:tc>
        <w:tc>
          <w:tcPr>
            <w:tcW w:w="1473" w:type="dxa"/>
            <w:vAlign w:val="center"/>
          </w:tcPr>
          <w:p w14:paraId="6E1FB4F9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金额（元）</w:t>
            </w:r>
          </w:p>
        </w:tc>
        <w:tc>
          <w:tcPr>
            <w:tcW w:w="1473" w:type="dxa"/>
            <w:vAlign w:val="center"/>
          </w:tcPr>
          <w:p w14:paraId="1BF52178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备注</w:t>
            </w:r>
          </w:p>
        </w:tc>
      </w:tr>
      <w:tr w14:paraId="7F95A5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919" w:type="dxa"/>
            <w:shd w:val="clear" w:color="000000" w:fill="FFFFFF"/>
            <w:vAlign w:val="center"/>
          </w:tcPr>
          <w:p w14:paraId="1A68B4FC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  <w:t>1</w:t>
            </w:r>
          </w:p>
        </w:tc>
        <w:tc>
          <w:tcPr>
            <w:tcW w:w="2607" w:type="dxa"/>
            <w:shd w:val="clear" w:color="000000" w:fill="FFFFFF"/>
            <w:vAlign w:val="center"/>
          </w:tcPr>
          <w:p w14:paraId="64A73B2F">
            <w:pPr>
              <w:widowControl/>
              <w:jc w:val="left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169" w:type="dxa"/>
            <w:shd w:val="clear" w:color="000000" w:fill="FFFFFF"/>
            <w:vAlign w:val="center"/>
          </w:tcPr>
          <w:p w14:paraId="0B71F46B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71" w:type="dxa"/>
            <w:shd w:val="clear" w:color="000000" w:fill="FFFFFF"/>
            <w:vAlign w:val="center"/>
          </w:tcPr>
          <w:p w14:paraId="5A70F895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73" w:type="dxa"/>
            <w:shd w:val="clear" w:color="000000" w:fill="FFFFFF"/>
            <w:vAlign w:val="center"/>
          </w:tcPr>
          <w:p w14:paraId="3731528A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  <w:tc>
          <w:tcPr>
            <w:tcW w:w="1473" w:type="dxa"/>
            <w:shd w:val="clear" w:color="000000" w:fill="FFFFFF"/>
            <w:vAlign w:val="center"/>
          </w:tcPr>
          <w:p w14:paraId="59B682FC">
            <w:pPr>
              <w:widowControl/>
              <w:jc w:val="center"/>
              <w:rPr>
                <w:rFonts w:hint="eastAsia" w:ascii="宋体" w:hAnsi="宋体" w:cs="宋体"/>
                <w:color w:val="auto"/>
                <w:kern w:val="0"/>
                <w:sz w:val="24"/>
                <w:highlight w:val="none"/>
              </w:rPr>
            </w:pPr>
          </w:p>
        </w:tc>
      </w:tr>
    </w:tbl>
    <w:p w14:paraId="1AC1864D"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</w:p>
    <w:p w14:paraId="6E0E0CFA">
      <w:pPr>
        <w:spacing w:line="360" w:lineRule="auto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注：表格可根据需要自行调整，表中所列内容为必须填写项目，投标人可根据自身情况增加内容。</w:t>
      </w:r>
    </w:p>
    <w:p w14:paraId="4B479476">
      <w:pPr>
        <w:tabs>
          <w:tab w:val="left" w:pos="360"/>
        </w:tabs>
        <w:snapToGrid w:val="0"/>
        <w:spacing w:before="67" w:line="360" w:lineRule="auto"/>
        <w:ind w:right="-360"/>
        <w:rPr>
          <w:rFonts w:hint="eastAsia" w:ascii="宋体" w:hAnsi="宋体" w:cs="宋体"/>
          <w:color w:val="auto"/>
          <w:sz w:val="28"/>
          <w:szCs w:val="28"/>
          <w:highlight w:val="none"/>
        </w:rPr>
      </w:pPr>
    </w:p>
    <w:p w14:paraId="3E187CDD">
      <w:pPr>
        <w:tabs>
          <w:tab w:val="left" w:pos="360"/>
        </w:tabs>
        <w:snapToGrid w:val="0"/>
        <w:spacing w:before="67" w:line="360" w:lineRule="auto"/>
        <w:ind w:right="-360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color w:val="auto"/>
          <w:sz w:val="28"/>
          <w:szCs w:val="28"/>
          <w:highlight w:val="none"/>
        </w:rPr>
        <w:t xml:space="preserve">投标单位（公章） ：            </w:t>
      </w:r>
    </w:p>
    <w:p w14:paraId="4270AD36">
      <w:pPr>
        <w:tabs>
          <w:tab w:val="left" w:pos="360"/>
        </w:tabs>
        <w:snapToGrid w:val="0"/>
        <w:spacing w:before="67" w:line="360" w:lineRule="auto"/>
        <w:ind w:right="-360"/>
        <w:rPr>
          <w:rFonts w:hint="eastAsia" w:ascii="宋体" w:hAnsi="宋体" w:cs="宋体"/>
          <w:color w:val="auto"/>
          <w:sz w:val="28"/>
          <w:szCs w:val="28"/>
          <w:highlight w:val="none"/>
        </w:rPr>
      </w:pPr>
    </w:p>
    <w:p w14:paraId="1ECE3297">
      <w:r>
        <w:rPr>
          <w:rFonts w:hint="eastAsia" w:ascii="宋体" w:hAnsi="宋体" w:cs="宋体"/>
          <w:color w:val="auto"/>
          <w:sz w:val="28"/>
          <w:szCs w:val="28"/>
          <w:highlight w:val="none"/>
        </w:rPr>
        <w:t>法定代表人或被授权人（签字或盖章）：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84F0B4B"/>
    <w:rsid w:val="2D204A7A"/>
    <w:rsid w:val="2E801667"/>
    <w:rsid w:val="434471B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spacing w:line="360" w:lineRule="auto"/>
      <w:ind w:firstLine="560" w:firstLineChars="200"/>
      <w:outlineLvl w:val="0"/>
    </w:pPr>
    <w:rPr>
      <w:rFonts w:ascii="仿宋_GB2312" w:hAnsi="华文仿宋" w:eastAsia="仿宋_GB2312"/>
      <w:snapToGrid w:val="0"/>
      <w:color w:val="0000FF"/>
      <w:sz w:val="28"/>
      <w:szCs w:val="28"/>
      <w:u w:val="single"/>
    </w:rPr>
  </w:style>
  <w:style w:type="paragraph" w:styleId="3">
    <w:name w:val="Body Text Indent"/>
    <w:basedOn w:val="1"/>
    <w:next w:val="4"/>
    <w:unhideWhenUsed/>
    <w:qFormat/>
    <w:uiPriority w:val="0"/>
    <w:pPr>
      <w:spacing w:after="120" w:afterLines="0" w:line="360" w:lineRule="auto"/>
      <w:ind w:left="420" w:leftChars="200" w:firstLine="560" w:firstLineChars="200"/>
    </w:pPr>
    <w:rPr>
      <w:rFonts w:ascii="仿宋_GB2312" w:hAnsi="Calibri" w:eastAsia="仿宋_GB2312"/>
      <w:sz w:val="28"/>
      <w:szCs w:val="28"/>
    </w:rPr>
  </w:style>
  <w:style w:type="paragraph" w:styleId="4">
    <w:name w:val="envelope return"/>
    <w:basedOn w:val="1"/>
    <w:qFormat/>
    <w:uiPriority w:val="0"/>
    <w:pPr>
      <w:widowControl/>
      <w:adjustRightInd w:val="0"/>
      <w:snapToGrid w:val="0"/>
      <w:spacing w:after="200"/>
      <w:jc w:val="left"/>
    </w:pPr>
    <w:rPr>
      <w:rFonts w:ascii="Arial" w:hAnsi="Arial" w:eastAsia="微软雅黑"/>
      <w:kern w:val="0"/>
      <w:sz w:val="22"/>
      <w:szCs w:val="22"/>
    </w:rPr>
  </w:style>
  <w:style w:type="paragraph" w:styleId="5">
    <w:name w:val="Body Text"/>
    <w:basedOn w:val="1"/>
    <w:next w:val="1"/>
    <w:qFormat/>
    <w:uiPriority w:val="0"/>
    <w:pPr>
      <w:spacing w:after="120" w:afterLines="0"/>
    </w:pPr>
  </w:style>
  <w:style w:type="paragraph" w:styleId="6">
    <w:name w:val="Plain Text"/>
    <w:basedOn w:val="1"/>
    <w:qFormat/>
    <w:uiPriority w:val="0"/>
    <w:pPr>
      <w:adjustRightInd w:val="0"/>
      <w:spacing w:line="360" w:lineRule="auto"/>
      <w:ind w:firstLine="200" w:firstLineChars="200"/>
    </w:pPr>
    <w:rPr>
      <w:rFonts w:hint="eastAsia" w:ascii="宋体" w:hAnsi="Courier New"/>
      <w:szCs w:val="20"/>
    </w:rPr>
  </w:style>
  <w:style w:type="paragraph" w:customStyle="1" w:styleId="9">
    <w:name w:val="xl23"/>
    <w:next w:val="1"/>
    <w:qFormat/>
    <w:uiPriority w:val="0"/>
    <w:pPr>
      <w:spacing w:before="100" w:beforeAutospacing="1" w:after="100" w:afterAutospacing="1"/>
      <w:jc w:val="center"/>
    </w:pPr>
    <w:rPr>
      <w:rFonts w:ascii="Arial Unicode MS" w:hAnsi="Arial Unicode MS" w:eastAsia="Arial Unicode MS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408</Words>
  <Characters>437</Characters>
  <Lines>0</Lines>
  <Paragraphs>0</Paragraphs>
  <TotalTime>3</TotalTime>
  <ScaleCrop>false</ScaleCrop>
  <LinksUpToDate>false</LinksUpToDate>
  <CharactersWithSpaces>477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2025-01-21T06:36:00Z</dcterms:created>
  <dc:creator>Administrator</dc:creator>
  <cp:lastModifiedBy>胡高旗</cp:lastModifiedBy>
  <dcterms:modified xsi:type="dcterms:W3CDTF">2025-02-26T09:25:36Z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eyJoZGlkIjoiMmQ3YTU3MjE5OTJjMmFhYmFmNDU5YjJiZjY2NWMxYzUiLCJ1c2VySWQiOiIyNDY3MDU1NTAifQ==</vt:lpwstr>
  </property>
  <property fmtid="{D5CDD505-2E9C-101B-9397-08002B2CF9AE}" pid="4" name="ICV">
    <vt:lpwstr>E5BA1261BC3D46CBB56E2EDD57E95344_12</vt:lpwstr>
  </property>
</Properties>
</file>