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42AC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48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  <w:t>诚信投标、诚信履约承诺书</w:t>
      </w:r>
    </w:p>
    <w:p w14:paraId="1DDAAD61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致：三亚市综合行政执法局吉阳分局</w:t>
      </w:r>
    </w:p>
    <w:p w14:paraId="652C921E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我方就本次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活动向贵方郑重承诺：</w:t>
      </w:r>
    </w:p>
    <w:p w14:paraId="3AF18B2A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一、我们已经充分理解了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文件规定的所有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要求、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成交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条件和合同条款，没有任何异议。</w:t>
      </w:r>
    </w:p>
    <w:p w14:paraId="247D449F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二、我们在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响应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文件中提交的所有商务文件和资格证明文件都是真实有效的；我们做出的所有技术响应都是真实可信、可以实现、并经得起验收检验的。我们保证所有的投标响应在投标有效期内不发生任何变更。</w:t>
      </w:r>
    </w:p>
    <w:p w14:paraId="6324E21B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三、我们的投标报价包含了履行合同所需的全部费用。不论何种原因造成的报价漏项损失，我方全部承担，不会提出任何增加费用的要求。</w:t>
      </w:r>
    </w:p>
    <w:p w14:paraId="7D42AB28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四、我们知道，如果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成交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后放弃中标，不论原因何在，都是不诚信投标的行为，都会给采购项目造成损失。如果采购人将本合同授予我们，我们将承担所有的潜在合同风险，绝不以任何理由弃标。</w:t>
      </w:r>
    </w:p>
    <w:p w14:paraId="6748C8B2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五、我们知道，中标后拒签或故意拖延签署合同、拒绝履行或故意拖延履行合同，不论原因何在，都是不诚信履约的行为。如果采购人将本合同授予我们，我们将如约在规定的期限内签署合同，在规定的期限内履行合同。</w:t>
      </w:r>
    </w:p>
    <w:p w14:paraId="622531E5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六、我们声明：我方在溯往两年内的政府采购活动中，没有中标后放弃中标、拒签或故意拖延签署合同、拒绝履行或故意拖延履行合同的不诚信行为。</w:t>
      </w:r>
    </w:p>
    <w:p w14:paraId="74B47477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以上承诺，能够经受来自任何方面的审查和监督。如有虚假或背离，我方愿承担由此引发的一切不利后果，无条件接受采购人的处置和政府采购监管单位的处罚。</w:t>
      </w:r>
    </w:p>
    <w:p w14:paraId="27324397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</w:p>
    <w:p w14:paraId="6250346A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（填写名称并盖章）：</w:t>
      </w:r>
    </w:p>
    <w:p w14:paraId="22EA86EC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法定代表人或授权代表（签字或盖章）：</w:t>
      </w:r>
      <w:bookmarkStart w:id="0" w:name="_GoBack"/>
      <w:bookmarkEnd w:id="0"/>
    </w:p>
    <w:p w14:paraId="5520A432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年  月  日</w:t>
      </w:r>
    </w:p>
    <w:p w14:paraId="3DDD27C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503DC"/>
    <w:rsid w:val="6DA34847"/>
    <w:rsid w:val="722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595</Words>
  <Characters>595</Characters>
  <Lines>0</Lines>
  <Paragraphs>0</Paragraphs>
  <TotalTime>2</TotalTime>
  <ScaleCrop>false</ScaleCrop>
  <LinksUpToDate>false</LinksUpToDate>
  <CharactersWithSpaces>604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2025-12-22T08:02:00Z</dcterms:created>
  <dc:creator>Administrator</dc:creator>
  <cp:lastModifiedBy>WPS_1551085096</cp:lastModifiedBy>
  <dcterms:modified xsi:type="dcterms:W3CDTF">2026-03-20T00:55:23Z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eyJoZGlkIjoiZTAxYTI3NzM5NmU5ZjJmMmE3ZDJkN2I0ZTMzNDJlODkiLCJ1c2VySWQiOiI0ODM0OTQ0NTcifQ==</vt:lpwstr>
  </property>
  <property fmtid="{D5CDD505-2E9C-101B-9397-08002B2CF9AE}" pid="4" name="ICV">
    <vt:lpwstr>CF5AA2AF86A94B9EB4C8C1B2EFDC4C66_12</vt:lpwstr>
  </property>
</Properties>
</file>