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64C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pacing w:val="0"/>
          <w:w w:val="100"/>
          <w:position w:val="0"/>
          <w:sz w:val="44"/>
          <w:szCs w:val="4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auto"/>
          <w:spacing w:val="0"/>
          <w:w w:val="100"/>
          <w:position w:val="0"/>
          <w:sz w:val="44"/>
          <w:szCs w:val="44"/>
          <w:lang w:val="en-US" w:eastAsia="zh-CN" w:bidi="ar"/>
        </w:rPr>
        <w:t>信用承诺函</w:t>
      </w:r>
    </w:p>
    <w:p w14:paraId="7ACA70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40"/>
        <w:textAlignment w:val="auto"/>
        <w:outlineLvl w:val="9"/>
        <w:rPr>
          <w:rFonts w:hint="eastAsia" w:ascii="仿宋" w:hAnsi="仿宋" w:eastAsia="仿宋" w:cs="仿宋"/>
          <w:spacing w:val="0"/>
          <w:w w:val="100"/>
          <w:position w:val="0"/>
          <w:sz w:val="28"/>
          <w:szCs w:val="28"/>
          <w:lang w:eastAsia="zh-CN" w:bidi="ar"/>
        </w:rPr>
      </w:pPr>
    </w:p>
    <w:p w14:paraId="4A2BC9E1">
      <w:pPr>
        <w:spacing w:after="0" w:afterAutospacing="0" w:line="480" w:lineRule="exact"/>
        <w:ind w:firstLine="0" w:firstLineChars="0"/>
        <w:rPr>
          <w:rFonts w:hint="eastAsia" w:ascii="仿宋" w:hAnsi="仿宋" w:eastAsia="仿宋" w:cs="仿宋"/>
          <w:color w:val="auto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none"/>
        </w:rPr>
        <w:t>采购人或采购代理机构：</w:t>
      </w:r>
    </w:p>
    <w:p w14:paraId="3B916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ar"/>
        </w:rPr>
        <w:t>关于本公司（企业）信用情况，经对“信用中国”网站（www.creditchina.gov.cn）中企业信用信息、中国政府采购网（www.ccgp.gov.cn）中“政府采购严重违法失信行为信息记录”的网上查询，截至规定的响应截止时间，我公司（企业）没有被列入失信被执行人、重大税收违法案件当事人名单、政府采购严重违法失信行为记录名单中。采购人有权在本项目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 w:bidi="ar"/>
        </w:rPr>
        <w:t>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ar"/>
        </w:rPr>
        <w:t>活动结束前对我公司（企业）的信用记录的真实性和有效性进行审查、验证，如我公司（企业）有被列入失信被执行人、重大税收违法案件当事人名单、政府采购严重违法失信行为记录名单中，将作不合格供应商处理。</w:t>
      </w:r>
    </w:p>
    <w:p w14:paraId="13E040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ar"/>
        </w:rPr>
      </w:pPr>
      <w:bookmarkStart w:id="0" w:name="_Toc516139384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ar"/>
        </w:rPr>
        <w:t>特此承诺！</w:t>
      </w:r>
      <w:bookmarkEnd w:id="0"/>
    </w:p>
    <w:p w14:paraId="798E7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righ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ar"/>
        </w:rPr>
      </w:pPr>
    </w:p>
    <w:p w14:paraId="225A9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righ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ar"/>
        </w:rPr>
      </w:pPr>
    </w:p>
    <w:p w14:paraId="69B34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righ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ar"/>
        </w:rPr>
      </w:pPr>
    </w:p>
    <w:p w14:paraId="47E1C9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righ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ar"/>
        </w:rPr>
      </w:pPr>
    </w:p>
    <w:p w14:paraId="4E572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30" w:leftChars="300" w:firstLine="3448" w:firstLineChars="1431"/>
        <w:textAlignment w:val="auto"/>
        <w:rPr>
          <w:rFonts w:hint="eastAsia" w:ascii="仿宋" w:hAnsi="仿宋" w:eastAsia="仿宋" w:cs="仿宋"/>
          <w:b/>
          <w:strike w:val="0"/>
          <w:color w:val="auto"/>
          <w:sz w:val="24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>名称（加盖公章）：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 xml:space="preserve">  </w:t>
      </w:r>
    </w:p>
    <w:p w14:paraId="2B5E660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 xml:space="preserve">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 xml:space="preserve">                                        </w:t>
      </w:r>
      <w:bookmarkStart w:id="1" w:name="_GoBack"/>
      <w:bookmarkEnd w:id="1"/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>日期：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  <w:lang w:val="en-US" w:eastAsia="zh-CN"/>
        </w:rPr>
        <w:t xml:space="preserve">       </w:t>
      </w:r>
    </w:p>
    <w:p w14:paraId="0CA1FF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B57163"/>
    <w:rsid w:val="5CB5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2025-07-21T00:10:00Z</dcterms:created>
  <dc:creator>小张</dc:creator>
  <cp:lastModifiedBy>小张</cp:lastModifiedBy>
  <dcterms:modified xsi:type="dcterms:W3CDTF">2025-07-21T00:10:34Z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311D19A5E50343D68990DD630F18244C_11</vt:lpwstr>
  </property>
  <property fmtid="{D5CDD505-2E9C-101B-9397-08002B2CF9AE}" pid="4" name="KSOTemplateDocerSaveRecord">
    <vt:lpwstr>eyJoZGlkIjoiNGZjYmYzOTg0ODgzMGQ2ZWYzOGE0N2Q3NzA1Y2RiM2QiLCJ1c2VySWQiOiI1NjIyNDM0NDMifQ==</vt:lpwstr>
  </property>
</Properties>
</file>