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C31FD">
      <w:pPr>
        <w:pStyle w:val="7"/>
        <w:numPr>
          <w:ilvl w:val="0"/>
          <w:numId w:val="0"/>
        </w:numPr>
        <w:spacing w:line="360" w:lineRule="auto"/>
        <w:ind w:left="420" w:leftChars="0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0" w:name="_Toc148973563"/>
      <w:r>
        <w:rPr>
          <w:rFonts w:hint="eastAsia" w:ascii="宋体" w:hAnsi="宋体" w:eastAsia="宋体" w:cs="宋体"/>
          <w:b/>
          <w:sz w:val="28"/>
          <w:szCs w:val="28"/>
        </w:rPr>
        <w:t>投标（响应）报价明细表</w:t>
      </w:r>
      <w:bookmarkEnd w:id="0"/>
    </w:p>
    <w:p w14:paraId="37D5D720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项目编号：HNSQ-2025-017</w:t>
      </w:r>
      <w:bookmarkStart w:id="1" w:name="_GoBack"/>
      <w:bookmarkEnd w:id="1"/>
    </w:p>
    <w:p w14:paraId="7E625304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项目名称：2025年三亚市吉阳区青少年社会服务项目</w:t>
      </w:r>
    </w:p>
    <w:tbl>
      <w:tblPr>
        <w:tblStyle w:val="5"/>
        <w:tblW w:w="9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2127"/>
        <w:gridCol w:w="850"/>
        <w:gridCol w:w="1134"/>
        <w:gridCol w:w="1192"/>
        <w:gridCol w:w="1825"/>
        <w:gridCol w:w="1378"/>
      </w:tblGrid>
      <w:tr w14:paraId="7B37B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441CEADC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2127" w:type="dxa"/>
            <w:noWrap w:val="0"/>
            <w:vAlign w:val="center"/>
          </w:tcPr>
          <w:p w14:paraId="359F6D96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850" w:type="dxa"/>
            <w:noWrap w:val="0"/>
            <w:vAlign w:val="top"/>
          </w:tcPr>
          <w:p w14:paraId="65768704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134" w:type="dxa"/>
            <w:noWrap w:val="0"/>
            <w:vAlign w:val="top"/>
          </w:tcPr>
          <w:p w14:paraId="1675CCA5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92" w:type="dxa"/>
            <w:noWrap w:val="0"/>
            <w:vAlign w:val="top"/>
          </w:tcPr>
          <w:p w14:paraId="47214C07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825" w:type="dxa"/>
            <w:noWrap w:val="0"/>
            <w:vAlign w:val="center"/>
          </w:tcPr>
          <w:p w14:paraId="2F063A51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总价</w:t>
            </w:r>
          </w:p>
        </w:tc>
        <w:tc>
          <w:tcPr>
            <w:tcW w:w="1378" w:type="dxa"/>
            <w:noWrap w:val="0"/>
            <w:vAlign w:val="center"/>
          </w:tcPr>
          <w:p w14:paraId="5218779C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7F31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26" w:type="dxa"/>
            <w:noWrap w:val="0"/>
            <w:vAlign w:val="center"/>
          </w:tcPr>
          <w:p w14:paraId="10570E28">
            <w:pPr>
              <w:spacing w:before="120" w:after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127" w:type="dxa"/>
            <w:noWrap w:val="0"/>
            <w:vAlign w:val="center"/>
          </w:tcPr>
          <w:p w14:paraId="298E3A4F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top"/>
          </w:tcPr>
          <w:p w14:paraId="315FC8BC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top"/>
          </w:tcPr>
          <w:p w14:paraId="7B1C7232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1A597AA9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51AFD69F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2E196E2E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658A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79DA3266">
            <w:pPr>
              <w:spacing w:before="120" w:after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127" w:type="dxa"/>
            <w:noWrap w:val="0"/>
            <w:vAlign w:val="center"/>
          </w:tcPr>
          <w:p w14:paraId="35D1D212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top"/>
          </w:tcPr>
          <w:p w14:paraId="0842CD71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top"/>
          </w:tcPr>
          <w:p w14:paraId="16FCE861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795416D9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41869AB4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2364277E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BE60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4475F7A7">
            <w:pPr>
              <w:spacing w:before="120" w:after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127" w:type="dxa"/>
            <w:noWrap w:val="0"/>
            <w:vAlign w:val="center"/>
          </w:tcPr>
          <w:p w14:paraId="254A0D6F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25C8ADC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0C8C5F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09BA2EB4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6FDC0839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162B2E9A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B36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26" w:type="dxa"/>
            <w:noWrap w:val="0"/>
            <w:vAlign w:val="center"/>
          </w:tcPr>
          <w:p w14:paraId="2DE287A2">
            <w:pPr>
              <w:spacing w:before="120" w:after="12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...</w:t>
            </w:r>
          </w:p>
        </w:tc>
        <w:tc>
          <w:tcPr>
            <w:tcW w:w="2127" w:type="dxa"/>
            <w:noWrap w:val="0"/>
            <w:vAlign w:val="center"/>
          </w:tcPr>
          <w:p w14:paraId="1F945C96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top"/>
          </w:tcPr>
          <w:p w14:paraId="1319B645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top"/>
          </w:tcPr>
          <w:p w14:paraId="2D177C50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5B2E58B1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270877ED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13B026E8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ABC5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26" w:type="dxa"/>
            <w:noWrap w:val="0"/>
            <w:vAlign w:val="center"/>
          </w:tcPr>
          <w:p w14:paraId="1E05D24F">
            <w:pPr>
              <w:spacing w:before="120" w:after="12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5303" w:type="dxa"/>
            <w:gridSpan w:val="4"/>
            <w:noWrap w:val="0"/>
            <w:vAlign w:val="center"/>
          </w:tcPr>
          <w:p w14:paraId="3025DAE3">
            <w:pPr>
              <w:snapToGrid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投标报价（总价）</w:t>
            </w:r>
          </w:p>
        </w:tc>
        <w:tc>
          <w:tcPr>
            <w:tcW w:w="1825" w:type="dxa"/>
            <w:noWrap w:val="0"/>
            <w:vAlign w:val="center"/>
          </w:tcPr>
          <w:p w14:paraId="0D016596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13D886F5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065C27E">
      <w:pPr>
        <w:snapToGrid w:val="0"/>
        <w:jc w:val="left"/>
        <w:rPr>
          <w:rFonts w:hint="eastAsia" w:ascii="宋体" w:hAnsi="宋体" w:eastAsia="宋体" w:cs="宋体"/>
          <w:szCs w:val="21"/>
        </w:rPr>
      </w:pPr>
    </w:p>
    <w:p w14:paraId="7C112018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注：1.服务内容费用明细参照采购需求</w:t>
      </w:r>
      <w:r>
        <w:rPr>
          <w:rFonts w:hint="eastAsia" w:ascii="宋体" w:hAnsi="宋体" w:eastAsia="宋体" w:cs="宋体"/>
          <w:szCs w:val="21"/>
          <w:lang w:val="en-US" w:eastAsia="zh-CN"/>
        </w:rPr>
        <w:t>的组成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 w14:paraId="34F03501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</w:rPr>
        <w:t>报价明细表当中的“</w:t>
      </w:r>
      <w:r>
        <w:rPr>
          <w:rFonts w:hint="eastAsia" w:ascii="宋体" w:hAnsi="宋体" w:eastAsia="宋体" w:cs="宋体"/>
          <w:szCs w:val="21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Cs w:val="21"/>
        </w:rPr>
        <w:t>”须与开标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一览表中的</w:t>
      </w:r>
      <w:r>
        <w:rPr>
          <w:rFonts w:hint="eastAsia" w:ascii="宋体" w:hAnsi="宋体" w:eastAsia="宋体" w:cs="宋体"/>
          <w:szCs w:val="21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Cs w:val="21"/>
        </w:rPr>
        <w:t>保持一致。。</w:t>
      </w:r>
    </w:p>
    <w:p w14:paraId="25B7D4A2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供应商可根据实际情况自行扩展表格细项。</w:t>
      </w:r>
    </w:p>
    <w:p w14:paraId="60B05B37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Cs w:val="21"/>
        </w:rPr>
        <w:t>分项报价表不能为空。</w:t>
      </w:r>
    </w:p>
    <w:p w14:paraId="71A195EE">
      <w:pPr>
        <w:spacing w:before="156" w:beforeLines="50" w:line="288" w:lineRule="auto"/>
        <w:ind w:left="-122" w:leftChars="-58"/>
        <w:rPr>
          <w:rFonts w:ascii="仿宋_GB2312" w:hAnsi="仿宋_GB2312" w:eastAsia="仿宋_GB2312" w:cs="宋体"/>
          <w:b/>
          <w:kern w:val="0"/>
          <w:sz w:val="24"/>
          <w:szCs w:val="28"/>
        </w:rPr>
      </w:pPr>
    </w:p>
    <w:p w14:paraId="4553D5D1">
      <w:pPr>
        <w:spacing w:before="156" w:beforeLines="50" w:line="288" w:lineRule="auto"/>
        <w:ind w:left="-122" w:leftChars="-58"/>
        <w:rPr>
          <w:rFonts w:ascii="仿宋_GB2312" w:hAnsi="仿宋_GB2312" w:eastAsia="仿宋_GB2312" w:cs="宋体"/>
          <w:b/>
          <w:kern w:val="0"/>
          <w:sz w:val="24"/>
          <w:szCs w:val="28"/>
        </w:rPr>
      </w:pPr>
    </w:p>
    <w:p w14:paraId="135EECBE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供应商名称（公章）：</w:t>
      </w:r>
    </w:p>
    <w:p w14:paraId="3C861FA2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法定代表人或其授权代表（</w:t>
      </w:r>
      <w:r>
        <w:rPr>
          <w:rFonts w:hint="eastAsia" w:ascii="宋体" w:hAnsi="宋体"/>
          <w:szCs w:val="21"/>
        </w:rPr>
        <w:t>签字或加盖人名章</w:t>
      </w:r>
      <w:r>
        <w:rPr>
          <w:rFonts w:ascii="宋体" w:hAnsi="宋体"/>
          <w:szCs w:val="21"/>
        </w:rPr>
        <w:t>）：</w:t>
      </w:r>
    </w:p>
    <w:p w14:paraId="227B36D9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日期：</w:t>
      </w:r>
      <w:r>
        <w:rPr>
          <w:rFonts w:hint="eastAsia" w:ascii="宋体" w:hAnsi="宋体" w:cs="仿宋_GB2312"/>
          <w:kern w:val="0"/>
          <w:sz w:val="24"/>
        </w:rPr>
        <w:t xml:space="preserve"> </w:t>
      </w:r>
      <w:r>
        <w:rPr>
          <w:rFonts w:hint="eastAsia" w:ascii="宋体" w:hAnsi="宋体" w:cs="仿宋_GB2312"/>
          <w:kern w:val="0"/>
          <w:szCs w:val="21"/>
        </w:rPr>
        <w:t xml:space="preserve"> 年  月  日</w:t>
      </w:r>
    </w:p>
    <w:p w14:paraId="620A8D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571CE"/>
    <w:rsid w:val="064F655E"/>
    <w:rsid w:val="18314A84"/>
    <w:rsid w:val="3E9A01F4"/>
    <w:rsid w:val="5E03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paragraph" w:customStyle="1" w:styleId="8">
    <w:name w:val="正文缩进11"/>
    <w:basedOn w:val="1"/>
    <w:qFormat/>
    <w:uiPriority w:val="0"/>
    <w:pPr>
      <w:spacing w:line="360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124</Characters>
  <Lines>0</Lines>
  <Paragraphs>0</Paragraphs>
  <TotalTime>0</TotalTime>
  <ScaleCrop>false</ScaleCrop>
  <LinksUpToDate>false</LinksUpToDate>
  <CharactersWithSpaces>133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2025-03-12T07:47:00Z</dcterms:created>
  <dc:creator>lenovo</dc:creator>
  <cp:lastModifiedBy>小星</cp:lastModifiedBy>
  <dcterms:modified xsi:type="dcterms:W3CDTF">2025-06-05T13:33:19Z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76DC416F4A9248298227E8137E739710_12</vt:lpwstr>
  </property>
</Properties>
</file>