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海南中平项目管理有限公司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项目本身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2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司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5109764B"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0E8B"/>
    <w:rsid w:val="1D0F0E8B"/>
    <w:rsid w:val="2F242165"/>
    <w:rsid w:val="3CE62CF6"/>
    <w:rsid w:val="423676B0"/>
    <w:rsid w:val="4428205E"/>
    <w:rsid w:val="4E295688"/>
    <w:rsid w:val="4F6D065C"/>
    <w:rsid w:val="63A54979"/>
    <w:rsid w:val="6A96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785</Words>
  <Characters>786</Characters>
  <Lines>0</Lines>
  <Paragraphs>0</Paragraphs>
  <TotalTime>0</TotalTime>
  <ScaleCrop>false</ScaleCrop>
  <LinksUpToDate>false</LinksUpToDate>
  <CharactersWithSpaces>834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2025-05-16T09:00:00Z</dcterms:created>
  <dc:creator>梁</dc:creator>
  <cp:lastModifiedBy>梁</cp:lastModifiedBy>
  <dcterms:modified xsi:type="dcterms:W3CDTF">2025-08-08T06:42:20Z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CB241BCBFFA545E7B63B5C28F629DB7E_13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