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三亚市海棠区2025年职业技能提升培训服务采购项目(二次)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HNGH-2025-026-1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三亚市海棠区人力资源和社会保障局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海南国和项目咨询管理有限公司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三亚市海棠区人力资源和社会保障局</w:t>
      </w:r>
      <w:r>
        <w:rPr>
          <w:rFonts w:ascii="仿宋_GB2312" w:hAnsi="仿宋_GB2312" w:cs="仿宋_GB2312" w:eastAsia="仿宋_GB2312"/>
        </w:rPr>
        <w:t xml:space="preserve"> 的委托， </w:t>
      </w:r>
      <w:r>
        <w:rPr>
          <w:rFonts w:ascii="仿宋_GB2312" w:hAnsi="仿宋_GB2312" w:cs="仿宋_GB2312" w:eastAsia="仿宋_GB2312"/>
        </w:rPr>
        <w:t>海南国和项目咨询管理有限公司</w:t>
      </w:r>
      <w:r>
        <w:rPr>
          <w:rFonts w:ascii="仿宋_GB2312" w:hAnsi="仿宋_GB2312" w:cs="仿宋_GB2312" w:eastAsia="仿宋_GB2312"/>
        </w:rPr>
        <w:t xml:space="preserve"> 对 </w:t>
      </w:r>
      <w:r>
        <w:rPr>
          <w:rFonts w:ascii="仿宋_GB2312" w:hAnsi="仿宋_GB2312" w:cs="仿宋_GB2312" w:eastAsia="仿宋_GB2312"/>
        </w:rPr>
        <w:t>三亚市海棠区2025年职业技能提升培训服务采购项目(二次)</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HNGH-2025-026-1</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三亚市海棠区2025年职业技能提升培训服务采购项目(二次)</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2,688,000.00元</w:t>
      </w:r>
      <w:r>
        <w:rPr>
          <w:rFonts w:ascii="仿宋_GB2312" w:hAnsi="仿宋_GB2312" w:cs="仿宋_GB2312" w:eastAsia="仿宋_GB2312"/>
        </w:rPr>
        <w:t>贰佰陆拾捌万捌仟元整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自合同签订之日起至2025年10月31日</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自合同签订之日起至2025年10月31日</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自合同签订之日起至2025年10月31日</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自合同签订之日起至2025年10月31日</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自合同签订之日起至2025年10月31日</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自合同签订之日起至2025年10月31日</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自合同签订之日起至2025年10月31日</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自合同签订之日起至2025年10月31日</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自合同签订之日起至2025年10月31日</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自合同签订之日起至2025年10月31日</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jc w:val="left"/>
      </w:pPr>
      <w:r>
        <w:rPr>
          <w:rFonts w:ascii="仿宋_GB2312" w:hAnsi="仿宋_GB2312" w:cs="仿宋_GB2312" w:eastAsia="仿宋_GB2312"/>
        </w:rPr>
        <w:t>采购包6：不属于专门面向中小企业采购。</w:t>
      </w:r>
    </w:p>
    <w:p>
      <w:pPr>
        <w:pStyle w:val="null3"/>
        <w:jc w:val="left"/>
      </w:pPr>
      <w:r>
        <w:rPr>
          <w:rFonts w:ascii="仿宋_GB2312" w:hAnsi="仿宋_GB2312" w:cs="仿宋_GB2312" w:eastAsia="仿宋_GB2312"/>
        </w:rPr>
        <w:t>采购包7：不属于专门面向中小企业采购。</w:t>
      </w:r>
    </w:p>
    <w:p>
      <w:pPr>
        <w:pStyle w:val="null3"/>
        <w:jc w:val="left"/>
      </w:pPr>
      <w:r>
        <w:rPr>
          <w:rFonts w:ascii="仿宋_GB2312" w:hAnsi="仿宋_GB2312" w:cs="仿宋_GB2312" w:eastAsia="仿宋_GB2312"/>
        </w:rPr>
        <w:t>采购包8：不属于专门面向中小企业采购。</w:t>
      </w:r>
    </w:p>
    <w:p>
      <w:pPr>
        <w:pStyle w:val="null3"/>
        <w:jc w:val="left"/>
      </w:pPr>
      <w:r>
        <w:rPr>
          <w:rFonts w:ascii="仿宋_GB2312" w:hAnsi="仿宋_GB2312" w:cs="仿宋_GB2312" w:eastAsia="仿宋_GB2312"/>
        </w:rPr>
        <w:t>采购包9：不属于专门面向中小企业采购。</w:t>
      </w:r>
    </w:p>
    <w:p>
      <w:pPr>
        <w:pStyle w:val="null3"/>
        <w:jc w:val="left"/>
      </w:pPr>
      <w:r>
        <w:rPr>
          <w:rFonts w:ascii="仿宋_GB2312" w:hAnsi="仿宋_GB2312" w:cs="仿宋_GB2312" w:eastAsia="仿宋_GB2312"/>
        </w:rPr>
        <w:t>采购包10：不属于专门面向中小企业采购。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1.本项目发布媒体为：海南省政府采购智慧云平台(https://ccgp-hainan.gov.cn/)。 2.有关本项目采购文件的补遗、澄清及变更信息以上述网站公告与下载为准，采购代理机构不再另行通知，采购文件与更正公告的内容相互矛盾时，以最后发出的更正公告内容为准。 3.本项目全程线上开标。如需云平台相关咨询，请拨打以下热线电话： 热线一：0898-66220881 热线二：0898-66220882。 4.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三亚市海棠区人力资源和社会保障局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三亚市海棠区人力资源和社会保障局</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572013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0898-88818577</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海南国和项目咨询管理有限公司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海南省海口市美兰区大英山西二街星华佳园D1栋二层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16689789311</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采购包1：270,000.00元</w:t>
            </w:r>
          </w:p>
          <w:p>
            <w:pPr>
              <w:pStyle w:val="null3"/>
              <w:jc w:val="left"/>
            </w:pPr>
            <w:r>
              <w:rPr>
                <w:rFonts w:ascii="仿宋_GB2312" w:hAnsi="仿宋_GB2312" w:cs="仿宋_GB2312" w:eastAsia="仿宋_GB2312"/>
              </w:rPr>
              <w:t>采购包2：240,000.00元</w:t>
            </w:r>
          </w:p>
          <w:p>
            <w:pPr>
              <w:pStyle w:val="null3"/>
              <w:jc w:val="left"/>
            </w:pPr>
            <w:r>
              <w:rPr>
                <w:rFonts w:ascii="仿宋_GB2312" w:hAnsi="仿宋_GB2312" w:cs="仿宋_GB2312" w:eastAsia="仿宋_GB2312"/>
              </w:rPr>
              <w:t>采购包3：210,000.00元</w:t>
            </w:r>
          </w:p>
          <w:p>
            <w:pPr>
              <w:pStyle w:val="null3"/>
              <w:jc w:val="left"/>
            </w:pPr>
            <w:r>
              <w:rPr>
                <w:rFonts w:ascii="仿宋_GB2312" w:hAnsi="仿宋_GB2312" w:cs="仿宋_GB2312" w:eastAsia="仿宋_GB2312"/>
              </w:rPr>
              <w:t>采购包4：234,000.00元</w:t>
            </w:r>
          </w:p>
          <w:p>
            <w:pPr>
              <w:pStyle w:val="null3"/>
              <w:jc w:val="left"/>
            </w:pPr>
            <w:r>
              <w:rPr>
                <w:rFonts w:ascii="仿宋_GB2312" w:hAnsi="仿宋_GB2312" w:cs="仿宋_GB2312" w:eastAsia="仿宋_GB2312"/>
              </w:rPr>
              <w:t>采购包5：255,000.00元</w:t>
            </w:r>
          </w:p>
          <w:p>
            <w:pPr>
              <w:pStyle w:val="null3"/>
              <w:jc w:val="left"/>
            </w:pPr>
            <w:r>
              <w:rPr>
                <w:rFonts w:ascii="仿宋_GB2312" w:hAnsi="仿宋_GB2312" w:cs="仿宋_GB2312" w:eastAsia="仿宋_GB2312"/>
              </w:rPr>
              <w:t>采购包6：225,000.00元</w:t>
            </w:r>
          </w:p>
          <w:p>
            <w:pPr>
              <w:pStyle w:val="null3"/>
              <w:jc w:val="left"/>
            </w:pPr>
            <w:r>
              <w:rPr>
                <w:rFonts w:ascii="仿宋_GB2312" w:hAnsi="仿宋_GB2312" w:cs="仿宋_GB2312" w:eastAsia="仿宋_GB2312"/>
              </w:rPr>
              <w:t>采购包7：210,000.00元</w:t>
            </w:r>
          </w:p>
          <w:p>
            <w:pPr>
              <w:pStyle w:val="null3"/>
              <w:jc w:val="left"/>
            </w:pPr>
            <w:r>
              <w:rPr>
                <w:rFonts w:ascii="仿宋_GB2312" w:hAnsi="仿宋_GB2312" w:cs="仿宋_GB2312" w:eastAsia="仿宋_GB2312"/>
              </w:rPr>
              <w:t>采购包8：396,000.00元</w:t>
            </w:r>
          </w:p>
          <w:p>
            <w:pPr>
              <w:pStyle w:val="null3"/>
              <w:jc w:val="left"/>
            </w:pPr>
            <w:r>
              <w:rPr>
                <w:rFonts w:ascii="仿宋_GB2312" w:hAnsi="仿宋_GB2312" w:cs="仿宋_GB2312" w:eastAsia="仿宋_GB2312"/>
              </w:rPr>
              <w:t>采购包9：324,000.00元</w:t>
            </w:r>
          </w:p>
          <w:p>
            <w:pPr>
              <w:pStyle w:val="null3"/>
              <w:jc w:val="left"/>
            </w:pPr>
            <w:r>
              <w:rPr>
                <w:rFonts w:ascii="仿宋_GB2312" w:hAnsi="仿宋_GB2312" w:cs="仿宋_GB2312" w:eastAsia="仿宋_GB2312"/>
              </w:rPr>
              <w:t>采购包10：324,000.00元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p>
          <w:p>
            <w:pPr>
              <w:pStyle w:val="null3"/>
              <w:jc w:val="left"/>
            </w:pPr>
            <w:r>
              <w:rPr>
                <w:rFonts w:ascii="仿宋_GB2312" w:hAnsi="仿宋_GB2312" w:cs="仿宋_GB2312" w:eastAsia="仿宋_GB2312"/>
              </w:rPr>
              <w:t>采购包7：综合评分法</w:t>
            </w:r>
          </w:p>
          <w:p>
            <w:pPr>
              <w:pStyle w:val="null3"/>
              <w:jc w:val="left"/>
            </w:pPr>
            <w:r>
              <w:rPr>
                <w:rFonts w:ascii="仿宋_GB2312" w:hAnsi="仿宋_GB2312" w:cs="仿宋_GB2312" w:eastAsia="仿宋_GB2312"/>
              </w:rPr>
              <w:t>采购包8：综合评分法</w:t>
            </w:r>
          </w:p>
          <w:p>
            <w:pPr>
              <w:pStyle w:val="null3"/>
              <w:jc w:val="left"/>
            </w:pPr>
            <w:r>
              <w:rPr>
                <w:rFonts w:ascii="仿宋_GB2312" w:hAnsi="仿宋_GB2312" w:cs="仿宋_GB2312" w:eastAsia="仿宋_GB2312"/>
              </w:rPr>
              <w:t>采购包9：综合评分法</w:t>
            </w:r>
          </w:p>
          <w:p>
            <w:pPr>
              <w:pStyle w:val="null3"/>
              <w:jc w:val="left"/>
            </w:pPr>
            <w:r>
              <w:rPr>
                <w:rFonts w:ascii="仿宋_GB2312" w:hAnsi="仿宋_GB2312" w:cs="仿宋_GB2312" w:eastAsia="仿宋_GB2312"/>
              </w:rPr>
              <w:t>采购包10：综合评分法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采购包7：不接受</w:t>
            </w:r>
          </w:p>
          <w:p>
            <w:pPr>
              <w:pStyle w:val="null3"/>
              <w:jc w:val="left"/>
            </w:pPr>
            <w:r>
              <w:rPr>
                <w:rFonts w:ascii="仿宋_GB2312" w:hAnsi="仿宋_GB2312" w:cs="仿宋_GB2312" w:eastAsia="仿宋_GB2312"/>
              </w:rPr>
              <w:t>采购包8：不接受</w:t>
            </w:r>
          </w:p>
          <w:p>
            <w:pPr>
              <w:pStyle w:val="null3"/>
              <w:jc w:val="left"/>
            </w:pPr>
            <w:r>
              <w:rPr>
                <w:rFonts w:ascii="仿宋_GB2312" w:hAnsi="仿宋_GB2312" w:cs="仿宋_GB2312" w:eastAsia="仿宋_GB2312"/>
              </w:rPr>
              <w:t>采购包9：不接受</w:t>
            </w:r>
          </w:p>
          <w:p>
            <w:pPr>
              <w:pStyle w:val="null3"/>
              <w:jc w:val="left"/>
            </w:pPr>
            <w:r>
              <w:rPr>
                <w:rFonts w:ascii="仿宋_GB2312" w:hAnsi="仿宋_GB2312" w:cs="仿宋_GB2312" w:eastAsia="仿宋_GB2312"/>
              </w:rPr>
              <w:t>采购包10：不接受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p>
            <w:pPr>
              <w:pStyle w:val="null3"/>
              <w:jc w:val="left"/>
            </w:pPr>
            <w:r>
              <w:rPr>
                <w:rFonts w:ascii="仿宋_GB2312" w:hAnsi="仿宋_GB2312" w:cs="仿宋_GB2312" w:eastAsia="仿宋_GB2312"/>
              </w:rPr>
              <w:t>采购包6：不缴纳</w:t>
            </w:r>
          </w:p>
          <w:p>
            <w:pPr>
              <w:pStyle w:val="null3"/>
              <w:jc w:val="left"/>
            </w:pPr>
            <w:r>
              <w:rPr>
                <w:rFonts w:ascii="仿宋_GB2312" w:hAnsi="仿宋_GB2312" w:cs="仿宋_GB2312" w:eastAsia="仿宋_GB2312"/>
              </w:rPr>
              <w:t>采购包7：不缴纳</w:t>
            </w:r>
          </w:p>
          <w:p>
            <w:pPr>
              <w:pStyle w:val="null3"/>
              <w:jc w:val="left"/>
            </w:pPr>
            <w:r>
              <w:rPr>
                <w:rFonts w:ascii="仿宋_GB2312" w:hAnsi="仿宋_GB2312" w:cs="仿宋_GB2312" w:eastAsia="仿宋_GB2312"/>
              </w:rPr>
              <w:t>采购包8：不缴纳</w:t>
            </w:r>
          </w:p>
          <w:p>
            <w:pPr>
              <w:pStyle w:val="null3"/>
              <w:jc w:val="left"/>
            </w:pPr>
            <w:r>
              <w:rPr>
                <w:rFonts w:ascii="仿宋_GB2312" w:hAnsi="仿宋_GB2312" w:cs="仿宋_GB2312" w:eastAsia="仿宋_GB2312"/>
              </w:rPr>
              <w:t>采购包9：不缴纳</w:t>
            </w:r>
          </w:p>
          <w:p>
            <w:pPr>
              <w:pStyle w:val="null3"/>
              <w:jc w:val="left"/>
            </w:pPr>
            <w:r>
              <w:rPr>
                <w:rFonts w:ascii="仿宋_GB2312" w:hAnsi="仿宋_GB2312" w:cs="仿宋_GB2312" w:eastAsia="仿宋_GB2312"/>
              </w:rPr>
              <w:t>采购包10：不缴纳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从投标截止日期起计算的60 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代理服务费收费标准：招标服务费（含税）：￥27,078.80 元（大写：人民币贰万柒仟零柒拾捌元捌角整）。</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p>
            <w:pPr>
              <w:pStyle w:val="null3"/>
              <w:jc w:val="left"/>
            </w:pPr>
            <w:r>
              <w:rPr>
                <w:rFonts w:ascii="仿宋_GB2312" w:hAnsi="仿宋_GB2312" w:cs="仿宋_GB2312" w:eastAsia="仿宋_GB2312"/>
              </w:rPr>
              <w:t>采购包7：不允许分包；</w:t>
            </w:r>
          </w:p>
          <w:p>
            <w:pPr>
              <w:pStyle w:val="null3"/>
              <w:jc w:val="left"/>
            </w:pPr>
            <w:r>
              <w:rPr>
                <w:rFonts w:ascii="仿宋_GB2312" w:hAnsi="仿宋_GB2312" w:cs="仿宋_GB2312" w:eastAsia="仿宋_GB2312"/>
              </w:rPr>
              <w:t>采购包8：不允许分包；</w:t>
            </w:r>
          </w:p>
          <w:p>
            <w:pPr>
              <w:pStyle w:val="null3"/>
              <w:jc w:val="left"/>
            </w:pPr>
            <w:r>
              <w:rPr>
                <w:rFonts w:ascii="仿宋_GB2312" w:hAnsi="仿宋_GB2312" w:cs="仿宋_GB2312" w:eastAsia="仿宋_GB2312"/>
              </w:rPr>
              <w:t>采购包9：不允许分包；</w:t>
            </w:r>
          </w:p>
          <w:p>
            <w:pPr>
              <w:pStyle w:val="null3"/>
              <w:jc w:val="left"/>
            </w:pPr>
            <w:r>
              <w:rPr>
                <w:rFonts w:ascii="仿宋_GB2312" w:hAnsi="仿宋_GB2312" w:cs="仿宋_GB2312" w:eastAsia="仿宋_GB2312"/>
              </w:rPr>
              <w:t>采购包10：不允许分包；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p>
            <w:pPr>
              <w:pStyle w:val="null3"/>
              <w:jc w:val="left"/>
            </w:pPr>
            <w:r>
              <w:rPr>
                <w:rFonts w:ascii="仿宋_GB2312" w:hAnsi="仿宋_GB2312" w:cs="仿宋_GB2312" w:eastAsia="仿宋_GB2312"/>
              </w:rPr>
              <w:t>采购包7：3名</w:t>
            </w:r>
          </w:p>
          <w:p>
            <w:pPr>
              <w:pStyle w:val="null3"/>
              <w:jc w:val="left"/>
            </w:pPr>
            <w:r>
              <w:rPr>
                <w:rFonts w:ascii="仿宋_GB2312" w:hAnsi="仿宋_GB2312" w:cs="仿宋_GB2312" w:eastAsia="仿宋_GB2312"/>
              </w:rPr>
              <w:t>采购包8：3名</w:t>
            </w:r>
          </w:p>
          <w:p>
            <w:pPr>
              <w:pStyle w:val="null3"/>
              <w:jc w:val="left"/>
            </w:pPr>
            <w:r>
              <w:rPr>
                <w:rFonts w:ascii="仿宋_GB2312" w:hAnsi="仿宋_GB2312" w:cs="仿宋_GB2312" w:eastAsia="仿宋_GB2312"/>
              </w:rPr>
              <w:t>采购包9：3名</w:t>
            </w:r>
          </w:p>
          <w:p>
            <w:pPr>
              <w:pStyle w:val="null3"/>
              <w:jc w:val="left"/>
            </w:pPr>
            <w:r>
              <w:rPr>
                <w:rFonts w:ascii="仿宋_GB2312" w:hAnsi="仿宋_GB2312" w:cs="仿宋_GB2312" w:eastAsia="仿宋_GB2312"/>
              </w:rPr>
              <w:t>采购包10：3名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p>
            <w:pPr>
              <w:pStyle w:val="null3"/>
              <w:jc w:val="left"/>
            </w:pPr>
            <w:r>
              <w:rPr>
                <w:rFonts w:ascii="仿宋_GB2312" w:hAnsi="仿宋_GB2312" w:cs="仿宋_GB2312" w:eastAsia="仿宋_GB2312"/>
              </w:rPr>
              <w:t>采购包7：1名</w:t>
            </w:r>
          </w:p>
          <w:p>
            <w:pPr>
              <w:pStyle w:val="null3"/>
              <w:jc w:val="left"/>
            </w:pPr>
            <w:r>
              <w:rPr>
                <w:rFonts w:ascii="仿宋_GB2312" w:hAnsi="仿宋_GB2312" w:cs="仿宋_GB2312" w:eastAsia="仿宋_GB2312"/>
              </w:rPr>
              <w:t>采购包8：1名</w:t>
            </w:r>
          </w:p>
          <w:p>
            <w:pPr>
              <w:pStyle w:val="null3"/>
              <w:jc w:val="left"/>
            </w:pPr>
            <w:r>
              <w:rPr>
                <w:rFonts w:ascii="仿宋_GB2312" w:hAnsi="仿宋_GB2312" w:cs="仿宋_GB2312" w:eastAsia="仿宋_GB2312"/>
              </w:rPr>
              <w:t>采购包9：1名</w:t>
            </w:r>
          </w:p>
          <w:p>
            <w:pPr>
              <w:pStyle w:val="null3"/>
              <w:jc w:val="left"/>
            </w:pPr>
            <w:r>
              <w:rPr>
                <w:rFonts w:ascii="仿宋_GB2312" w:hAnsi="仿宋_GB2312" w:cs="仿宋_GB2312" w:eastAsia="仿宋_GB2312"/>
              </w:rPr>
              <w:t>采购包10：1名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 2.注：因本项目的实际情况需要，投标报价按分包采购预算金额进行固定报价(报包次预算金额， 且不得高于或低于包次预算金额)，故所有符合报价规定的投标人的投标报价分均为10分，如不按要求报价视为无效报价，按无效投标处理。 3.签字和（或）盖章要求： 3.1 电子标盖章要求：使用 CA 锁在投标文件制作工具中逐页加盖单位公章。 3.2 电子标签字以下四种形式之一均有效： （1）投标文件制作工具中加盖签名章或签字章； （2）投标文件制作工具中使用“手写签名”签字； （3）投标文件打印为文本签字后扫描上传； （4）投标文件打印为文本盖签名章或签字章后扫描上传。4.供应商如遇技术问题自行联系海南省政府采购智慧云平台客服。5.注:本项目供应商参与多包投标的相关规定：各供应商可根据自身情况选择一个或者多个标包进行投标，但一家供应商只能中标一个标包。如同一供应商在多个（含两个）标包均为第一中标候选人的情形，则按包号顺序推荐为最前包号的第一中标候选人（如同一投标人同时在A包、C包和F包都为第一中标候选人的情形，则该投标人被推荐为A包第一中标候选人，不再作为其它包次的第一中标候选人,其它包次排序为最后一名，以此类推。）6、 本次竞争性磋商成交的供应商，不得参加本项目下次采购投标。</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联系人：陈先生</w:t>
      </w:r>
    </w:p>
    <w:p>
      <w:pPr>
        <w:pStyle w:val="null3"/>
        <w:jc w:val="left"/>
      </w:pPr>
      <w:r>
        <w:rPr>
          <w:rFonts w:ascii="仿宋_GB2312" w:hAnsi="仿宋_GB2312" w:cs="仿宋_GB2312" w:eastAsia="仿宋_GB2312"/>
        </w:rPr>
        <w:t>联系电话：0898-65230515</w:t>
      </w:r>
    </w:p>
    <w:p>
      <w:pPr>
        <w:pStyle w:val="null3"/>
        <w:jc w:val="left"/>
      </w:pPr>
      <w:r>
        <w:rPr>
          <w:rFonts w:ascii="仿宋_GB2312" w:hAnsi="仿宋_GB2312" w:cs="仿宋_GB2312" w:eastAsia="仿宋_GB2312"/>
        </w:rPr>
        <w:t>地址：海南省海口市美兰区大英山西二街星华佳园D1栋二层</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1"/>
        </w:rPr>
        <w:t>1、项目概况：本次培训总期数37期，培训人数1950人，实用性强，特色突出，就业前景好，能最大化地满足失业群体的需求</w:t>
      </w:r>
    </w:p>
    <w:p>
      <w:pPr>
        <w:pStyle w:val="null3"/>
        <w:ind w:firstLine="480"/>
        <w:jc w:val="left"/>
      </w:pPr>
      <w:r>
        <w:rPr>
          <w:rFonts w:ascii="仿宋_GB2312" w:hAnsi="仿宋_GB2312" w:cs="仿宋_GB2312" w:eastAsia="仿宋_GB2312"/>
          <w:sz w:val="21"/>
        </w:rPr>
        <w:t>2、项目名称：</w:t>
      </w:r>
      <w:r>
        <w:rPr>
          <w:rFonts w:ascii="仿宋_GB2312" w:hAnsi="仿宋_GB2312" w:cs="仿宋_GB2312" w:eastAsia="仿宋_GB2312"/>
          <w:sz w:val="21"/>
          <w:color w:val="000000"/>
        </w:rPr>
        <w:t>三亚市海棠区2025年职业技能提升培训服务采购项目(二次)</w:t>
      </w:r>
    </w:p>
    <w:p>
      <w:pPr>
        <w:pStyle w:val="null3"/>
        <w:ind w:firstLine="480"/>
        <w:jc w:val="left"/>
      </w:pPr>
      <w:r>
        <w:rPr>
          <w:rFonts w:ascii="仿宋_GB2312" w:hAnsi="仿宋_GB2312" w:cs="仿宋_GB2312" w:eastAsia="仿宋_GB2312"/>
          <w:sz w:val="21"/>
        </w:rPr>
        <w:t>3、采购预算：2688000.00元，其中：(A包:270000元、B包:240000.00元、C包:210000.00元、D包:234000.00元、E包:255000.00元、F包:225000.00元、G包:210000.00元、H包：396000.00元、I包：324000.00元、J包：324000.00元)注：本项目投标报价按分包采购预算金额进行报价（报包次预算金额），如不按要求报价视无效投标处理。</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270,000.00</w:t>
      </w:r>
    </w:p>
    <w:p>
      <w:pPr>
        <w:pStyle w:val="null3"/>
        <w:jc w:val="left"/>
      </w:pPr>
      <w:r>
        <w:rPr>
          <w:rFonts w:ascii="仿宋_GB2312" w:hAnsi="仿宋_GB2312" w:cs="仿宋_GB2312" w:eastAsia="仿宋_GB2312"/>
        </w:rPr>
        <w:t>采购包最高限价（元）: 270,000.00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C02060000-培训服务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240,000.00</w:t>
      </w:r>
    </w:p>
    <w:p>
      <w:pPr>
        <w:pStyle w:val="null3"/>
        <w:jc w:val="left"/>
      </w:pPr>
      <w:r>
        <w:rPr>
          <w:rFonts w:ascii="仿宋_GB2312" w:hAnsi="仿宋_GB2312" w:cs="仿宋_GB2312" w:eastAsia="仿宋_GB2312"/>
        </w:rPr>
        <w:t>采购包最高限价（元）: 240,000.00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C02060000-培训服务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210,000.00</w:t>
      </w:r>
    </w:p>
    <w:p>
      <w:pPr>
        <w:pStyle w:val="null3"/>
        <w:jc w:val="left"/>
      </w:pPr>
      <w:r>
        <w:rPr>
          <w:rFonts w:ascii="仿宋_GB2312" w:hAnsi="仿宋_GB2312" w:cs="仿宋_GB2312" w:eastAsia="仿宋_GB2312"/>
        </w:rPr>
        <w:t>采购包最高限价（元）: 210,000.00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C02060000-培训服务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234,000.00</w:t>
      </w:r>
    </w:p>
    <w:p>
      <w:pPr>
        <w:pStyle w:val="null3"/>
        <w:jc w:val="left"/>
      </w:pPr>
      <w:r>
        <w:rPr>
          <w:rFonts w:ascii="仿宋_GB2312" w:hAnsi="仿宋_GB2312" w:cs="仿宋_GB2312" w:eastAsia="仿宋_GB2312"/>
        </w:rPr>
        <w:t>采购包最高限价（元）: 234,000.00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C02060000-培训服务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234,000.00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255,000.00</w:t>
      </w:r>
    </w:p>
    <w:p>
      <w:pPr>
        <w:pStyle w:val="null3"/>
        <w:jc w:val="left"/>
      </w:pPr>
      <w:r>
        <w:rPr>
          <w:rFonts w:ascii="仿宋_GB2312" w:hAnsi="仿宋_GB2312" w:cs="仿宋_GB2312" w:eastAsia="仿宋_GB2312"/>
        </w:rPr>
        <w:t>采购包最高限价（元）: 255,000.00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C02060000-培训服务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255,000.00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225,000.00</w:t>
      </w:r>
    </w:p>
    <w:p>
      <w:pPr>
        <w:pStyle w:val="null3"/>
        <w:jc w:val="left"/>
      </w:pPr>
      <w:r>
        <w:rPr>
          <w:rFonts w:ascii="仿宋_GB2312" w:hAnsi="仿宋_GB2312" w:cs="仿宋_GB2312" w:eastAsia="仿宋_GB2312"/>
        </w:rPr>
        <w:t>采购包最高限价（元）: 225,000.00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C02060000-培训服务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225,000.00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采购包预算金额（元）: 210,000.00</w:t>
      </w:r>
    </w:p>
    <w:p>
      <w:pPr>
        <w:pStyle w:val="null3"/>
        <w:jc w:val="left"/>
      </w:pPr>
      <w:r>
        <w:rPr>
          <w:rFonts w:ascii="仿宋_GB2312" w:hAnsi="仿宋_GB2312" w:cs="仿宋_GB2312" w:eastAsia="仿宋_GB2312"/>
        </w:rPr>
        <w:t>采购包最高限价（元）: 210,000.00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C02060000-培训服务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采购包预算金额（元）: 396,000.00</w:t>
      </w:r>
    </w:p>
    <w:p>
      <w:pPr>
        <w:pStyle w:val="null3"/>
        <w:jc w:val="left"/>
      </w:pPr>
      <w:r>
        <w:rPr>
          <w:rFonts w:ascii="仿宋_GB2312" w:hAnsi="仿宋_GB2312" w:cs="仿宋_GB2312" w:eastAsia="仿宋_GB2312"/>
        </w:rPr>
        <w:t>采购包最高限价（元）: 396,000.00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C02060000-培训服务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396,000.00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采购包预算金额（元）: 324,000.00</w:t>
      </w:r>
    </w:p>
    <w:p>
      <w:pPr>
        <w:pStyle w:val="null3"/>
        <w:jc w:val="left"/>
      </w:pPr>
      <w:r>
        <w:rPr>
          <w:rFonts w:ascii="仿宋_GB2312" w:hAnsi="仿宋_GB2312" w:cs="仿宋_GB2312" w:eastAsia="仿宋_GB2312"/>
        </w:rPr>
        <w:t>采购包最高限价（元）: 324,000.00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C02060000-培训服务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324,000.00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采购包预算金额（元）: 324,000.00</w:t>
      </w:r>
    </w:p>
    <w:p>
      <w:pPr>
        <w:pStyle w:val="null3"/>
        <w:jc w:val="left"/>
      </w:pPr>
      <w:r>
        <w:rPr>
          <w:rFonts w:ascii="仿宋_GB2312" w:hAnsi="仿宋_GB2312" w:cs="仿宋_GB2312" w:eastAsia="仿宋_GB2312"/>
        </w:rPr>
        <w:t>采购包最高限价（元）: 324,000.00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C02060000-培训服务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324,000.00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C02060000-培训服务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C02060000-培训服务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C02060000-培训服务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C02060000-培训服务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C02060000-培训服务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C02060000-培训服务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C02060000-培训服务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C02060000-培训服务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396,000.00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C02060000-培训服务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C02060000-培训服务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标的名称：C02060000-培训服务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8"/>
              <w:gridCol w:w="567"/>
              <w:gridCol w:w="347"/>
              <w:gridCol w:w="419"/>
              <w:gridCol w:w="491"/>
              <w:gridCol w:w="401"/>
            </w:tblGrid>
            <w:tr>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项目包号</w:t>
                  </w:r>
                </w:p>
              </w:tc>
              <w:tc>
                <w:tcPr>
                  <w:tcW w:type="dxa" w:w="5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培训工种</w:t>
                  </w:r>
                </w:p>
              </w:tc>
              <w:tc>
                <w:tcPr>
                  <w:tcW w:type="dxa" w:w="3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等级</w:t>
                  </w:r>
                </w:p>
              </w:tc>
              <w:tc>
                <w:tcPr>
                  <w:tcW w:type="dxa" w:w="4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开班期数</w:t>
                  </w:r>
                </w:p>
              </w:tc>
              <w:tc>
                <w:tcPr>
                  <w:tcW w:type="dxa" w:w="4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每期人数</w:t>
                  </w:r>
                </w:p>
              </w:tc>
              <w:tc>
                <w:tcPr>
                  <w:tcW w:type="dxa" w:w="4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培训人数</w:t>
                  </w:r>
                </w:p>
              </w:tc>
            </w:tr>
            <w:tr>
              <w:tc>
                <w:tcPr>
                  <w:tcW w:type="dxa" w:w="32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第一包</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直播销售员</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初级</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社区绿化</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专项</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r>
          </w:tbl>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标的名称：C02060000-培训服务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8"/>
              <w:gridCol w:w="567"/>
              <w:gridCol w:w="347"/>
              <w:gridCol w:w="419"/>
              <w:gridCol w:w="491"/>
              <w:gridCol w:w="401"/>
            </w:tblGrid>
            <w:tr>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项目包号</w:t>
                  </w:r>
                </w:p>
              </w:tc>
              <w:tc>
                <w:tcPr>
                  <w:tcW w:type="dxa" w:w="5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培训工种</w:t>
                  </w:r>
                </w:p>
              </w:tc>
              <w:tc>
                <w:tcPr>
                  <w:tcW w:type="dxa" w:w="3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等级</w:t>
                  </w:r>
                </w:p>
              </w:tc>
              <w:tc>
                <w:tcPr>
                  <w:tcW w:type="dxa" w:w="4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开班期数</w:t>
                  </w:r>
                </w:p>
              </w:tc>
              <w:tc>
                <w:tcPr>
                  <w:tcW w:type="dxa" w:w="4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每期人数</w:t>
                  </w:r>
                </w:p>
              </w:tc>
              <w:tc>
                <w:tcPr>
                  <w:tcW w:type="dxa" w:w="4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培训人数</w:t>
                  </w:r>
                </w:p>
              </w:tc>
            </w:tr>
            <w:tr>
              <w:tc>
                <w:tcPr>
                  <w:tcW w:type="dxa" w:w="32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第二包</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家政服务员</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初级</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创业培训</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SYB</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r>
          </w:tbl>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标的名称：C02060000-培训服务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8"/>
              <w:gridCol w:w="567"/>
              <w:gridCol w:w="347"/>
              <w:gridCol w:w="419"/>
              <w:gridCol w:w="491"/>
              <w:gridCol w:w="401"/>
            </w:tblGrid>
            <w:tr>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项目包号</w:t>
                  </w:r>
                </w:p>
              </w:tc>
              <w:tc>
                <w:tcPr>
                  <w:tcW w:type="dxa" w:w="5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培训工种</w:t>
                  </w:r>
                </w:p>
              </w:tc>
              <w:tc>
                <w:tcPr>
                  <w:tcW w:type="dxa" w:w="3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等级</w:t>
                  </w:r>
                </w:p>
              </w:tc>
              <w:tc>
                <w:tcPr>
                  <w:tcW w:type="dxa" w:w="4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开班期数</w:t>
                  </w:r>
                </w:p>
              </w:tc>
              <w:tc>
                <w:tcPr>
                  <w:tcW w:type="dxa" w:w="4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每期人数</w:t>
                  </w:r>
                </w:p>
              </w:tc>
              <w:tc>
                <w:tcPr>
                  <w:tcW w:type="dxa" w:w="4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培训人数</w:t>
                  </w:r>
                </w:p>
              </w:tc>
            </w:tr>
            <w:tr>
              <w:tc>
                <w:tcPr>
                  <w:tcW w:type="dxa" w:w="32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第三包</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西式面点师</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初级</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创业培训</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SYB</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r>
          </w:tbl>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标的名称：C02060000-培训服务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8"/>
              <w:gridCol w:w="567"/>
              <w:gridCol w:w="347"/>
              <w:gridCol w:w="419"/>
              <w:gridCol w:w="491"/>
              <w:gridCol w:w="401"/>
            </w:tblGrid>
            <w:tr>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项目包号</w:t>
                  </w:r>
                </w:p>
              </w:tc>
              <w:tc>
                <w:tcPr>
                  <w:tcW w:type="dxa" w:w="5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培训工种</w:t>
                  </w:r>
                </w:p>
              </w:tc>
              <w:tc>
                <w:tcPr>
                  <w:tcW w:type="dxa" w:w="3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等级</w:t>
                  </w:r>
                </w:p>
              </w:tc>
              <w:tc>
                <w:tcPr>
                  <w:tcW w:type="dxa" w:w="4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开班期数</w:t>
                  </w:r>
                </w:p>
              </w:tc>
              <w:tc>
                <w:tcPr>
                  <w:tcW w:type="dxa" w:w="4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每期人数</w:t>
                  </w:r>
                </w:p>
              </w:tc>
              <w:tc>
                <w:tcPr>
                  <w:tcW w:type="dxa" w:w="4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培训人数</w:t>
                  </w:r>
                </w:p>
              </w:tc>
            </w:tr>
            <w:tr>
              <w:tc>
                <w:tcPr>
                  <w:tcW w:type="dxa" w:w="3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第四包</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电工</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初级</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r>
            <w:tr>
              <w:tc>
                <w:tcPr>
                  <w:tcW w:type="dxa" w:w="328"/>
                  <w:vMerge/>
                  <w:tcBorders>
                    <w:top w:val="none" w:color="000000" w:sz="4"/>
                    <w:left w:val="single" w:color="000000" w:sz="4"/>
                    <w:bottom w:val="single" w:color="000000" w:sz="4"/>
                    <w:right w:val="single" w:color="000000" w:sz="4"/>
                  </w:tcBorders>
                </w:tcP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母婴护理</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专项</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r>
          </w:tbl>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标的名称：C02060000-培训服务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8"/>
              <w:gridCol w:w="567"/>
              <w:gridCol w:w="347"/>
              <w:gridCol w:w="419"/>
              <w:gridCol w:w="491"/>
              <w:gridCol w:w="401"/>
            </w:tblGrid>
            <w:tr>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项目包号</w:t>
                  </w:r>
                </w:p>
              </w:tc>
              <w:tc>
                <w:tcPr>
                  <w:tcW w:type="dxa" w:w="5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培训工种</w:t>
                  </w:r>
                </w:p>
              </w:tc>
              <w:tc>
                <w:tcPr>
                  <w:tcW w:type="dxa" w:w="3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等级</w:t>
                  </w:r>
                </w:p>
              </w:tc>
              <w:tc>
                <w:tcPr>
                  <w:tcW w:type="dxa" w:w="4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开班期数</w:t>
                  </w:r>
                </w:p>
              </w:tc>
              <w:tc>
                <w:tcPr>
                  <w:tcW w:type="dxa" w:w="4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每期人数</w:t>
                  </w:r>
                </w:p>
              </w:tc>
              <w:tc>
                <w:tcPr>
                  <w:tcW w:type="dxa" w:w="4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培训人数</w:t>
                  </w:r>
                </w:p>
              </w:tc>
            </w:tr>
            <w:tr>
              <w:tc>
                <w:tcPr>
                  <w:tcW w:type="dxa" w:w="32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第五包</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新能源汽车充电桩安装维修</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专项</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r>
            <w:tr>
              <w:tc>
                <w:tcPr>
                  <w:tcW w:type="dxa" w:w="32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茶艺服务</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专项</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创业培训</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SYB</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r>
          </w:tbl>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标的名称：C02060000-培训服务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8"/>
              <w:gridCol w:w="567"/>
              <w:gridCol w:w="347"/>
              <w:gridCol w:w="419"/>
              <w:gridCol w:w="491"/>
              <w:gridCol w:w="401"/>
            </w:tblGrid>
            <w:tr>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项目包号</w:t>
                  </w:r>
                </w:p>
              </w:tc>
              <w:tc>
                <w:tcPr>
                  <w:tcW w:type="dxa" w:w="5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培训工种</w:t>
                  </w:r>
                </w:p>
              </w:tc>
              <w:tc>
                <w:tcPr>
                  <w:tcW w:type="dxa" w:w="3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等级</w:t>
                  </w:r>
                </w:p>
              </w:tc>
              <w:tc>
                <w:tcPr>
                  <w:tcW w:type="dxa" w:w="4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开班期数</w:t>
                  </w:r>
                </w:p>
              </w:tc>
              <w:tc>
                <w:tcPr>
                  <w:tcW w:type="dxa" w:w="4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每期人数</w:t>
                  </w:r>
                </w:p>
              </w:tc>
              <w:tc>
                <w:tcPr>
                  <w:tcW w:type="dxa" w:w="4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培训人数</w:t>
                  </w:r>
                </w:p>
              </w:tc>
            </w:tr>
            <w:tr>
              <w:tc>
                <w:tcPr>
                  <w:tcW w:type="dxa" w:w="3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第六包</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老人陪护</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专项</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r>
            <w:tr>
              <w:tc>
                <w:tcPr>
                  <w:tcW w:type="dxa" w:w="328"/>
                  <w:vMerge/>
                  <w:tcBorders>
                    <w:top w:val="none" w:color="000000" w:sz="4"/>
                    <w:left w:val="single" w:color="000000" w:sz="4"/>
                    <w:bottom w:val="single" w:color="000000" w:sz="4"/>
                    <w:right w:val="single" w:color="000000" w:sz="4"/>
                  </w:tcBorders>
                </w:tcP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黎锦制作</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专项</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r>
          </w:tbl>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标的名称：C02060000-培训服务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8"/>
              <w:gridCol w:w="567"/>
              <w:gridCol w:w="347"/>
              <w:gridCol w:w="419"/>
              <w:gridCol w:w="491"/>
              <w:gridCol w:w="401"/>
            </w:tblGrid>
            <w:tr>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项目包号</w:t>
                  </w:r>
                </w:p>
              </w:tc>
              <w:tc>
                <w:tcPr>
                  <w:tcW w:type="dxa" w:w="5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培训工种</w:t>
                  </w:r>
                </w:p>
              </w:tc>
              <w:tc>
                <w:tcPr>
                  <w:tcW w:type="dxa" w:w="3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等级</w:t>
                  </w:r>
                </w:p>
              </w:tc>
              <w:tc>
                <w:tcPr>
                  <w:tcW w:type="dxa" w:w="4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开班期数</w:t>
                  </w:r>
                </w:p>
              </w:tc>
              <w:tc>
                <w:tcPr>
                  <w:tcW w:type="dxa" w:w="4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每期人数</w:t>
                  </w:r>
                </w:p>
              </w:tc>
              <w:tc>
                <w:tcPr>
                  <w:tcW w:type="dxa" w:w="4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培训人数</w:t>
                  </w:r>
                </w:p>
              </w:tc>
            </w:tr>
            <w:tr>
              <w:tc>
                <w:tcPr>
                  <w:tcW w:type="dxa" w:w="3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第七包</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电工</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初级</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r>
            <w:tr>
              <w:tc>
                <w:tcPr>
                  <w:tcW w:type="dxa" w:w="328"/>
                  <w:vMerge/>
                  <w:tcBorders>
                    <w:top w:val="none" w:color="000000" w:sz="4"/>
                    <w:left w:val="single" w:color="000000" w:sz="4"/>
                    <w:bottom w:val="single" w:color="000000" w:sz="4"/>
                    <w:right w:val="single" w:color="000000" w:sz="4"/>
                  </w:tcBorders>
                </w:tcP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西式面点师</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初级</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r>
            <w:tr>
              <w:tc>
                <w:tcPr>
                  <w:tcW w:type="dxa" w:w="328"/>
                  <w:vMerge/>
                  <w:tcBorders>
                    <w:top w:val="none" w:color="000000" w:sz="4"/>
                    <w:left w:val="single" w:color="000000" w:sz="4"/>
                    <w:bottom w:val="single" w:color="000000" w:sz="4"/>
                    <w:right w:val="single" w:color="000000" w:sz="4"/>
                  </w:tcBorders>
                </w:tcP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创业培训</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SYB</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r>
          </w:tbl>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标的名称：C02060000-培训服务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8"/>
              <w:gridCol w:w="567"/>
              <w:gridCol w:w="347"/>
              <w:gridCol w:w="419"/>
              <w:gridCol w:w="491"/>
              <w:gridCol w:w="401"/>
            </w:tblGrid>
            <w:tr>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项目包号</w:t>
                  </w:r>
                </w:p>
              </w:tc>
              <w:tc>
                <w:tcPr>
                  <w:tcW w:type="dxa" w:w="5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培训工种</w:t>
                  </w:r>
                </w:p>
              </w:tc>
              <w:tc>
                <w:tcPr>
                  <w:tcW w:type="dxa" w:w="3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等级</w:t>
                  </w:r>
                </w:p>
              </w:tc>
              <w:tc>
                <w:tcPr>
                  <w:tcW w:type="dxa" w:w="4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开班期数</w:t>
                  </w:r>
                </w:p>
              </w:tc>
              <w:tc>
                <w:tcPr>
                  <w:tcW w:type="dxa" w:w="4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每期人数</w:t>
                  </w:r>
                </w:p>
              </w:tc>
              <w:tc>
                <w:tcPr>
                  <w:tcW w:type="dxa" w:w="4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培训人数</w:t>
                  </w:r>
                </w:p>
              </w:tc>
            </w:tr>
            <w:tr>
              <w:tc>
                <w:tcPr>
                  <w:tcW w:type="dxa" w:w="3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第八包</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餐厅服务员</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高级</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r>
            <w:tr>
              <w:tc>
                <w:tcPr>
                  <w:tcW w:type="dxa" w:w="328"/>
                  <w:vMerge/>
                  <w:tcBorders>
                    <w:top w:val="none" w:color="000000" w:sz="4"/>
                    <w:left w:val="single" w:color="000000" w:sz="4"/>
                    <w:bottom w:val="single" w:color="000000" w:sz="4"/>
                    <w:right w:val="single" w:color="000000" w:sz="4"/>
                  </w:tcBorders>
                </w:tcP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西式面点师</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高级</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r>
            <w:tr>
              <w:tc>
                <w:tcPr>
                  <w:tcW w:type="dxa" w:w="328"/>
                  <w:vMerge/>
                  <w:tcBorders>
                    <w:top w:val="none" w:color="000000" w:sz="4"/>
                    <w:left w:val="single" w:color="000000" w:sz="4"/>
                    <w:bottom w:val="single" w:color="000000" w:sz="4"/>
                    <w:right w:val="single" w:color="000000" w:sz="4"/>
                  </w:tcBorders>
                </w:tcP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企业人力资源管理师</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高级</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r>
          </w:tbl>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标的名称：C02060000-培训服务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8"/>
              <w:gridCol w:w="567"/>
              <w:gridCol w:w="347"/>
              <w:gridCol w:w="419"/>
              <w:gridCol w:w="491"/>
              <w:gridCol w:w="401"/>
            </w:tblGrid>
            <w:tr>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项目包号</w:t>
                  </w:r>
                </w:p>
              </w:tc>
              <w:tc>
                <w:tcPr>
                  <w:tcW w:type="dxa" w:w="5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培训工种</w:t>
                  </w:r>
                </w:p>
              </w:tc>
              <w:tc>
                <w:tcPr>
                  <w:tcW w:type="dxa" w:w="3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等级</w:t>
                  </w:r>
                </w:p>
              </w:tc>
              <w:tc>
                <w:tcPr>
                  <w:tcW w:type="dxa" w:w="4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开班期数</w:t>
                  </w:r>
                </w:p>
              </w:tc>
              <w:tc>
                <w:tcPr>
                  <w:tcW w:type="dxa" w:w="4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每期人数</w:t>
                  </w:r>
                </w:p>
              </w:tc>
              <w:tc>
                <w:tcPr>
                  <w:tcW w:type="dxa" w:w="4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培训人数</w:t>
                  </w:r>
                </w:p>
              </w:tc>
            </w:tr>
            <w:tr>
              <w:tc>
                <w:tcPr>
                  <w:tcW w:type="dxa" w:w="3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第九包</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公共营养师</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高级</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r>
            <w:tr>
              <w:tc>
                <w:tcPr>
                  <w:tcW w:type="dxa" w:w="328"/>
                  <w:vMerge/>
                  <w:tcBorders>
                    <w:top w:val="none" w:color="000000" w:sz="4"/>
                    <w:left w:val="single" w:color="000000" w:sz="4"/>
                    <w:bottom w:val="single" w:color="000000" w:sz="4"/>
                    <w:right w:val="single" w:color="000000" w:sz="4"/>
                  </w:tcBorders>
                </w:tcP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创业培训</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SYB</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r>
          </w:tbl>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标的名称：C02060000-培训服务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8"/>
              <w:gridCol w:w="567"/>
              <w:gridCol w:w="347"/>
              <w:gridCol w:w="419"/>
              <w:gridCol w:w="491"/>
              <w:gridCol w:w="401"/>
            </w:tblGrid>
            <w:tr>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项目包号</w:t>
                  </w:r>
                </w:p>
              </w:tc>
              <w:tc>
                <w:tcPr>
                  <w:tcW w:type="dxa" w:w="5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培训工种</w:t>
                  </w:r>
                </w:p>
              </w:tc>
              <w:tc>
                <w:tcPr>
                  <w:tcW w:type="dxa" w:w="3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等级</w:t>
                  </w:r>
                </w:p>
              </w:tc>
              <w:tc>
                <w:tcPr>
                  <w:tcW w:type="dxa" w:w="4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开班期数</w:t>
                  </w:r>
                </w:p>
              </w:tc>
              <w:tc>
                <w:tcPr>
                  <w:tcW w:type="dxa" w:w="4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每期人数</w:t>
                  </w:r>
                </w:p>
              </w:tc>
              <w:tc>
                <w:tcPr>
                  <w:tcW w:type="dxa" w:w="4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培训人数</w:t>
                  </w:r>
                </w:p>
              </w:tc>
            </w:tr>
            <w:tr>
              <w:tc>
                <w:tcPr>
                  <w:tcW w:type="dxa" w:w="3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第十包</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互联网营销师</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高级</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r>
            <w:tr>
              <w:tc>
                <w:tcPr>
                  <w:tcW w:type="dxa" w:w="328"/>
                  <w:vMerge/>
                  <w:tcBorders>
                    <w:top w:val="none" w:color="000000" w:sz="4"/>
                    <w:left w:val="single" w:color="000000" w:sz="4"/>
                    <w:bottom w:val="single" w:color="000000" w:sz="4"/>
                    <w:right w:val="single" w:color="000000" w:sz="4"/>
                  </w:tcBorders>
                </w:tcP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茶艺师</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高级</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r>
            <w:tr>
              <w:tc>
                <w:tcPr>
                  <w:tcW w:type="dxa" w:w="328"/>
                  <w:vMerge/>
                  <w:tcBorders>
                    <w:top w:val="none" w:color="000000" w:sz="4"/>
                    <w:left w:val="single" w:color="000000" w:sz="4"/>
                    <w:bottom w:val="single" w:color="000000" w:sz="4"/>
                    <w:right w:val="single" w:color="000000" w:sz="4"/>
                  </w:tcBorders>
                </w:tcP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创业培训</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SYB</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（一）管理架构和培训体系</w:t>
            </w:r>
          </w:p>
          <w:p>
            <w:pPr>
              <w:pStyle w:val="null3"/>
              <w:jc w:val="both"/>
            </w:pPr>
            <w:r>
              <w:rPr>
                <w:rFonts w:ascii="仿宋_GB2312" w:hAnsi="仿宋_GB2312" w:cs="仿宋_GB2312" w:eastAsia="仿宋_GB2312"/>
                <w:sz w:val="21"/>
              </w:rPr>
              <w:t>1、具有成熟稳定的职能部门架构体系，各职能部门分工合理， 各司其职。</w:t>
            </w:r>
          </w:p>
          <w:p>
            <w:pPr>
              <w:pStyle w:val="null3"/>
              <w:jc w:val="both"/>
            </w:pPr>
            <w:r>
              <w:rPr>
                <w:rFonts w:ascii="仿宋_GB2312" w:hAnsi="仿宋_GB2312" w:cs="仿宋_GB2312" w:eastAsia="仿宋_GB2312"/>
                <w:sz w:val="21"/>
              </w:rPr>
              <w:t>2、管理制度健全，日常管理规范有序，建立了包括办学章程、教学管理、教师管理、学员管理、财务制度、档案管理、卫生安全管理、设备管理等制度，内控机制科学、合理、高效，具备较强的组织保障功能。</w:t>
            </w:r>
          </w:p>
          <w:p>
            <w:pPr>
              <w:pStyle w:val="null3"/>
              <w:jc w:val="both"/>
            </w:pPr>
            <w:r>
              <w:rPr>
                <w:rFonts w:ascii="仿宋_GB2312" w:hAnsi="仿宋_GB2312" w:cs="仿宋_GB2312" w:eastAsia="仿宋_GB2312"/>
                <w:sz w:val="21"/>
              </w:rPr>
              <w:t>（二）培训场所要求</w:t>
            </w:r>
          </w:p>
          <w:p>
            <w:pPr>
              <w:pStyle w:val="null3"/>
              <w:jc w:val="both"/>
            </w:pPr>
            <w:r>
              <w:rPr>
                <w:rFonts w:ascii="仿宋_GB2312" w:hAnsi="仿宋_GB2312" w:cs="仿宋_GB2312" w:eastAsia="仿宋_GB2312"/>
                <w:sz w:val="21"/>
              </w:rPr>
              <w:t>1、在三亚具有与办学规模相适应的培训场所或承诺中标后 30 日内在三亚设立与项目需求相匹配的培训场所（承诺中标/成交后设立相应场所的，在中标/成交公告发出 30 日内，中标/成交人必须向采购人提供自有或租赁的培训场所证明文件，并通过采购人的确认，如有提供虚假材料，立即上报政府采购监管部门进行处罚，并由政府采购监管部门取消其中标/成交资格。）；</w:t>
            </w:r>
          </w:p>
          <w:p>
            <w:pPr>
              <w:pStyle w:val="null3"/>
              <w:jc w:val="both"/>
            </w:pPr>
            <w:r>
              <w:rPr>
                <w:rFonts w:ascii="仿宋_GB2312" w:hAnsi="仿宋_GB2312" w:cs="仿宋_GB2312" w:eastAsia="仿宋_GB2312"/>
                <w:sz w:val="21"/>
              </w:rPr>
              <w:t>2、办公用房至少 50 平米以上，配备有必需的办公设备条件；</w:t>
            </w:r>
          </w:p>
          <w:p>
            <w:pPr>
              <w:pStyle w:val="null3"/>
              <w:jc w:val="both"/>
            </w:pPr>
            <w:r>
              <w:rPr>
                <w:rFonts w:ascii="仿宋_GB2312" w:hAnsi="仿宋_GB2312" w:cs="仿宋_GB2312" w:eastAsia="仿宋_GB2312"/>
                <w:sz w:val="21"/>
              </w:rPr>
              <w:t>3、理论课集中教学场所不少于 4 间，总建筑面积应达到 300 平米以上，具备良好的照明、通风条件，基本设施齐全；</w:t>
            </w:r>
          </w:p>
          <w:p>
            <w:pPr>
              <w:pStyle w:val="null3"/>
              <w:jc w:val="both"/>
            </w:pPr>
            <w:r>
              <w:rPr>
                <w:rFonts w:ascii="仿宋_GB2312" w:hAnsi="仿宋_GB2312" w:cs="仿宋_GB2312" w:eastAsia="仿宋_GB2312"/>
                <w:sz w:val="21"/>
              </w:rPr>
              <w:t>4、实习操作场所和工位应与培训工种相匹配，能满足实训需要。</w:t>
            </w:r>
          </w:p>
          <w:p>
            <w:pPr>
              <w:pStyle w:val="null3"/>
              <w:jc w:val="both"/>
            </w:pPr>
            <w:r>
              <w:rPr>
                <w:rFonts w:ascii="仿宋_GB2312" w:hAnsi="仿宋_GB2312" w:cs="仿宋_GB2312" w:eastAsia="仿宋_GB2312"/>
                <w:sz w:val="21"/>
              </w:rPr>
              <w:t>5、上述各类场所的建筑、装修、装饰、设备设施和运行管理必须符合安全、消防、卫生、环保等现行的国家有关规定和标准。</w:t>
            </w:r>
          </w:p>
          <w:p>
            <w:pPr>
              <w:pStyle w:val="null3"/>
              <w:jc w:val="both"/>
            </w:pPr>
            <w:r>
              <w:rPr>
                <w:rFonts w:ascii="仿宋_GB2312" w:hAnsi="仿宋_GB2312" w:cs="仿宋_GB2312" w:eastAsia="仿宋_GB2312"/>
                <w:sz w:val="21"/>
              </w:rPr>
              <w:t>（三）培训师资力量</w:t>
            </w:r>
          </w:p>
          <w:p>
            <w:pPr>
              <w:pStyle w:val="null3"/>
              <w:jc w:val="both"/>
            </w:pPr>
            <w:r>
              <w:rPr>
                <w:rFonts w:ascii="仿宋_GB2312" w:hAnsi="仿宋_GB2312" w:cs="仿宋_GB2312" w:eastAsia="仿宋_GB2312"/>
                <w:sz w:val="21"/>
              </w:rPr>
              <w:t>1、配备与办学规模相适应、结构合理的教学和管理人员队伍以及专家服务团队。</w:t>
            </w:r>
          </w:p>
          <w:p>
            <w:pPr>
              <w:pStyle w:val="null3"/>
              <w:jc w:val="both"/>
            </w:pPr>
            <w:r>
              <w:rPr>
                <w:rFonts w:ascii="仿宋_GB2312" w:hAnsi="仿宋_GB2312" w:cs="仿宋_GB2312" w:eastAsia="仿宋_GB2312"/>
                <w:sz w:val="21"/>
              </w:rPr>
              <w:t>2、理论教师应具有与其教学岗位相应的教师上岗资格。</w:t>
            </w:r>
          </w:p>
          <w:p>
            <w:pPr>
              <w:pStyle w:val="null3"/>
              <w:jc w:val="both"/>
            </w:pPr>
            <w:r>
              <w:rPr>
                <w:rFonts w:ascii="仿宋_GB2312" w:hAnsi="仿宋_GB2312" w:cs="仿宋_GB2312" w:eastAsia="仿宋_GB2312"/>
                <w:sz w:val="21"/>
              </w:rPr>
              <w:t>3、实习指导教师应具有与其教学岗位相应的高级及以上职业资格证书或中级及以上相关专业技术职务任职资格。</w:t>
            </w:r>
          </w:p>
          <w:p>
            <w:pPr>
              <w:pStyle w:val="null3"/>
              <w:jc w:val="both"/>
            </w:pPr>
            <w:r>
              <w:rPr>
                <w:rFonts w:ascii="仿宋_GB2312" w:hAnsi="仿宋_GB2312" w:cs="仿宋_GB2312" w:eastAsia="仿宋_GB2312"/>
                <w:sz w:val="21"/>
              </w:rPr>
              <w:t>4、专职校长及教学管理人员应具有大专及以上文化程度或中级及以上专业技术职称或三级及以上国家职业资格，有 3 年及以上职业培训工作经历。</w:t>
            </w:r>
          </w:p>
          <w:p>
            <w:pPr>
              <w:pStyle w:val="null3"/>
              <w:jc w:val="both"/>
            </w:pPr>
            <w:r>
              <w:rPr>
                <w:rFonts w:ascii="仿宋_GB2312" w:hAnsi="仿宋_GB2312" w:cs="仿宋_GB2312" w:eastAsia="仿宋_GB2312"/>
                <w:sz w:val="21"/>
              </w:rPr>
              <w:t>5、就业创业专家服务团队的配备，应能满足后续服务的需要，队伍结构配置合理，相关人员均应具备相应的资质。</w:t>
            </w:r>
          </w:p>
          <w:p>
            <w:pPr>
              <w:pStyle w:val="null3"/>
              <w:jc w:val="both"/>
            </w:pPr>
            <w:r>
              <w:rPr>
                <w:rFonts w:ascii="仿宋_GB2312" w:hAnsi="仿宋_GB2312" w:cs="仿宋_GB2312" w:eastAsia="仿宋_GB2312"/>
                <w:sz w:val="21"/>
              </w:rPr>
              <w:t>（四）培训工种设置</w:t>
            </w:r>
          </w:p>
          <w:p>
            <w:pPr>
              <w:pStyle w:val="null3"/>
              <w:jc w:val="both"/>
            </w:pPr>
            <w:r>
              <w:rPr>
                <w:rFonts w:ascii="仿宋_GB2312" w:hAnsi="仿宋_GB2312" w:cs="仿宋_GB2312" w:eastAsia="仿宋_GB2312"/>
                <w:sz w:val="21"/>
              </w:rPr>
              <w:t>培训工种设置合理，类别齐全，实用性强，特色突出，就业前景好，能最大化地满足失业群体的需求。</w:t>
            </w:r>
          </w:p>
          <w:p>
            <w:pPr>
              <w:pStyle w:val="null3"/>
              <w:jc w:val="both"/>
            </w:pPr>
            <w:r>
              <w:rPr>
                <w:rFonts w:ascii="仿宋_GB2312" w:hAnsi="仿宋_GB2312" w:cs="仿宋_GB2312" w:eastAsia="仿宋_GB2312"/>
                <w:sz w:val="21"/>
              </w:rPr>
              <w:t>(五)本地化服务能力</w:t>
            </w:r>
          </w:p>
          <w:p>
            <w:pPr>
              <w:pStyle w:val="null3"/>
              <w:jc w:val="both"/>
            </w:pPr>
            <w:r>
              <w:rPr>
                <w:rFonts w:ascii="仿宋_GB2312" w:hAnsi="仿宋_GB2312" w:cs="仿宋_GB2312" w:eastAsia="仿宋_GB2312"/>
                <w:sz w:val="21"/>
              </w:rPr>
              <w:t>具有较强的本地化服务能力，执行机构、服务团队和培训场所均应设立在本市辖区范围内，并能为海棠区农村富余劳动力和城镇登记失业人员培训提供快速、便捷的服务。</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（一）管理架构和培训体系</w:t>
            </w:r>
          </w:p>
          <w:p>
            <w:pPr>
              <w:pStyle w:val="null3"/>
              <w:jc w:val="both"/>
            </w:pPr>
            <w:r>
              <w:rPr>
                <w:rFonts w:ascii="仿宋_GB2312" w:hAnsi="仿宋_GB2312" w:cs="仿宋_GB2312" w:eastAsia="仿宋_GB2312"/>
                <w:sz w:val="21"/>
              </w:rPr>
              <w:t>1、具有成熟稳定的职能部门架构体系，各职能部门分工合理， 各司其职。</w:t>
            </w:r>
          </w:p>
          <w:p>
            <w:pPr>
              <w:pStyle w:val="null3"/>
              <w:jc w:val="both"/>
            </w:pPr>
            <w:r>
              <w:rPr>
                <w:rFonts w:ascii="仿宋_GB2312" w:hAnsi="仿宋_GB2312" w:cs="仿宋_GB2312" w:eastAsia="仿宋_GB2312"/>
                <w:sz w:val="21"/>
              </w:rPr>
              <w:t>2、管理制度健全，日常管理规范有序，建立了包括办学章程、教学管理、教师管理、学员管理、财务制度、档案管理、卫生安全管理、设备管理等制度，内控机制科学、合理、高效，具备较强的组织保障功能。</w:t>
            </w:r>
          </w:p>
          <w:p>
            <w:pPr>
              <w:pStyle w:val="null3"/>
              <w:jc w:val="both"/>
            </w:pPr>
            <w:r>
              <w:rPr>
                <w:rFonts w:ascii="仿宋_GB2312" w:hAnsi="仿宋_GB2312" w:cs="仿宋_GB2312" w:eastAsia="仿宋_GB2312"/>
                <w:sz w:val="21"/>
              </w:rPr>
              <w:t>（二）培训场所要求</w:t>
            </w:r>
          </w:p>
          <w:p>
            <w:pPr>
              <w:pStyle w:val="null3"/>
              <w:jc w:val="both"/>
            </w:pPr>
            <w:r>
              <w:rPr>
                <w:rFonts w:ascii="仿宋_GB2312" w:hAnsi="仿宋_GB2312" w:cs="仿宋_GB2312" w:eastAsia="仿宋_GB2312"/>
                <w:sz w:val="21"/>
              </w:rPr>
              <w:t>1、在三亚具有与办学规模相适应的培训场所或承诺中标后 30 日内在三亚设立与项目需求相匹配的培训场所（承诺中标/成交后设立相应场所的，在中标/成交公告发出 30 日内，中标/成交人必须向采购人提供自有或租赁的培训场所证明文件，并通过采购人的确认，如有提供虚假材料，立即上报政府采购监管部门进行处罚，并由政府采购监管部门取消其中标/成交资格。）；</w:t>
            </w:r>
          </w:p>
          <w:p>
            <w:pPr>
              <w:pStyle w:val="null3"/>
              <w:jc w:val="both"/>
            </w:pPr>
            <w:r>
              <w:rPr>
                <w:rFonts w:ascii="仿宋_GB2312" w:hAnsi="仿宋_GB2312" w:cs="仿宋_GB2312" w:eastAsia="仿宋_GB2312"/>
                <w:sz w:val="21"/>
              </w:rPr>
              <w:t>2、办公用房至少 50 平米以上，配备有必需的办公设备条件；</w:t>
            </w:r>
          </w:p>
          <w:p>
            <w:pPr>
              <w:pStyle w:val="null3"/>
              <w:jc w:val="both"/>
            </w:pPr>
            <w:r>
              <w:rPr>
                <w:rFonts w:ascii="仿宋_GB2312" w:hAnsi="仿宋_GB2312" w:cs="仿宋_GB2312" w:eastAsia="仿宋_GB2312"/>
                <w:sz w:val="21"/>
              </w:rPr>
              <w:t>3、理论课集中教学场所不少于 4 间，总建筑面积应达到 300 平米以上，具备良好的照明、通风条件，基本设施齐全；</w:t>
            </w:r>
          </w:p>
          <w:p>
            <w:pPr>
              <w:pStyle w:val="null3"/>
              <w:jc w:val="both"/>
            </w:pPr>
            <w:r>
              <w:rPr>
                <w:rFonts w:ascii="仿宋_GB2312" w:hAnsi="仿宋_GB2312" w:cs="仿宋_GB2312" w:eastAsia="仿宋_GB2312"/>
                <w:sz w:val="21"/>
              </w:rPr>
              <w:t>4、实习操作场所和工位应与培训工种相匹配，能满足实训需要。</w:t>
            </w:r>
          </w:p>
          <w:p>
            <w:pPr>
              <w:pStyle w:val="null3"/>
              <w:jc w:val="both"/>
            </w:pPr>
            <w:r>
              <w:rPr>
                <w:rFonts w:ascii="仿宋_GB2312" w:hAnsi="仿宋_GB2312" w:cs="仿宋_GB2312" w:eastAsia="仿宋_GB2312"/>
                <w:sz w:val="21"/>
              </w:rPr>
              <w:t>5、上述各类场所的建筑、装修、装饰、设备设施和运行管理必须符合安全、消防、卫生、环保等现行的国家有关规定和标准。</w:t>
            </w:r>
          </w:p>
          <w:p>
            <w:pPr>
              <w:pStyle w:val="null3"/>
              <w:jc w:val="both"/>
            </w:pPr>
            <w:r>
              <w:rPr>
                <w:rFonts w:ascii="仿宋_GB2312" w:hAnsi="仿宋_GB2312" w:cs="仿宋_GB2312" w:eastAsia="仿宋_GB2312"/>
                <w:sz w:val="21"/>
              </w:rPr>
              <w:t>（三）培训师资力量</w:t>
            </w:r>
          </w:p>
          <w:p>
            <w:pPr>
              <w:pStyle w:val="null3"/>
              <w:jc w:val="both"/>
            </w:pPr>
            <w:r>
              <w:rPr>
                <w:rFonts w:ascii="仿宋_GB2312" w:hAnsi="仿宋_GB2312" w:cs="仿宋_GB2312" w:eastAsia="仿宋_GB2312"/>
                <w:sz w:val="21"/>
              </w:rPr>
              <w:t>1、配备与办学规模相适应、结构合理的教学和管理人员队伍以及专家服务团队。</w:t>
            </w:r>
          </w:p>
          <w:p>
            <w:pPr>
              <w:pStyle w:val="null3"/>
              <w:jc w:val="both"/>
            </w:pPr>
            <w:r>
              <w:rPr>
                <w:rFonts w:ascii="仿宋_GB2312" w:hAnsi="仿宋_GB2312" w:cs="仿宋_GB2312" w:eastAsia="仿宋_GB2312"/>
                <w:sz w:val="21"/>
              </w:rPr>
              <w:t>2、理论教师应具有与其教学岗位相应的教师上岗资格。</w:t>
            </w:r>
          </w:p>
          <w:p>
            <w:pPr>
              <w:pStyle w:val="null3"/>
              <w:jc w:val="both"/>
            </w:pPr>
            <w:r>
              <w:rPr>
                <w:rFonts w:ascii="仿宋_GB2312" w:hAnsi="仿宋_GB2312" w:cs="仿宋_GB2312" w:eastAsia="仿宋_GB2312"/>
                <w:sz w:val="21"/>
              </w:rPr>
              <w:t>3、实习指导教师应具有与其教学岗位相应的高级及以上职业资格证书或中级及以上相关专业技术职务任职资格。</w:t>
            </w:r>
          </w:p>
          <w:p>
            <w:pPr>
              <w:pStyle w:val="null3"/>
              <w:jc w:val="both"/>
            </w:pPr>
            <w:r>
              <w:rPr>
                <w:rFonts w:ascii="仿宋_GB2312" w:hAnsi="仿宋_GB2312" w:cs="仿宋_GB2312" w:eastAsia="仿宋_GB2312"/>
                <w:sz w:val="21"/>
              </w:rPr>
              <w:t>4、专职校长及教学管理人员应具有大专及以上文化程度或中级及以上专业技术职称或三级及以上国家职业资格，有 3 年及以上职业培训工作经历。</w:t>
            </w:r>
          </w:p>
          <w:p>
            <w:pPr>
              <w:pStyle w:val="null3"/>
              <w:jc w:val="both"/>
            </w:pPr>
            <w:r>
              <w:rPr>
                <w:rFonts w:ascii="仿宋_GB2312" w:hAnsi="仿宋_GB2312" w:cs="仿宋_GB2312" w:eastAsia="仿宋_GB2312"/>
                <w:sz w:val="21"/>
              </w:rPr>
              <w:t>5、就业创业专家服务团队的配备，应能满足后续服务的需要，队伍结构配置合理，相关人员均应具备相应的资质。</w:t>
            </w:r>
          </w:p>
          <w:p>
            <w:pPr>
              <w:pStyle w:val="null3"/>
              <w:jc w:val="both"/>
            </w:pPr>
            <w:r>
              <w:rPr>
                <w:rFonts w:ascii="仿宋_GB2312" w:hAnsi="仿宋_GB2312" w:cs="仿宋_GB2312" w:eastAsia="仿宋_GB2312"/>
                <w:sz w:val="21"/>
              </w:rPr>
              <w:t>（四）培训工种设置</w:t>
            </w:r>
          </w:p>
          <w:p>
            <w:pPr>
              <w:pStyle w:val="null3"/>
              <w:jc w:val="both"/>
            </w:pPr>
            <w:r>
              <w:rPr>
                <w:rFonts w:ascii="仿宋_GB2312" w:hAnsi="仿宋_GB2312" w:cs="仿宋_GB2312" w:eastAsia="仿宋_GB2312"/>
                <w:sz w:val="21"/>
              </w:rPr>
              <w:t>培训工种设置合理，类别齐全，实用性强，特色突出，就业前景好，能最大化地满足失业群体的需求。</w:t>
            </w:r>
          </w:p>
          <w:p>
            <w:pPr>
              <w:pStyle w:val="null3"/>
              <w:jc w:val="both"/>
            </w:pPr>
            <w:r>
              <w:rPr>
                <w:rFonts w:ascii="仿宋_GB2312" w:hAnsi="仿宋_GB2312" w:cs="仿宋_GB2312" w:eastAsia="仿宋_GB2312"/>
                <w:sz w:val="21"/>
              </w:rPr>
              <w:t>(五)本地化服务能力</w:t>
            </w:r>
          </w:p>
          <w:p>
            <w:pPr>
              <w:pStyle w:val="null3"/>
              <w:jc w:val="both"/>
            </w:pPr>
            <w:r>
              <w:rPr>
                <w:rFonts w:ascii="仿宋_GB2312" w:hAnsi="仿宋_GB2312" w:cs="仿宋_GB2312" w:eastAsia="仿宋_GB2312"/>
                <w:sz w:val="21"/>
              </w:rPr>
              <w:t>具有较强的本地化服务能力，执行机构、服务团队和培训场所均应设立在本市辖区范围内，并能为海棠区农村富余劳动力和城镇登记失业人员培训提供快速、便捷的服务。</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（一）管理架构和培训体系</w:t>
            </w:r>
          </w:p>
          <w:p>
            <w:pPr>
              <w:pStyle w:val="null3"/>
              <w:jc w:val="both"/>
            </w:pPr>
            <w:r>
              <w:rPr>
                <w:rFonts w:ascii="仿宋_GB2312" w:hAnsi="仿宋_GB2312" w:cs="仿宋_GB2312" w:eastAsia="仿宋_GB2312"/>
                <w:sz w:val="21"/>
              </w:rPr>
              <w:t>1、具有成熟稳定的职能部门架构体系，各职能部门分工合理， 各司其职。</w:t>
            </w:r>
          </w:p>
          <w:p>
            <w:pPr>
              <w:pStyle w:val="null3"/>
              <w:jc w:val="both"/>
            </w:pPr>
            <w:r>
              <w:rPr>
                <w:rFonts w:ascii="仿宋_GB2312" w:hAnsi="仿宋_GB2312" w:cs="仿宋_GB2312" w:eastAsia="仿宋_GB2312"/>
                <w:sz w:val="21"/>
              </w:rPr>
              <w:t>2、管理制度健全，日常管理规范有序，建立了包括办学章程、教学管理、教师管理、学员管理、财务制度、档案管理、卫生安全管理、设备管理等制度，内控机制科学、合理、高效，具备较强的组织保障功能。</w:t>
            </w:r>
          </w:p>
          <w:p>
            <w:pPr>
              <w:pStyle w:val="null3"/>
              <w:jc w:val="both"/>
            </w:pPr>
            <w:r>
              <w:rPr>
                <w:rFonts w:ascii="仿宋_GB2312" w:hAnsi="仿宋_GB2312" w:cs="仿宋_GB2312" w:eastAsia="仿宋_GB2312"/>
                <w:sz w:val="21"/>
              </w:rPr>
              <w:t>（二）培训场所要求</w:t>
            </w:r>
          </w:p>
          <w:p>
            <w:pPr>
              <w:pStyle w:val="null3"/>
              <w:jc w:val="both"/>
            </w:pPr>
            <w:r>
              <w:rPr>
                <w:rFonts w:ascii="仿宋_GB2312" w:hAnsi="仿宋_GB2312" w:cs="仿宋_GB2312" w:eastAsia="仿宋_GB2312"/>
                <w:sz w:val="21"/>
              </w:rPr>
              <w:t>1、在三亚具有与办学规模相适应的培训场所或承诺中标后 30 日内在三亚设立与项目需求相匹配的培训场所（承诺中标/成交后设立相应场所的，在中标/成交公告发出 30 日内，中标/成交人必须向采购人提供自有或租赁的培训场所证明文件，并通过采购人的确认，如有提供虚假材料，立即上报政府采购监管部门进行处罚，并由政府采购监管部门取消其中标/成交资格。）；</w:t>
            </w:r>
          </w:p>
          <w:p>
            <w:pPr>
              <w:pStyle w:val="null3"/>
              <w:jc w:val="both"/>
            </w:pPr>
            <w:r>
              <w:rPr>
                <w:rFonts w:ascii="仿宋_GB2312" w:hAnsi="仿宋_GB2312" w:cs="仿宋_GB2312" w:eastAsia="仿宋_GB2312"/>
                <w:sz w:val="21"/>
              </w:rPr>
              <w:t>2、办公用房至少 50 平米以上，配备有必需的办公设备条件；</w:t>
            </w:r>
          </w:p>
          <w:p>
            <w:pPr>
              <w:pStyle w:val="null3"/>
              <w:jc w:val="both"/>
            </w:pPr>
            <w:r>
              <w:rPr>
                <w:rFonts w:ascii="仿宋_GB2312" w:hAnsi="仿宋_GB2312" w:cs="仿宋_GB2312" w:eastAsia="仿宋_GB2312"/>
                <w:sz w:val="21"/>
              </w:rPr>
              <w:t>3、理论课集中教学场所不少于 4 间，总建筑面积应达到 300 平米以上，具备良好的照明、通风条件，基本设施齐全；</w:t>
            </w:r>
          </w:p>
          <w:p>
            <w:pPr>
              <w:pStyle w:val="null3"/>
              <w:jc w:val="both"/>
            </w:pPr>
            <w:r>
              <w:rPr>
                <w:rFonts w:ascii="仿宋_GB2312" w:hAnsi="仿宋_GB2312" w:cs="仿宋_GB2312" w:eastAsia="仿宋_GB2312"/>
                <w:sz w:val="21"/>
              </w:rPr>
              <w:t>4、实习操作场所和工位应与培训工种相匹配，能满足实训需要。</w:t>
            </w:r>
          </w:p>
          <w:p>
            <w:pPr>
              <w:pStyle w:val="null3"/>
              <w:jc w:val="both"/>
            </w:pPr>
            <w:r>
              <w:rPr>
                <w:rFonts w:ascii="仿宋_GB2312" w:hAnsi="仿宋_GB2312" w:cs="仿宋_GB2312" w:eastAsia="仿宋_GB2312"/>
                <w:sz w:val="21"/>
              </w:rPr>
              <w:t>5、上述各类场所的建筑、装修、装饰、设备设施和运行管理必须符合安全、消防、卫生、环保等现行的国家有关规定和标准。</w:t>
            </w:r>
          </w:p>
          <w:p>
            <w:pPr>
              <w:pStyle w:val="null3"/>
              <w:jc w:val="both"/>
            </w:pPr>
            <w:r>
              <w:rPr>
                <w:rFonts w:ascii="仿宋_GB2312" w:hAnsi="仿宋_GB2312" w:cs="仿宋_GB2312" w:eastAsia="仿宋_GB2312"/>
                <w:sz w:val="21"/>
              </w:rPr>
              <w:t>（三）培训师资力量</w:t>
            </w:r>
          </w:p>
          <w:p>
            <w:pPr>
              <w:pStyle w:val="null3"/>
              <w:jc w:val="both"/>
            </w:pPr>
            <w:r>
              <w:rPr>
                <w:rFonts w:ascii="仿宋_GB2312" w:hAnsi="仿宋_GB2312" w:cs="仿宋_GB2312" w:eastAsia="仿宋_GB2312"/>
                <w:sz w:val="21"/>
              </w:rPr>
              <w:t>1、配备与办学规模相适应、结构合理的教学和管理人员队伍以及专家服务团队。</w:t>
            </w:r>
          </w:p>
          <w:p>
            <w:pPr>
              <w:pStyle w:val="null3"/>
              <w:jc w:val="both"/>
            </w:pPr>
            <w:r>
              <w:rPr>
                <w:rFonts w:ascii="仿宋_GB2312" w:hAnsi="仿宋_GB2312" w:cs="仿宋_GB2312" w:eastAsia="仿宋_GB2312"/>
                <w:sz w:val="21"/>
              </w:rPr>
              <w:t>2、理论教师应具有与其教学岗位相应的教师上岗资格。</w:t>
            </w:r>
          </w:p>
          <w:p>
            <w:pPr>
              <w:pStyle w:val="null3"/>
              <w:jc w:val="both"/>
            </w:pPr>
            <w:r>
              <w:rPr>
                <w:rFonts w:ascii="仿宋_GB2312" w:hAnsi="仿宋_GB2312" w:cs="仿宋_GB2312" w:eastAsia="仿宋_GB2312"/>
                <w:sz w:val="21"/>
              </w:rPr>
              <w:t>3、实习指导教师应具有与其教学岗位相应的高级及以上职业资格证书或中级及以上相关专业技术职务任职资格。</w:t>
            </w:r>
          </w:p>
          <w:p>
            <w:pPr>
              <w:pStyle w:val="null3"/>
              <w:jc w:val="both"/>
            </w:pPr>
            <w:r>
              <w:rPr>
                <w:rFonts w:ascii="仿宋_GB2312" w:hAnsi="仿宋_GB2312" w:cs="仿宋_GB2312" w:eastAsia="仿宋_GB2312"/>
                <w:sz w:val="21"/>
              </w:rPr>
              <w:t>4、专职校长及教学管理人员应具有大专及以上文化程度或中级及以上专业技术职称或三级及以上国家职业资格，有 3 年及以上职业培训工作经历。</w:t>
            </w:r>
          </w:p>
          <w:p>
            <w:pPr>
              <w:pStyle w:val="null3"/>
              <w:jc w:val="both"/>
            </w:pPr>
            <w:r>
              <w:rPr>
                <w:rFonts w:ascii="仿宋_GB2312" w:hAnsi="仿宋_GB2312" w:cs="仿宋_GB2312" w:eastAsia="仿宋_GB2312"/>
                <w:sz w:val="21"/>
              </w:rPr>
              <w:t>5、就业创业专家服务团队的配备，应能满足后续服务的需要，队伍结构配置合理，相关人员均应具备相应的资质。</w:t>
            </w:r>
          </w:p>
          <w:p>
            <w:pPr>
              <w:pStyle w:val="null3"/>
              <w:jc w:val="both"/>
            </w:pPr>
            <w:r>
              <w:rPr>
                <w:rFonts w:ascii="仿宋_GB2312" w:hAnsi="仿宋_GB2312" w:cs="仿宋_GB2312" w:eastAsia="仿宋_GB2312"/>
                <w:sz w:val="21"/>
              </w:rPr>
              <w:t>（四）培训工种设置</w:t>
            </w:r>
          </w:p>
          <w:p>
            <w:pPr>
              <w:pStyle w:val="null3"/>
              <w:jc w:val="both"/>
            </w:pPr>
            <w:r>
              <w:rPr>
                <w:rFonts w:ascii="仿宋_GB2312" w:hAnsi="仿宋_GB2312" w:cs="仿宋_GB2312" w:eastAsia="仿宋_GB2312"/>
                <w:sz w:val="21"/>
              </w:rPr>
              <w:t>培训工种设置合理，类别齐全，实用性强，特色突出，就业前景好，能最大化地满足失业群体的需求。</w:t>
            </w:r>
          </w:p>
          <w:p>
            <w:pPr>
              <w:pStyle w:val="null3"/>
              <w:jc w:val="both"/>
            </w:pPr>
            <w:r>
              <w:rPr>
                <w:rFonts w:ascii="仿宋_GB2312" w:hAnsi="仿宋_GB2312" w:cs="仿宋_GB2312" w:eastAsia="仿宋_GB2312"/>
                <w:sz w:val="21"/>
              </w:rPr>
              <w:t>(五)本地化服务能力</w:t>
            </w:r>
          </w:p>
          <w:p>
            <w:pPr>
              <w:pStyle w:val="null3"/>
              <w:jc w:val="both"/>
            </w:pPr>
            <w:r>
              <w:rPr>
                <w:rFonts w:ascii="仿宋_GB2312" w:hAnsi="仿宋_GB2312" w:cs="仿宋_GB2312" w:eastAsia="仿宋_GB2312"/>
                <w:sz w:val="21"/>
              </w:rPr>
              <w:t>具有较强的本地化服务能力，执行机构、服务团队和培训场所均应设立在本市辖区范围内，并能为海棠区农村富余劳动力和城镇登记失业人员培训提供快速、便捷的服务。</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（一）管理架构和培训体系</w:t>
            </w:r>
          </w:p>
          <w:p>
            <w:pPr>
              <w:pStyle w:val="null3"/>
              <w:jc w:val="both"/>
            </w:pPr>
            <w:r>
              <w:rPr>
                <w:rFonts w:ascii="仿宋_GB2312" w:hAnsi="仿宋_GB2312" w:cs="仿宋_GB2312" w:eastAsia="仿宋_GB2312"/>
                <w:sz w:val="21"/>
              </w:rPr>
              <w:t>1、具有成熟稳定的职能部门架构体系，各职能部门分工合理， 各司其职。</w:t>
            </w:r>
          </w:p>
          <w:p>
            <w:pPr>
              <w:pStyle w:val="null3"/>
              <w:jc w:val="both"/>
            </w:pPr>
            <w:r>
              <w:rPr>
                <w:rFonts w:ascii="仿宋_GB2312" w:hAnsi="仿宋_GB2312" w:cs="仿宋_GB2312" w:eastAsia="仿宋_GB2312"/>
                <w:sz w:val="21"/>
              </w:rPr>
              <w:t>2、管理制度健全，日常管理规范有序，建立了包括办学章程、教学管理、教师管理、学员管理、财务制度、档案管理、卫生安全管理、设备管理等制度，内控机制科学、合理、高效，具备较强的组织保障功能。</w:t>
            </w:r>
          </w:p>
          <w:p>
            <w:pPr>
              <w:pStyle w:val="null3"/>
              <w:jc w:val="both"/>
            </w:pPr>
            <w:r>
              <w:rPr>
                <w:rFonts w:ascii="仿宋_GB2312" w:hAnsi="仿宋_GB2312" w:cs="仿宋_GB2312" w:eastAsia="仿宋_GB2312"/>
                <w:sz w:val="21"/>
              </w:rPr>
              <w:t>（二）培训场所要求</w:t>
            </w:r>
          </w:p>
          <w:p>
            <w:pPr>
              <w:pStyle w:val="null3"/>
              <w:jc w:val="both"/>
            </w:pPr>
            <w:r>
              <w:rPr>
                <w:rFonts w:ascii="仿宋_GB2312" w:hAnsi="仿宋_GB2312" w:cs="仿宋_GB2312" w:eastAsia="仿宋_GB2312"/>
                <w:sz w:val="21"/>
              </w:rPr>
              <w:t>1、在三亚具有与办学规模相适应的培训场所或承诺中标后 30 日内在三亚设立与项目需求相匹配的培训场所（承诺中标/成交后设立相应场所的，在中标/成交公告发出 30 日内，中标/成交人必须向采购人提供自有或租赁的培训场所证明文件，并通过采购人的确认，如有提供虚假材料，立即上报政府采购监管部门进行处罚，并由政府采购监管部门取消其中标/成交资格。）；</w:t>
            </w:r>
          </w:p>
          <w:p>
            <w:pPr>
              <w:pStyle w:val="null3"/>
              <w:jc w:val="both"/>
            </w:pPr>
            <w:r>
              <w:rPr>
                <w:rFonts w:ascii="仿宋_GB2312" w:hAnsi="仿宋_GB2312" w:cs="仿宋_GB2312" w:eastAsia="仿宋_GB2312"/>
                <w:sz w:val="21"/>
              </w:rPr>
              <w:t>2、办公用房至少 50 平米以上，配备有必需的办公设备条件；</w:t>
            </w:r>
          </w:p>
          <w:p>
            <w:pPr>
              <w:pStyle w:val="null3"/>
              <w:jc w:val="both"/>
            </w:pPr>
            <w:r>
              <w:rPr>
                <w:rFonts w:ascii="仿宋_GB2312" w:hAnsi="仿宋_GB2312" w:cs="仿宋_GB2312" w:eastAsia="仿宋_GB2312"/>
                <w:sz w:val="21"/>
              </w:rPr>
              <w:t>3、理论课集中教学场所不少于 4 间，总建筑面积应达到 300 平米以上，具备良好的照明、通风条件，基本设施齐全；</w:t>
            </w:r>
          </w:p>
          <w:p>
            <w:pPr>
              <w:pStyle w:val="null3"/>
              <w:jc w:val="both"/>
            </w:pPr>
            <w:r>
              <w:rPr>
                <w:rFonts w:ascii="仿宋_GB2312" w:hAnsi="仿宋_GB2312" w:cs="仿宋_GB2312" w:eastAsia="仿宋_GB2312"/>
                <w:sz w:val="21"/>
              </w:rPr>
              <w:t>4、实习操作场所和工位应与培训工种相匹配，能满足实训需要。</w:t>
            </w:r>
          </w:p>
          <w:p>
            <w:pPr>
              <w:pStyle w:val="null3"/>
              <w:jc w:val="both"/>
            </w:pPr>
            <w:r>
              <w:rPr>
                <w:rFonts w:ascii="仿宋_GB2312" w:hAnsi="仿宋_GB2312" w:cs="仿宋_GB2312" w:eastAsia="仿宋_GB2312"/>
                <w:sz w:val="21"/>
              </w:rPr>
              <w:t>5、上述各类场所的建筑、装修、装饰、设备设施和运行管理必须符合安全、消防、卫生、环保等现行的国家有关规定和标准。</w:t>
            </w:r>
          </w:p>
          <w:p>
            <w:pPr>
              <w:pStyle w:val="null3"/>
              <w:jc w:val="both"/>
            </w:pPr>
            <w:r>
              <w:rPr>
                <w:rFonts w:ascii="仿宋_GB2312" w:hAnsi="仿宋_GB2312" w:cs="仿宋_GB2312" w:eastAsia="仿宋_GB2312"/>
                <w:sz w:val="21"/>
              </w:rPr>
              <w:t>（三）培训师资力量</w:t>
            </w:r>
          </w:p>
          <w:p>
            <w:pPr>
              <w:pStyle w:val="null3"/>
              <w:jc w:val="both"/>
            </w:pPr>
            <w:r>
              <w:rPr>
                <w:rFonts w:ascii="仿宋_GB2312" w:hAnsi="仿宋_GB2312" w:cs="仿宋_GB2312" w:eastAsia="仿宋_GB2312"/>
                <w:sz w:val="21"/>
              </w:rPr>
              <w:t>1、配备与办学规模相适应、结构合理的教学和管理人员队伍以及专家服务团队。</w:t>
            </w:r>
          </w:p>
          <w:p>
            <w:pPr>
              <w:pStyle w:val="null3"/>
              <w:jc w:val="both"/>
            </w:pPr>
            <w:r>
              <w:rPr>
                <w:rFonts w:ascii="仿宋_GB2312" w:hAnsi="仿宋_GB2312" w:cs="仿宋_GB2312" w:eastAsia="仿宋_GB2312"/>
                <w:sz w:val="21"/>
              </w:rPr>
              <w:t>2、理论教师应具有与其教学岗位相应的教师上岗资格。</w:t>
            </w:r>
          </w:p>
          <w:p>
            <w:pPr>
              <w:pStyle w:val="null3"/>
              <w:jc w:val="both"/>
            </w:pPr>
            <w:r>
              <w:rPr>
                <w:rFonts w:ascii="仿宋_GB2312" w:hAnsi="仿宋_GB2312" w:cs="仿宋_GB2312" w:eastAsia="仿宋_GB2312"/>
                <w:sz w:val="21"/>
              </w:rPr>
              <w:t>3、实习指导教师应具有与其教学岗位相应的高级及以上职业资格证书或中级及以上相关专业技术职务任职资格。</w:t>
            </w:r>
          </w:p>
          <w:p>
            <w:pPr>
              <w:pStyle w:val="null3"/>
              <w:jc w:val="both"/>
            </w:pPr>
            <w:r>
              <w:rPr>
                <w:rFonts w:ascii="仿宋_GB2312" w:hAnsi="仿宋_GB2312" w:cs="仿宋_GB2312" w:eastAsia="仿宋_GB2312"/>
                <w:sz w:val="21"/>
              </w:rPr>
              <w:t>4、专职校长及教学管理人员应具有大专及以上文化程度或中级及以上专业技术职称或三级及以上国家职业资格，有 3 年及以上职业培训工作经历。</w:t>
            </w:r>
          </w:p>
          <w:p>
            <w:pPr>
              <w:pStyle w:val="null3"/>
              <w:jc w:val="both"/>
            </w:pPr>
            <w:r>
              <w:rPr>
                <w:rFonts w:ascii="仿宋_GB2312" w:hAnsi="仿宋_GB2312" w:cs="仿宋_GB2312" w:eastAsia="仿宋_GB2312"/>
                <w:sz w:val="21"/>
              </w:rPr>
              <w:t>5、就业创业专家服务团队的配备，应能满足后续服务的需要，队伍结构配置合理，相关人员均应具备相应的资质。</w:t>
            </w:r>
          </w:p>
          <w:p>
            <w:pPr>
              <w:pStyle w:val="null3"/>
              <w:jc w:val="both"/>
            </w:pPr>
            <w:r>
              <w:rPr>
                <w:rFonts w:ascii="仿宋_GB2312" w:hAnsi="仿宋_GB2312" w:cs="仿宋_GB2312" w:eastAsia="仿宋_GB2312"/>
                <w:sz w:val="21"/>
              </w:rPr>
              <w:t>（四）培训工种设置</w:t>
            </w:r>
          </w:p>
          <w:p>
            <w:pPr>
              <w:pStyle w:val="null3"/>
              <w:jc w:val="both"/>
            </w:pPr>
            <w:r>
              <w:rPr>
                <w:rFonts w:ascii="仿宋_GB2312" w:hAnsi="仿宋_GB2312" w:cs="仿宋_GB2312" w:eastAsia="仿宋_GB2312"/>
                <w:sz w:val="21"/>
              </w:rPr>
              <w:t>培训工种设置合理，类别齐全，实用性强，特色突出，就业前景好，能最大化地满足失业群体的需求。</w:t>
            </w:r>
          </w:p>
          <w:p>
            <w:pPr>
              <w:pStyle w:val="null3"/>
              <w:jc w:val="both"/>
            </w:pPr>
            <w:r>
              <w:rPr>
                <w:rFonts w:ascii="仿宋_GB2312" w:hAnsi="仿宋_GB2312" w:cs="仿宋_GB2312" w:eastAsia="仿宋_GB2312"/>
                <w:sz w:val="21"/>
              </w:rPr>
              <w:t>(五)本地化服务能力</w:t>
            </w:r>
          </w:p>
          <w:p>
            <w:pPr>
              <w:pStyle w:val="null3"/>
              <w:jc w:val="both"/>
            </w:pPr>
            <w:r>
              <w:rPr>
                <w:rFonts w:ascii="仿宋_GB2312" w:hAnsi="仿宋_GB2312" w:cs="仿宋_GB2312" w:eastAsia="仿宋_GB2312"/>
                <w:sz w:val="21"/>
              </w:rPr>
              <w:t>具有较强的本地化服务能力，执行机构、服务团队和培训场所均应设立在本市辖区范围内，并能为海棠区农村富余劳动力和城镇登记失业人员培训提供快速、便捷的服务。</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（一）管理架构和培训体系</w:t>
            </w:r>
          </w:p>
          <w:p>
            <w:pPr>
              <w:pStyle w:val="null3"/>
              <w:jc w:val="both"/>
            </w:pPr>
            <w:r>
              <w:rPr>
                <w:rFonts w:ascii="仿宋_GB2312" w:hAnsi="仿宋_GB2312" w:cs="仿宋_GB2312" w:eastAsia="仿宋_GB2312"/>
                <w:sz w:val="21"/>
              </w:rPr>
              <w:t>1、具有成熟稳定的职能部门架构体系，各职能部门分工合理， 各司其职。</w:t>
            </w:r>
          </w:p>
          <w:p>
            <w:pPr>
              <w:pStyle w:val="null3"/>
              <w:jc w:val="both"/>
            </w:pPr>
            <w:r>
              <w:rPr>
                <w:rFonts w:ascii="仿宋_GB2312" w:hAnsi="仿宋_GB2312" w:cs="仿宋_GB2312" w:eastAsia="仿宋_GB2312"/>
                <w:sz w:val="21"/>
              </w:rPr>
              <w:t>2、管理制度健全，日常管理规范有序，建立了包括办学章程、教学管理、教师管理、学员管理、财务制度、档案管理、卫生安全管理、设备管理等制度，内控机制科学、合理、高效，具备较强的组织保障功能。</w:t>
            </w:r>
          </w:p>
          <w:p>
            <w:pPr>
              <w:pStyle w:val="null3"/>
              <w:jc w:val="both"/>
            </w:pPr>
            <w:r>
              <w:rPr>
                <w:rFonts w:ascii="仿宋_GB2312" w:hAnsi="仿宋_GB2312" w:cs="仿宋_GB2312" w:eastAsia="仿宋_GB2312"/>
                <w:sz w:val="21"/>
              </w:rPr>
              <w:t>（二）培训场所要求</w:t>
            </w:r>
          </w:p>
          <w:p>
            <w:pPr>
              <w:pStyle w:val="null3"/>
              <w:jc w:val="both"/>
            </w:pPr>
            <w:r>
              <w:rPr>
                <w:rFonts w:ascii="仿宋_GB2312" w:hAnsi="仿宋_GB2312" w:cs="仿宋_GB2312" w:eastAsia="仿宋_GB2312"/>
                <w:sz w:val="21"/>
              </w:rPr>
              <w:t>1、在三亚具有与办学规模相适应的培训场所或承诺中标后 30 日内在三亚设立与项目需求相匹配的培训场所（承诺中标/成交后设立相应场所的，在中标/成交公告发出 30 日内，中标/成交人必须向采购人提供自有或租赁的培训场所证明文件，并通过采购人的确认，如有提供虚假材料，立即上报政府采购监管部门进行处罚，并由政府采购监管部门取消其中标/成交资格。）；</w:t>
            </w:r>
          </w:p>
          <w:p>
            <w:pPr>
              <w:pStyle w:val="null3"/>
              <w:jc w:val="both"/>
            </w:pPr>
            <w:r>
              <w:rPr>
                <w:rFonts w:ascii="仿宋_GB2312" w:hAnsi="仿宋_GB2312" w:cs="仿宋_GB2312" w:eastAsia="仿宋_GB2312"/>
                <w:sz w:val="21"/>
              </w:rPr>
              <w:t>2、办公用房至少 50 平米以上，配备有必需的办公设备条件；</w:t>
            </w:r>
          </w:p>
          <w:p>
            <w:pPr>
              <w:pStyle w:val="null3"/>
              <w:jc w:val="both"/>
            </w:pPr>
            <w:r>
              <w:rPr>
                <w:rFonts w:ascii="仿宋_GB2312" w:hAnsi="仿宋_GB2312" w:cs="仿宋_GB2312" w:eastAsia="仿宋_GB2312"/>
                <w:sz w:val="21"/>
              </w:rPr>
              <w:t>3、理论课集中教学场所不少于 4 间，总建筑面积应达到 300 平米以上，具备良好的照明、通风条件，基本设施齐全；</w:t>
            </w:r>
          </w:p>
          <w:p>
            <w:pPr>
              <w:pStyle w:val="null3"/>
              <w:jc w:val="both"/>
            </w:pPr>
            <w:r>
              <w:rPr>
                <w:rFonts w:ascii="仿宋_GB2312" w:hAnsi="仿宋_GB2312" w:cs="仿宋_GB2312" w:eastAsia="仿宋_GB2312"/>
                <w:sz w:val="21"/>
              </w:rPr>
              <w:t>4、实习操作场所和工位应与培训工种相匹配，能满足实训需要。</w:t>
            </w:r>
          </w:p>
          <w:p>
            <w:pPr>
              <w:pStyle w:val="null3"/>
              <w:jc w:val="both"/>
            </w:pPr>
            <w:r>
              <w:rPr>
                <w:rFonts w:ascii="仿宋_GB2312" w:hAnsi="仿宋_GB2312" w:cs="仿宋_GB2312" w:eastAsia="仿宋_GB2312"/>
                <w:sz w:val="21"/>
              </w:rPr>
              <w:t>5、上述各类场所的建筑、装修、装饰、设备设施和运行管理必须符合安全、消防、卫生、环保等现行的国家有关规定和标准。</w:t>
            </w:r>
          </w:p>
          <w:p>
            <w:pPr>
              <w:pStyle w:val="null3"/>
              <w:jc w:val="both"/>
            </w:pPr>
            <w:r>
              <w:rPr>
                <w:rFonts w:ascii="仿宋_GB2312" w:hAnsi="仿宋_GB2312" w:cs="仿宋_GB2312" w:eastAsia="仿宋_GB2312"/>
                <w:sz w:val="21"/>
              </w:rPr>
              <w:t>（三）培训师资力量</w:t>
            </w:r>
          </w:p>
          <w:p>
            <w:pPr>
              <w:pStyle w:val="null3"/>
              <w:jc w:val="both"/>
            </w:pPr>
            <w:r>
              <w:rPr>
                <w:rFonts w:ascii="仿宋_GB2312" w:hAnsi="仿宋_GB2312" w:cs="仿宋_GB2312" w:eastAsia="仿宋_GB2312"/>
                <w:sz w:val="21"/>
              </w:rPr>
              <w:t>1、配备与办学规模相适应、结构合理的教学和管理人员队伍以及专家服务团队。</w:t>
            </w:r>
          </w:p>
          <w:p>
            <w:pPr>
              <w:pStyle w:val="null3"/>
              <w:jc w:val="both"/>
            </w:pPr>
            <w:r>
              <w:rPr>
                <w:rFonts w:ascii="仿宋_GB2312" w:hAnsi="仿宋_GB2312" w:cs="仿宋_GB2312" w:eastAsia="仿宋_GB2312"/>
                <w:sz w:val="21"/>
              </w:rPr>
              <w:t>2、理论教师应具有与其教学岗位相应的教师上岗资格。</w:t>
            </w:r>
          </w:p>
          <w:p>
            <w:pPr>
              <w:pStyle w:val="null3"/>
              <w:jc w:val="both"/>
            </w:pPr>
            <w:r>
              <w:rPr>
                <w:rFonts w:ascii="仿宋_GB2312" w:hAnsi="仿宋_GB2312" w:cs="仿宋_GB2312" w:eastAsia="仿宋_GB2312"/>
                <w:sz w:val="21"/>
              </w:rPr>
              <w:t>3、实习指导教师应具有与其教学岗位相应的高级及以上职业资格证书或中级及以上相关专业技术职务任职资格。</w:t>
            </w:r>
          </w:p>
          <w:p>
            <w:pPr>
              <w:pStyle w:val="null3"/>
              <w:jc w:val="both"/>
            </w:pPr>
            <w:r>
              <w:rPr>
                <w:rFonts w:ascii="仿宋_GB2312" w:hAnsi="仿宋_GB2312" w:cs="仿宋_GB2312" w:eastAsia="仿宋_GB2312"/>
                <w:sz w:val="21"/>
              </w:rPr>
              <w:t>4、专职校长及教学管理人员应具有大专及以上文化程度或中级及以上专业技术职称或三级及以上国家职业资格，有 3 年及以上职业培训工作经历。</w:t>
            </w:r>
          </w:p>
          <w:p>
            <w:pPr>
              <w:pStyle w:val="null3"/>
              <w:jc w:val="both"/>
            </w:pPr>
            <w:r>
              <w:rPr>
                <w:rFonts w:ascii="仿宋_GB2312" w:hAnsi="仿宋_GB2312" w:cs="仿宋_GB2312" w:eastAsia="仿宋_GB2312"/>
                <w:sz w:val="21"/>
              </w:rPr>
              <w:t>5、就业创业专家服务团队的配备，应能满足后续服务的需要，队伍结构配置合理，相关人员均应具备相应的资质。</w:t>
            </w:r>
          </w:p>
          <w:p>
            <w:pPr>
              <w:pStyle w:val="null3"/>
              <w:jc w:val="both"/>
            </w:pPr>
            <w:r>
              <w:rPr>
                <w:rFonts w:ascii="仿宋_GB2312" w:hAnsi="仿宋_GB2312" w:cs="仿宋_GB2312" w:eastAsia="仿宋_GB2312"/>
                <w:sz w:val="21"/>
              </w:rPr>
              <w:t>（四）培训工种设置</w:t>
            </w:r>
          </w:p>
          <w:p>
            <w:pPr>
              <w:pStyle w:val="null3"/>
              <w:jc w:val="both"/>
            </w:pPr>
            <w:r>
              <w:rPr>
                <w:rFonts w:ascii="仿宋_GB2312" w:hAnsi="仿宋_GB2312" w:cs="仿宋_GB2312" w:eastAsia="仿宋_GB2312"/>
                <w:sz w:val="21"/>
              </w:rPr>
              <w:t>培训工种设置合理，类别齐全，实用性强，特色突出，就业前景好，能最大化地满足失业群体的需求。</w:t>
            </w:r>
          </w:p>
          <w:p>
            <w:pPr>
              <w:pStyle w:val="null3"/>
              <w:jc w:val="both"/>
            </w:pPr>
            <w:r>
              <w:rPr>
                <w:rFonts w:ascii="仿宋_GB2312" w:hAnsi="仿宋_GB2312" w:cs="仿宋_GB2312" w:eastAsia="仿宋_GB2312"/>
                <w:sz w:val="21"/>
              </w:rPr>
              <w:t>(五)本地化服务能力</w:t>
            </w:r>
          </w:p>
          <w:p>
            <w:pPr>
              <w:pStyle w:val="null3"/>
              <w:jc w:val="both"/>
            </w:pPr>
            <w:r>
              <w:rPr>
                <w:rFonts w:ascii="仿宋_GB2312" w:hAnsi="仿宋_GB2312" w:cs="仿宋_GB2312" w:eastAsia="仿宋_GB2312"/>
                <w:sz w:val="21"/>
              </w:rPr>
              <w:t>具有较强的本地化服务能力，执行机构、服务团队和培训场所均应设立在本市辖区范围内，并能为海棠区农村富余劳动力和城镇登记失业人员培训提供快速、便捷的服务。</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（一）管理架构和培训体系</w:t>
            </w:r>
          </w:p>
          <w:p>
            <w:pPr>
              <w:pStyle w:val="null3"/>
              <w:jc w:val="both"/>
            </w:pPr>
            <w:r>
              <w:rPr>
                <w:rFonts w:ascii="仿宋_GB2312" w:hAnsi="仿宋_GB2312" w:cs="仿宋_GB2312" w:eastAsia="仿宋_GB2312"/>
                <w:sz w:val="21"/>
              </w:rPr>
              <w:t>1、具有成熟稳定的职能部门架构体系，各职能部门分工合理， 各司其职。</w:t>
            </w:r>
          </w:p>
          <w:p>
            <w:pPr>
              <w:pStyle w:val="null3"/>
              <w:jc w:val="both"/>
            </w:pPr>
            <w:r>
              <w:rPr>
                <w:rFonts w:ascii="仿宋_GB2312" w:hAnsi="仿宋_GB2312" w:cs="仿宋_GB2312" w:eastAsia="仿宋_GB2312"/>
                <w:sz w:val="21"/>
              </w:rPr>
              <w:t>2、管理制度健全，日常管理规范有序，建立了包括办学章程、教学管理、教师管理、学员管理、财务制度、档案管理、卫生安全管理、设备管理等制度，内控机制科学、合理、高效，具备较强的组织保障功能。</w:t>
            </w:r>
          </w:p>
          <w:p>
            <w:pPr>
              <w:pStyle w:val="null3"/>
              <w:jc w:val="both"/>
            </w:pPr>
            <w:r>
              <w:rPr>
                <w:rFonts w:ascii="仿宋_GB2312" w:hAnsi="仿宋_GB2312" w:cs="仿宋_GB2312" w:eastAsia="仿宋_GB2312"/>
                <w:sz w:val="21"/>
              </w:rPr>
              <w:t>（二）培训场所要求</w:t>
            </w:r>
          </w:p>
          <w:p>
            <w:pPr>
              <w:pStyle w:val="null3"/>
              <w:jc w:val="both"/>
            </w:pPr>
            <w:r>
              <w:rPr>
                <w:rFonts w:ascii="仿宋_GB2312" w:hAnsi="仿宋_GB2312" w:cs="仿宋_GB2312" w:eastAsia="仿宋_GB2312"/>
                <w:sz w:val="21"/>
              </w:rPr>
              <w:t>1、在三亚具有与办学规模相适应的培训场所或承诺中标后 30 日内在三亚设立与项目需求相匹配的培训场所（承诺中标/成交后设立相应场所的，在中标/成交公告发出 30 日内，中标/成交人必须向采购人提供自有或租赁的培训场所证明文件，并通过采购人的确认，如有提供虚假材料，立即上报政府采购监管部门进行处罚，并由政府采购监管部门取消其中标/成交资格。）；</w:t>
            </w:r>
          </w:p>
          <w:p>
            <w:pPr>
              <w:pStyle w:val="null3"/>
              <w:jc w:val="both"/>
            </w:pPr>
            <w:r>
              <w:rPr>
                <w:rFonts w:ascii="仿宋_GB2312" w:hAnsi="仿宋_GB2312" w:cs="仿宋_GB2312" w:eastAsia="仿宋_GB2312"/>
                <w:sz w:val="21"/>
              </w:rPr>
              <w:t>2、办公用房至少 50 平米以上，配备有必需的办公设备条件；</w:t>
            </w:r>
          </w:p>
          <w:p>
            <w:pPr>
              <w:pStyle w:val="null3"/>
              <w:jc w:val="both"/>
            </w:pPr>
            <w:r>
              <w:rPr>
                <w:rFonts w:ascii="仿宋_GB2312" w:hAnsi="仿宋_GB2312" w:cs="仿宋_GB2312" w:eastAsia="仿宋_GB2312"/>
                <w:sz w:val="21"/>
              </w:rPr>
              <w:t>3、理论课集中教学场所不少于 4 间，总建筑面积应达到 300 平米以上，具备良好的照明、通风条件，基本设施齐全；</w:t>
            </w:r>
          </w:p>
          <w:p>
            <w:pPr>
              <w:pStyle w:val="null3"/>
              <w:jc w:val="both"/>
            </w:pPr>
            <w:r>
              <w:rPr>
                <w:rFonts w:ascii="仿宋_GB2312" w:hAnsi="仿宋_GB2312" w:cs="仿宋_GB2312" w:eastAsia="仿宋_GB2312"/>
                <w:sz w:val="21"/>
              </w:rPr>
              <w:t>4、实习操作场所和工位应与培训工种相匹配，能满足实训需要。</w:t>
            </w:r>
          </w:p>
          <w:p>
            <w:pPr>
              <w:pStyle w:val="null3"/>
              <w:jc w:val="both"/>
            </w:pPr>
            <w:r>
              <w:rPr>
                <w:rFonts w:ascii="仿宋_GB2312" w:hAnsi="仿宋_GB2312" w:cs="仿宋_GB2312" w:eastAsia="仿宋_GB2312"/>
                <w:sz w:val="21"/>
              </w:rPr>
              <w:t>5、上述各类场所的建筑、装修、装饰、设备设施和运行管理必须符合安全、消防、卫生、环保等现行的国家有关规定和标准。</w:t>
            </w:r>
          </w:p>
          <w:p>
            <w:pPr>
              <w:pStyle w:val="null3"/>
              <w:jc w:val="both"/>
            </w:pPr>
            <w:r>
              <w:rPr>
                <w:rFonts w:ascii="仿宋_GB2312" w:hAnsi="仿宋_GB2312" w:cs="仿宋_GB2312" w:eastAsia="仿宋_GB2312"/>
                <w:sz w:val="21"/>
              </w:rPr>
              <w:t>（三）培训师资力量</w:t>
            </w:r>
          </w:p>
          <w:p>
            <w:pPr>
              <w:pStyle w:val="null3"/>
              <w:jc w:val="both"/>
            </w:pPr>
            <w:r>
              <w:rPr>
                <w:rFonts w:ascii="仿宋_GB2312" w:hAnsi="仿宋_GB2312" w:cs="仿宋_GB2312" w:eastAsia="仿宋_GB2312"/>
                <w:sz w:val="21"/>
              </w:rPr>
              <w:t>1、配备与办学规模相适应、结构合理的教学和管理人员队伍以及专家服务团队。</w:t>
            </w:r>
          </w:p>
          <w:p>
            <w:pPr>
              <w:pStyle w:val="null3"/>
              <w:jc w:val="both"/>
            </w:pPr>
            <w:r>
              <w:rPr>
                <w:rFonts w:ascii="仿宋_GB2312" w:hAnsi="仿宋_GB2312" w:cs="仿宋_GB2312" w:eastAsia="仿宋_GB2312"/>
                <w:sz w:val="21"/>
              </w:rPr>
              <w:t>2、理论教师应具有与其教学岗位相应的教师上岗资格。</w:t>
            </w:r>
          </w:p>
          <w:p>
            <w:pPr>
              <w:pStyle w:val="null3"/>
              <w:jc w:val="both"/>
            </w:pPr>
            <w:r>
              <w:rPr>
                <w:rFonts w:ascii="仿宋_GB2312" w:hAnsi="仿宋_GB2312" w:cs="仿宋_GB2312" w:eastAsia="仿宋_GB2312"/>
                <w:sz w:val="21"/>
              </w:rPr>
              <w:t>3、实习指导教师应具有与其教学岗位相应的高级及以上职业资格证书或中级及以上相关专业技术职务任职资格。</w:t>
            </w:r>
          </w:p>
          <w:p>
            <w:pPr>
              <w:pStyle w:val="null3"/>
              <w:jc w:val="both"/>
            </w:pPr>
            <w:r>
              <w:rPr>
                <w:rFonts w:ascii="仿宋_GB2312" w:hAnsi="仿宋_GB2312" w:cs="仿宋_GB2312" w:eastAsia="仿宋_GB2312"/>
                <w:sz w:val="21"/>
              </w:rPr>
              <w:t>4、专职校长及教学管理人员应具有大专及以上文化程度或中级及以上专业技术职称或三级及以上国家职业资格，有 3 年及以上职业培训工作经历。</w:t>
            </w:r>
          </w:p>
          <w:p>
            <w:pPr>
              <w:pStyle w:val="null3"/>
              <w:jc w:val="both"/>
            </w:pPr>
            <w:r>
              <w:rPr>
                <w:rFonts w:ascii="仿宋_GB2312" w:hAnsi="仿宋_GB2312" w:cs="仿宋_GB2312" w:eastAsia="仿宋_GB2312"/>
                <w:sz w:val="21"/>
              </w:rPr>
              <w:t>5、就业创业专家服务团队的配备，应能满足后续服务的需要，队伍结构配置合理，相关人员均应具备相应的资质。</w:t>
            </w:r>
          </w:p>
          <w:p>
            <w:pPr>
              <w:pStyle w:val="null3"/>
              <w:jc w:val="both"/>
            </w:pPr>
            <w:r>
              <w:rPr>
                <w:rFonts w:ascii="仿宋_GB2312" w:hAnsi="仿宋_GB2312" w:cs="仿宋_GB2312" w:eastAsia="仿宋_GB2312"/>
                <w:sz w:val="21"/>
              </w:rPr>
              <w:t>（四）培训工种设置</w:t>
            </w:r>
          </w:p>
          <w:p>
            <w:pPr>
              <w:pStyle w:val="null3"/>
              <w:jc w:val="both"/>
            </w:pPr>
            <w:r>
              <w:rPr>
                <w:rFonts w:ascii="仿宋_GB2312" w:hAnsi="仿宋_GB2312" w:cs="仿宋_GB2312" w:eastAsia="仿宋_GB2312"/>
                <w:sz w:val="21"/>
              </w:rPr>
              <w:t>培训工种设置合理，类别齐全，实用性强，特色突出，就业前景好，能最大化地满足失业群体的需求。</w:t>
            </w:r>
          </w:p>
          <w:p>
            <w:pPr>
              <w:pStyle w:val="null3"/>
              <w:jc w:val="both"/>
            </w:pPr>
            <w:r>
              <w:rPr>
                <w:rFonts w:ascii="仿宋_GB2312" w:hAnsi="仿宋_GB2312" w:cs="仿宋_GB2312" w:eastAsia="仿宋_GB2312"/>
                <w:sz w:val="21"/>
              </w:rPr>
              <w:t>(五)本地化服务能力</w:t>
            </w:r>
          </w:p>
          <w:p>
            <w:pPr>
              <w:pStyle w:val="null3"/>
              <w:jc w:val="both"/>
            </w:pPr>
            <w:r>
              <w:rPr>
                <w:rFonts w:ascii="仿宋_GB2312" w:hAnsi="仿宋_GB2312" w:cs="仿宋_GB2312" w:eastAsia="仿宋_GB2312"/>
                <w:sz w:val="21"/>
              </w:rPr>
              <w:t>具有较强的本地化服务能力，执行机构、服务团队和培训场所均应设立在本市辖区范围内，并能为海棠区农村富余劳动力和城镇登记失业人员培训提供快速、便捷的服务。</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（一）管理架构和培训体系</w:t>
            </w:r>
          </w:p>
          <w:p>
            <w:pPr>
              <w:pStyle w:val="null3"/>
              <w:jc w:val="both"/>
            </w:pPr>
            <w:r>
              <w:rPr>
                <w:rFonts w:ascii="仿宋_GB2312" w:hAnsi="仿宋_GB2312" w:cs="仿宋_GB2312" w:eastAsia="仿宋_GB2312"/>
                <w:sz w:val="21"/>
              </w:rPr>
              <w:t>1、具有成熟稳定的职能部门架构体系，各职能部门分工合理， 各司其职。</w:t>
            </w:r>
          </w:p>
          <w:p>
            <w:pPr>
              <w:pStyle w:val="null3"/>
              <w:jc w:val="both"/>
            </w:pPr>
            <w:r>
              <w:rPr>
                <w:rFonts w:ascii="仿宋_GB2312" w:hAnsi="仿宋_GB2312" w:cs="仿宋_GB2312" w:eastAsia="仿宋_GB2312"/>
                <w:sz w:val="21"/>
              </w:rPr>
              <w:t>2、管理制度健全，日常管理规范有序，建立了包括办学章程、教学管理、教师管理、学员管理、财务制度、档案管理、卫生安全管理、设备管理等制度，内控机制科学、合理、高效，具备较强的组织保障功能。</w:t>
            </w:r>
          </w:p>
          <w:p>
            <w:pPr>
              <w:pStyle w:val="null3"/>
              <w:jc w:val="both"/>
            </w:pPr>
            <w:r>
              <w:rPr>
                <w:rFonts w:ascii="仿宋_GB2312" w:hAnsi="仿宋_GB2312" w:cs="仿宋_GB2312" w:eastAsia="仿宋_GB2312"/>
                <w:sz w:val="21"/>
              </w:rPr>
              <w:t>（二）培训场所要求</w:t>
            </w:r>
          </w:p>
          <w:p>
            <w:pPr>
              <w:pStyle w:val="null3"/>
              <w:jc w:val="both"/>
            </w:pPr>
            <w:r>
              <w:rPr>
                <w:rFonts w:ascii="仿宋_GB2312" w:hAnsi="仿宋_GB2312" w:cs="仿宋_GB2312" w:eastAsia="仿宋_GB2312"/>
                <w:sz w:val="21"/>
              </w:rPr>
              <w:t>1、在三亚具有与办学规模相适应的培训场所或承诺中标后 30 日内在三亚设立与项目需求相匹配的培训场所（承诺中标/成交后设立相应场所的，在中标/成交公告发出 30 日内，中标/成交人必须向采购人提供自有或租赁的培训场所证明文件，并通过采购人的确认，如有提供虚假材料，立即上报政府采购监管部门进行处罚，并由政府采购监管部门取消其中标/成交资格。）；</w:t>
            </w:r>
          </w:p>
          <w:p>
            <w:pPr>
              <w:pStyle w:val="null3"/>
              <w:jc w:val="both"/>
            </w:pPr>
            <w:r>
              <w:rPr>
                <w:rFonts w:ascii="仿宋_GB2312" w:hAnsi="仿宋_GB2312" w:cs="仿宋_GB2312" w:eastAsia="仿宋_GB2312"/>
                <w:sz w:val="21"/>
              </w:rPr>
              <w:t>2、办公用房至少 50 平米以上，配备有必需的办公设备条件；</w:t>
            </w:r>
          </w:p>
          <w:p>
            <w:pPr>
              <w:pStyle w:val="null3"/>
              <w:jc w:val="both"/>
            </w:pPr>
            <w:r>
              <w:rPr>
                <w:rFonts w:ascii="仿宋_GB2312" w:hAnsi="仿宋_GB2312" w:cs="仿宋_GB2312" w:eastAsia="仿宋_GB2312"/>
                <w:sz w:val="21"/>
              </w:rPr>
              <w:t>3、理论课集中教学场所不少于 4 间，总建筑面积应达到 300 平米以上，具备良好的照明、通风条件，基本设施齐全；</w:t>
            </w:r>
          </w:p>
          <w:p>
            <w:pPr>
              <w:pStyle w:val="null3"/>
              <w:jc w:val="both"/>
            </w:pPr>
            <w:r>
              <w:rPr>
                <w:rFonts w:ascii="仿宋_GB2312" w:hAnsi="仿宋_GB2312" w:cs="仿宋_GB2312" w:eastAsia="仿宋_GB2312"/>
                <w:sz w:val="21"/>
              </w:rPr>
              <w:t>4、实习操作场所和工位应与培训工种相匹配，能满足实训需要。</w:t>
            </w:r>
          </w:p>
          <w:p>
            <w:pPr>
              <w:pStyle w:val="null3"/>
              <w:jc w:val="both"/>
            </w:pPr>
            <w:r>
              <w:rPr>
                <w:rFonts w:ascii="仿宋_GB2312" w:hAnsi="仿宋_GB2312" w:cs="仿宋_GB2312" w:eastAsia="仿宋_GB2312"/>
                <w:sz w:val="21"/>
              </w:rPr>
              <w:t>5、上述各类场所的建筑、装修、装饰、设备设施和运行管理必须符合安全、消防、卫生、环保等现行的国家有关规定和标准。</w:t>
            </w:r>
          </w:p>
          <w:p>
            <w:pPr>
              <w:pStyle w:val="null3"/>
              <w:jc w:val="both"/>
            </w:pPr>
            <w:r>
              <w:rPr>
                <w:rFonts w:ascii="仿宋_GB2312" w:hAnsi="仿宋_GB2312" w:cs="仿宋_GB2312" w:eastAsia="仿宋_GB2312"/>
                <w:sz w:val="21"/>
              </w:rPr>
              <w:t>（三）培训师资力量</w:t>
            </w:r>
          </w:p>
          <w:p>
            <w:pPr>
              <w:pStyle w:val="null3"/>
              <w:jc w:val="both"/>
            </w:pPr>
            <w:r>
              <w:rPr>
                <w:rFonts w:ascii="仿宋_GB2312" w:hAnsi="仿宋_GB2312" w:cs="仿宋_GB2312" w:eastAsia="仿宋_GB2312"/>
                <w:sz w:val="21"/>
              </w:rPr>
              <w:t>1、配备与办学规模相适应、结构合理的教学和管理人员队伍以及专家服务团队。</w:t>
            </w:r>
          </w:p>
          <w:p>
            <w:pPr>
              <w:pStyle w:val="null3"/>
              <w:jc w:val="both"/>
            </w:pPr>
            <w:r>
              <w:rPr>
                <w:rFonts w:ascii="仿宋_GB2312" w:hAnsi="仿宋_GB2312" w:cs="仿宋_GB2312" w:eastAsia="仿宋_GB2312"/>
                <w:sz w:val="21"/>
              </w:rPr>
              <w:t>2、理论教师应具有与其教学岗位相应的教师上岗资格。</w:t>
            </w:r>
          </w:p>
          <w:p>
            <w:pPr>
              <w:pStyle w:val="null3"/>
              <w:jc w:val="both"/>
            </w:pPr>
            <w:r>
              <w:rPr>
                <w:rFonts w:ascii="仿宋_GB2312" w:hAnsi="仿宋_GB2312" w:cs="仿宋_GB2312" w:eastAsia="仿宋_GB2312"/>
                <w:sz w:val="21"/>
              </w:rPr>
              <w:t>3、实习指导教师应具有与其教学岗位相应的高级及以上职业资格证书或中级及以上相关专业技术职务任职资格。</w:t>
            </w:r>
          </w:p>
          <w:p>
            <w:pPr>
              <w:pStyle w:val="null3"/>
              <w:jc w:val="both"/>
            </w:pPr>
            <w:r>
              <w:rPr>
                <w:rFonts w:ascii="仿宋_GB2312" w:hAnsi="仿宋_GB2312" w:cs="仿宋_GB2312" w:eastAsia="仿宋_GB2312"/>
                <w:sz w:val="21"/>
              </w:rPr>
              <w:t>4、专职校长及教学管理人员应具有大专及以上文化程度或中级及以上专业技术职称或三级及以上国家职业资格，有 3 年及以上职业培训工作经历。</w:t>
            </w:r>
          </w:p>
          <w:p>
            <w:pPr>
              <w:pStyle w:val="null3"/>
              <w:jc w:val="both"/>
            </w:pPr>
            <w:r>
              <w:rPr>
                <w:rFonts w:ascii="仿宋_GB2312" w:hAnsi="仿宋_GB2312" w:cs="仿宋_GB2312" w:eastAsia="仿宋_GB2312"/>
                <w:sz w:val="21"/>
              </w:rPr>
              <w:t>5、就业创业专家服务团队的配备，应能满足后续服务的需要，队伍结构配置合理，相关人员均应具备相应的资质。</w:t>
            </w:r>
          </w:p>
          <w:p>
            <w:pPr>
              <w:pStyle w:val="null3"/>
              <w:jc w:val="both"/>
            </w:pPr>
            <w:r>
              <w:rPr>
                <w:rFonts w:ascii="仿宋_GB2312" w:hAnsi="仿宋_GB2312" w:cs="仿宋_GB2312" w:eastAsia="仿宋_GB2312"/>
                <w:sz w:val="21"/>
              </w:rPr>
              <w:t>（四）培训工种设置</w:t>
            </w:r>
          </w:p>
          <w:p>
            <w:pPr>
              <w:pStyle w:val="null3"/>
              <w:jc w:val="both"/>
            </w:pPr>
            <w:r>
              <w:rPr>
                <w:rFonts w:ascii="仿宋_GB2312" w:hAnsi="仿宋_GB2312" w:cs="仿宋_GB2312" w:eastAsia="仿宋_GB2312"/>
                <w:sz w:val="21"/>
              </w:rPr>
              <w:t>培训工种设置合理，类别齐全，实用性强，特色突出，就业前景好，能最大化地满足失业群体的需求。</w:t>
            </w:r>
          </w:p>
          <w:p>
            <w:pPr>
              <w:pStyle w:val="null3"/>
              <w:jc w:val="both"/>
            </w:pPr>
            <w:r>
              <w:rPr>
                <w:rFonts w:ascii="仿宋_GB2312" w:hAnsi="仿宋_GB2312" w:cs="仿宋_GB2312" w:eastAsia="仿宋_GB2312"/>
                <w:sz w:val="21"/>
              </w:rPr>
              <w:t>(五)本地化服务能力</w:t>
            </w:r>
          </w:p>
          <w:p>
            <w:pPr>
              <w:pStyle w:val="null3"/>
              <w:jc w:val="both"/>
            </w:pPr>
            <w:r>
              <w:rPr>
                <w:rFonts w:ascii="仿宋_GB2312" w:hAnsi="仿宋_GB2312" w:cs="仿宋_GB2312" w:eastAsia="仿宋_GB2312"/>
                <w:sz w:val="21"/>
              </w:rPr>
              <w:t>具有较强的本地化服务能力，执行机构、服务团队和培训场所均应设立在本市辖区范围内，并能为海棠区农村富余劳动力和城镇登记失业人员培训提供快速、便捷的服务。</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（一）管理架构和培训体系</w:t>
            </w:r>
          </w:p>
          <w:p>
            <w:pPr>
              <w:pStyle w:val="null3"/>
              <w:jc w:val="both"/>
            </w:pPr>
            <w:r>
              <w:rPr>
                <w:rFonts w:ascii="仿宋_GB2312" w:hAnsi="仿宋_GB2312" w:cs="仿宋_GB2312" w:eastAsia="仿宋_GB2312"/>
                <w:sz w:val="21"/>
              </w:rPr>
              <w:t>1、具有成熟稳定的职能部门架构体系，各职能部门分工合理， 各司其职。</w:t>
            </w:r>
          </w:p>
          <w:p>
            <w:pPr>
              <w:pStyle w:val="null3"/>
              <w:jc w:val="both"/>
            </w:pPr>
            <w:r>
              <w:rPr>
                <w:rFonts w:ascii="仿宋_GB2312" w:hAnsi="仿宋_GB2312" w:cs="仿宋_GB2312" w:eastAsia="仿宋_GB2312"/>
                <w:sz w:val="21"/>
              </w:rPr>
              <w:t>2、管理制度健全，日常管理规范有序，建立了包括办学章程、教学管理、教师管理、学员管理、财务制度、档案管理、卫生安全管理、设备管理等制度，内控机制科学、合理、高效，具备较强的组织保障功能。</w:t>
            </w:r>
          </w:p>
          <w:p>
            <w:pPr>
              <w:pStyle w:val="null3"/>
              <w:jc w:val="both"/>
            </w:pPr>
            <w:r>
              <w:rPr>
                <w:rFonts w:ascii="仿宋_GB2312" w:hAnsi="仿宋_GB2312" w:cs="仿宋_GB2312" w:eastAsia="仿宋_GB2312"/>
                <w:sz w:val="21"/>
              </w:rPr>
              <w:t>（二）培训场所要求</w:t>
            </w:r>
          </w:p>
          <w:p>
            <w:pPr>
              <w:pStyle w:val="null3"/>
              <w:jc w:val="both"/>
            </w:pPr>
            <w:r>
              <w:rPr>
                <w:rFonts w:ascii="仿宋_GB2312" w:hAnsi="仿宋_GB2312" w:cs="仿宋_GB2312" w:eastAsia="仿宋_GB2312"/>
                <w:sz w:val="21"/>
              </w:rPr>
              <w:t>1、在三亚具有与办学规模相适应的培训场所或承诺中标后 30 日内在三亚设立与项目需求相匹配的培训场所（承诺中标/成交后设立相应场所的，在中标/成交公告发出 30 日内，中标/成交人必须向采购人提供自有或租赁的培训场所证明文件，并通过采购人的确认，如有提供虚假材料，立即上报政府采购监管部门进行处罚，并由政府采购监管部门取消其中标/成交资格。）；</w:t>
            </w:r>
          </w:p>
          <w:p>
            <w:pPr>
              <w:pStyle w:val="null3"/>
              <w:jc w:val="both"/>
            </w:pPr>
            <w:r>
              <w:rPr>
                <w:rFonts w:ascii="仿宋_GB2312" w:hAnsi="仿宋_GB2312" w:cs="仿宋_GB2312" w:eastAsia="仿宋_GB2312"/>
                <w:sz w:val="21"/>
              </w:rPr>
              <w:t>2、办公用房至少 50 平米以上，配备有必需的办公设备条件；</w:t>
            </w:r>
          </w:p>
          <w:p>
            <w:pPr>
              <w:pStyle w:val="null3"/>
              <w:jc w:val="both"/>
            </w:pPr>
            <w:r>
              <w:rPr>
                <w:rFonts w:ascii="仿宋_GB2312" w:hAnsi="仿宋_GB2312" w:cs="仿宋_GB2312" w:eastAsia="仿宋_GB2312"/>
                <w:sz w:val="21"/>
              </w:rPr>
              <w:t>3、理论课集中教学场所不少于 4 间，总建筑面积应达到 300 平米以上，具备良好的照明、通风条件，基本设施齐全；</w:t>
            </w:r>
          </w:p>
          <w:p>
            <w:pPr>
              <w:pStyle w:val="null3"/>
              <w:jc w:val="both"/>
            </w:pPr>
            <w:r>
              <w:rPr>
                <w:rFonts w:ascii="仿宋_GB2312" w:hAnsi="仿宋_GB2312" w:cs="仿宋_GB2312" w:eastAsia="仿宋_GB2312"/>
                <w:sz w:val="21"/>
              </w:rPr>
              <w:t>4、实习操作场所和工位应与培训工种相匹配，能满足实训需要。</w:t>
            </w:r>
          </w:p>
          <w:p>
            <w:pPr>
              <w:pStyle w:val="null3"/>
              <w:jc w:val="both"/>
            </w:pPr>
            <w:r>
              <w:rPr>
                <w:rFonts w:ascii="仿宋_GB2312" w:hAnsi="仿宋_GB2312" w:cs="仿宋_GB2312" w:eastAsia="仿宋_GB2312"/>
                <w:sz w:val="21"/>
              </w:rPr>
              <w:t>5、上述各类场所的建筑、装修、装饰、设备设施和运行管理必须符合安全、消防、卫生、环保等现行的国家有关规定和标准。</w:t>
            </w:r>
          </w:p>
          <w:p>
            <w:pPr>
              <w:pStyle w:val="null3"/>
              <w:jc w:val="both"/>
            </w:pPr>
            <w:r>
              <w:rPr>
                <w:rFonts w:ascii="仿宋_GB2312" w:hAnsi="仿宋_GB2312" w:cs="仿宋_GB2312" w:eastAsia="仿宋_GB2312"/>
                <w:sz w:val="21"/>
              </w:rPr>
              <w:t>（三）培训师资力量</w:t>
            </w:r>
          </w:p>
          <w:p>
            <w:pPr>
              <w:pStyle w:val="null3"/>
              <w:jc w:val="both"/>
            </w:pPr>
            <w:r>
              <w:rPr>
                <w:rFonts w:ascii="仿宋_GB2312" w:hAnsi="仿宋_GB2312" w:cs="仿宋_GB2312" w:eastAsia="仿宋_GB2312"/>
                <w:sz w:val="21"/>
              </w:rPr>
              <w:t>1、配备与办学规模相适应、结构合理的教学和管理人员队伍以及专家服务团队。</w:t>
            </w:r>
          </w:p>
          <w:p>
            <w:pPr>
              <w:pStyle w:val="null3"/>
              <w:jc w:val="both"/>
            </w:pPr>
            <w:r>
              <w:rPr>
                <w:rFonts w:ascii="仿宋_GB2312" w:hAnsi="仿宋_GB2312" w:cs="仿宋_GB2312" w:eastAsia="仿宋_GB2312"/>
                <w:sz w:val="21"/>
              </w:rPr>
              <w:t>2、理论教师应具有与其教学岗位相应的教师上岗资格。</w:t>
            </w:r>
          </w:p>
          <w:p>
            <w:pPr>
              <w:pStyle w:val="null3"/>
              <w:jc w:val="both"/>
            </w:pPr>
            <w:r>
              <w:rPr>
                <w:rFonts w:ascii="仿宋_GB2312" w:hAnsi="仿宋_GB2312" w:cs="仿宋_GB2312" w:eastAsia="仿宋_GB2312"/>
                <w:sz w:val="21"/>
              </w:rPr>
              <w:t>3、实习指导教师应具有与其教学岗位相应的高级及以上职业资格证书或中级及以上相关专业技术职务任职资格。</w:t>
            </w:r>
          </w:p>
          <w:p>
            <w:pPr>
              <w:pStyle w:val="null3"/>
              <w:jc w:val="both"/>
            </w:pPr>
            <w:r>
              <w:rPr>
                <w:rFonts w:ascii="仿宋_GB2312" w:hAnsi="仿宋_GB2312" w:cs="仿宋_GB2312" w:eastAsia="仿宋_GB2312"/>
                <w:sz w:val="21"/>
              </w:rPr>
              <w:t>4、专职校长及教学管理人员应具有大专及以上文化程度或中级及以上专业技术职称或三级及以上国家职业资格，有 3 年及以上职业培训工作经历。</w:t>
            </w:r>
          </w:p>
          <w:p>
            <w:pPr>
              <w:pStyle w:val="null3"/>
              <w:jc w:val="both"/>
            </w:pPr>
            <w:r>
              <w:rPr>
                <w:rFonts w:ascii="仿宋_GB2312" w:hAnsi="仿宋_GB2312" w:cs="仿宋_GB2312" w:eastAsia="仿宋_GB2312"/>
                <w:sz w:val="21"/>
              </w:rPr>
              <w:t>5、就业创业专家服务团队的配备，应能满足后续服务的需要，队伍结构配置合理，相关人员均应具备相应的资质。</w:t>
            </w:r>
          </w:p>
          <w:p>
            <w:pPr>
              <w:pStyle w:val="null3"/>
              <w:jc w:val="both"/>
            </w:pPr>
            <w:r>
              <w:rPr>
                <w:rFonts w:ascii="仿宋_GB2312" w:hAnsi="仿宋_GB2312" w:cs="仿宋_GB2312" w:eastAsia="仿宋_GB2312"/>
                <w:sz w:val="21"/>
              </w:rPr>
              <w:t>（四）培训工种设置</w:t>
            </w:r>
          </w:p>
          <w:p>
            <w:pPr>
              <w:pStyle w:val="null3"/>
              <w:jc w:val="both"/>
            </w:pPr>
            <w:r>
              <w:rPr>
                <w:rFonts w:ascii="仿宋_GB2312" w:hAnsi="仿宋_GB2312" w:cs="仿宋_GB2312" w:eastAsia="仿宋_GB2312"/>
                <w:sz w:val="21"/>
              </w:rPr>
              <w:t>培训工种设置合理，类别齐全，实用性强，特色突出，就业前景好，能最大化地满足失业群体的需求。</w:t>
            </w:r>
          </w:p>
          <w:p>
            <w:pPr>
              <w:pStyle w:val="null3"/>
              <w:jc w:val="both"/>
            </w:pPr>
            <w:r>
              <w:rPr>
                <w:rFonts w:ascii="仿宋_GB2312" w:hAnsi="仿宋_GB2312" w:cs="仿宋_GB2312" w:eastAsia="仿宋_GB2312"/>
                <w:sz w:val="21"/>
              </w:rPr>
              <w:t>(五)本地化服务能力</w:t>
            </w:r>
          </w:p>
          <w:p>
            <w:pPr>
              <w:pStyle w:val="null3"/>
              <w:jc w:val="both"/>
            </w:pPr>
            <w:r>
              <w:rPr>
                <w:rFonts w:ascii="仿宋_GB2312" w:hAnsi="仿宋_GB2312" w:cs="仿宋_GB2312" w:eastAsia="仿宋_GB2312"/>
                <w:sz w:val="21"/>
              </w:rPr>
              <w:t>具有较强的本地化服务能力，执行机构、服务团队和培训场所均应设立在本市辖区范围内，并能为海棠区农村富余劳动力和城镇登记失业人员培训提供快速、便捷的服务。</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（一）管理架构和培训体系</w:t>
            </w:r>
          </w:p>
          <w:p>
            <w:pPr>
              <w:pStyle w:val="null3"/>
              <w:jc w:val="both"/>
            </w:pPr>
            <w:r>
              <w:rPr>
                <w:rFonts w:ascii="仿宋_GB2312" w:hAnsi="仿宋_GB2312" w:cs="仿宋_GB2312" w:eastAsia="仿宋_GB2312"/>
                <w:sz w:val="21"/>
              </w:rPr>
              <w:t>1、具有成熟稳定的职能部门架构体系，各职能部门分工合理， 各司其职。</w:t>
            </w:r>
          </w:p>
          <w:p>
            <w:pPr>
              <w:pStyle w:val="null3"/>
              <w:jc w:val="both"/>
            </w:pPr>
            <w:r>
              <w:rPr>
                <w:rFonts w:ascii="仿宋_GB2312" w:hAnsi="仿宋_GB2312" w:cs="仿宋_GB2312" w:eastAsia="仿宋_GB2312"/>
                <w:sz w:val="21"/>
              </w:rPr>
              <w:t>2、管理制度健全，日常管理规范有序，建立了包括办学章程、教学管理、教师管理、学员管理、财务制度、档案管理、卫生安全管理、设备管理等制度，内控机制科学、合理、高效，具备较强的组织保障功能。</w:t>
            </w:r>
          </w:p>
          <w:p>
            <w:pPr>
              <w:pStyle w:val="null3"/>
              <w:jc w:val="both"/>
            </w:pPr>
            <w:r>
              <w:rPr>
                <w:rFonts w:ascii="仿宋_GB2312" w:hAnsi="仿宋_GB2312" w:cs="仿宋_GB2312" w:eastAsia="仿宋_GB2312"/>
                <w:sz w:val="21"/>
              </w:rPr>
              <w:t>（二）培训场所要求</w:t>
            </w:r>
          </w:p>
          <w:p>
            <w:pPr>
              <w:pStyle w:val="null3"/>
              <w:jc w:val="both"/>
            </w:pPr>
            <w:r>
              <w:rPr>
                <w:rFonts w:ascii="仿宋_GB2312" w:hAnsi="仿宋_GB2312" w:cs="仿宋_GB2312" w:eastAsia="仿宋_GB2312"/>
                <w:sz w:val="21"/>
              </w:rPr>
              <w:t>1、在三亚具有与办学规模相适应的培训场所或承诺中标后 30 日内在三亚设立与项目需求相匹配的培训场所（承诺中标/成交后设立相应场所的，在中标/成交公告发出 30 日内，中标/成交人必须向采购人提供自有或租赁的培训场所证明文件，并通过采购人的确认，如有提供虚假材料，立即上报政府采购监管部门进行处罚，并由政府采购监管部门取消其中标/成交资格。）；</w:t>
            </w:r>
          </w:p>
          <w:p>
            <w:pPr>
              <w:pStyle w:val="null3"/>
              <w:jc w:val="both"/>
            </w:pPr>
            <w:r>
              <w:rPr>
                <w:rFonts w:ascii="仿宋_GB2312" w:hAnsi="仿宋_GB2312" w:cs="仿宋_GB2312" w:eastAsia="仿宋_GB2312"/>
                <w:sz w:val="21"/>
              </w:rPr>
              <w:t>2、办公用房至少 50 平米以上，配备有必需的办公设备条件；</w:t>
            </w:r>
          </w:p>
          <w:p>
            <w:pPr>
              <w:pStyle w:val="null3"/>
              <w:jc w:val="both"/>
            </w:pPr>
            <w:r>
              <w:rPr>
                <w:rFonts w:ascii="仿宋_GB2312" w:hAnsi="仿宋_GB2312" w:cs="仿宋_GB2312" w:eastAsia="仿宋_GB2312"/>
                <w:sz w:val="21"/>
              </w:rPr>
              <w:t>3、理论课集中教学场所不少于 4 间，总建筑面积应达到 300 平米以上，具备良好的照明、通风条件，基本设施齐全；</w:t>
            </w:r>
          </w:p>
          <w:p>
            <w:pPr>
              <w:pStyle w:val="null3"/>
              <w:jc w:val="both"/>
            </w:pPr>
            <w:r>
              <w:rPr>
                <w:rFonts w:ascii="仿宋_GB2312" w:hAnsi="仿宋_GB2312" w:cs="仿宋_GB2312" w:eastAsia="仿宋_GB2312"/>
                <w:sz w:val="21"/>
              </w:rPr>
              <w:t>4、实习操作场所和工位应与培训工种相匹配，能满足实训需要。</w:t>
            </w:r>
          </w:p>
          <w:p>
            <w:pPr>
              <w:pStyle w:val="null3"/>
              <w:jc w:val="both"/>
            </w:pPr>
            <w:r>
              <w:rPr>
                <w:rFonts w:ascii="仿宋_GB2312" w:hAnsi="仿宋_GB2312" w:cs="仿宋_GB2312" w:eastAsia="仿宋_GB2312"/>
                <w:sz w:val="21"/>
              </w:rPr>
              <w:t>5、上述各类场所的建筑、装修、装饰、设备设施和运行管理必须符合安全、消防、卫生、环保等现行的国家有关规定和标准。</w:t>
            </w:r>
          </w:p>
          <w:p>
            <w:pPr>
              <w:pStyle w:val="null3"/>
              <w:jc w:val="both"/>
            </w:pPr>
            <w:r>
              <w:rPr>
                <w:rFonts w:ascii="仿宋_GB2312" w:hAnsi="仿宋_GB2312" w:cs="仿宋_GB2312" w:eastAsia="仿宋_GB2312"/>
                <w:sz w:val="21"/>
              </w:rPr>
              <w:t>（三）培训师资力量</w:t>
            </w:r>
          </w:p>
          <w:p>
            <w:pPr>
              <w:pStyle w:val="null3"/>
              <w:jc w:val="both"/>
            </w:pPr>
            <w:r>
              <w:rPr>
                <w:rFonts w:ascii="仿宋_GB2312" w:hAnsi="仿宋_GB2312" w:cs="仿宋_GB2312" w:eastAsia="仿宋_GB2312"/>
                <w:sz w:val="21"/>
              </w:rPr>
              <w:t>1、配备与办学规模相适应、结构合理的教学和管理人员队伍以及专家服务团队。</w:t>
            </w:r>
          </w:p>
          <w:p>
            <w:pPr>
              <w:pStyle w:val="null3"/>
              <w:jc w:val="both"/>
            </w:pPr>
            <w:r>
              <w:rPr>
                <w:rFonts w:ascii="仿宋_GB2312" w:hAnsi="仿宋_GB2312" w:cs="仿宋_GB2312" w:eastAsia="仿宋_GB2312"/>
                <w:sz w:val="21"/>
              </w:rPr>
              <w:t>2、理论教师应具有与其教学岗位相应的教师上岗资格。</w:t>
            </w:r>
          </w:p>
          <w:p>
            <w:pPr>
              <w:pStyle w:val="null3"/>
              <w:jc w:val="both"/>
            </w:pPr>
            <w:r>
              <w:rPr>
                <w:rFonts w:ascii="仿宋_GB2312" w:hAnsi="仿宋_GB2312" w:cs="仿宋_GB2312" w:eastAsia="仿宋_GB2312"/>
                <w:sz w:val="21"/>
              </w:rPr>
              <w:t>3、实习指导教师应具有与其教学岗位相应的高级及以上职业资格证书或中级及以上相关专业技术职务任职资格。</w:t>
            </w:r>
          </w:p>
          <w:p>
            <w:pPr>
              <w:pStyle w:val="null3"/>
              <w:jc w:val="both"/>
            </w:pPr>
            <w:r>
              <w:rPr>
                <w:rFonts w:ascii="仿宋_GB2312" w:hAnsi="仿宋_GB2312" w:cs="仿宋_GB2312" w:eastAsia="仿宋_GB2312"/>
                <w:sz w:val="21"/>
              </w:rPr>
              <w:t>4、专职校长及教学管理人员应具有大专及以上文化程度或中级及以上专业技术职称或三级及以上国家职业资格，有 3 年及以上职业培训工作经历。</w:t>
            </w:r>
          </w:p>
          <w:p>
            <w:pPr>
              <w:pStyle w:val="null3"/>
              <w:jc w:val="both"/>
            </w:pPr>
            <w:r>
              <w:rPr>
                <w:rFonts w:ascii="仿宋_GB2312" w:hAnsi="仿宋_GB2312" w:cs="仿宋_GB2312" w:eastAsia="仿宋_GB2312"/>
                <w:sz w:val="21"/>
              </w:rPr>
              <w:t>5、就业创业专家服务团队的配备，应能满足后续服务的需要，队伍结构配置合理，相关人员均应具备相应的资质。</w:t>
            </w:r>
          </w:p>
          <w:p>
            <w:pPr>
              <w:pStyle w:val="null3"/>
              <w:jc w:val="both"/>
            </w:pPr>
            <w:r>
              <w:rPr>
                <w:rFonts w:ascii="仿宋_GB2312" w:hAnsi="仿宋_GB2312" w:cs="仿宋_GB2312" w:eastAsia="仿宋_GB2312"/>
                <w:sz w:val="21"/>
              </w:rPr>
              <w:t>（四）培训工种设置</w:t>
            </w:r>
          </w:p>
          <w:p>
            <w:pPr>
              <w:pStyle w:val="null3"/>
              <w:jc w:val="both"/>
            </w:pPr>
            <w:r>
              <w:rPr>
                <w:rFonts w:ascii="仿宋_GB2312" w:hAnsi="仿宋_GB2312" w:cs="仿宋_GB2312" w:eastAsia="仿宋_GB2312"/>
                <w:sz w:val="21"/>
              </w:rPr>
              <w:t>培训工种设置合理，类别齐全，实用性强，特色突出，就业前景好，能最大化地满足失业群体的需求。</w:t>
            </w:r>
          </w:p>
          <w:p>
            <w:pPr>
              <w:pStyle w:val="null3"/>
              <w:jc w:val="both"/>
            </w:pPr>
            <w:r>
              <w:rPr>
                <w:rFonts w:ascii="仿宋_GB2312" w:hAnsi="仿宋_GB2312" w:cs="仿宋_GB2312" w:eastAsia="仿宋_GB2312"/>
                <w:sz w:val="21"/>
              </w:rPr>
              <w:t>(五)本地化服务能力</w:t>
            </w:r>
          </w:p>
          <w:p>
            <w:pPr>
              <w:pStyle w:val="null3"/>
              <w:jc w:val="both"/>
            </w:pPr>
            <w:r>
              <w:rPr>
                <w:rFonts w:ascii="仿宋_GB2312" w:hAnsi="仿宋_GB2312" w:cs="仿宋_GB2312" w:eastAsia="仿宋_GB2312"/>
                <w:sz w:val="21"/>
              </w:rPr>
              <w:t>具有较强的本地化服务能力，执行机构、服务团队和培训场所均应设立在本市辖区范围内，并能为海棠区农村富余劳动力和城镇登记失业人员培训提供快速、便捷的服务。</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（一）管理架构和培训体系</w:t>
            </w:r>
          </w:p>
          <w:p>
            <w:pPr>
              <w:pStyle w:val="null3"/>
              <w:jc w:val="both"/>
            </w:pPr>
            <w:r>
              <w:rPr>
                <w:rFonts w:ascii="仿宋_GB2312" w:hAnsi="仿宋_GB2312" w:cs="仿宋_GB2312" w:eastAsia="仿宋_GB2312"/>
                <w:sz w:val="21"/>
              </w:rPr>
              <w:t>1、具有成熟稳定的职能部门架构体系，各职能部门分工合理， 各司其职。</w:t>
            </w:r>
          </w:p>
          <w:p>
            <w:pPr>
              <w:pStyle w:val="null3"/>
              <w:jc w:val="both"/>
            </w:pPr>
            <w:r>
              <w:rPr>
                <w:rFonts w:ascii="仿宋_GB2312" w:hAnsi="仿宋_GB2312" w:cs="仿宋_GB2312" w:eastAsia="仿宋_GB2312"/>
                <w:sz w:val="21"/>
              </w:rPr>
              <w:t>2、管理制度健全，日常管理规范有序，建立了包括办学章程、教学管理、教师管理、学员管理、财务制度、档案管理、卫生安全管理、设备管理等制度，内控机制科学、合理、高效，具备较强的组织保障功能。</w:t>
            </w:r>
          </w:p>
          <w:p>
            <w:pPr>
              <w:pStyle w:val="null3"/>
              <w:jc w:val="both"/>
            </w:pPr>
            <w:r>
              <w:rPr>
                <w:rFonts w:ascii="仿宋_GB2312" w:hAnsi="仿宋_GB2312" w:cs="仿宋_GB2312" w:eastAsia="仿宋_GB2312"/>
                <w:sz w:val="21"/>
              </w:rPr>
              <w:t>（二）培训场所要求</w:t>
            </w:r>
          </w:p>
          <w:p>
            <w:pPr>
              <w:pStyle w:val="null3"/>
              <w:jc w:val="both"/>
            </w:pPr>
            <w:r>
              <w:rPr>
                <w:rFonts w:ascii="仿宋_GB2312" w:hAnsi="仿宋_GB2312" w:cs="仿宋_GB2312" w:eastAsia="仿宋_GB2312"/>
                <w:sz w:val="21"/>
              </w:rPr>
              <w:t>1、在三亚具有与办学规模相适应的培训场所或承诺中标后 30 日内在三亚设立与项目需求相匹配的培训场所（承诺中标/成交后设立相应场所的，在中标/成交公告发出 30 日内，中标/成交人必须向采购人提供自有或租赁的培训场所证明文件，并通过采购人的确认，如有提供虚假材料，立即上报政府采购监管部门进行处罚，并由政府采购监管部门取消其中标/成交资格。）；</w:t>
            </w:r>
          </w:p>
          <w:p>
            <w:pPr>
              <w:pStyle w:val="null3"/>
              <w:jc w:val="both"/>
            </w:pPr>
            <w:r>
              <w:rPr>
                <w:rFonts w:ascii="仿宋_GB2312" w:hAnsi="仿宋_GB2312" w:cs="仿宋_GB2312" w:eastAsia="仿宋_GB2312"/>
                <w:sz w:val="21"/>
              </w:rPr>
              <w:t>2、办公用房至少 50 平米以上，配备有必需的办公设备条件；</w:t>
            </w:r>
          </w:p>
          <w:p>
            <w:pPr>
              <w:pStyle w:val="null3"/>
              <w:jc w:val="both"/>
            </w:pPr>
            <w:r>
              <w:rPr>
                <w:rFonts w:ascii="仿宋_GB2312" w:hAnsi="仿宋_GB2312" w:cs="仿宋_GB2312" w:eastAsia="仿宋_GB2312"/>
                <w:sz w:val="21"/>
              </w:rPr>
              <w:t>3、理论课集中教学场所不少于 4 间，总建筑面积应达到 300 平米以上，具备良好的照明、通风条件，基本设施齐全；</w:t>
            </w:r>
          </w:p>
          <w:p>
            <w:pPr>
              <w:pStyle w:val="null3"/>
              <w:jc w:val="both"/>
            </w:pPr>
            <w:r>
              <w:rPr>
                <w:rFonts w:ascii="仿宋_GB2312" w:hAnsi="仿宋_GB2312" w:cs="仿宋_GB2312" w:eastAsia="仿宋_GB2312"/>
                <w:sz w:val="21"/>
              </w:rPr>
              <w:t>4、实习操作场所和工位应与培训工种相匹配，能满足实训需要。</w:t>
            </w:r>
          </w:p>
          <w:p>
            <w:pPr>
              <w:pStyle w:val="null3"/>
              <w:jc w:val="both"/>
            </w:pPr>
            <w:r>
              <w:rPr>
                <w:rFonts w:ascii="仿宋_GB2312" w:hAnsi="仿宋_GB2312" w:cs="仿宋_GB2312" w:eastAsia="仿宋_GB2312"/>
                <w:sz w:val="21"/>
              </w:rPr>
              <w:t>5、上述各类场所的建筑、装修、装饰、设备设施和运行管理必须符合安全、消防、卫生、环保等现行的国家有关规定和标准。</w:t>
            </w:r>
          </w:p>
          <w:p>
            <w:pPr>
              <w:pStyle w:val="null3"/>
              <w:jc w:val="both"/>
            </w:pPr>
            <w:r>
              <w:rPr>
                <w:rFonts w:ascii="仿宋_GB2312" w:hAnsi="仿宋_GB2312" w:cs="仿宋_GB2312" w:eastAsia="仿宋_GB2312"/>
                <w:sz w:val="21"/>
              </w:rPr>
              <w:t>（三）培训师资力量</w:t>
            </w:r>
          </w:p>
          <w:p>
            <w:pPr>
              <w:pStyle w:val="null3"/>
              <w:jc w:val="both"/>
            </w:pPr>
            <w:r>
              <w:rPr>
                <w:rFonts w:ascii="仿宋_GB2312" w:hAnsi="仿宋_GB2312" w:cs="仿宋_GB2312" w:eastAsia="仿宋_GB2312"/>
                <w:sz w:val="21"/>
              </w:rPr>
              <w:t>1、配备与办学规模相适应、结构合理的教学和管理人员队伍以及专家服务团队。</w:t>
            </w:r>
          </w:p>
          <w:p>
            <w:pPr>
              <w:pStyle w:val="null3"/>
              <w:jc w:val="both"/>
            </w:pPr>
            <w:r>
              <w:rPr>
                <w:rFonts w:ascii="仿宋_GB2312" w:hAnsi="仿宋_GB2312" w:cs="仿宋_GB2312" w:eastAsia="仿宋_GB2312"/>
                <w:sz w:val="21"/>
              </w:rPr>
              <w:t>2、理论教师应具有与其教学岗位相应的教师上岗资格。</w:t>
            </w:r>
          </w:p>
          <w:p>
            <w:pPr>
              <w:pStyle w:val="null3"/>
              <w:jc w:val="both"/>
            </w:pPr>
            <w:r>
              <w:rPr>
                <w:rFonts w:ascii="仿宋_GB2312" w:hAnsi="仿宋_GB2312" w:cs="仿宋_GB2312" w:eastAsia="仿宋_GB2312"/>
                <w:sz w:val="21"/>
              </w:rPr>
              <w:t>3、实习指导教师应具有与其教学岗位相应的高级及以上职业资格证书或中级及以上相关专业技术职务任职资格。</w:t>
            </w:r>
          </w:p>
          <w:p>
            <w:pPr>
              <w:pStyle w:val="null3"/>
              <w:jc w:val="both"/>
            </w:pPr>
            <w:r>
              <w:rPr>
                <w:rFonts w:ascii="仿宋_GB2312" w:hAnsi="仿宋_GB2312" w:cs="仿宋_GB2312" w:eastAsia="仿宋_GB2312"/>
                <w:sz w:val="21"/>
              </w:rPr>
              <w:t>4、专职校长及教学管理人员应具有大专及以上文化程度或中级及以上专业技术职称或三级及以上国家职业资格，有 3 年及以上职业培训工作经历。</w:t>
            </w:r>
          </w:p>
          <w:p>
            <w:pPr>
              <w:pStyle w:val="null3"/>
              <w:jc w:val="both"/>
            </w:pPr>
            <w:r>
              <w:rPr>
                <w:rFonts w:ascii="仿宋_GB2312" w:hAnsi="仿宋_GB2312" w:cs="仿宋_GB2312" w:eastAsia="仿宋_GB2312"/>
                <w:sz w:val="21"/>
              </w:rPr>
              <w:t>5、就业创业专家服务团队的配备，应能满足后续服务的需要，队伍结构配置合理，相关人员均应具备相应的资质。</w:t>
            </w:r>
          </w:p>
          <w:p>
            <w:pPr>
              <w:pStyle w:val="null3"/>
              <w:jc w:val="both"/>
            </w:pPr>
            <w:r>
              <w:rPr>
                <w:rFonts w:ascii="仿宋_GB2312" w:hAnsi="仿宋_GB2312" w:cs="仿宋_GB2312" w:eastAsia="仿宋_GB2312"/>
                <w:sz w:val="21"/>
              </w:rPr>
              <w:t>（四）培训工种设置</w:t>
            </w:r>
          </w:p>
          <w:p>
            <w:pPr>
              <w:pStyle w:val="null3"/>
              <w:jc w:val="both"/>
            </w:pPr>
            <w:r>
              <w:rPr>
                <w:rFonts w:ascii="仿宋_GB2312" w:hAnsi="仿宋_GB2312" w:cs="仿宋_GB2312" w:eastAsia="仿宋_GB2312"/>
                <w:sz w:val="21"/>
              </w:rPr>
              <w:t>培训工种设置合理，类别齐全，实用性强，特色突出，就业前景好，能最大化地满足失业群体的需求。</w:t>
            </w:r>
          </w:p>
          <w:p>
            <w:pPr>
              <w:pStyle w:val="null3"/>
              <w:jc w:val="both"/>
            </w:pPr>
            <w:r>
              <w:rPr>
                <w:rFonts w:ascii="仿宋_GB2312" w:hAnsi="仿宋_GB2312" w:cs="仿宋_GB2312" w:eastAsia="仿宋_GB2312"/>
                <w:sz w:val="21"/>
              </w:rPr>
              <w:t>(五)本地化服务能力</w:t>
            </w:r>
          </w:p>
          <w:p>
            <w:pPr>
              <w:pStyle w:val="null3"/>
              <w:jc w:val="both"/>
            </w:pPr>
            <w:r>
              <w:rPr>
                <w:rFonts w:ascii="仿宋_GB2312" w:hAnsi="仿宋_GB2312" w:cs="仿宋_GB2312" w:eastAsia="仿宋_GB2312"/>
                <w:sz w:val="21"/>
              </w:rPr>
              <w:t>具有较强的本地化服务能力，执行机构、服务团队和培训场所均应设立在本市辖区范围内，并能为海棠区农村富余劳动力和城镇登记失业人员培训提供快速、便捷的服务。</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rPr>
        <w:t>1、服务期限：自合同签订之日起至2025年10月31日</w:t>
      </w:r>
    </w:p>
    <w:p>
      <w:pPr>
        <w:pStyle w:val="null3"/>
        <w:jc w:val="both"/>
      </w:pPr>
      <w:r>
        <w:rPr>
          <w:rFonts w:ascii="仿宋_GB2312" w:hAnsi="仿宋_GB2312" w:cs="仿宋_GB2312" w:eastAsia="仿宋_GB2312"/>
          <w:sz w:val="21"/>
        </w:rPr>
        <w:t>2、服务地点：三亚市海棠区人力资源和社会保障局</w:t>
      </w:r>
    </w:p>
    <w:p>
      <w:pPr>
        <w:pStyle w:val="null3"/>
        <w:jc w:val="both"/>
      </w:pPr>
      <w:r>
        <w:rPr>
          <w:rFonts w:ascii="仿宋_GB2312" w:hAnsi="仿宋_GB2312" w:cs="仿宋_GB2312" w:eastAsia="仿宋_GB2312"/>
          <w:sz w:val="21"/>
        </w:rPr>
        <w:t>3、付款方式：根据双方签订的合同约定执行</w:t>
      </w:r>
    </w:p>
    <w:p>
      <w:pPr>
        <w:pStyle w:val="null3"/>
        <w:jc w:val="both"/>
      </w:pPr>
      <w:r>
        <w:rPr>
          <w:rFonts w:ascii="仿宋_GB2312" w:hAnsi="仿宋_GB2312" w:cs="仿宋_GB2312" w:eastAsia="仿宋_GB2312"/>
          <w:sz w:val="21"/>
        </w:rPr>
        <w:t>4、本项目供应商参与多包投标的相关规定：各供应商可根据自身情况选择一个或者多个标包进行投标，但一家供应商只能中标一个标包。如同一供应商在多个（含两个）标包均为第一中标候选人的情形，则按包号顺序推荐为最前包号的第一中标候选人（如同一投标人同时在A包、C包和F包都为第一中标候选人的情形，则该投标人被推荐为A包第一中标候选人，不再作为其它包次的第一中标候选人,其它包次排序为最后一名，以此类推。）。</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验收要求：1、采购人应按照国家有关标准及招、投标文件的技术要求进行验收。 2、采购人可以独立邀请第三方参与验收。验收出现争议时，中标供应商可以与采购人协商共同邀请第三方参与验收。</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供应商承诺函 磋商保证金缴纳证明材料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供应商承诺函 磋商保证金缴纳证明材料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供应商承诺函 磋商保证金缴纳证明材料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供应商承诺函 磋商保证金缴纳证明材料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供应商承诺函 磋商保证金缴纳证明材料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供应商承诺函 磋商保证金缴纳证明材料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供应商承诺函 磋商保证金缴纳证明材料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供应商承诺函 磋商保证金缴纳证明材料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供应商承诺函 磋商保证金缴纳证明材料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供应商承诺函 磋商保证金缴纳证明材料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工作方案</w:t>
            </w:r>
          </w:p>
        </w:tc>
        <w:tc>
          <w:tcPr>
            <w:tcW w:type="dxa" w:w="2492"/>
          </w:tcPr>
          <w:p>
            <w:pPr>
              <w:pStyle w:val="null3"/>
              <w:jc w:val="left"/>
            </w:pPr>
            <w:r>
              <w:rPr>
                <w:rFonts w:ascii="仿宋_GB2312" w:hAnsi="仿宋_GB2312" w:cs="仿宋_GB2312" w:eastAsia="仿宋_GB2312"/>
              </w:rPr>
              <w:t>供应商根据项目需求编制工作方案，包括以下内容：（1）培训目标；（2）培训内容设计； （3）培训形式及方法；（4）实施计划与资源配置；（5）效果评估与迭代 。供应商提供上述内容的，每项得2分，满分10分，未提供得0分。 根据供应商提供的工作方案，按以下标准对上述内容进行评分： A、各项内容详尽、务实、科学合理、针对性强、可执行性较强，能完全满足项目需要，得10分； B、各项内容较详细、较科学合理、基本满足项目需要，得7分； C、内容有较大缺失、凭空编造、不实际，得3分； D、未提供者得 0 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管理制度</w:t>
            </w:r>
          </w:p>
        </w:tc>
        <w:tc>
          <w:tcPr>
            <w:tcW w:type="dxa" w:w="2492"/>
          </w:tcPr>
          <w:p>
            <w:pPr>
              <w:pStyle w:val="null3"/>
              <w:jc w:val="left"/>
            </w:pPr>
            <w:r>
              <w:rPr>
                <w:rFonts w:ascii="仿宋_GB2312" w:hAnsi="仿宋_GB2312" w:cs="仿宋_GB2312" w:eastAsia="仿宋_GB2312"/>
              </w:rPr>
              <w:t>供应商提供管理制度，内容包括：（1）组织管理与职责分工；（2）培训全流程规范；（3）考核与效果评估；（4）资源保障与配置；（5）激励及约束机制。 供应商提供上述内容的，每项得1分，满分5分，未提供不得分。 根据供应商提供的工作方案，按以下标准对上述内容进行评分： A、各项制度设计合理、适用性强、针对性强、能完全满足项目需要，得5分； B、各项制度设计较合理、适用性一般、针对性一般、基本满足项目需要，得3分； C、各项制度设计不合理、内容有缺陷、针对性较差，得1分； D、未提供者得0分。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服务保障措施</w:t>
            </w:r>
          </w:p>
        </w:tc>
        <w:tc>
          <w:tcPr>
            <w:tcW w:type="dxa" w:w="2492"/>
          </w:tcPr>
          <w:p>
            <w:pPr>
              <w:pStyle w:val="null3"/>
              <w:jc w:val="left"/>
            </w:pPr>
            <w:r>
              <w:rPr>
                <w:rFonts w:ascii="仿宋_GB2312" w:hAnsi="仿宋_GB2312" w:cs="仿宋_GB2312" w:eastAsia="仿宋_GB2312"/>
              </w:rPr>
              <w:t>根据供应商提供的服务保障措施，内容包括但不限于： （1）安全保障措施； （2）岗位人员配备； （3）后勤服务； （4）质量监控。 1、供应商提供上述内容的，每项得2.5分，满分10分，未提供不得分。 2、根据供应商提供的服务保障措施，按以下标准对上述内容进行评分： A、内容、详细、考虑周到、各方面保障措施到位、可执行性强、能完全满足项目需要，得10分； B、内容较详细、各方面保障措施到位、可执行性较强、基本满足项目需要，得7分； C、内容较粗略，考虑不周、可执行性不强，得3分； D、方案内容有重大缺陷或与本项目无关，或不提供，得0分。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应急保障措施</w:t>
            </w:r>
          </w:p>
        </w:tc>
        <w:tc>
          <w:tcPr>
            <w:tcW w:type="dxa" w:w="2492"/>
          </w:tcPr>
          <w:p>
            <w:pPr>
              <w:pStyle w:val="null3"/>
              <w:jc w:val="left"/>
            </w:pPr>
            <w:r>
              <w:rPr>
                <w:rFonts w:ascii="仿宋_GB2312" w:hAnsi="仿宋_GB2312" w:cs="仿宋_GB2312" w:eastAsia="仿宋_GB2312"/>
              </w:rPr>
              <w:t>根据供应商提供的应急保障措施，内容包括： （1）意外事件处置应急预案； （2）临时岗位空缺应急措施； （3）突发情况应急预案。 1、供应商提供上述内容的，每项得1分，满分3分，未提供不得分。 2、根据供应商提供的应急保障措施，按以下标准对上述内容进行评分： A、措施流程清晰、详细、考虑周到、针对性强、可操作性强，得7分； B、措施流程较清晰、较详细、针对性较强、可操作性较强，得4分； C、有明显的逻辑错误、方案表述模糊、针对性差、可操作性不强，得2分；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2022年01月01日至今（以合同签订日期为准），供应商具有类似项目业绩，每提供一个得3分，满分18分。提供合同复印件加盖供应商公章（需至少提供合同关键页），否则不得分。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师资力量</w:t>
            </w:r>
          </w:p>
        </w:tc>
        <w:tc>
          <w:tcPr>
            <w:tcW w:type="dxa" w:w="2492"/>
          </w:tcPr>
          <w:p>
            <w:pPr>
              <w:pStyle w:val="null3"/>
              <w:jc w:val="left"/>
            </w:pPr>
            <w:r>
              <w:rPr>
                <w:rFonts w:ascii="仿宋_GB2312" w:hAnsi="仿宋_GB2312" w:cs="仿宋_GB2312" w:eastAsia="仿宋_GB2312"/>
              </w:rPr>
              <w:t>需提供所投标包全部培训科目的职业资格证书，配备不齐全本项不得分。其中，提供职业资格高级或以上证书的每提供一名计3分，提供职业资格中级证书的每提供一名计2分。(满分12分)证明材料:提供职业资格证书、劳动合同复印件或聘任证明文件加盖公章，不提供不得分。（注：允许多家单位同时聘用同一老师的情况。）</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投标（响应）报价明细表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工作方案</w:t>
            </w:r>
          </w:p>
        </w:tc>
        <w:tc>
          <w:tcPr>
            <w:tcW w:type="dxa" w:w="2492"/>
          </w:tcPr>
          <w:p>
            <w:pPr>
              <w:pStyle w:val="null3"/>
              <w:jc w:val="left"/>
            </w:pPr>
            <w:r>
              <w:rPr>
                <w:rFonts w:ascii="仿宋_GB2312" w:hAnsi="仿宋_GB2312" w:cs="仿宋_GB2312" w:eastAsia="仿宋_GB2312"/>
              </w:rPr>
              <w:t>供应商根据项目需求编制工作方案，包括以下内容：（1）培训目标；（2）培训内容设计； （3）培训形式及方法；（4）实施计划与资源配置；（5）效果评估与迭代 。供应商提供上述内容的，每项得2分，满分10分，未提供得0分。 根据供应商提供的工作方案，按以下标准对上述内容进行评分： A、各项内容详尽、务实、科学合理、针对性强、可执行性较强，能完全满足项目需要，得10分； B、各项内容较详细、较科学合理、基本满足项目需要，得7分； C、内容有较大缺失、凭空编造、不实际，得3分； D、未提供者得 0 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管理制度</w:t>
            </w:r>
          </w:p>
        </w:tc>
        <w:tc>
          <w:tcPr>
            <w:tcW w:type="dxa" w:w="2492"/>
          </w:tcPr>
          <w:p>
            <w:pPr>
              <w:pStyle w:val="null3"/>
              <w:jc w:val="left"/>
            </w:pPr>
            <w:r>
              <w:rPr>
                <w:rFonts w:ascii="仿宋_GB2312" w:hAnsi="仿宋_GB2312" w:cs="仿宋_GB2312" w:eastAsia="仿宋_GB2312"/>
              </w:rPr>
              <w:t>供应商提供管理制度，内容包括：（1）组织管理与职责分工；（2）培训全流程规范；（3）考核与效果评估；（4）资源保障与配置；（5）激励及约束机制。 供应商提供上述内容的，每项得1分，满分5分，未提供不得分。 根据供应商提供的工作方案，按以下标准对上述内容进行评分： A、各项制度设计合理、适用性强、针对性强、能完全满足项目需要，得5分； B、各项制度设计较合理、适用性一般、针对性一般、基本满足项目需要，得3分； C、各项制度设计不合理、内容有缺陷、针对性较差，得1分； D、未提供者得0分。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服务保障措施</w:t>
            </w:r>
          </w:p>
        </w:tc>
        <w:tc>
          <w:tcPr>
            <w:tcW w:type="dxa" w:w="2492"/>
          </w:tcPr>
          <w:p>
            <w:pPr>
              <w:pStyle w:val="null3"/>
              <w:jc w:val="left"/>
            </w:pPr>
            <w:r>
              <w:rPr>
                <w:rFonts w:ascii="仿宋_GB2312" w:hAnsi="仿宋_GB2312" w:cs="仿宋_GB2312" w:eastAsia="仿宋_GB2312"/>
              </w:rPr>
              <w:t>根据供应商提供的服务保障措施，内容包括但不限于： （1）安全保障措施； （2）岗位人员配备； （3）后勤服务； （4）质量监控。 1、供应商提供上述内容的，每项得2.5分，满分10分，未提供不得分。 2、根据供应商提供的服务保障措施，按以下标准对上述内容进行评分： A、内容、详细、考虑周到、各方面保障措施到位、可执行性强、能完全满足项目需要，得10分； B、内容较详细、各方面保障措施到位、可执行性较强、基本满足项目需要，得7分； C、内容较粗略，考虑不周、可执行性不强，得3分； D、方案内容有重大缺陷或与本项目无关，或不提供，得0分。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应急保障措施</w:t>
            </w:r>
          </w:p>
        </w:tc>
        <w:tc>
          <w:tcPr>
            <w:tcW w:type="dxa" w:w="2492"/>
          </w:tcPr>
          <w:p>
            <w:pPr>
              <w:pStyle w:val="null3"/>
              <w:jc w:val="left"/>
            </w:pPr>
            <w:r>
              <w:rPr>
                <w:rFonts w:ascii="仿宋_GB2312" w:hAnsi="仿宋_GB2312" w:cs="仿宋_GB2312" w:eastAsia="仿宋_GB2312"/>
              </w:rPr>
              <w:t>根据供应商提供的应急保障措施，内容包括： （1）意外事件处置应急预案； （2）临时岗位空缺应急措施； （3）突发情况应急预案。 1、供应商提供上述内容的，每项得1分，满分3分，未提供不得分。 2、根据供应商提供的应急保障措施，按以下标准对上述内容进行评分： A、措施流程清晰、详细、考虑周到、针对性强、可操作性强，得7分； B、措施流程较清晰、较详细、针对性较强、可操作性较强，得4分； C、有明显的逻辑错误、方案表述模糊、针对性差、可操作性不强，得2分；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2022年01月01日至今（以合同签订日期为准），供应商具有类似项目业绩，每提供一个得3分，满分18分。提供合同复印件加盖供应商公章（需至少提供合同关键页），否则不得分。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师资力量</w:t>
            </w:r>
          </w:p>
        </w:tc>
        <w:tc>
          <w:tcPr>
            <w:tcW w:type="dxa" w:w="2492"/>
          </w:tcPr>
          <w:p>
            <w:pPr>
              <w:pStyle w:val="null3"/>
              <w:jc w:val="left"/>
            </w:pPr>
            <w:r>
              <w:rPr>
                <w:rFonts w:ascii="仿宋_GB2312" w:hAnsi="仿宋_GB2312" w:cs="仿宋_GB2312" w:eastAsia="仿宋_GB2312"/>
              </w:rPr>
              <w:t>需提供所投标包全部培训科目的职业资格证书，配备不齐全本项不得分。其中，提供职业资格高级或以上证书的每提供一名计3分，提供职业资格中级证书的每提供一名计2分。(满分12分)证明材料:提供职业资格证书、劳动合同复印件或聘任证明文件加盖公章，不提供不得分。（注：允许多家单位同时聘用同一老师的情况。）</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投标（响应）报价明细表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工作方案</w:t>
            </w:r>
          </w:p>
        </w:tc>
        <w:tc>
          <w:tcPr>
            <w:tcW w:type="dxa" w:w="2492"/>
          </w:tcPr>
          <w:p>
            <w:pPr>
              <w:pStyle w:val="null3"/>
              <w:jc w:val="left"/>
            </w:pPr>
            <w:r>
              <w:rPr>
                <w:rFonts w:ascii="仿宋_GB2312" w:hAnsi="仿宋_GB2312" w:cs="仿宋_GB2312" w:eastAsia="仿宋_GB2312"/>
              </w:rPr>
              <w:t>供应商根据项目需求编制工作方案，包括以下内容：（1）培训目标；（2）培训内容设计； （3）培训形式及方法；（4）实施计划与资源配置；（5）效果评估与迭代 。供应商提供上述内容的，每项得2分，满分10分，未提供得0分。 根据供应商提供的工作方案，按以下标准对上述内容进行评分： A、各项内容详尽、务实、科学合理、针对性强、可执行性较强，能完全满足项目需要，得10分； B、各项内容较详细、较科学合理、基本满足项目需要，得7分； C、内容有较大缺失、凭空编造、不实际，得3分； D、未提供者得 0 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管理制度</w:t>
            </w:r>
          </w:p>
        </w:tc>
        <w:tc>
          <w:tcPr>
            <w:tcW w:type="dxa" w:w="2492"/>
          </w:tcPr>
          <w:p>
            <w:pPr>
              <w:pStyle w:val="null3"/>
              <w:jc w:val="left"/>
            </w:pPr>
            <w:r>
              <w:rPr>
                <w:rFonts w:ascii="仿宋_GB2312" w:hAnsi="仿宋_GB2312" w:cs="仿宋_GB2312" w:eastAsia="仿宋_GB2312"/>
              </w:rPr>
              <w:t>供应商提供管理制度，内容包括：（1）组织管理与职责分工；（2）培训全流程规范；（3）考核与效果评估；（4）资源保障与配置；（5）激励及约束机制。 供应商提供上述内容的，每项得1分，满分5分，未提供不得分。 根据供应商提供的工作方案，按以下标准对上述内容进行评分： A、各项制度设计合理、适用性强、针对性强、能完全满足项目需要，得5分； B、各项制度设计较合理、适用性一般、针对性一般、基本满足项目需要，得3分； C、各项制度设计不合理、内容有缺陷、针对性较差，得1分； D、未提供者得0分。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服务保障措施</w:t>
            </w:r>
          </w:p>
        </w:tc>
        <w:tc>
          <w:tcPr>
            <w:tcW w:type="dxa" w:w="2492"/>
          </w:tcPr>
          <w:p>
            <w:pPr>
              <w:pStyle w:val="null3"/>
              <w:jc w:val="left"/>
            </w:pPr>
            <w:r>
              <w:rPr>
                <w:rFonts w:ascii="仿宋_GB2312" w:hAnsi="仿宋_GB2312" w:cs="仿宋_GB2312" w:eastAsia="仿宋_GB2312"/>
              </w:rPr>
              <w:t>根据供应商提供的服务保障措施，内容包括但不限于： （1）安全保障措施； （2）岗位人员配备； （3）后勤服务； （4）质量监控。 1、供应商提供上述内容的，每项得2.5分，满分10分，未提供不得分。 2、根据供应商提供的服务保障措施，按以下标准对上述内容进行评分： A、内容、详细、考虑周到、各方面保障措施到位、可执行性强、能完全满足项目需要，得10分； B、内容较详细、各方面保障措施到位、可执行性较强、基本满足项目需要，得7分； C、内容较粗略，考虑不周、可执行性不强，得3分； D、方案内容有重大缺陷或与本项目无关，或不提供，得0分。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应急保障措施</w:t>
            </w:r>
          </w:p>
        </w:tc>
        <w:tc>
          <w:tcPr>
            <w:tcW w:type="dxa" w:w="2492"/>
          </w:tcPr>
          <w:p>
            <w:pPr>
              <w:pStyle w:val="null3"/>
              <w:jc w:val="left"/>
            </w:pPr>
            <w:r>
              <w:rPr>
                <w:rFonts w:ascii="仿宋_GB2312" w:hAnsi="仿宋_GB2312" w:cs="仿宋_GB2312" w:eastAsia="仿宋_GB2312"/>
              </w:rPr>
              <w:t>根据供应商提供的应急保障措施，内容包括： （1）意外事件处置应急预案； （2）临时岗位空缺应急措施； （3）突发情况应急预案。 1、供应商提供上述内容的，每项得1分，满分3分，未提供不得分。 2、根据供应商提供的应急保障措施，按以下标准对上述内容进行评分： A、措施流程清晰、详细、考虑周到、针对性强、可操作性强，得7分； B、措施流程较清晰、较详细、针对性较强、可操作性较强，得4分； C、有明显的逻辑错误、方案表述模糊、针对性差、可操作性不强，得2分；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2022年01月01日至今（以合同签订日期为准），供应商具有类似项目业绩，每提供一个得3分，满分18分。提供合同复印件加盖供应商公章（需至少提供合同关键页），否则不得分。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师资力量</w:t>
            </w:r>
          </w:p>
        </w:tc>
        <w:tc>
          <w:tcPr>
            <w:tcW w:type="dxa" w:w="2492"/>
          </w:tcPr>
          <w:p>
            <w:pPr>
              <w:pStyle w:val="null3"/>
              <w:jc w:val="left"/>
            </w:pPr>
            <w:r>
              <w:rPr>
                <w:rFonts w:ascii="仿宋_GB2312" w:hAnsi="仿宋_GB2312" w:cs="仿宋_GB2312" w:eastAsia="仿宋_GB2312"/>
              </w:rPr>
              <w:t>需提供所投标包全部培训科目的职业资格证书，配备不齐全本项不得分。其中，提供职业资格高级或以上证书的每提供一名计3分，提供职业资格中级证书的每提供一名计2分。(满分12分)证明材料:提供职业资格证书、劳动合同复印件或聘任证明文件加盖公章，不提供不得分。（注：允许多家单位同时聘用同一老师的情况。）</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投标（响应）报价明细表</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工作方案</w:t>
            </w:r>
          </w:p>
        </w:tc>
        <w:tc>
          <w:tcPr>
            <w:tcW w:type="dxa" w:w="2492"/>
          </w:tcPr>
          <w:p>
            <w:pPr>
              <w:pStyle w:val="null3"/>
              <w:jc w:val="left"/>
            </w:pPr>
            <w:r>
              <w:rPr>
                <w:rFonts w:ascii="仿宋_GB2312" w:hAnsi="仿宋_GB2312" w:cs="仿宋_GB2312" w:eastAsia="仿宋_GB2312"/>
              </w:rPr>
              <w:t>供应商根据项目需求编制工作方案，包括以下内容：（1）培训目标；（2）培训内容设计； （3）培训形式及方法；（4）实施计划与资源配置；（5）效果评估与迭代 。供应商提供上述内容的，每项得2分，满分10分，未提供得0分。 根据供应商提供的工作方案，按以下标准对上述内容进行评分： A、各项内容详尽、务实、科学合理、针对性强、可执行性较强，能完全满足项目需要，得10分； B、各项内容较详细、较科学合理、基本满足项目需要，得7分； C、内容有较大缺失、凭空编造、不实际，得3分； D、未提供者得 0 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管理制度</w:t>
            </w:r>
          </w:p>
        </w:tc>
        <w:tc>
          <w:tcPr>
            <w:tcW w:type="dxa" w:w="2492"/>
          </w:tcPr>
          <w:p>
            <w:pPr>
              <w:pStyle w:val="null3"/>
              <w:jc w:val="left"/>
            </w:pPr>
            <w:r>
              <w:rPr>
                <w:rFonts w:ascii="仿宋_GB2312" w:hAnsi="仿宋_GB2312" w:cs="仿宋_GB2312" w:eastAsia="仿宋_GB2312"/>
              </w:rPr>
              <w:t>供应商提供管理制度，内容包括：（1）组织管理与职责分工；（2）培训全流程规范；（3）考核与效果评估；（4）资源保障与配置；（5）激励及约束机制。 供应商提供上述内容的，每项得1分，满分5分，未提供不得分。 根据供应商提供的工作方案，按以下标准对上述内容进行评分： A、各项制度设计合理、适用性强、针对性强、能完全满足项目需要，得5分； B、各项制度设计较合理、适用性一般、针对性一般、基本满足项目需要，得3分； C、各项制度设计不合理、内容有缺陷、针对性较差，得1分； D、未提供者得0分。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服务保障措施</w:t>
            </w:r>
          </w:p>
        </w:tc>
        <w:tc>
          <w:tcPr>
            <w:tcW w:type="dxa" w:w="2492"/>
          </w:tcPr>
          <w:p>
            <w:pPr>
              <w:pStyle w:val="null3"/>
              <w:jc w:val="left"/>
            </w:pPr>
            <w:r>
              <w:rPr>
                <w:rFonts w:ascii="仿宋_GB2312" w:hAnsi="仿宋_GB2312" w:cs="仿宋_GB2312" w:eastAsia="仿宋_GB2312"/>
              </w:rPr>
              <w:t>根据供应商提供的服务保障措施，内容包括但不限于： （1）安全保障措施； （2）岗位人员配备； （3）后勤服务； （4）质量监控。 1、供应商提供上述内容的，每项得2.5分，满分10分，未提供不得分。 2、根据供应商提供的服务保障措施，按以下标准对上述内容进行评分： A、内容、详细、考虑周到、各方面保障措施到位、可执行性强、能完全满足项目需要，得10分； B、内容较详细、各方面保障措施到位、可执行性较强、基本满足项目需要，得7分； C、内容较粗略，考虑不周、可执行性不强，得3分； D、方案内容有重大缺陷或与本项目无关，或不提供，得0分。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应急保障措施</w:t>
            </w:r>
          </w:p>
        </w:tc>
        <w:tc>
          <w:tcPr>
            <w:tcW w:type="dxa" w:w="2492"/>
          </w:tcPr>
          <w:p>
            <w:pPr>
              <w:pStyle w:val="null3"/>
              <w:jc w:val="left"/>
            </w:pPr>
            <w:r>
              <w:rPr>
                <w:rFonts w:ascii="仿宋_GB2312" w:hAnsi="仿宋_GB2312" w:cs="仿宋_GB2312" w:eastAsia="仿宋_GB2312"/>
              </w:rPr>
              <w:t>根据供应商提供的应急保障措施，内容包括： （1）意外事件处置应急预案； （2）临时岗位空缺应急措施； （3）突发情况应急预案。 1、供应商提供上述内容的，每项得1分，满分3分，未提供不得分。 2、根据供应商提供的应急保障措施，按以下标准对上述内容进行评分： A、措施流程清晰、详细、考虑周到、针对性强、可操作性强，得7分； B、措施流程较清晰、较详细、针对性较强、可操作性较强，得4分； C、有明显的逻辑错误、方案表述模糊、针对性差、可操作性不强，得2分；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2022年01月01日至今（以合同签订日期为准），供应商具有类似项目业绩，每提供一个得3分，满分18分。提供合同复印件加盖供应商公章（需至少提供合同关键页），否则不得分。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师资力量</w:t>
            </w:r>
          </w:p>
        </w:tc>
        <w:tc>
          <w:tcPr>
            <w:tcW w:type="dxa" w:w="2492"/>
          </w:tcPr>
          <w:p>
            <w:pPr>
              <w:pStyle w:val="null3"/>
              <w:jc w:val="left"/>
            </w:pPr>
            <w:r>
              <w:rPr>
                <w:rFonts w:ascii="仿宋_GB2312" w:hAnsi="仿宋_GB2312" w:cs="仿宋_GB2312" w:eastAsia="仿宋_GB2312"/>
              </w:rPr>
              <w:t>需提供所投标包全部培训科目的职业资格证书，配备不齐全本项不得分。其中，提供职业资格高级或以上证书的每提供一名计3分，提供职业资格中级证书的每提供一名计2分。(满分12分)证明材料:提供职业资格证书、劳动合同复印件或聘任证明文件加盖公章，不提供不得分。（注：允许多家单位同时聘用同一老师的情况。）</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投标（响应）报价明细表</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工作方案</w:t>
            </w:r>
          </w:p>
        </w:tc>
        <w:tc>
          <w:tcPr>
            <w:tcW w:type="dxa" w:w="2492"/>
          </w:tcPr>
          <w:p>
            <w:pPr>
              <w:pStyle w:val="null3"/>
              <w:jc w:val="left"/>
            </w:pPr>
            <w:r>
              <w:rPr>
                <w:rFonts w:ascii="仿宋_GB2312" w:hAnsi="仿宋_GB2312" w:cs="仿宋_GB2312" w:eastAsia="仿宋_GB2312"/>
              </w:rPr>
              <w:t>供应商根据项目需求编制工作方案，包括以下内容：（1）培训目标；（2）培训内容设计； （3）培训形式及方法；（4）实施计划与资源配置；（5）效果评估与迭代 。供应商提供上述内容的，每项得2分，满分10分，未提供得0分。 根据供应商提供的工作方案，按以下标准对上述内容进行评分： A、各项内容详尽、务实、科学合理、针对性强、可执行性较强，能完全满足项目需要，得10分； B、各项内容较详细、较科学合理、基本满足项目需要，得7分； C、内容有较大缺失、凭空编造、不实际，得3分； D、未提供者得 0 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管理制度</w:t>
            </w:r>
          </w:p>
        </w:tc>
        <w:tc>
          <w:tcPr>
            <w:tcW w:type="dxa" w:w="2492"/>
          </w:tcPr>
          <w:p>
            <w:pPr>
              <w:pStyle w:val="null3"/>
              <w:jc w:val="left"/>
            </w:pPr>
            <w:r>
              <w:rPr>
                <w:rFonts w:ascii="仿宋_GB2312" w:hAnsi="仿宋_GB2312" w:cs="仿宋_GB2312" w:eastAsia="仿宋_GB2312"/>
              </w:rPr>
              <w:t>供应商提供管理制度，内容包括：（1）组织管理与职责分工；（2）培训全流程规范；（3）考核与效果评估；（4）资源保障与配置；（5）激励及约束机制。 供应商提供上述内容的，每项得1分，满分5分，未提供不得分。 根据供应商提供的工作方案，按以下标准对上述内容进行评分： A、各项制度设计合理、适用性强、针对性强、能完全满足项目需要，得5分； B、各项制度设计较合理、适用性一般、针对性一般、基本满足项目需要，得3分； C、各项制度设计不合理、内容有缺陷、针对性较差，得1分； D、未提供者得0分。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服务保障措施</w:t>
            </w:r>
          </w:p>
        </w:tc>
        <w:tc>
          <w:tcPr>
            <w:tcW w:type="dxa" w:w="2492"/>
          </w:tcPr>
          <w:p>
            <w:pPr>
              <w:pStyle w:val="null3"/>
              <w:jc w:val="left"/>
            </w:pPr>
            <w:r>
              <w:rPr>
                <w:rFonts w:ascii="仿宋_GB2312" w:hAnsi="仿宋_GB2312" w:cs="仿宋_GB2312" w:eastAsia="仿宋_GB2312"/>
              </w:rPr>
              <w:t>根据供应商提供的服务保障措施，内容包括但不限于： （1）安全保障措施； （2）岗位人员配备； （3）后勤服务； （4）质量监控。 1、供应商提供上述内容的，每项得2.5分，满分10分，未提供不得分。 2、根据供应商提供的服务保障措施，按以下标准对上述内容进行评分： A、内容、详细、考虑周到、各方面保障措施到位、可执行性强、能完全满足项目需要，得10分； B、内容较详细、各方面保障措施到位、可执行性较强、基本满足项目需要，得7分； C、内容较粗略，考虑不周、可执行性不强，得3分； D、方案内容有重大缺陷或与本项目无关，或不提供，得0分。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应急保障措施</w:t>
            </w:r>
          </w:p>
        </w:tc>
        <w:tc>
          <w:tcPr>
            <w:tcW w:type="dxa" w:w="2492"/>
          </w:tcPr>
          <w:p>
            <w:pPr>
              <w:pStyle w:val="null3"/>
              <w:jc w:val="left"/>
            </w:pPr>
            <w:r>
              <w:rPr>
                <w:rFonts w:ascii="仿宋_GB2312" w:hAnsi="仿宋_GB2312" w:cs="仿宋_GB2312" w:eastAsia="仿宋_GB2312"/>
              </w:rPr>
              <w:t>根据供应商提供的应急保障措施，内容包括： （1）意外事件处置应急预案； （2）临时岗位空缺应急措施； （3）突发情况应急预案。 1、供应商提供上述内容的，每项得1分，满分3分，未提供不得分。 2、根据供应商提供的应急保障措施，按以下标准对上述内容进行评分： A、措施流程清晰、详细、考虑周到、针对性强、可操作性强，得7分； B、措施流程较清晰、较详细、针对性较强、可操作性较强，得4分； C、有明显的逻辑错误、方案表述模糊、针对性差、可操作性不强，得2分；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2022年01月01日至今（以合同签订日期为准），供应商具有类似项目业绩，每提供一个得3分，满分18分。提供合同复印件加盖供应商公章（需至少提供合同关键页），否则不得分。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师资力量</w:t>
            </w:r>
          </w:p>
        </w:tc>
        <w:tc>
          <w:tcPr>
            <w:tcW w:type="dxa" w:w="2492"/>
          </w:tcPr>
          <w:p>
            <w:pPr>
              <w:pStyle w:val="null3"/>
              <w:jc w:val="left"/>
            </w:pPr>
            <w:r>
              <w:rPr>
                <w:rFonts w:ascii="仿宋_GB2312" w:hAnsi="仿宋_GB2312" w:cs="仿宋_GB2312" w:eastAsia="仿宋_GB2312"/>
              </w:rPr>
              <w:t>需提供所投标包全部培训科目的职业资格证书，配备不齐全本项不得分。其中，提供职业资格高级或以上证书的每提供一名计3分，提供职业资格中级证书的每提供一名计2分。(满分12分)证明材料:提供职业资格证书、劳动合同复印件或聘任证明文件加盖公章，不提供不得分。（注：允许多家单位同时聘用同一老师的情况。）</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投标（响应）报价明细表</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工作方案</w:t>
            </w:r>
          </w:p>
        </w:tc>
        <w:tc>
          <w:tcPr>
            <w:tcW w:type="dxa" w:w="2492"/>
          </w:tcPr>
          <w:p>
            <w:pPr>
              <w:pStyle w:val="null3"/>
              <w:jc w:val="left"/>
            </w:pPr>
            <w:r>
              <w:rPr>
                <w:rFonts w:ascii="仿宋_GB2312" w:hAnsi="仿宋_GB2312" w:cs="仿宋_GB2312" w:eastAsia="仿宋_GB2312"/>
              </w:rPr>
              <w:t>供应商根据项目需求编制工作方案，包括以下内容：（1）培训目标；（2）培训内容设计； （3）培训形式及方法；（4）实施计划与资源配置；（5）效果评估与迭代 。供应商提供上述内容的，每项得2分，满分10分，未提供得0分。 根据供应商提供的工作方案，按以下标准对上述内容进行评分： A、各项内容详尽、务实、科学合理、针对性强、可执行性较强，能完全满足项目需要，得10分； B、各项内容较详细、较科学合理、基本满足项目需要，得7分； C、内容有较大缺失、凭空编造、不实际，得3分； D、未提供者得 0 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管理制度</w:t>
            </w:r>
          </w:p>
        </w:tc>
        <w:tc>
          <w:tcPr>
            <w:tcW w:type="dxa" w:w="2492"/>
          </w:tcPr>
          <w:p>
            <w:pPr>
              <w:pStyle w:val="null3"/>
              <w:jc w:val="left"/>
            </w:pPr>
            <w:r>
              <w:rPr>
                <w:rFonts w:ascii="仿宋_GB2312" w:hAnsi="仿宋_GB2312" w:cs="仿宋_GB2312" w:eastAsia="仿宋_GB2312"/>
              </w:rPr>
              <w:t>供应商提供管理制度，内容包括：（1）组织管理与职责分工；（2）培训全流程规范；（3）考核与效果评估；（4）资源保障与配置；（5）激励及约束机制。 供应商提供上述内容的，每项得1分，满分5分，未提供不得分。 根据供应商提供的工作方案，按以下标准对上述内容进行评分： A、各项制度设计合理、适用性强、针对性强、能完全满足项目需要，得5分； B、各项制度设计较合理、适用性一般、针对性一般、基本满足项目需要，得3分； C、各项制度设计不合理、内容有缺陷、针对性较差，得1分； D、未提供者得0分。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服务保障措施</w:t>
            </w:r>
          </w:p>
        </w:tc>
        <w:tc>
          <w:tcPr>
            <w:tcW w:type="dxa" w:w="2492"/>
          </w:tcPr>
          <w:p>
            <w:pPr>
              <w:pStyle w:val="null3"/>
              <w:jc w:val="left"/>
            </w:pPr>
            <w:r>
              <w:rPr>
                <w:rFonts w:ascii="仿宋_GB2312" w:hAnsi="仿宋_GB2312" w:cs="仿宋_GB2312" w:eastAsia="仿宋_GB2312"/>
              </w:rPr>
              <w:t>根据供应商提供的服务保障措施，内容包括但不限于： （1）安全保障措施； （2）岗位人员配备； （3）后勤服务； （4）质量监控。 1、供应商提供上述内容的，每项得2.5分，满分10分，未提供不得分。 2、根据供应商提供的服务保障措施，按以下标准对上述内容进行评分： A、内容、详细、考虑周到、各方面保障措施到位、可执行性强、能完全满足项目需要，得10分； B、内容较详细、各方面保障措施到位、可执行性较强、基本满足项目需要，得7分； C、内容较粗略，考虑不周、可执行性不强，得3分； D、方案内容有重大缺陷或与本项目无关，或不提供，得0分。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应急保障措施</w:t>
            </w:r>
          </w:p>
        </w:tc>
        <w:tc>
          <w:tcPr>
            <w:tcW w:type="dxa" w:w="2492"/>
          </w:tcPr>
          <w:p>
            <w:pPr>
              <w:pStyle w:val="null3"/>
              <w:jc w:val="left"/>
            </w:pPr>
            <w:r>
              <w:rPr>
                <w:rFonts w:ascii="仿宋_GB2312" w:hAnsi="仿宋_GB2312" w:cs="仿宋_GB2312" w:eastAsia="仿宋_GB2312"/>
              </w:rPr>
              <w:t>根据供应商提供的应急保障措施，内容包括： （1）意外事件处置应急预案； （2）临时岗位空缺应急措施； （3）突发情况应急预案。 1、供应商提供上述内容的，每项得1分，满分3分，未提供不得分。 2、根据供应商提供的应急保障措施，按以下标准对上述内容进行评分： A、措施流程清晰、详细、考虑周到、针对性强、可操作性强，得7分； B、措施流程较清晰、较详细、针对性较强、可操作性较强，得4分； C、有明显的逻辑错误、方案表述模糊、针对性差、可操作性不强，得2分；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2022年01月01日至今（以合同签订日期为准），供应商具有类似项目业绩，每提供一个得3分，满分18分。提供合同复印件加盖供应商公章（需至少提供合同关键页），否则不得分。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师资力量</w:t>
            </w:r>
          </w:p>
        </w:tc>
        <w:tc>
          <w:tcPr>
            <w:tcW w:type="dxa" w:w="2492"/>
          </w:tcPr>
          <w:p>
            <w:pPr>
              <w:pStyle w:val="null3"/>
              <w:jc w:val="left"/>
            </w:pPr>
            <w:r>
              <w:rPr>
                <w:rFonts w:ascii="仿宋_GB2312" w:hAnsi="仿宋_GB2312" w:cs="仿宋_GB2312" w:eastAsia="仿宋_GB2312"/>
              </w:rPr>
              <w:t>需提供所投标包全部培训科目的职业资格证书，配备不齐全本项不得分。其中，提供职业资格高级或以上证书的每提供一名计3分，提供职业资格中级证书的每提供一名计2分。(满分12分)证明材料:提供职业资格证书、劳动合同复印件或聘任证明文件加盖公章，不提供不得分。（注：允许多家单位同时聘用同一老师的情况。）</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投标（响应）报价明细表</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工作方案</w:t>
            </w:r>
          </w:p>
        </w:tc>
        <w:tc>
          <w:tcPr>
            <w:tcW w:type="dxa" w:w="2492"/>
          </w:tcPr>
          <w:p>
            <w:pPr>
              <w:pStyle w:val="null3"/>
              <w:jc w:val="left"/>
            </w:pPr>
            <w:r>
              <w:rPr>
                <w:rFonts w:ascii="仿宋_GB2312" w:hAnsi="仿宋_GB2312" w:cs="仿宋_GB2312" w:eastAsia="仿宋_GB2312"/>
              </w:rPr>
              <w:t>供应商根据项目需求编制工作方案，包括以下内容：（1）培训目标；（2）培训内容设计； （3）培训形式及方法；（4）实施计划与资源配置；（5）效果评估与迭代 。供应商提供上述内容的，每项得2分，满分10分，未提供得0分。 根据供应商提供的工作方案，按以下标准对上述内容进行评分： A、各项内容详尽、务实、科学合理、针对性强、可执行性较强，能完全满足项目需要，得10分； B、各项内容较详细、较科学合理、基本满足项目需要，得7分； C、内容有较大缺失、凭空编造、不实际，得3分； D、未提供者得 0 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管理制度</w:t>
            </w:r>
          </w:p>
        </w:tc>
        <w:tc>
          <w:tcPr>
            <w:tcW w:type="dxa" w:w="2492"/>
          </w:tcPr>
          <w:p>
            <w:pPr>
              <w:pStyle w:val="null3"/>
              <w:jc w:val="left"/>
            </w:pPr>
            <w:r>
              <w:rPr>
                <w:rFonts w:ascii="仿宋_GB2312" w:hAnsi="仿宋_GB2312" w:cs="仿宋_GB2312" w:eastAsia="仿宋_GB2312"/>
              </w:rPr>
              <w:t>供应商提供管理制度，内容包括：（1）组织管理与职责分工；（2）培训全流程规范；（3）考核与效果评估；（4）资源保障与配置；（5）激励及约束机制。 供应商提供上述内容的，每项得1分，满分5分，未提供不得分。 根据供应商提供的工作方案，按以下标准对上述内容进行评分： A、各项制度设计合理、适用性强、针对性强、能完全满足项目需要，得5分； B、各项制度设计较合理、适用性一般、针对性一般、基本满足项目需要，得3分； C、各项制度设计不合理、内容有缺陷、针对性较差，得1分； D、未提供者得0分。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服务保障措施</w:t>
            </w:r>
          </w:p>
        </w:tc>
        <w:tc>
          <w:tcPr>
            <w:tcW w:type="dxa" w:w="2492"/>
          </w:tcPr>
          <w:p>
            <w:pPr>
              <w:pStyle w:val="null3"/>
              <w:jc w:val="left"/>
            </w:pPr>
            <w:r>
              <w:rPr>
                <w:rFonts w:ascii="仿宋_GB2312" w:hAnsi="仿宋_GB2312" w:cs="仿宋_GB2312" w:eastAsia="仿宋_GB2312"/>
              </w:rPr>
              <w:t>根据供应商提供的服务保障措施，内容包括但不限于： （1）安全保障措施； （2）岗位人员配备； （3）后勤服务； （4）质量监控。 1、供应商提供上述内容的，每项得2.5分，满分10分，未提供不得分。 2、根据供应商提供的服务保障措施，按以下标准对上述内容进行评分： A、内容、详细、考虑周到、各方面保障措施到位、可执行性强、能完全满足项目需要，得10分； B、内容较详细、各方面保障措施到位、可执行性较强、基本满足项目需要，得7分； C、内容较粗略，考虑不周、可执行性不强，得3分； D、方案内容有重大缺陷或与本项目无关，或不提供，得0分。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应急保障措施</w:t>
            </w:r>
          </w:p>
        </w:tc>
        <w:tc>
          <w:tcPr>
            <w:tcW w:type="dxa" w:w="2492"/>
          </w:tcPr>
          <w:p>
            <w:pPr>
              <w:pStyle w:val="null3"/>
              <w:jc w:val="left"/>
            </w:pPr>
            <w:r>
              <w:rPr>
                <w:rFonts w:ascii="仿宋_GB2312" w:hAnsi="仿宋_GB2312" w:cs="仿宋_GB2312" w:eastAsia="仿宋_GB2312"/>
              </w:rPr>
              <w:t>根据供应商提供的应急保障措施，内容包括： （1）意外事件处置应急预案； （2）临时岗位空缺应急措施； （3）突发情况应急预案。 1、供应商提供上述内容的，每项得1分，满分3分，未提供不得分。 2、根据供应商提供的应急保障措施，按以下标准对上述内容进行评分： A、措施流程清晰、详细、考虑周到、针对性强、可操作性强，得7分； B、措施流程较清晰、较详细、针对性较强、可操作性较强，得4分； C、有明显的逻辑错误、方案表述模糊、针对性差、可操作性不强，得2分；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2022年01月01日至今（以合同签订日期为准），供应商具有类似项目业绩，每提供一个得3分，满分18分。提供合同复印件加盖供应商公章（需至少提供合同关键页），否则不得分。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师资力量</w:t>
            </w:r>
          </w:p>
        </w:tc>
        <w:tc>
          <w:tcPr>
            <w:tcW w:type="dxa" w:w="2492"/>
          </w:tcPr>
          <w:p>
            <w:pPr>
              <w:pStyle w:val="null3"/>
              <w:jc w:val="left"/>
            </w:pPr>
            <w:r>
              <w:rPr>
                <w:rFonts w:ascii="仿宋_GB2312" w:hAnsi="仿宋_GB2312" w:cs="仿宋_GB2312" w:eastAsia="仿宋_GB2312"/>
              </w:rPr>
              <w:t>需提供所投标包全部培训科目的职业资格证书，配备不齐全本项不得分。其中，提供职业资格高级或以上证书的每提供一名计3分，提供职业资格中级证书的每提供一名计2分。(满分12分)证明材料:提供职业资格证书、劳动合同复印件或聘任证明文件加盖公章，不提供不得分。（注：允许多家单位同时聘用同一老师的情况。）</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投标（响应）报价明细表</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工作方案</w:t>
            </w:r>
          </w:p>
        </w:tc>
        <w:tc>
          <w:tcPr>
            <w:tcW w:type="dxa" w:w="2492"/>
          </w:tcPr>
          <w:p>
            <w:pPr>
              <w:pStyle w:val="null3"/>
              <w:jc w:val="left"/>
            </w:pPr>
            <w:r>
              <w:rPr>
                <w:rFonts w:ascii="仿宋_GB2312" w:hAnsi="仿宋_GB2312" w:cs="仿宋_GB2312" w:eastAsia="仿宋_GB2312"/>
              </w:rPr>
              <w:t>供应商根据项目需求编制工作方案，包括以下内容：（1）培训目标；（2）培训内容设计； （3）培训形式及方法；（4）实施计划与资源配置；（5）效果评估与迭代 。供应商提供上述内容的，每项得2分，满分10分，未提供得0分。 根据供应商提供的工作方案，按以下标准对上述内容进行评分： A、各项内容详尽、务实、科学合理、针对性强、可执行性较强，能完全满足项目需要，得10分； B、各项内容较详细、较科学合理、基本满足项目需要，得7分； C、内容有较大缺失、凭空编造、不实际，得3分； D、未提供者得 0 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管理制度</w:t>
            </w:r>
          </w:p>
        </w:tc>
        <w:tc>
          <w:tcPr>
            <w:tcW w:type="dxa" w:w="2492"/>
          </w:tcPr>
          <w:p>
            <w:pPr>
              <w:pStyle w:val="null3"/>
              <w:jc w:val="left"/>
            </w:pPr>
            <w:r>
              <w:rPr>
                <w:rFonts w:ascii="仿宋_GB2312" w:hAnsi="仿宋_GB2312" w:cs="仿宋_GB2312" w:eastAsia="仿宋_GB2312"/>
              </w:rPr>
              <w:t>供应商提供管理制度，内容包括：（1）组织管理与职责分工；（2）培训全流程规范；（3）考核与效果评估；（4）资源保障与配置；（5）激励及约束机制。 供应商提供上述内容的，每项得1分，满分5分，未提供不得分。 根据供应商提供的工作方案，按以下标准对上述内容进行评分： A、各项制度设计合理、适用性强、针对性强、能完全满足项目需要，得5分； B、各项制度设计较合理、适用性一般、针对性一般、基本满足项目需要，得3分； C、各项制度设计不合理、内容有缺陷、针对性较差，得1分； D、未提供者得0分。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服务保障措施</w:t>
            </w:r>
          </w:p>
        </w:tc>
        <w:tc>
          <w:tcPr>
            <w:tcW w:type="dxa" w:w="2492"/>
          </w:tcPr>
          <w:p>
            <w:pPr>
              <w:pStyle w:val="null3"/>
              <w:jc w:val="left"/>
            </w:pPr>
            <w:r>
              <w:rPr>
                <w:rFonts w:ascii="仿宋_GB2312" w:hAnsi="仿宋_GB2312" w:cs="仿宋_GB2312" w:eastAsia="仿宋_GB2312"/>
              </w:rPr>
              <w:t>根据供应商提供的服务保障措施，内容包括但不限于： （1）安全保障措施； （2）岗位人员配备； （3）后勤服务； （4）质量监控。 1、供应商提供上述内容的，每项得2.5分，满分10分，未提供不得分。 2、根据供应商提供的服务保障措施，按以下标准对上述内容进行评分： A、内容、详细、考虑周到、各方面保障措施到位、可执行性强、能完全满足项目需要，得10分； B、内容较详细、各方面保障措施到位、可执行性较强、基本满足项目需要，得7分； C、内容较粗略，考虑不周、可执行性不强，得3分； D、方案内容有重大缺陷或与本项目无关，或不提供，得0分。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应急保障措施</w:t>
            </w:r>
          </w:p>
        </w:tc>
        <w:tc>
          <w:tcPr>
            <w:tcW w:type="dxa" w:w="2492"/>
          </w:tcPr>
          <w:p>
            <w:pPr>
              <w:pStyle w:val="null3"/>
              <w:jc w:val="left"/>
            </w:pPr>
            <w:r>
              <w:rPr>
                <w:rFonts w:ascii="仿宋_GB2312" w:hAnsi="仿宋_GB2312" w:cs="仿宋_GB2312" w:eastAsia="仿宋_GB2312"/>
              </w:rPr>
              <w:t>根据供应商提供的应急保障措施，内容包括： （1）意外事件处置应急预案； （2）临时岗位空缺应急措施； （3）突发情况应急预案。 1、供应商提供上述内容的，每项得1分，满分3分，未提供不得分。 2、根据供应商提供的应急保障措施，按以下标准对上述内容进行评分： A、措施流程清晰、详细、考虑周到、针对性强、可操作性强，得7分； B、措施流程较清晰、较详细、针对性较强、可操作性较强，得4分； C、有明显的逻辑错误、方案表述模糊、针对性差、可操作性不强，得2分；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2022年01月01日至今（以合同签订日期为准），供应商具有类似项目业绩，每提供一个得3分，满分18分。提供合同复印件加盖供应商公章（需至少提供合同关键页），否则不得分。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师资力量</w:t>
            </w:r>
          </w:p>
        </w:tc>
        <w:tc>
          <w:tcPr>
            <w:tcW w:type="dxa" w:w="2492"/>
          </w:tcPr>
          <w:p>
            <w:pPr>
              <w:pStyle w:val="null3"/>
              <w:jc w:val="left"/>
            </w:pPr>
            <w:r>
              <w:rPr>
                <w:rFonts w:ascii="仿宋_GB2312" w:hAnsi="仿宋_GB2312" w:cs="仿宋_GB2312" w:eastAsia="仿宋_GB2312"/>
              </w:rPr>
              <w:t>需提供所投标包全部培训科目的职业资格证书，配备不齐全本项不得分。其中，提供职业资格高级或以上证书的每提供一名计3分，提供职业资格中级证书的每提供一名计2分。(满分12分)证明材料:提供职业资格证书、劳动合同复印件或聘任证明文件加盖公章，不提供不得分。（注：允许多家单位同时聘用同一老师的情况。）</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投标（响应）报价明细表</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工作方案</w:t>
            </w:r>
          </w:p>
        </w:tc>
        <w:tc>
          <w:tcPr>
            <w:tcW w:type="dxa" w:w="2492"/>
          </w:tcPr>
          <w:p>
            <w:pPr>
              <w:pStyle w:val="null3"/>
              <w:jc w:val="left"/>
            </w:pPr>
            <w:r>
              <w:rPr>
                <w:rFonts w:ascii="仿宋_GB2312" w:hAnsi="仿宋_GB2312" w:cs="仿宋_GB2312" w:eastAsia="仿宋_GB2312"/>
              </w:rPr>
              <w:t>供应商根据项目需求编制工作方案，包括以下内容：（1）培训目标；（2）培训内容设计； （3）培训形式及方法；（4）实施计划与资源配置；（5）效果评估与迭代 。供应商提供上述内容的，每项得2分，满分10分，未提供得0分。 根据供应商提供的工作方案，按以下标准对上述内容进行评分： A、各项内容详尽、务实、科学合理、针对性强、可执行性较强，能完全满足项目需要，得10分； B、各项内容较详细、较科学合理、基本满足项目需要，得7分； C、内容有较大缺失、凭空编造、不实际，得3分； D、未提供者得 0 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管理制度</w:t>
            </w:r>
          </w:p>
        </w:tc>
        <w:tc>
          <w:tcPr>
            <w:tcW w:type="dxa" w:w="2492"/>
          </w:tcPr>
          <w:p>
            <w:pPr>
              <w:pStyle w:val="null3"/>
              <w:jc w:val="left"/>
            </w:pPr>
            <w:r>
              <w:rPr>
                <w:rFonts w:ascii="仿宋_GB2312" w:hAnsi="仿宋_GB2312" w:cs="仿宋_GB2312" w:eastAsia="仿宋_GB2312"/>
              </w:rPr>
              <w:t>供应商提供管理制度，内容包括：（1）组织管理与职责分工；（2）培训全流程规范；（3）考核与效果评估；（4）资源保障与配置；（5）激励及约束机制。 供应商提供上述内容的，每项得1分，满分5分，未提供不得分。 根据供应商提供的工作方案，按以下标准对上述内容进行评分： A、各项制度设计合理、适用性强、针对性强、能完全满足项目需要，得5分； B、各项制度设计较合理、适用性一般、针对性一般、基本满足项目需要，得3分； C、各项制度设计不合理、内容有缺陷、针对性较差，得1分； D、未提供者得0分。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服务保障措施</w:t>
            </w:r>
          </w:p>
        </w:tc>
        <w:tc>
          <w:tcPr>
            <w:tcW w:type="dxa" w:w="2492"/>
          </w:tcPr>
          <w:p>
            <w:pPr>
              <w:pStyle w:val="null3"/>
              <w:jc w:val="left"/>
            </w:pPr>
            <w:r>
              <w:rPr>
                <w:rFonts w:ascii="仿宋_GB2312" w:hAnsi="仿宋_GB2312" w:cs="仿宋_GB2312" w:eastAsia="仿宋_GB2312"/>
              </w:rPr>
              <w:t>根据供应商提供的服务保障措施，内容包括但不限于： （1）安全保障措施； （2）岗位人员配备； （3）后勤服务； （4）质量监控。 1、供应商提供上述内容的，每项得2.5分，满分10分，未提供不得分。 2、根据供应商提供的服务保障措施，按以下标准对上述内容进行评分： A、内容、详细、考虑周到、各方面保障措施到位、可执行性强、能完全满足项目需要，得10分； B、内容较详细、各方面保障措施到位、可执行性较强、基本满足项目需要，得7分； C、内容较粗略，考虑不周、可执行性不强，得3分； D、方案内容有重大缺陷或与本项目无关，或不提供，得0分。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应急保障措施</w:t>
            </w:r>
          </w:p>
        </w:tc>
        <w:tc>
          <w:tcPr>
            <w:tcW w:type="dxa" w:w="2492"/>
          </w:tcPr>
          <w:p>
            <w:pPr>
              <w:pStyle w:val="null3"/>
              <w:jc w:val="left"/>
            </w:pPr>
            <w:r>
              <w:rPr>
                <w:rFonts w:ascii="仿宋_GB2312" w:hAnsi="仿宋_GB2312" w:cs="仿宋_GB2312" w:eastAsia="仿宋_GB2312"/>
              </w:rPr>
              <w:t>根据供应商提供的应急保障措施，内容包括： （1）意外事件处置应急预案； （2）临时岗位空缺应急措施； （3）突发情况应急预案。 1、供应商提供上述内容的，每项得1分，满分3分，未提供不得分。 2、根据供应商提供的应急保障措施，按以下标准对上述内容进行评分： A、措施流程清晰、详细、考虑周到、针对性强、可操作性强，得7分； B、措施流程较清晰、较详细、针对性较强、可操作性较强，得4分； C、有明显的逻辑错误、方案表述模糊、针对性差、可操作性不强，得2分；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2022年01月01日至今（以合同签订日期为准），供应商具有类似项目业绩，每提供一个得3分，满分18分。提供合同复印件加盖供应商公章（需至少提供合同关键页），否则不得分。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师资力量</w:t>
            </w:r>
          </w:p>
        </w:tc>
        <w:tc>
          <w:tcPr>
            <w:tcW w:type="dxa" w:w="2492"/>
          </w:tcPr>
          <w:p>
            <w:pPr>
              <w:pStyle w:val="null3"/>
              <w:jc w:val="left"/>
            </w:pPr>
            <w:r>
              <w:rPr>
                <w:rFonts w:ascii="仿宋_GB2312" w:hAnsi="仿宋_GB2312" w:cs="仿宋_GB2312" w:eastAsia="仿宋_GB2312"/>
              </w:rPr>
              <w:t>需提供所投标包全部培训科目的职业资格证书，配备不齐全本项不得分。其中，提供职业资格高级或以上证书的每提供一名计3分，提供职业资格中级证书的每提供一名计2分。(满分12分)证明材料:提供职业资格证书、劳动合同复印件或聘任证明文件加盖公章，不提供不得分。（注：允许多家单位同时聘用同一老师的情况。）</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投标（响应）报价明细表</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工作方案</w:t>
            </w:r>
          </w:p>
        </w:tc>
        <w:tc>
          <w:tcPr>
            <w:tcW w:type="dxa" w:w="2492"/>
          </w:tcPr>
          <w:p>
            <w:pPr>
              <w:pStyle w:val="null3"/>
              <w:jc w:val="left"/>
            </w:pPr>
            <w:r>
              <w:rPr>
                <w:rFonts w:ascii="仿宋_GB2312" w:hAnsi="仿宋_GB2312" w:cs="仿宋_GB2312" w:eastAsia="仿宋_GB2312"/>
              </w:rPr>
              <w:t>供应商根据项目需求编制工作方案，包括以下内容：（1）培训目标；（2）培训内容设计； （3）培训形式及方法；（4）实施计划与资源配置；（5）效果评估与迭代 。供应商提供上述内容的，每项得2分，满分10分，未提供得0分。 根据供应商提供的工作方案，按以下标准对上述内容进行评分： A、各项内容详尽、务实、科学合理、针对性强、可执行性较强，能完全满足项目需要，得10分； B、各项内容较详细、较科学合理、基本满足项目需要，得7分； C、内容有较大缺失、凭空编造、不实际，得3分； D、未提供者得 0 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管理制度</w:t>
            </w:r>
          </w:p>
        </w:tc>
        <w:tc>
          <w:tcPr>
            <w:tcW w:type="dxa" w:w="2492"/>
          </w:tcPr>
          <w:p>
            <w:pPr>
              <w:pStyle w:val="null3"/>
              <w:jc w:val="left"/>
            </w:pPr>
            <w:r>
              <w:rPr>
                <w:rFonts w:ascii="仿宋_GB2312" w:hAnsi="仿宋_GB2312" w:cs="仿宋_GB2312" w:eastAsia="仿宋_GB2312"/>
              </w:rPr>
              <w:t>供应商提供管理制度，内容包括：（1）组织管理与职责分工；（2）培训全流程规范；（3）考核与效果评估；（4）资源保障与配置；（5）激励及约束机制。 供应商提供上述内容的，每项得1分，满分5分，未提供不得分。 根据供应商提供的工作方案，按以下标准对上述内容进行评分： A、各项制度设计合理、适用性强、针对性强、能完全满足项目需要，得5分； B、各项制度设计较合理、适用性一般、针对性一般、基本满足项目需要，得3分； C、各项制度设计不合理、内容有缺陷、针对性较差，得1分； D、未提供者得0分。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服务保障措施</w:t>
            </w:r>
          </w:p>
        </w:tc>
        <w:tc>
          <w:tcPr>
            <w:tcW w:type="dxa" w:w="2492"/>
          </w:tcPr>
          <w:p>
            <w:pPr>
              <w:pStyle w:val="null3"/>
              <w:jc w:val="left"/>
            </w:pPr>
            <w:r>
              <w:rPr>
                <w:rFonts w:ascii="仿宋_GB2312" w:hAnsi="仿宋_GB2312" w:cs="仿宋_GB2312" w:eastAsia="仿宋_GB2312"/>
              </w:rPr>
              <w:t>根据供应商提供的服务保障措施，内容包括但不限于： （1）安全保障措施； （2）岗位人员配备； （3）后勤服务； （4）质量监控。 1、供应商提供上述内容的，每项得2.5分，满分10分，未提供不得分。 2、根据供应商提供的服务保障措施，按以下标准对上述内容进行评分： A、内容、详细、考虑周到、各方面保障措施到位、可执行性强、能完全满足项目需要，得10分； B、内容较详细、各方面保障措施到位、可执行性较强、基本满足项目需要，得7分； C、内容较粗略，考虑不周、可执行性不强，得3分； D、方案内容有重大缺陷或与本项目无关，或不提供，得0分。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应急保障措施</w:t>
            </w:r>
          </w:p>
        </w:tc>
        <w:tc>
          <w:tcPr>
            <w:tcW w:type="dxa" w:w="2492"/>
          </w:tcPr>
          <w:p>
            <w:pPr>
              <w:pStyle w:val="null3"/>
              <w:jc w:val="left"/>
            </w:pPr>
            <w:r>
              <w:rPr>
                <w:rFonts w:ascii="仿宋_GB2312" w:hAnsi="仿宋_GB2312" w:cs="仿宋_GB2312" w:eastAsia="仿宋_GB2312"/>
              </w:rPr>
              <w:t>根据供应商提供的应急保障措施，内容包括： （1）意外事件处置应急预案； （2）临时岗位空缺应急措施； （3）突发情况应急预案。 1、供应商提供上述内容的，每项得1分，满分3分，未提供不得分。 2、根据供应商提供的应急保障措施，按以下标准对上述内容进行评分： A、措施流程清晰、详细、考虑周到、针对性强、可操作性强，得7分； B、措施流程较清晰、较详细、针对性较强、可操作性较强，得4分； C、有明显的逻辑错误、方案表述模糊、针对性差、可操作性不强，得2分；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2022年01月01日至今（以合同签订日期为准），供应商具有类似项目业绩，每提供一个得3分，满分18分。提供合同复印件加盖供应商公章（需至少提供合同关键页），否则不得分。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师资力量</w:t>
            </w:r>
          </w:p>
        </w:tc>
        <w:tc>
          <w:tcPr>
            <w:tcW w:type="dxa" w:w="2492"/>
          </w:tcPr>
          <w:p>
            <w:pPr>
              <w:pStyle w:val="null3"/>
              <w:jc w:val="left"/>
            </w:pPr>
            <w:r>
              <w:rPr>
                <w:rFonts w:ascii="仿宋_GB2312" w:hAnsi="仿宋_GB2312" w:cs="仿宋_GB2312" w:eastAsia="仿宋_GB2312"/>
              </w:rPr>
              <w:t>需提供所投标包全部培训科目的职业资格证书，配备不齐全本项不得分。其中，提供职业资格高级或以上证书的每提供一名计3分，提供职业资格中级证书的每提供一名计2分。(满分12分)证明材料:提供职业资格证书、劳动合同复印件或聘任证明文件加盖公章，不提供不得分。（注：允许多家单位同时聘用同一老师的情况。）</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HNGH-2025-026-1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三亚市海棠区2025年职业技能提升培训服务采购项目(二次)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A包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C02060000-培训服务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270000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HNGH-2025-026-1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三亚市海棠区2025年职业技能提升培训服务采购项目(二次)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B包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C02060000-培训服务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240000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HNGH-2025-026-1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三亚市海棠区2025年职业技能提升培训服务采购项目(二次)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C包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C02060000-培训服务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210000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HNGH-2025-026-1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三亚市海棠区2025年职业技能提升培训服务采购项目(二次)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D包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C02060000-培训服务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234000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HNGH-2025-026-1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三亚市海棠区2025年职业技能提升培训服务采购项目(二次)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E包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C02060000-培训服务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255000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HNGH-2025-026-1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三亚市海棠区2025年职业技能提升培训服务采购项目(二次)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F包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C02060000-培训服务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225000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HNGH-2025-026-1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三亚市海棠区2025年职业技能提升培训服务采购项目(二次)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G包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C02060000-培训服务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210000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HNGH-2025-026-1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三亚市海棠区2025年职业技能提升培训服务采购项目(二次)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H包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C02060000-培训服务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396000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HNGH-2025-026-1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三亚市海棠区2025年职业技能提升培训服务采购项目(二次)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I包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C02060000-培训服务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324000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HNGH-2025-026-1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三亚市海棠区2025年职业技能提升培训服务采购项目(二次)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J包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C02060000-培训服务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324000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