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5BB47">
      <w:pPr>
        <w:pStyle w:val="4"/>
        <w:overflowPunct w:val="0"/>
        <w:spacing w:line="560" w:lineRule="exact"/>
        <w:ind w:firstLine="643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无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环保类行政处罚记录声明函</w:t>
      </w:r>
    </w:p>
    <w:p w14:paraId="7F0C7D75">
      <w:pPr>
        <w:adjustRightInd w:val="0"/>
        <w:snapToGrid w:val="0"/>
      </w:pPr>
    </w:p>
    <w:p w14:paraId="6EA04326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（公司名称）在参加政府采购活动前三年内没有</w:t>
      </w:r>
      <w:r>
        <w:rPr>
          <w:rFonts w:hint="eastAsia"/>
          <w:sz w:val="28"/>
          <w:szCs w:val="28"/>
          <w:lang w:val="en-US" w:eastAsia="zh-CN"/>
        </w:rPr>
        <w:t>环保类行政处罚记录。</w:t>
      </w:r>
      <w:bookmarkStart w:id="0" w:name="_GoBack"/>
      <w:bookmarkEnd w:id="0"/>
    </w:p>
    <w:p w14:paraId="03A97FD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78C5C60B">
      <w:pPr>
        <w:rPr>
          <w:rFonts w:hint="eastAsia"/>
          <w:sz w:val="28"/>
          <w:szCs w:val="28"/>
        </w:rPr>
      </w:pPr>
    </w:p>
    <w:p w14:paraId="176FE93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投标人名称（加盖公章）：</w:t>
      </w:r>
    </w:p>
    <w:p w14:paraId="4F34A0A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14:paraId="3CFAB31F">
      <w:pPr>
        <w:spacing w:line="480" w:lineRule="auto"/>
        <w:ind w:firstLine="480" w:firstLineChars="200"/>
        <w:rPr>
          <w:rFonts w:hint="eastAsia"/>
          <w:sz w:val="24"/>
        </w:rPr>
      </w:pPr>
    </w:p>
    <w:p w14:paraId="023D8EAF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6160E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A0AAC1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A0AAC1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5D7ED7"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4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2025-02-26T06:47:00Z</dcterms:created>
  <dc:creator>pc</dc:creator>
  <cp:lastModifiedBy>石头</cp:lastModifiedBy>
  <dcterms:modified xsi:type="dcterms:W3CDTF">2025-02-26T06:51:09Z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eyJoZGlkIjoiMGI2ZDVkY2U1ZmQ2ZTIzMzZhM2U2YzJlNzRkNGQ5NjQiLCJ1c2VySWQiOiI0ODkzMDI2NzcifQ==</vt:lpwstr>
  </property>
  <property fmtid="{D5CDD505-2E9C-101B-9397-08002B2CF9AE}" pid="4" name="ICV">
    <vt:lpwstr>AB76D16F15914764AD8F0B4655605CB5_12</vt:lpwstr>
  </property>
</Properties>
</file>