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条款号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招标文件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24"/>
                <w:szCs w:val="24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24"/>
                <w:szCs w:val="24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响应情况说明（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正偏离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eastAsia="zh-CN"/>
              </w:rPr>
              <w:t>完全响应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eastAsia="zh-CN"/>
              </w:rPr>
              <w:t>负偏离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0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2251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90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2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 w:eastAsia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24"/>
          <w:szCs w:val="24"/>
        </w:rPr>
        <w:t>根据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24"/>
          <w:szCs w:val="24"/>
        </w:rPr>
        <w:t>添加的设备、材料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24"/>
          <w:szCs w:val="24"/>
        </w:rPr>
        <w:t>等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请</w:t>
      </w:r>
      <w:r>
        <w:rPr>
          <w:rFonts w:hint="eastAsia" w:ascii="宋体" w:hAnsi="宋体" w:eastAsia="宋体"/>
          <w:color w:val="auto"/>
          <w:sz w:val="24"/>
          <w:szCs w:val="24"/>
        </w:rPr>
        <w:t>列出</w:t>
      </w:r>
      <w:r>
        <w:rPr>
          <w:rFonts w:hint="eastAsia" w:ascii="宋体" w:hAnsi="宋体"/>
          <w:color w:val="auto"/>
          <w:sz w:val="24"/>
          <w:szCs w:val="24"/>
          <w:lang w:val="en"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请在“</w:t>
      </w:r>
      <w:r>
        <w:rPr>
          <w:rFonts w:hint="eastAsia" w:ascii="宋体" w:hAnsi="宋体" w:eastAsia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/>
          <w:sz w:val="24"/>
          <w:szCs w:val="24"/>
        </w:rPr>
        <w:t>响应情况描述” 中列出</w:t>
      </w:r>
      <w:r>
        <w:rPr>
          <w:rFonts w:hint="eastAsia" w:ascii="宋体" w:hAnsi="宋体" w:eastAsia="宋体"/>
          <w:sz w:val="24"/>
          <w:szCs w:val="24"/>
          <w:lang w:eastAsia="zh-CN"/>
        </w:rPr>
        <w:t>标的</w:t>
      </w:r>
      <w:r>
        <w:rPr>
          <w:rFonts w:hint="eastAsia" w:ascii="宋体" w:hAnsi="宋体" w:eastAsia="宋体"/>
          <w:sz w:val="24"/>
          <w:szCs w:val="24"/>
        </w:rPr>
        <w:t>的详细参数情况。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“响应情况说明”应按下列规定填写</w:t>
      </w:r>
      <w:r>
        <w:rPr>
          <w:rFonts w:hint="eastAsia" w:ascii="宋体" w:hAnsi="宋体" w:eastAsia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采购</w:t>
      </w:r>
      <w:r>
        <w:rPr>
          <w:rFonts w:hint="eastAsia" w:ascii="宋体" w:hAnsi="宋体" w:eastAsia="宋体"/>
          <w:sz w:val="24"/>
          <w:szCs w:val="24"/>
          <w:lang w:eastAsia="zh-CN"/>
        </w:rPr>
        <w:t>文件</w:t>
      </w:r>
      <w:r>
        <w:rPr>
          <w:rFonts w:hint="eastAsia" w:ascii="宋体" w:hAnsi="宋体" w:eastAsia="宋体"/>
          <w:sz w:val="24"/>
          <w:szCs w:val="24"/>
        </w:rPr>
        <w:t>技术条款</w:t>
      </w:r>
      <w:r>
        <w:rPr>
          <w:rFonts w:hint="eastAsia" w:ascii="宋体" w:hAnsi="宋体" w:eastAsia="宋体"/>
          <w:sz w:val="24"/>
          <w:szCs w:val="24"/>
          <w:lang w:eastAsia="zh-CN"/>
        </w:rPr>
        <w:t>的响应情况</w:t>
      </w:r>
      <w:r>
        <w:rPr>
          <w:rFonts w:hint="eastAsia" w:ascii="宋体" w:hAnsi="宋体" w:eastAsia="宋体"/>
          <w:sz w:val="24"/>
          <w:szCs w:val="24"/>
        </w:rPr>
        <w:t>：优于的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视为正偏离</w:t>
      </w:r>
      <w:r>
        <w:rPr>
          <w:rFonts w:hint="eastAsia" w:ascii="宋体" w:hAnsi="宋体" w:eastAsia="宋体"/>
          <w:sz w:val="24"/>
          <w:szCs w:val="24"/>
        </w:rPr>
        <w:t>，填写“</w:t>
      </w:r>
      <w:r>
        <w:rPr>
          <w:rFonts w:hint="eastAsia" w:ascii="宋体" w:hAnsi="宋体" w:eastAsia="宋体"/>
          <w:color w:val="FF000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sz w:val="24"/>
          <w:szCs w:val="24"/>
        </w:rPr>
        <w:t>”；符合的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视为满足</w:t>
      </w:r>
      <w:r>
        <w:rPr>
          <w:rFonts w:hint="eastAsia" w:ascii="宋体" w:hAnsi="宋体" w:eastAsia="宋体"/>
          <w:sz w:val="24"/>
          <w:szCs w:val="24"/>
        </w:rPr>
        <w:t>，填写“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完全响应</w:t>
      </w:r>
      <w:r>
        <w:rPr>
          <w:rFonts w:hint="eastAsia" w:ascii="宋体" w:hAnsi="宋体" w:eastAsia="宋体"/>
          <w:sz w:val="24"/>
          <w:szCs w:val="24"/>
        </w:rPr>
        <w:t>”；低于的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 w:eastAsia="宋体"/>
          <w:sz w:val="24"/>
          <w:szCs w:val="24"/>
        </w:rPr>
        <w:t>，填写“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hint="eastAsia" w:ascii="宋体" w:hAnsi="宋体" w:eastAsia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采购</w:t>
      </w:r>
      <w:r>
        <w:rPr>
          <w:rFonts w:hint="eastAsia" w:ascii="宋体" w:hAnsi="宋体" w:eastAsia="宋体"/>
          <w:sz w:val="24"/>
          <w:szCs w:val="24"/>
        </w:rPr>
        <w:t>文件有标注“★”条款</w:t>
      </w:r>
      <w:r>
        <w:rPr>
          <w:rFonts w:hint="eastAsia" w:ascii="宋体" w:hAnsi="宋体" w:eastAsia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24"/>
          <w:szCs w:val="24"/>
          <w:lang w:eastAsia="zh-CN"/>
        </w:rPr>
        <w:t>非</w:t>
      </w:r>
      <w:r>
        <w:rPr>
          <w:rFonts w:hint="eastAsia" w:ascii="宋体" w:hAnsi="宋体" w:eastAsia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 w:eastAsia="宋体"/>
          <w:sz w:val="24"/>
          <w:szCs w:val="24"/>
        </w:rPr>
        <w:t>，将根据评审要求影响其得分，但不作为无效投标条款。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B7E152E"/>
    <w:rsid w:val="1C04632B"/>
    <w:rsid w:val="24C74422"/>
    <w:rsid w:val="25C13C0A"/>
    <w:rsid w:val="32EC69B1"/>
    <w:rsid w:val="34E11C28"/>
    <w:rsid w:val="4F585F60"/>
    <w:rsid w:val="587D12B1"/>
    <w:rsid w:val="60735FEB"/>
    <w:rsid w:val="6CE077F6"/>
    <w:rsid w:val="6E1C6BB7"/>
    <w:rsid w:val="74980257"/>
    <w:rsid w:val="750C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123</Characters>
  <Lines>0</Lines>
  <Paragraphs>0</Paragraphs>
  <TotalTime>1</TotalTime>
  <ScaleCrop>false</ScaleCrop>
  <LinksUpToDate>false</LinksUpToDate>
  <CharactersWithSpaces>123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Administrator</cp:lastModifiedBy>
  <dcterms:modified xsi:type="dcterms:W3CDTF">2025-10-07T09:41:51Z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eyJoZGlkIjoiMDEzNDM0OGI0YjQwMWJiOGE3NWY4NDZmNDAwNjkzNTEiLCJ1c2VySWQiOiI0MjU5ODcyMTcifQ==</vt:lpwstr>
  </property>
</Properties>
</file>