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租赁福瑞国际5号楼办公场所进行单一来源采购项目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HNJD2025012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三亚市住房和城乡建设局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海南嘉达工程管理咨询有限公司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三亚市住房和城乡建设局</w:t>
      </w:r>
      <w:r>
        <w:rPr>
          <w:rFonts w:ascii="仿宋_GB2312" w:hAnsi="仿宋_GB2312" w:cs="仿宋_GB2312" w:eastAsia="仿宋_GB2312"/>
        </w:rPr>
        <w:t xml:space="preserve"> 的委托， </w:t>
      </w:r>
      <w:r>
        <w:rPr>
          <w:rFonts w:ascii="仿宋_GB2312" w:hAnsi="仿宋_GB2312" w:cs="仿宋_GB2312" w:eastAsia="仿宋_GB2312"/>
        </w:rPr>
        <w:t>海南嘉达工程管理咨询有限公司</w:t>
      </w:r>
      <w:r>
        <w:rPr>
          <w:rFonts w:ascii="仿宋_GB2312" w:hAnsi="仿宋_GB2312" w:cs="仿宋_GB2312" w:eastAsia="仿宋_GB2312"/>
        </w:rPr>
        <w:t xml:space="preserve"> 对 </w:t>
      </w:r>
      <w:r>
        <w:rPr>
          <w:rFonts w:ascii="仿宋_GB2312" w:hAnsi="仿宋_GB2312" w:cs="仿宋_GB2312" w:eastAsia="仿宋_GB2312"/>
        </w:rPr>
        <w:t>租赁福瑞国际5号楼办公场所进行单一来源采购项目</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HNJD2025012</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租赁福瑞国际5号楼办公场所进行单一来源采购项目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4,863,401.11元</w:t>
      </w:r>
      <w:r>
        <w:rPr>
          <w:rFonts w:ascii="仿宋_GB2312" w:hAnsi="仿宋_GB2312" w:cs="仿宋_GB2312" w:eastAsia="仿宋_GB2312"/>
        </w:rPr>
        <w:t>肆佰捌拾陆万叁仟肆佰零壹元壹角壹分</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914602007987409473</w:t>
            </w:r>
          </w:p>
        </w:tc>
        <w:tc>
          <w:tcPr>
            <w:tcW w:type="dxa" w:w="2769"/>
          </w:tcPr>
          <w:p>
            <w:pPr>
              <w:pStyle w:val="null3"/>
              <w:jc w:val="left"/>
            </w:pPr>
            <w:r>
              <w:rPr>
                <w:rFonts w:ascii="仿宋_GB2312" w:hAnsi="仿宋_GB2312" w:cs="仿宋_GB2312" w:eastAsia="仿宋_GB2312"/>
              </w:rPr>
              <w:t>三亚福瑞实业有限公司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1、政府采购供应商信用承诺书：按采购文件格式要求提交“政府采购供应商信用承诺书”</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如需智慧云平台相关咨询，请拨打以下热线电话： 4001691288 。 2、本项目为远程不见面开标，供应商无须到达开标现场。 供应商使用“投标客户端”编制、签章、生成加密响应文件，同时生成（同一版的备用响应文件），供应商自行留存，涉及“加盖公章”的内容应使用单位电子公章完成。 开启时，供应商应当使用数字证书在解密时限内完成全部已响应采购包的响应文件在线解密，若出现系统异常情况，工作人员可适当延长解密时长。如在开启过程中出现意外情 况导致无法继续进行时，由采购代理机构会同采购人决定是否允许供应商导入备用响应文件继续开启。 3、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三亚市住房和城乡建设局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三亚市吉阳区河东路152号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伍海萍</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0898-38230761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海南嘉达工程管理咨询有限公司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海南省三亚市吉阳区凤凰路瑞海花园（紫荆园）3座一单元301室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0898-88677619</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采购包1：4,863,401.11元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自递交响应文件的截止之日起90天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代理服务费收费标准：参照琼价费管【2011】225号文件有关规定，向采购人收取招标代理服务费：￥45000.00元。 收款账号：户名：海南嘉达工程管理咨询有限公司,开户行： 海南银行股份有限公司三亚分行,账号：6001891000012。</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1、本项目中小企业划分标准所属行业：租赁和商务服务业。 2、签字和（或）盖章要求： 2.1 电子标盖章要求：使用 CA 锁在投标文件制作工具中逐页加盖单位公章。 2.2 电子标签字以下四种形式之一均有效： （1）投标文件制作工具中加盖签名章或签字章； （2）投标文件制作工具中使用“手写签名”签字； （3）投标文件打印为文本签字后扫描上传； （4）投标文件打印为文本盖签名章或签字章后扫描上传。 2.3 电子系统中所涉及签章均可以是加盖单位公章。 3.由委托代理人签字的，投标文件应附有法定代表人授权书。</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联系人：苏先生</w:t>
      </w:r>
    </w:p>
    <w:p>
      <w:pPr>
        <w:pStyle w:val="null3"/>
        <w:jc w:val="left"/>
      </w:pPr>
      <w:r>
        <w:rPr>
          <w:rFonts w:ascii="仿宋_GB2312" w:hAnsi="仿宋_GB2312" w:cs="仿宋_GB2312" w:eastAsia="仿宋_GB2312"/>
        </w:rPr>
        <w:t>联系电话：0898-88677619</w:t>
      </w:r>
    </w:p>
    <w:p>
      <w:pPr>
        <w:pStyle w:val="null3"/>
        <w:jc w:val="left"/>
      </w:pPr>
      <w:r>
        <w:rPr>
          <w:rFonts w:ascii="仿宋_GB2312" w:hAnsi="仿宋_GB2312" w:cs="仿宋_GB2312" w:eastAsia="仿宋_GB2312"/>
        </w:rPr>
        <w:t>地址：三亚市吉阳区凤凰路瑞海花园（紫荆园）3座一单元301室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三亚市住房和城乡建设局因工作需要，拟对福瑞国际</w:t>
      </w:r>
      <w:r>
        <w:rPr>
          <w:rFonts w:ascii="仿宋_GB2312" w:hAnsi="仿宋_GB2312" w:cs="仿宋_GB2312" w:eastAsia="仿宋_GB2312"/>
          <w:sz w:val="24"/>
        </w:rPr>
        <w:t>5</w:t>
      </w:r>
      <w:r>
        <w:rPr>
          <w:rFonts w:ascii="仿宋_GB2312" w:hAnsi="仿宋_GB2312" w:cs="仿宋_GB2312" w:eastAsia="仿宋_GB2312"/>
          <w:sz w:val="24"/>
        </w:rPr>
        <w:t>号楼办公场所进行租赁。前期已经过专家进行单一来源采购论证并挂网公示，公示期间无异议。</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4,863,401.11</w:t>
      </w:r>
    </w:p>
    <w:p>
      <w:pPr>
        <w:pStyle w:val="null3"/>
        <w:jc w:val="left"/>
      </w:pPr>
      <w:r>
        <w:rPr>
          <w:rFonts w:ascii="仿宋_GB2312" w:hAnsi="仿宋_GB2312" w:cs="仿宋_GB2312" w:eastAsia="仿宋_GB2312"/>
        </w:rPr>
        <w:t>采购包最高限价（元）: 4,863,401.11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C21020000-房屋租赁服务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4,863,401.11</w:t>
            </w:r>
          </w:p>
        </w:tc>
        <w:tc>
          <w:tcPr>
            <w:tcW w:type="dxa" w:w="831"/>
          </w:tcPr>
          <w:p>
            <w:pPr>
              <w:pStyle w:val="null3"/>
              <w:jc w:val="left"/>
            </w:pPr>
            <w:r>
              <w:rPr>
                <w:rFonts w:ascii="仿宋_GB2312" w:hAnsi="仿宋_GB2312" w:cs="仿宋_GB2312" w:eastAsia="仿宋_GB2312"/>
              </w:rPr>
              <w:t>处</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C21020000-房屋租赁服务</w:t>
            </w:r>
          </w:p>
        </w:tc>
        <w:tc>
          <w:tcPr>
            <w:tcW w:type="dxa" w:w="554"/>
          </w:tcPr>
          <w:p>
            <w:pPr>
              <w:pStyle w:val="null3"/>
              <w:jc w:val="left"/>
            </w:pPr>
            <w:r>
              <w:rPr>
                <w:rFonts w:ascii="仿宋_GB2312" w:hAnsi="仿宋_GB2312" w:cs="仿宋_GB2312" w:eastAsia="仿宋_GB2312"/>
              </w:rPr>
              <w:t>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4,863,401.11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标的名称：C21020000-房屋租赁服务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（一）租赁起止时间：</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8</w:t>
            </w:r>
            <w:r>
              <w:rPr>
                <w:rFonts w:ascii="仿宋_GB2312" w:hAnsi="仿宋_GB2312" w:cs="仿宋_GB2312" w:eastAsia="仿宋_GB2312"/>
                <w:sz w:val="24"/>
              </w:rPr>
              <w:t>月</w:t>
            </w:r>
            <w:r>
              <w:rPr>
                <w:rFonts w:ascii="仿宋_GB2312" w:hAnsi="仿宋_GB2312" w:cs="仿宋_GB2312" w:eastAsia="仿宋_GB2312"/>
                <w:sz w:val="24"/>
              </w:rPr>
              <w:t>1</w:t>
            </w:r>
            <w:r>
              <w:rPr>
                <w:rFonts w:ascii="仿宋_GB2312" w:hAnsi="仿宋_GB2312" w:cs="仿宋_GB2312" w:eastAsia="仿宋_GB2312"/>
                <w:sz w:val="24"/>
              </w:rPr>
              <w:t>日</w:t>
            </w:r>
            <w:r>
              <w:rPr>
                <w:rFonts w:ascii="仿宋_GB2312" w:hAnsi="仿宋_GB2312" w:cs="仿宋_GB2312" w:eastAsia="仿宋_GB2312"/>
                <w:sz w:val="24"/>
              </w:rPr>
              <w:t>至</w:t>
            </w:r>
            <w:r>
              <w:rPr>
                <w:rFonts w:ascii="仿宋_GB2312" w:hAnsi="仿宋_GB2312" w:cs="仿宋_GB2312" w:eastAsia="仿宋_GB2312"/>
                <w:sz w:val="24"/>
              </w:rPr>
              <w:t>2026</w:t>
            </w:r>
            <w:r>
              <w:rPr>
                <w:rFonts w:ascii="仿宋_GB2312" w:hAnsi="仿宋_GB2312" w:cs="仿宋_GB2312" w:eastAsia="仿宋_GB2312"/>
                <w:sz w:val="24"/>
              </w:rPr>
              <w:t>年</w:t>
            </w:r>
            <w:r>
              <w:rPr>
                <w:rFonts w:ascii="仿宋_GB2312" w:hAnsi="仿宋_GB2312" w:cs="仿宋_GB2312" w:eastAsia="仿宋_GB2312"/>
                <w:sz w:val="24"/>
              </w:rPr>
              <w:t>7</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w:t>
            </w:r>
          </w:p>
          <w:p>
            <w:pPr>
              <w:pStyle w:val="null3"/>
              <w:ind w:firstLine="480"/>
              <w:jc w:val="both"/>
            </w:pPr>
            <w:r>
              <w:rPr>
                <w:rFonts w:ascii="仿宋_GB2312" w:hAnsi="仿宋_GB2312" w:cs="仿宋_GB2312" w:eastAsia="仿宋_GB2312"/>
                <w:sz w:val="24"/>
              </w:rPr>
              <w:t>（二）租赁总面积为</w:t>
            </w:r>
            <w:r>
              <w:rPr>
                <w:rFonts w:ascii="仿宋_GB2312" w:hAnsi="仿宋_GB2312" w:cs="仿宋_GB2312" w:eastAsia="仿宋_GB2312"/>
                <w:sz w:val="24"/>
              </w:rPr>
              <w:t>4687.5</w:t>
            </w:r>
            <w:r>
              <w:rPr>
                <w:rFonts w:ascii="仿宋_GB2312" w:hAnsi="仿宋_GB2312" w:cs="仿宋_GB2312" w:eastAsia="仿宋_GB2312"/>
                <w:sz w:val="24"/>
              </w:rPr>
              <w:t>㎡（其中二层</w:t>
            </w:r>
            <w:r>
              <w:rPr>
                <w:rFonts w:ascii="仿宋_GB2312" w:hAnsi="仿宋_GB2312" w:cs="仿宋_GB2312" w:eastAsia="仿宋_GB2312"/>
                <w:sz w:val="24"/>
              </w:rPr>
              <w:t>2580.39</w:t>
            </w:r>
            <w:r>
              <w:rPr>
                <w:rFonts w:ascii="仿宋_GB2312" w:hAnsi="仿宋_GB2312" w:cs="仿宋_GB2312" w:eastAsia="仿宋_GB2312"/>
                <w:sz w:val="24"/>
              </w:rPr>
              <w:t>㎡、三层</w:t>
            </w:r>
            <w:r>
              <w:rPr>
                <w:rFonts w:ascii="仿宋_GB2312" w:hAnsi="仿宋_GB2312" w:cs="仿宋_GB2312" w:eastAsia="仿宋_GB2312"/>
                <w:sz w:val="24"/>
              </w:rPr>
              <w:t>1227.04</w:t>
            </w:r>
            <w:r>
              <w:rPr>
                <w:rFonts w:ascii="仿宋_GB2312" w:hAnsi="仿宋_GB2312" w:cs="仿宋_GB2312" w:eastAsia="仿宋_GB2312"/>
                <w:sz w:val="24"/>
              </w:rPr>
              <w:t>㎡租金为</w:t>
            </w:r>
            <w:r>
              <w:rPr>
                <w:rFonts w:ascii="仿宋_GB2312" w:hAnsi="仿宋_GB2312" w:cs="仿宋_GB2312" w:eastAsia="仿宋_GB2312"/>
                <w:sz w:val="24"/>
              </w:rPr>
              <w:t>88</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平方米</w:t>
            </w:r>
            <w:r>
              <w:rPr>
                <w:rFonts w:ascii="仿宋_GB2312" w:hAnsi="仿宋_GB2312" w:cs="仿宋_GB2312" w:eastAsia="仿宋_GB2312"/>
                <w:sz w:val="24"/>
              </w:rPr>
              <w:t>/</w:t>
            </w:r>
            <w:r>
              <w:rPr>
                <w:rFonts w:ascii="仿宋_GB2312" w:hAnsi="仿宋_GB2312" w:cs="仿宋_GB2312" w:eastAsia="仿宋_GB2312"/>
                <w:sz w:val="24"/>
              </w:rPr>
              <w:t>月；六层</w:t>
            </w:r>
            <w:r>
              <w:rPr>
                <w:rFonts w:ascii="仿宋_GB2312" w:hAnsi="仿宋_GB2312" w:cs="仿宋_GB2312" w:eastAsia="仿宋_GB2312"/>
                <w:sz w:val="24"/>
              </w:rPr>
              <w:t>880.07</w:t>
            </w:r>
            <w:r>
              <w:rPr>
                <w:rFonts w:ascii="仿宋_GB2312" w:hAnsi="仿宋_GB2312" w:cs="仿宋_GB2312" w:eastAsia="仿宋_GB2312"/>
                <w:sz w:val="24"/>
              </w:rPr>
              <w:t>㎡租金为</w:t>
            </w:r>
            <w:r>
              <w:rPr>
                <w:rFonts w:ascii="仿宋_GB2312" w:hAnsi="仿宋_GB2312" w:cs="仿宋_GB2312" w:eastAsia="仿宋_GB2312"/>
                <w:sz w:val="24"/>
              </w:rPr>
              <w:t>79.8</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平方米</w:t>
            </w:r>
            <w:r>
              <w:rPr>
                <w:rFonts w:ascii="仿宋_GB2312" w:hAnsi="仿宋_GB2312" w:cs="仿宋_GB2312" w:eastAsia="仿宋_GB2312"/>
                <w:sz w:val="24"/>
              </w:rPr>
              <w:t>/</w:t>
            </w:r>
            <w:r>
              <w:rPr>
                <w:rFonts w:ascii="仿宋_GB2312" w:hAnsi="仿宋_GB2312" w:cs="仿宋_GB2312" w:eastAsia="仿宋_GB2312"/>
                <w:sz w:val="24"/>
              </w:rPr>
              <w:t>月），本年度租金金额为</w:t>
            </w:r>
            <w:r>
              <w:rPr>
                <w:rFonts w:ascii="仿宋_GB2312" w:hAnsi="仿宋_GB2312" w:cs="仿宋_GB2312" w:eastAsia="仿宋_GB2312"/>
                <w:sz w:val="24"/>
              </w:rPr>
              <w:t>2580.39+1227.04*88</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个月</w:t>
            </w:r>
            <w:r>
              <w:rPr>
                <w:rFonts w:ascii="仿宋_GB2312" w:hAnsi="仿宋_GB2312" w:cs="仿宋_GB2312" w:eastAsia="仿宋_GB2312"/>
                <w:sz w:val="24"/>
              </w:rPr>
              <w:t>+880.07*79.8</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个月</w:t>
            </w:r>
            <w:r>
              <w:rPr>
                <w:rFonts w:ascii="仿宋_GB2312" w:hAnsi="仿宋_GB2312" w:cs="仿宋_GB2312" w:eastAsia="仿宋_GB2312"/>
                <w:sz w:val="24"/>
              </w:rPr>
              <w:t>=4863401.11</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（三）配套服务：所租赁场地设计不存在功能性上的缺陷，规划上也符合要求，且楼层均高</w:t>
            </w:r>
            <w:r>
              <w:rPr>
                <w:rFonts w:ascii="仿宋_GB2312" w:hAnsi="仿宋_GB2312" w:cs="仿宋_GB2312" w:eastAsia="仿宋_GB2312"/>
                <w:sz w:val="24"/>
              </w:rPr>
              <w:t>5.8</w:t>
            </w:r>
            <w:r>
              <w:rPr>
                <w:rFonts w:ascii="仿宋_GB2312" w:hAnsi="仿宋_GB2312" w:cs="仿宋_GB2312" w:eastAsia="仿宋_GB2312"/>
                <w:sz w:val="24"/>
              </w:rPr>
              <w:t>米，不存在层高上偏低，消防、通讯管道安装及空调安装后工作人员抬手就可触碰到天花板等不安全隐患问题。需配备办公人员专用停车位及公共停车位，从根本上解决办事群众及工作人员停车难的问题。同时配备相应的物业服务。</w:t>
            </w:r>
          </w:p>
          <w:p>
            <w:pPr>
              <w:pStyle w:val="null3"/>
              <w:ind w:firstLine="480"/>
              <w:jc w:val="both"/>
            </w:pPr>
            <w:r>
              <w:rPr>
                <w:rFonts w:ascii="仿宋_GB2312" w:hAnsi="仿宋_GB2312" w:cs="仿宋_GB2312" w:eastAsia="仿宋_GB2312"/>
                <w:sz w:val="24"/>
              </w:rPr>
              <w:t>（四）其他未尽事宜在采购合同中约定执行。</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（一）项目名称：租赁福瑞国际</w:t>
            </w:r>
            <w:r>
              <w:rPr>
                <w:rFonts w:ascii="仿宋_GB2312" w:hAnsi="仿宋_GB2312" w:cs="仿宋_GB2312" w:eastAsia="仿宋_GB2312"/>
                <w:sz w:val="24"/>
              </w:rPr>
              <w:t>5</w:t>
            </w:r>
            <w:r>
              <w:rPr>
                <w:rFonts w:ascii="仿宋_GB2312" w:hAnsi="仿宋_GB2312" w:cs="仿宋_GB2312" w:eastAsia="仿宋_GB2312"/>
                <w:sz w:val="24"/>
              </w:rPr>
              <w:t>号楼办公场所进行单一来源采购项目</w:t>
            </w:r>
          </w:p>
          <w:p>
            <w:pPr>
              <w:pStyle w:val="null3"/>
              <w:ind w:firstLine="480"/>
              <w:jc w:val="both"/>
            </w:pPr>
            <w:r>
              <w:rPr>
                <w:rFonts w:ascii="仿宋_GB2312" w:hAnsi="仿宋_GB2312" w:cs="仿宋_GB2312" w:eastAsia="仿宋_GB2312"/>
                <w:sz w:val="24"/>
              </w:rPr>
              <w:t>（二）项目编号：</w:t>
            </w:r>
            <w:r>
              <w:rPr>
                <w:rFonts w:ascii="仿宋_GB2312" w:hAnsi="仿宋_GB2312" w:cs="仿宋_GB2312" w:eastAsia="仿宋_GB2312"/>
                <w:sz w:val="24"/>
              </w:rPr>
              <w:t>HNJD2025012</w:t>
            </w:r>
          </w:p>
          <w:p>
            <w:pPr>
              <w:pStyle w:val="null3"/>
              <w:ind w:firstLine="480"/>
              <w:jc w:val="both"/>
            </w:pPr>
            <w:r>
              <w:rPr>
                <w:rFonts w:ascii="仿宋_GB2312" w:hAnsi="仿宋_GB2312" w:cs="仿宋_GB2312" w:eastAsia="仿宋_GB2312"/>
                <w:sz w:val="24"/>
              </w:rPr>
              <w:t>（三）资金来源：财政性资金</w:t>
            </w:r>
          </w:p>
          <w:p>
            <w:pPr>
              <w:pStyle w:val="null3"/>
              <w:ind w:firstLine="480"/>
              <w:jc w:val="both"/>
            </w:pPr>
            <w:r>
              <w:rPr>
                <w:rFonts w:ascii="仿宋_GB2312" w:hAnsi="仿宋_GB2312" w:cs="仿宋_GB2312" w:eastAsia="仿宋_GB2312"/>
                <w:sz w:val="24"/>
              </w:rPr>
              <w:t>（四）采购预算：</w:t>
            </w:r>
            <w:r>
              <w:rPr>
                <w:rFonts w:ascii="仿宋_GB2312" w:hAnsi="仿宋_GB2312" w:cs="仿宋_GB2312" w:eastAsia="仿宋_GB2312"/>
                <w:sz w:val="24"/>
              </w:rPr>
              <w:t>4863401.11</w:t>
            </w:r>
            <w:r>
              <w:rPr>
                <w:rFonts w:ascii="仿宋_GB2312" w:hAnsi="仿宋_GB2312" w:cs="仿宋_GB2312" w:eastAsia="仿宋_GB2312"/>
                <w:sz w:val="24"/>
              </w:rPr>
              <w:t>元，超出采购预算金额（含单价）的投标，按无效投标处理。</w:t>
            </w:r>
          </w:p>
          <w:p>
            <w:pPr>
              <w:pStyle w:val="null3"/>
              <w:ind w:firstLine="480"/>
              <w:jc w:val="both"/>
            </w:pPr>
            <w:r>
              <w:rPr>
                <w:rFonts w:ascii="仿宋_GB2312" w:hAnsi="仿宋_GB2312" w:cs="仿宋_GB2312" w:eastAsia="仿宋_GB2312"/>
                <w:sz w:val="24"/>
              </w:rPr>
              <w:t>（五）服务范围：本项目所租赁场地</w:t>
            </w:r>
          </w:p>
          <w:p>
            <w:pPr>
              <w:pStyle w:val="null3"/>
              <w:ind w:firstLine="480"/>
              <w:jc w:val="both"/>
            </w:pPr>
            <w:r>
              <w:rPr>
                <w:rFonts w:ascii="仿宋_GB2312" w:hAnsi="仿宋_GB2312" w:cs="仿宋_GB2312" w:eastAsia="仿宋_GB2312"/>
                <w:sz w:val="24"/>
              </w:rPr>
              <w:t>（六）项目实施地点：海南省三亚市福瑞国际</w:t>
            </w:r>
            <w:r>
              <w:rPr>
                <w:rFonts w:ascii="仿宋_GB2312" w:hAnsi="仿宋_GB2312" w:cs="仿宋_GB2312" w:eastAsia="仿宋_GB2312"/>
                <w:sz w:val="24"/>
              </w:rPr>
              <w:t>5</w:t>
            </w:r>
            <w:r>
              <w:rPr>
                <w:rFonts w:ascii="仿宋_GB2312" w:hAnsi="仿宋_GB2312" w:cs="仿宋_GB2312" w:eastAsia="仿宋_GB2312"/>
                <w:sz w:val="24"/>
              </w:rPr>
              <w:t>号楼</w:t>
            </w:r>
          </w:p>
          <w:p>
            <w:pPr>
              <w:pStyle w:val="null3"/>
              <w:ind w:firstLine="480"/>
              <w:jc w:val="both"/>
            </w:pPr>
            <w:r>
              <w:rPr>
                <w:rFonts w:ascii="仿宋_GB2312" w:hAnsi="仿宋_GB2312" w:cs="仿宋_GB2312" w:eastAsia="仿宋_GB2312"/>
                <w:sz w:val="24"/>
              </w:rPr>
              <w:t>（七）项目完成时间（服务期）：一年</w:t>
            </w:r>
          </w:p>
          <w:p>
            <w:pPr>
              <w:pStyle w:val="null3"/>
              <w:ind w:firstLine="480"/>
              <w:jc w:val="both"/>
            </w:pPr>
            <w:r>
              <w:rPr>
                <w:rFonts w:ascii="仿宋_GB2312" w:hAnsi="仿宋_GB2312" w:cs="仿宋_GB2312" w:eastAsia="仿宋_GB2312"/>
                <w:sz w:val="24"/>
              </w:rPr>
              <w:t>（八）付款方式：根据双方签订的政府采购合同约定执行</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无不良记录承诺书-格式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按采购文件格式要求提交“政府采购供应商信用承诺书”</w:t>
            </w:r>
          </w:p>
        </w:tc>
        <w:tc>
          <w:tcPr>
            <w:tcW w:type="dxa" w:w="1661"/>
          </w:tcPr>
          <w:p>
            <w:pPr>
              <w:pStyle w:val="null3"/>
              <w:jc w:val="left"/>
            </w:pPr>
            <w:r>
              <w:rPr>
                <w:rFonts w:ascii="仿宋_GB2312" w:hAnsi="仿宋_GB2312" w:cs="仿宋_GB2312" w:eastAsia="仿宋_GB2312"/>
              </w:rPr>
              <w:t>政府采购供应商信用承诺书格式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封面 商业信誉、财务会计制度、缴纳税收和社保的承诺函 政府采购供应商信用承诺书格式 具有独立承担民事责任的能力证明文件 供应商承诺函 协商保证金缴纳证明材料 其他材料 残疾人福利性单位声明函 供应商应提交的相关证明材料 无重大违法记录声明函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详见附件：场地租赁合同（模板） -定稿.docx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HNJD2025012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租赁福瑞国际5号楼办公场所进行单一来源采购项目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租赁福瑞国际5号楼办公场所进行单一来源采购项目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C21020000-房屋租赁服务</w:t>
            </w:r>
          </w:p>
        </w:tc>
        <w:tc>
          <w:tcPr>
            <w:tcW w:type="dxa" w:w="1038"/>
          </w:tcPr>
          <w:p>
            <w:pPr>
              <w:pStyle w:val="null3"/>
              <w:jc w:val="left"/>
            </w:pPr>
            <w:r>
              <w:rPr>
                <w:rFonts w:ascii="仿宋_GB2312" w:hAnsi="仿宋_GB2312" w:cs="仿宋_GB2312" w:eastAsia="仿宋_GB2312"/>
              </w:rPr>
              <w:t xml:space="preserve"> 1.00处</w:t>
            </w:r>
          </w:p>
        </w:tc>
        <w:tc>
          <w:tcPr>
            <w:tcW w:type="dxa" w:w="1038"/>
          </w:tcPr>
          <w:p>
            <w:pPr>
              <w:pStyle w:val="null3"/>
              <w:jc w:val="left"/>
            </w:pPr>
            <w:r>
              <w:rPr>
                <w:rFonts w:ascii="仿宋_GB2312" w:hAnsi="仿宋_GB2312" w:cs="仿宋_GB2312" w:eastAsia="仿宋_GB2312"/>
              </w:rPr>
              <w:t xml:space="preserve"> 4863401.11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详见附件：协商保证金缴纳证明材料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详见附件：政府采购供应商信用承诺书格式</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详见附件：无不良记录承诺书-格式</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