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FA22F">
      <w:pPr>
        <w:pStyle w:val="3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000000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color w:val="000000"/>
          <w:sz w:val="36"/>
          <w:szCs w:val="36"/>
        </w:rPr>
        <w:t>投  标  书</w:t>
      </w:r>
    </w:p>
    <w:p w14:paraId="28608FC1">
      <w:pPr>
        <w:jc w:val="left"/>
        <w:rPr>
          <w:rFonts w:hint="default" w:ascii="Times New Roman" w:hAnsi="Times New Roman" w:eastAsia="宋体" w:cs="Times New Roman"/>
          <w:b/>
          <w:color w:val="000000"/>
        </w:rPr>
      </w:pPr>
    </w:p>
    <w:p w14:paraId="694A100D">
      <w:pPr>
        <w:jc w:val="left"/>
        <w:rPr>
          <w:rFonts w:hint="default" w:ascii="Times New Roman" w:hAnsi="Times New Roman" w:eastAsia="宋体" w:cs="Times New Roman"/>
          <w:b/>
          <w:color w:val="000000"/>
        </w:rPr>
      </w:pPr>
    </w:p>
    <w:p w14:paraId="6C531F72">
      <w:pPr>
        <w:pStyle w:val="8"/>
        <w:spacing w:line="560" w:lineRule="exact"/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三亚市营商环境建设局：</w:t>
      </w:r>
    </w:p>
    <w:p w14:paraId="17BC9595">
      <w:pPr>
        <w:jc w:val="left"/>
        <w:rPr>
          <w:rFonts w:hint="default" w:ascii="Times New Roman" w:hAnsi="Times New Roman" w:eastAsia="宋体" w:cs="Times New Roman"/>
          <w:b/>
          <w:color w:val="000000"/>
        </w:rPr>
      </w:pPr>
    </w:p>
    <w:p w14:paraId="018338DF">
      <w:pPr>
        <w:pStyle w:val="8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我们仔细阅读并全面研究了2025年-2026年三亚市行政审批技术评估项目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征集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文件，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决定响应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征集文件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的邀请，参加本项目投标。</w:t>
      </w:r>
    </w:p>
    <w:p w14:paraId="6478F3A6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Times New Roman" w:hAnsi="Times New Roman" w:eastAsia="宋体" w:cs="Times New Roman"/>
          <w:b/>
          <w:bCs/>
          <w:color w:val="000000"/>
          <w:sz w:val="24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1、我公司报价</w:t>
      </w:r>
      <w:r>
        <w:rPr>
          <w:rFonts w:hint="eastAsia" w:ascii="Times New Roman" w:hAnsi="Times New Roman" w:cs="Times New Roman"/>
          <w:color w:val="000000"/>
          <w:kern w:val="2"/>
          <w:sz w:val="24"/>
          <w:szCs w:val="24"/>
          <w:lang w:val="en-US" w:eastAsia="zh-CN" w:bidi="ar-SA"/>
        </w:rPr>
        <w:t>折扣率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为</w:t>
      </w:r>
      <w:r>
        <w:rPr>
          <w:rFonts w:hint="eastAsia" w:ascii="Times New Roman" w:hAnsi="Times New Roman" w:cs="Times New Roman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%</w:t>
      </w:r>
      <w:r>
        <w:rPr>
          <w:rFonts w:hint="eastAsia" w:ascii="Times New Roman" w:hAnsi="Times New Roman" w:cs="Times New Roman"/>
          <w:color w:val="000000"/>
          <w:kern w:val="2"/>
          <w:sz w:val="24"/>
          <w:szCs w:val="24"/>
          <w:lang w:val="en-US" w:eastAsia="zh-CN" w:bidi="ar-SA"/>
        </w:rPr>
        <w:t>。</w:t>
      </w:r>
      <w:r>
        <w:rPr>
          <w:rFonts w:hint="eastAsia" w:ascii="Times New Roman" w:hAnsi="Times New Roman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（供应商报价限制范围：80%～100%。超出限制范围的报价按无效报价处理。）</w:t>
      </w:r>
    </w:p>
    <w:p w14:paraId="4C6FE30A">
      <w:pPr>
        <w:pStyle w:val="8"/>
        <w:spacing w:line="360" w:lineRule="auto"/>
        <w:ind w:firstLine="482" w:firstLineChars="200"/>
        <w:rPr>
          <w:rFonts w:hint="default" w:ascii="Times New Roman" w:hAnsi="Times New Roman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lang w:val="en-US" w:eastAsia="zh-CN"/>
        </w:rPr>
        <w:t>2、我们响应的框架协议服务期限为：自框架协议签订之日起1年。</w:t>
      </w:r>
    </w:p>
    <w:p w14:paraId="6715AD71">
      <w:pPr>
        <w:pStyle w:val="8"/>
        <w:spacing w:line="360" w:lineRule="auto"/>
        <w:ind w:firstLine="482" w:firstLineChars="200"/>
        <w:rPr>
          <w:rFonts w:ascii="Times New Roman" w:hAnsi="Times New Roman" w:eastAsia="宋体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</w:rPr>
        <w:t>、我们同意按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lang w:val="en-US" w:eastAsia="zh-CN"/>
        </w:rPr>
        <w:t>征集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</w:rPr>
        <w:t>文件中的规定，响应有效期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lang w:val="en-US" w:eastAsia="zh-CN"/>
        </w:rPr>
        <w:t>：提交响应文件的截止之日起120天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</w:rPr>
        <w:t>。</w:t>
      </w:r>
    </w:p>
    <w:p w14:paraId="013A10FD">
      <w:pPr>
        <w:pStyle w:val="8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、如果我们被授予合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同，我们将严格履行合同规定的责任和义务，保证按期、按质、按量完成合同义务。</w:t>
      </w:r>
    </w:p>
    <w:p w14:paraId="22909016">
      <w:pPr>
        <w:pStyle w:val="8"/>
        <w:spacing w:line="360" w:lineRule="auto"/>
        <w:ind w:firstLine="480" w:firstLineChars="200"/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>5、我们愿意提供征集人在征集文件中要求的所有资料。</w:t>
      </w:r>
    </w:p>
    <w:p w14:paraId="6AC5033B">
      <w:pPr>
        <w:pStyle w:val="8"/>
        <w:spacing w:line="360" w:lineRule="auto"/>
        <w:ind w:firstLine="480" w:firstLineChars="200"/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>6、我们愿意遵守征集公告及征集文件中明示的收费标准。</w:t>
      </w:r>
    </w:p>
    <w:p w14:paraId="08E0625A">
      <w:pPr>
        <w:pStyle w:val="8"/>
        <w:spacing w:line="360" w:lineRule="auto"/>
        <w:ind w:firstLine="480" w:firstLineChars="200"/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>7、我们承诺响应文件至有效期截止前保持有效，不作任何更改和变动。</w:t>
      </w:r>
    </w:p>
    <w:p w14:paraId="1978589A">
      <w:pPr>
        <w:pStyle w:val="8"/>
        <w:spacing w:line="360" w:lineRule="auto"/>
        <w:ind w:firstLine="480" w:firstLineChars="200"/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>8、我们有效的电子邮箱：            ，用于接收本项目资格性审查、符合性审查、无效投标处理、成交结果、评审得分与排序等事项的书面通知。</w:t>
      </w:r>
    </w:p>
    <w:p w14:paraId="6355BECD">
      <w:pPr>
        <w:pStyle w:val="8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3241876">
      <w:pPr>
        <w:pStyle w:val="8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F8DA68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3400" w:hanging="34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：（填写名称并盖章）</w:t>
      </w:r>
    </w:p>
    <w:p w14:paraId="0391221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3400" w:hanging="34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法定代表人或授权委托人：</w:t>
      </w:r>
      <w:r>
        <w:rPr>
          <w:rFonts w:hint="eastAsia" w:ascii="宋体" w:hAnsi="宋体" w:eastAsia="宋体" w:cs="宋体"/>
          <w:iCs/>
          <w:color w:val="auto"/>
          <w:sz w:val="24"/>
          <w:szCs w:val="21"/>
          <w:highlight w:val="none"/>
        </w:rPr>
        <w:t>（签字或盖章）</w:t>
      </w:r>
    </w:p>
    <w:p w14:paraId="0DE1D3D5">
      <w:pPr>
        <w:pStyle w:val="8"/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邮政编码：</w:t>
      </w:r>
    </w:p>
    <w:p w14:paraId="7CE1BD27">
      <w:pPr>
        <w:pStyle w:val="8"/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</w:p>
    <w:p w14:paraId="55F0D94B">
      <w:pPr>
        <w:pStyle w:val="8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</w:p>
    <w:p w14:paraId="57671C19">
      <w:pPr>
        <w:pStyle w:val="5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日期：2025年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576D20"/>
    <w:rsid w:val="058D5F55"/>
    <w:rsid w:val="2B9E067F"/>
    <w:rsid w:val="2C923702"/>
    <w:rsid w:val="30DE36DD"/>
    <w:rsid w:val="34574729"/>
    <w:rsid w:val="351607E3"/>
    <w:rsid w:val="3AFA0DF0"/>
    <w:rsid w:val="3CE67891"/>
    <w:rsid w:val="43D3089A"/>
    <w:rsid w:val="44F64DA7"/>
    <w:rsid w:val="46576D20"/>
    <w:rsid w:val="541C1980"/>
    <w:rsid w:val="5E5B611E"/>
    <w:rsid w:val="617E5305"/>
    <w:rsid w:val="6AC0466B"/>
    <w:rsid w:val="6B0D2DCF"/>
    <w:rsid w:val="74FB0B56"/>
    <w:rsid w:val="78A24872"/>
    <w:rsid w:val="79117642"/>
    <w:rsid w:val="79F8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4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5">
    <w:name w:val="header"/>
    <w:basedOn w:val="1"/>
    <w:next w:val="4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8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  <w:style w:type="paragraph" w:customStyle="1" w:styleId="9">
    <w:name w:val="表内"/>
    <w:basedOn w:val="1"/>
    <w:qFormat/>
    <w:uiPriority w:val="0"/>
    <w:pPr>
      <w:spacing w:line="300" w:lineRule="auto"/>
    </w:pPr>
    <w:rPr>
      <w:bCs/>
      <w:kern w:val="0"/>
      <w:szCs w:val="21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423</Words>
  <Characters>440</Characters>
  <Lines>0</Lines>
  <Paragraphs>0</Paragraphs>
  <TotalTime>5</TotalTime>
  <ScaleCrop>false</ScaleCrop>
  <LinksUpToDate>false</LinksUpToDate>
  <CharactersWithSpaces>471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2025-04-01T12:46:00Z</dcterms:created>
  <dc:creator>薛定谔的喵</dc:creator>
  <cp:lastModifiedBy>yxmm</cp:lastModifiedBy>
  <dcterms:modified xsi:type="dcterms:W3CDTF">2025-09-26T10:37:54Z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C83C0FDA316340C4AC9B8869F4218FE3_11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