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626CF41">
      <w:pPr>
        <w:spacing w:line="360" w:lineRule="auto"/>
        <w:jc w:val="center"/>
        <w:outlineLvl w:val="1"/>
        <w:rPr>
          <w:rFonts w:hint="eastAsia" w:ascii="宋体" w:hAnsi="宋体" w:eastAsia="宋体" w:cs="宋体"/>
          <w:b/>
          <w:color w:val="auto"/>
          <w:spacing w:val="0"/>
          <w:sz w:val="24"/>
          <w:szCs w:val="24"/>
          <w:lang w:eastAsia="zh-CN"/>
        </w:rPr>
      </w:pPr>
      <w:bookmarkStart w:id="0" w:name="_Toc1135952407"/>
      <w:bookmarkStart w:id="1" w:name="bookmark2"/>
      <w:bookmarkStart w:id="2" w:name="bookmark1"/>
      <w:bookmarkStart w:id="3" w:name="bookmark0"/>
      <w:r>
        <w:rPr>
          <w:rFonts w:hint="eastAsia" w:ascii="宋体" w:hAnsi="宋体" w:eastAsia="宋体" w:cs="宋体"/>
          <w:b/>
          <w:color w:val="auto"/>
          <w:spacing w:val="0"/>
          <w:sz w:val="24"/>
          <w:szCs w:val="24"/>
          <w:lang w:eastAsia="zh-CN"/>
        </w:rPr>
        <w:t>本</w:t>
      </w:r>
      <w:r>
        <w:rPr>
          <w:rFonts w:hint="eastAsia" w:ascii="宋体" w:hAnsi="宋体" w:eastAsia="宋体" w:cs="宋体"/>
          <w:b/>
          <w:color w:val="auto"/>
          <w:spacing w:val="0"/>
          <w:sz w:val="24"/>
          <w:szCs w:val="24"/>
          <w:lang w:val="en-US" w:eastAsia="zh-CN"/>
        </w:rPr>
        <w:t>合同</w:t>
      </w:r>
      <w:r>
        <w:rPr>
          <w:rFonts w:hint="eastAsia" w:ascii="宋体" w:hAnsi="宋体" w:eastAsia="宋体" w:cs="宋体"/>
          <w:b/>
          <w:color w:val="auto"/>
          <w:spacing w:val="0"/>
          <w:sz w:val="24"/>
          <w:szCs w:val="24"/>
          <w:lang w:eastAsia="zh-CN"/>
        </w:rPr>
        <w:t>内容（样式）仅供投标参考</w:t>
      </w:r>
      <w:bookmarkEnd w:id="0"/>
    </w:p>
    <w:p w14:paraId="19898150">
      <w:pPr>
        <w:spacing w:line="360" w:lineRule="auto"/>
        <w:jc w:val="center"/>
        <w:rPr>
          <w:rFonts w:hint="eastAsia" w:ascii="宋体" w:hAnsi="宋体" w:eastAsia="宋体" w:cs="宋体"/>
          <w:b/>
          <w:color w:val="auto"/>
          <w:spacing w:val="0"/>
          <w:sz w:val="24"/>
          <w:szCs w:val="24"/>
          <w:lang w:eastAsia="zh-CN"/>
        </w:rPr>
      </w:pPr>
      <w:r>
        <w:rPr>
          <w:rFonts w:hint="eastAsia" w:ascii="宋体" w:hAnsi="宋体" w:eastAsia="宋体" w:cs="宋体"/>
          <w:b/>
          <w:color w:val="auto"/>
          <w:spacing w:val="0"/>
          <w:sz w:val="24"/>
          <w:szCs w:val="24"/>
          <w:lang w:eastAsia="zh-CN"/>
        </w:rPr>
        <w:t>具体合同内容以双方实际签订的合同为准</w:t>
      </w:r>
    </w:p>
    <w:p w14:paraId="3703939B">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color w:val="auto"/>
          <w:spacing w:val="0"/>
          <w:w w:val="100"/>
          <w:position w:val="0"/>
          <w:sz w:val="28"/>
          <w:szCs w:val="28"/>
        </w:rPr>
      </w:pPr>
    </w:p>
    <w:p w14:paraId="22784B4C">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方正小标宋简体" w:hAnsi="方正小标宋简体" w:eastAsia="方正小标宋简体" w:cs="方正小标宋简体"/>
          <w:b/>
          <w:bCs/>
          <w:color w:val="auto"/>
          <w:spacing w:val="0"/>
          <w:w w:val="100"/>
          <w:position w:val="0"/>
          <w:sz w:val="52"/>
          <w:szCs w:val="52"/>
        </w:rPr>
      </w:pPr>
      <w:r>
        <w:rPr>
          <w:rFonts w:hint="eastAsia" w:ascii="方正小标宋简体" w:hAnsi="方正小标宋简体" w:eastAsia="方正小标宋简体" w:cs="方正小标宋简体"/>
          <w:b/>
          <w:bCs/>
          <w:color w:val="auto"/>
          <w:spacing w:val="0"/>
          <w:w w:val="100"/>
          <w:position w:val="0"/>
          <w:sz w:val="52"/>
          <w:szCs w:val="52"/>
        </w:rPr>
        <w:t>车辆管理所、交通违法处理大队等业务服务窗口用房租赁服务项目（2025-2026）租赁协议</w:t>
      </w:r>
      <w:bookmarkEnd w:id="1"/>
      <w:bookmarkEnd w:id="2"/>
      <w:bookmarkEnd w:id="3"/>
    </w:p>
    <w:p w14:paraId="21DA0FE1">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color w:val="auto"/>
          <w:spacing w:val="0"/>
          <w:w w:val="100"/>
          <w:position w:val="0"/>
          <w:sz w:val="28"/>
          <w:szCs w:val="28"/>
        </w:rPr>
      </w:pPr>
    </w:p>
    <w:p w14:paraId="65FC9F8F">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color w:val="auto"/>
          <w:spacing w:val="0"/>
          <w:w w:val="100"/>
          <w:position w:val="0"/>
          <w:sz w:val="28"/>
          <w:szCs w:val="28"/>
        </w:rPr>
      </w:pPr>
    </w:p>
    <w:p w14:paraId="1214BEC9">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color w:val="auto"/>
          <w:spacing w:val="0"/>
          <w:w w:val="100"/>
          <w:position w:val="0"/>
          <w:sz w:val="28"/>
          <w:szCs w:val="28"/>
        </w:rPr>
      </w:pPr>
    </w:p>
    <w:p w14:paraId="3F7E6754">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rFonts w:hint="eastAsia" w:ascii="仿宋" w:hAnsi="仿宋" w:eastAsia="仿宋" w:cs="仿宋"/>
          <w:color w:val="auto"/>
          <w:spacing w:val="0"/>
          <w:w w:val="100"/>
          <w:position w:val="0"/>
          <w:sz w:val="28"/>
          <w:szCs w:val="28"/>
        </w:rPr>
      </w:pPr>
      <w:bookmarkStart w:id="7" w:name="_GoBack"/>
      <w:bookmarkEnd w:id="7"/>
    </w:p>
    <w:p w14:paraId="2E6F4E41">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color w:val="auto"/>
          <w:spacing w:val="0"/>
          <w:w w:val="100"/>
          <w:position w:val="0"/>
          <w:sz w:val="28"/>
          <w:szCs w:val="28"/>
        </w:rPr>
      </w:pPr>
    </w:p>
    <w:p w14:paraId="69696E11">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rFonts w:hint="eastAsia" w:ascii="宋体" w:hAnsi="宋体" w:eastAsia="宋体" w:cs="宋体"/>
          <w:b/>
          <w:bCs/>
          <w:color w:val="auto"/>
          <w:spacing w:val="0"/>
          <w:w w:val="100"/>
          <w:position w:val="0"/>
          <w:sz w:val="28"/>
          <w:szCs w:val="28"/>
        </w:rPr>
      </w:pPr>
    </w:p>
    <w:p w14:paraId="3631A84A">
      <w:pPr>
        <w:pStyle w:val="12"/>
        <w:keepNext w:val="0"/>
        <w:keepLines w:val="0"/>
        <w:pageBreakBefore w:val="0"/>
        <w:widowControl w:val="0"/>
        <w:shd w:val="clear" w:color="auto" w:fill="auto"/>
        <w:tabs>
          <w:tab w:val="left" w:pos="5575"/>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宋体" w:hAnsi="宋体" w:eastAsia="宋体" w:cs="宋体"/>
          <w:b/>
          <w:bCs/>
          <w:i w:val="0"/>
          <w:iCs w:val="0"/>
          <w:color w:val="auto"/>
          <w:spacing w:val="0"/>
          <w:w w:val="100"/>
          <w:position w:val="0"/>
          <w:sz w:val="28"/>
          <w:szCs w:val="28"/>
          <w:u w:val="single"/>
        </w:rPr>
      </w:pPr>
      <w:r>
        <w:rPr>
          <w:rFonts w:hint="eastAsia" w:ascii="宋体" w:hAnsi="宋体" w:eastAsia="宋体" w:cs="宋体"/>
          <w:b/>
          <w:bCs/>
          <w:i w:val="0"/>
          <w:iCs w:val="0"/>
          <w:color w:val="auto"/>
          <w:spacing w:val="0"/>
          <w:w w:val="100"/>
          <w:position w:val="0"/>
          <w:sz w:val="28"/>
          <w:szCs w:val="28"/>
          <w:u w:val="none"/>
        </w:rPr>
        <w:t>甲方（出租方）：</w:t>
      </w:r>
      <w:r>
        <w:rPr>
          <w:rFonts w:hint="eastAsia" w:ascii="宋体" w:hAnsi="宋体" w:eastAsia="宋体" w:cs="宋体"/>
          <w:b/>
          <w:bCs/>
          <w:i w:val="0"/>
          <w:iCs w:val="0"/>
          <w:color w:val="auto"/>
          <w:spacing w:val="0"/>
          <w:w w:val="100"/>
          <w:position w:val="0"/>
          <w:sz w:val="28"/>
          <w:szCs w:val="28"/>
          <w:u w:val="single"/>
          <w:lang w:val="en-US" w:eastAsia="zh-CN"/>
        </w:rPr>
        <w:t>诚越（海南）新能源汽车科技产业园有限公司</w:t>
      </w:r>
    </w:p>
    <w:p w14:paraId="0091B8B5">
      <w:pPr>
        <w:pStyle w:val="12"/>
        <w:keepNext w:val="0"/>
        <w:keepLines w:val="0"/>
        <w:pageBreakBefore w:val="0"/>
        <w:widowControl w:val="0"/>
        <w:shd w:val="clear" w:color="auto" w:fill="auto"/>
        <w:tabs>
          <w:tab w:val="left" w:pos="5575"/>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宋体" w:hAnsi="宋体" w:eastAsia="宋体" w:cs="宋体"/>
          <w:b/>
          <w:bCs/>
          <w:i w:val="0"/>
          <w:iCs w:val="0"/>
          <w:color w:val="auto"/>
          <w:spacing w:val="0"/>
          <w:w w:val="100"/>
          <w:position w:val="0"/>
          <w:sz w:val="28"/>
          <w:szCs w:val="28"/>
          <w:u w:val="single"/>
          <w:lang w:val="en-US" w:eastAsia="zh-CN"/>
        </w:rPr>
      </w:pPr>
      <w:r>
        <w:rPr>
          <w:rFonts w:hint="eastAsia" w:ascii="宋体" w:hAnsi="宋体" w:eastAsia="宋体" w:cs="宋体"/>
          <w:b/>
          <w:bCs/>
          <w:i w:val="0"/>
          <w:iCs w:val="0"/>
          <w:color w:val="auto"/>
          <w:spacing w:val="0"/>
          <w:w w:val="100"/>
          <w:position w:val="0"/>
          <w:sz w:val="28"/>
          <w:szCs w:val="28"/>
          <w:u w:val="none"/>
        </w:rPr>
        <w:t>乙方（承租方）：</w:t>
      </w:r>
      <w:r>
        <w:rPr>
          <w:rFonts w:hint="eastAsia" w:ascii="宋体" w:hAnsi="宋体" w:eastAsia="宋体" w:cs="宋体"/>
          <w:b/>
          <w:bCs/>
          <w:i w:val="0"/>
          <w:iCs w:val="0"/>
          <w:color w:val="auto"/>
          <w:spacing w:val="0"/>
          <w:w w:val="100"/>
          <w:position w:val="0"/>
          <w:sz w:val="28"/>
          <w:szCs w:val="28"/>
          <w:u w:val="single"/>
          <w:lang w:val="en-US" w:eastAsia="zh-CN"/>
        </w:rPr>
        <w:t xml:space="preserve">三亚市公安局 </w:t>
      </w:r>
    </w:p>
    <w:p w14:paraId="572143F9">
      <w:pPr>
        <w:pStyle w:val="12"/>
        <w:keepNext w:val="0"/>
        <w:keepLines w:val="0"/>
        <w:pageBreakBefore w:val="0"/>
        <w:widowControl w:val="0"/>
        <w:shd w:val="clear" w:color="auto" w:fill="auto"/>
        <w:tabs>
          <w:tab w:val="left" w:pos="5575"/>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宋体" w:hAnsi="宋体" w:eastAsia="宋体" w:cs="宋体"/>
          <w:b/>
          <w:bCs/>
          <w:i w:val="0"/>
          <w:iCs w:val="0"/>
          <w:color w:val="auto"/>
          <w:spacing w:val="0"/>
          <w:w w:val="100"/>
          <w:position w:val="0"/>
          <w:sz w:val="28"/>
          <w:szCs w:val="28"/>
          <w:u w:val="none"/>
        </w:rPr>
      </w:pPr>
      <w:r>
        <w:rPr>
          <w:rFonts w:hint="eastAsia" w:ascii="宋体" w:hAnsi="宋体" w:eastAsia="宋体" w:cs="宋体"/>
          <w:b/>
          <w:bCs/>
          <w:i w:val="0"/>
          <w:iCs w:val="0"/>
          <w:color w:val="auto"/>
          <w:spacing w:val="0"/>
          <w:w w:val="100"/>
          <w:position w:val="0"/>
          <w:sz w:val="28"/>
          <w:szCs w:val="28"/>
          <w:u w:val="none"/>
          <w:lang w:val="en-US" w:eastAsia="zh-CN"/>
        </w:rPr>
        <w:t>签  订  地  点：</w:t>
      </w:r>
      <w:r>
        <w:rPr>
          <w:rFonts w:hint="eastAsia" w:ascii="宋体" w:hAnsi="宋体" w:eastAsia="宋体" w:cs="宋体"/>
          <w:b/>
          <w:bCs/>
          <w:i w:val="0"/>
          <w:iCs w:val="0"/>
          <w:color w:val="auto"/>
          <w:spacing w:val="0"/>
          <w:w w:val="100"/>
          <w:position w:val="0"/>
          <w:sz w:val="28"/>
          <w:szCs w:val="28"/>
          <w:u w:val="single"/>
          <w:lang w:val="en-US" w:eastAsia="zh-CN"/>
        </w:rPr>
        <w:t xml:space="preserve">海南省三亚市 </w:t>
      </w:r>
    </w:p>
    <w:p w14:paraId="310270B2">
      <w:pPr>
        <w:pStyle w:val="12"/>
        <w:keepNext w:val="0"/>
        <w:keepLines w:val="0"/>
        <w:pageBreakBefore w:val="0"/>
        <w:widowControl w:val="0"/>
        <w:shd w:val="clear" w:color="auto" w:fill="auto"/>
        <w:tabs>
          <w:tab w:val="left" w:pos="5082"/>
          <w:tab w:val="left" w:pos="7810"/>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宋体" w:hAnsi="宋体" w:eastAsia="宋体" w:cs="宋体"/>
          <w:b/>
          <w:bCs/>
          <w:i w:val="0"/>
          <w:iCs w:val="0"/>
          <w:color w:val="auto"/>
          <w:spacing w:val="0"/>
          <w:w w:val="100"/>
          <w:position w:val="0"/>
          <w:sz w:val="28"/>
          <w:szCs w:val="28"/>
          <w:u w:val="none"/>
        </w:rPr>
      </w:pPr>
      <w:bookmarkStart w:id="4" w:name="bookmark4"/>
      <w:bookmarkStart w:id="5" w:name="bookmark3"/>
      <w:bookmarkStart w:id="6" w:name="bookmark5"/>
      <w:r>
        <w:rPr>
          <w:rFonts w:hint="eastAsia" w:ascii="宋体" w:hAnsi="宋体" w:eastAsia="宋体" w:cs="宋体"/>
          <w:b/>
          <w:bCs/>
          <w:i w:val="0"/>
          <w:iCs w:val="0"/>
          <w:color w:val="auto"/>
          <w:spacing w:val="0"/>
          <w:w w:val="100"/>
          <w:position w:val="0"/>
          <w:sz w:val="28"/>
          <w:szCs w:val="28"/>
          <w:u w:val="none"/>
          <w:lang w:val="en-US" w:eastAsia="zh-CN"/>
        </w:rPr>
        <w:t xml:space="preserve">签  订  时  间：   年   月  日        </w:t>
      </w:r>
    </w:p>
    <w:p w14:paraId="4522ED8D">
      <w:pPr>
        <w:pStyle w:val="12"/>
        <w:keepNext w:val="0"/>
        <w:keepLines w:val="0"/>
        <w:pageBreakBefore w:val="0"/>
        <w:widowControl w:val="0"/>
        <w:shd w:val="clear" w:color="auto" w:fill="auto"/>
        <w:tabs>
          <w:tab w:val="left" w:pos="5082"/>
          <w:tab w:val="left" w:pos="7810"/>
        </w:tabs>
        <w:kinsoku/>
        <w:wordWrap/>
        <w:overflowPunct/>
        <w:topLinePunct w:val="0"/>
        <w:autoSpaceDE/>
        <w:autoSpaceDN/>
        <w:bidi w:val="0"/>
        <w:adjustRightInd/>
        <w:snapToGrid/>
        <w:spacing w:before="0" w:after="0" w:line="360" w:lineRule="auto"/>
        <w:ind w:left="0" w:leftChars="0" w:right="0" w:firstLine="321" w:firstLineChars="100"/>
        <w:jc w:val="left"/>
        <w:textAlignment w:val="auto"/>
        <w:rPr>
          <w:rFonts w:hint="eastAsia" w:ascii="仿宋" w:hAnsi="仿宋" w:eastAsia="仿宋" w:cs="仿宋"/>
          <w:b/>
          <w:bCs/>
          <w:i w:val="0"/>
          <w:iCs w:val="0"/>
          <w:color w:val="auto"/>
          <w:spacing w:val="0"/>
          <w:w w:val="100"/>
          <w:position w:val="0"/>
          <w:sz w:val="32"/>
          <w:szCs w:val="32"/>
          <w:u w:val="none"/>
        </w:rPr>
      </w:pPr>
    </w:p>
    <w:p w14:paraId="0BAA73CE">
      <w:pPr>
        <w:pStyle w:val="12"/>
        <w:keepNext w:val="0"/>
        <w:keepLines w:val="0"/>
        <w:pageBreakBefore w:val="0"/>
        <w:widowControl w:val="0"/>
        <w:shd w:val="clear" w:color="auto" w:fill="auto"/>
        <w:tabs>
          <w:tab w:val="left" w:pos="5082"/>
          <w:tab w:val="left" w:pos="7810"/>
        </w:tabs>
        <w:kinsoku/>
        <w:wordWrap/>
        <w:overflowPunct/>
        <w:topLinePunct w:val="0"/>
        <w:autoSpaceDE/>
        <w:autoSpaceDN/>
        <w:bidi w:val="0"/>
        <w:adjustRightInd/>
        <w:snapToGrid/>
        <w:spacing w:before="0" w:after="0" w:line="360" w:lineRule="auto"/>
        <w:ind w:left="0" w:leftChars="0" w:right="0" w:firstLine="280" w:firstLineChars="100"/>
        <w:jc w:val="left"/>
        <w:textAlignment w:val="auto"/>
        <w:rPr>
          <w:rFonts w:hint="eastAsia" w:ascii="仿宋" w:hAnsi="仿宋" w:eastAsia="仿宋" w:cs="仿宋"/>
          <w:color w:val="auto"/>
          <w:spacing w:val="0"/>
          <w:w w:val="100"/>
          <w:position w:val="0"/>
          <w:sz w:val="28"/>
          <w:szCs w:val="28"/>
        </w:rPr>
      </w:pPr>
    </w:p>
    <w:p w14:paraId="383755D9">
      <w:pPr>
        <w:pStyle w:val="12"/>
        <w:keepNext w:val="0"/>
        <w:keepLines w:val="0"/>
        <w:pageBreakBefore w:val="0"/>
        <w:widowControl w:val="0"/>
        <w:shd w:val="clear" w:color="auto" w:fill="auto"/>
        <w:tabs>
          <w:tab w:val="left" w:pos="5082"/>
          <w:tab w:val="left" w:pos="7810"/>
        </w:tabs>
        <w:kinsoku/>
        <w:wordWrap/>
        <w:overflowPunct/>
        <w:topLinePunct w:val="0"/>
        <w:autoSpaceDE/>
        <w:autoSpaceDN/>
        <w:bidi w:val="0"/>
        <w:adjustRightInd/>
        <w:snapToGrid/>
        <w:spacing w:before="0" w:after="0" w:line="360" w:lineRule="auto"/>
        <w:ind w:left="0" w:leftChars="0" w:right="0" w:firstLine="280" w:firstLineChars="100"/>
        <w:jc w:val="left"/>
        <w:textAlignment w:val="auto"/>
        <w:rPr>
          <w:rFonts w:hint="eastAsia" w:ascii="仿宋" w:hAnsi="仿宋" w:eastAsia="仿宋" w:cs="仿宋"/>
          <w:color w:val="auto"/>
          <w:spacing w:val="0"/>
          <w:w w:val="100"/>
          <w:position w:val="0"/>
          <w:sz w:val="28"/>
          <w:szCs w:val="28"/>
        </w:rPr>
      </w:pPr>
    </w:p>
    <w:p w14:paraId="446E0E0B">
      <w:pPr>
        <w:pStyle w:val="12"/>
        <w:keepNext w:val="0"/>
        <w:keepLines w:val="0"/>
        <w:pageBreakBefore w:val="0"/>
        <w:widowControl w:val="0"/>
        <w:shd w:val="clear" w:color="auto" w:fill="auto"/>
        <w:tabs>
          <w:tab w:val="left" w:pos="5082"/>
          <w:tab w:val="left" w:pos="7810"/>
        </w:tabs>
        <w:kinsoku/>
        <w:wordWrap/>
        <w:overflowPunct/>
        <w:topLinePunct w:val="0"/>
        <w:autoSpaceDE/>
        <w:autoSpaceDN/>
        <w:bidi w:val="0"/>
        <w:adjustRightInd/>
        <w:snapToGrid/>
        <w:spacing w:before="0" w:after="0" w:line="360" w:lineRule="auto"/>
        <w:ind w:left="0" w:leftChars="0" w:right="0" w:firstLine="280" w:firstLineChars="100"/>
        <w:jc w:val="left"/>
        <w:textAlignment w:val="auto"/>
        <w:rPr>
          <w:rFonts w:hint="eastAsia" w:ascii="仿宋" w:hAnsi="仿宋" w:eastAsia="仿宋" w:cs="仿宋"/>
          <w:color w:val="auto"/>
          <w:spacing w:val="0"/>
          <w:w w:val="100"/>
          <w:position w:val="0"/>
          <w:sz w:val="28"/>
          <w:szCs w:val="28"/>
        </w:rPr>
      </w:pPr>
    </w:p>
    <w:p w14:paraId="6A709E6B">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bCs/>
          <w:color w:val="auto"/>
          <w:spacing w:val="0"/>
          <w:w w:val="100"/>
          <w:position w:val="0"/>
          <w:sz w:val="52"/>
          <w:szCs w:val="52"/>
        </w:rPr>
      </w:pPr>
      <w:r>
        <w:rPr>
          <w:rFonts w:hint="eastAsia" w:ascii="宋体" w:hAnsi="宋体" w:eastAsia="宋体" w:cs="宋体"/>
          <w:b/>
          <w:bCs/>
          <w:color w:val="auto"/>
          <w:spacing w:val="0"/>
          <w:w w:val="100"/>
          <w:position w:val="0"/>
          <w:sz w:val="52"/>
          <w:szCs w:val="52"/>
        </w:rPr>
        <w:t>车辆管理所、交通违法处理大队等业务服务窗口用房租赁服务项目（2025-2026）租赁协议</w:t>
      </w:r>
    </w:p>
    <w:p w14:paraId="0D7A27A5">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甲方（出租方）：</w:t>
      </w:r>
      <w:r>
        <w:rPr>
          <w:rFonts w:hint="eastAsia" w:ascii="宋体" w:hAnsi="宋体" w:eastAsia="宋体" w:cs="宋体"/>
          <w:color w:val="auto"/>
          <w:spacing w:val="0"/>
          <w:w w:val="100"/>
          <w:position w:val="0"/>
          <w:sz w:val="24"/>
          <w:szCs w:val="24"/>
          <w:lang w:val="en-US" w:eastAsia="zh-CN"/>
        </w:rPr>
        <w:t>诚越（海南）新能源汽车科技产业园有限公司</w:t>
      </w:r>
    </w:p>
    <w:p w14:paraId="105A31B0">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color w:val="auto"/>
          <w:spacing w:val="0"/>
          <w:w w:val="100"/>
          <w:position w:val="0"/>
          <w:sz w:val="24"/>
          <w:szCs w:val="24"/>
        </w:rPr>
      </w:pPr>
      <w:r>
        <w:rPr>
          <w:rFonts w:hint="eastAsia" w:ascii="宋体" w:hAnsi="宋体" w:eastAsia="宋体" w:cs="宋体"/>
          <w:color w:val="auto"/>
          <w:spacing w:val="0"/>
          <w:w w:val="100"/>
          <w:position w:val="0"/>
          <w:sz w:val="24"/>
          <w:szCs w:val="24"/>
        </w:rPr>
        <w:t xml:space="preserve">法定代表人：邢艺 </w:t>
      </w:r>
    </w:p>
    <w:p w14:paraId="1E27EC94">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通</w:t>
      </w:r>
      <w:r>
        <w:rPr>
          <w:rFonts w:hint="eastAsia" w:ascii="宋体" w:hAnsi="宋体" w:eastAsia="宋体" w:cs="宋体"/>
          <w:color w:val="auto"/>
          <w:spacing w:val="0"/>
          <w:w w:val="100"/>
          <w:position w:val="0"/>
          <w:sz w:val="24"/>
          <w:szCs w:val="24"/>
          <w:lang w:val="en-US" w:eastAsia="zh-CN"/>
        </w:rPr>
        <w:t xml:space="preserve"> </w:t>
      </w:r>
      <w:r>
        <w:rPr>
          <w:rFonts w:hint="eastAsia" w:ascii="宋体" w:hAnsi="宋体" w:eastAsia="宋体" w:cs="宋体"/>
          <w:color w:val="auto"/>
          <w:spacing w:val="0"/>
          <w:w w:val="100"/>
          <w:position w:val="0"/>
          <w:sz w:val="24"/>
          <w:szCs w:val="24"/>
        </w:rPr>
        <w:t>迅</w:t>
      </w:r>
      <w:r>
        <w:rPr>
          <w:rFonts w:hint="eastAsia" w:ascii="宋体" w:hAnsi="宋体" w:eastAsia="宋体" w:cs="宋体"/>
          <w:color w:val="auto"/>
          <w:spacing w:val="0"/>
          <w:w w:val="100"/>
          <w:position w:val="0"/>
          <w:sz w:val="24"/>
          <w:szCs w:val="24"/>
          <w:lang w:val="en-US" w:eastAsia="zh-CN"/>
        </w:rPr>
        <w:t xml:space="preserve"> </w:t>
      </w:r>
      <w:r>
        <w:rPr>
          <w:rFonts w:hint="eastAsia" w:ascii="宋体" w:hAnsi="宋体" w:eastAsia="宋体" w:cs="宋体"/>
          <w:color w:val="auto"/>
          <w:spacing w:val="0"/>
          <w:w w:val="100"/>
          <w:position w:val="0"/>
          <w:sz w:val="24"/>
          <w:szCs w:val="24"/>
        </w:rPr>
        <w:t>地</w:t>
      </w:r>
      <w:r>
        <w:rPr>
          <w:rFonts w:hint="eastAsia" w:ascii="宋体" w:hAnsi="宋体" w:eastAsia="宋体" w:cs="宋体"/>
          <w:color w:val="auto"/>
          <w:spacing w:val="0"/>
          <w:w w:val="100"/>
          <w:position w:val="0"/>
          <w:sz w:val="24"/>
          <w:szCs w:val="24"/>
          <w:lang w:val="en-US" w:eastAsia="zh-CN"/>
        </w:rPr>
        <w:t xml:space="preserve"> </w:t>
      </w:r>
      <w:r>
        <w:rPr>
          <w:rFonts w:hint="eastAsia" w:ascii="宋体" w:hAnsi="宋体" w:eastAsia="宋体" w:cs="宋体"/>
          <w:color w:val="auto"/>
          <w:spacing w:val="0"/>
          <w:w w:val="100"/>
          <w:position w:val="0"/>
          <w:sz w:val="24"/>
          <w:szCs w:val="24"/>
        </w:rPr>
        <w:t>址：海南省三亚市吉阳区海润路</w:t>
      </w:r>
      <w:r>
        <w:rPr>
          <w:rFonts w:hint="eastAsia" w:cs="宋体"/>
          <w:color w:val="auto"/>
          <w:spacing w:val="0"/>
          <w:w w:val="100"/>
          <w:position w:val="0"/>
          <w:sz w:val="24"/>
          <w:szCs w:val="24"/>
          <w:lang w:eastAsia="zh-CN"/>
        </w:rPr>
        <w:t>火车头家私博览中心第</w:t>
      </w:r>
      <w:r>
        <w:rPr>
          <w:rFonts w:hint="eastAsia" w:cs="宋体"/>
          <w:color w:val="auto"/>
          <w:spacing w:val="0"/>
          <w:w w:val="100"/>
          <w:position w:val="0"/>
          <w:sz w:val="24"/>
          <w:szCs w:val="24"/>
          <w:lang w:val="en-US" w:eastAsia="zh-CN"/>
        </w:rPr>
        <w:t>7栋4号</w:t>
      </w:r>
    </w:p>
    <w:p w14:paraId="150097A9">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color w:val="auto"/>
          <w:spacing w:val="0"/>
          <w:w w:val="100"/>
          <w:position w:val="0"/>
          <w:sz w:val="24"/>
          <w:szCs w:val="24"/>
        </w:rPr>
      </w:pPr>
      <w:r>
        <w:rPr>
          <w:rFonts w:hint="eastAsia" w:ascii="宋体" w:hAnsi="宋体" w:eastAsia="宋体" w:cs="宋体"/>
          <w:color w:val="auto"/>
          <w:spacing w:val="0"/>
          <w:w w:val="100"/>
          <w:position w:val="0"/>
          <w:sz w:val="24"/>
          <w:szCs w:val="24"/>
        </w:rPr>
        <w:t>联</w:t>
      </w:r>
      <w:r>
        <w:rPr>
          <w:rFonts w:hint="eastAsia" w:ascii="宋体" w:hAnsi="宋体" w:eastAsia="宋体" w:cs="宋体"/>
          <w:color w:val="auto"/>
          <w:spacing w:val="0"/>
          <w:w w:val="100"/>
          <w:position w:val="0"/>
          <w:sz w:val="24"/>
          <w:szCs w:val="24"/>
          <w:lang w:val="en-US" w:eastAsia="zh-CN"/>
        </w:rPr>
        <w:t xml:space="preserve"> </w:t>
      </w:r>
      <w:r>
        <w:rPr>
          <w:rFonts w:hint="eastAsia" w:ascii="宋体" w:hAnsi="宋体" w:eastAsia="宋体" w:cs="宋体"/>
          <w:color w:val="auto"/>
          <w:spacing w:val="0"/>
          <w:w w:val="100"/>
          <w:position w:val="0"/>
          <w:sz w:val="24"/>
          <w:szCs w:val="24"/>
        </w:rPr>
        <w:t>系</w:t>
      </w:r>
      <w:r>
        <w:rPr>
          <w:rFonts w:hint="eastAsia" w:ascii="宋体" w:hAnsi="宋体" w:eastAsia="宋体" w:cs="宋体"/>
          <w:color w:val="auto"/>
          <w:spacing w:val="0"/>
          <w:w w:val="100"/>
          <w:position w:val="0"/>
          <w:sz w:val="24"/>
          <w:szCs w:val="24"/>
          <w:lang w:val="en-US" w:eastAsia="zh-CN"/>
        </w:rPr>
        <w:t xml:space="preserve"> </w:t>
      </w:r>
      <w:r>
        <w:rPr>
          <w:rFonts w:hint="eastAsia" w:ascii="宋体" w:hAnsi="宋体" w:eastAsia="宋体" w:cs="宋体"/>
          <w:color w:val="auto"/>
          <w:spacing w:val="0"/>
          <w:w w:val="100"/>
          <w:position w:val="0"/>
          <w:sz w:val="24"/>
          <w:szCs w:val="24"/>
        </w:rPr>
        <w:t>电</w:t>
      </w:r>
      <w:r>
        <w:rPr>
          <w:rFonts w:hint="eastAsia" w:ascii="宋体" w:hAnsi="宋体" w:eastAsia="宋体" w:cs="宋体"/>
          <w:color w:val="auto"/>
          <w:spacing w:val="0"/>
          <w:w w:val="100"/>
          <w:position w:val="0"/>
          <w:sz w:val="24"/>
          <w:szCs w:val="24"/>
          <w:lang w:val="en-US" w:eastAsia="zh-CN"/>
        </w:rPr>
        <w:t xml:space="preserve"> </w:t>
      </w:r>
      <w:r>
        <w:rPr>
          <w:rFonts w:hint="eastAsia" w:ascii="宋体" w:hAnsi="宋体" w:eastAsia="宋体" w:cs="宋体"/>
          <w:color w:val="auto"/>
          <w:spacing w:val="0"/>
          <w:w w:val="100"/>
          <w:position w:val="0"/>
          <w:sz w:val="24"/>
          <w:szCs w:val="24"/>
        </w:rPr>
        <w:t>话：</w:t>
      </w:r>
      <w:r>
        <w:rPr>
          <w:rFonts w:hint="eastAsia" w:cs="宋体"/>
          <w:color w:val="auto"/>
          <w:spacing w:val="0"/>
          <w:w w:val="100"/>
          <w:position w:val="0"/>
          <w:sz w:val="24"/>
          <w:szCs w:val="24"/>
          <w:lang w:val="en-US" w:eastAsia="zh-CN"/>
        </w:rPr>
        <w:t>18689910255</w:t>
      </w:r>
    </w:p>
    <w:p w14:paraId="3B205B1D">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color w:val="auto"/>
          <w:spacing w:val="0"/>
          <w:w w:val="100"/>
          <w:position w:val="0"/>
          <w:sz w:val="24"/>
          <w:szCs w:val="24"/>
        </w:rPr>
      </w:pPr>
    </w:p>
    <w:p w14:paraId="6F0037CB">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乙方（承租方）：三亚市公安局</w:t>
      </w:r>
    </w:p>
    <w:p w14:paraId="5870DC94">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pacing w:val="0"/>
          <w:w w:val="100"/>
          <w:position w:val="0"/>
          <w:sz w:val="24"/>
          <w:szCs w:val="24"/>
        </w:rPr>
        <w:t>法定代表人：</w:t>
      </w:r>
      <w:r>
        <w:rPr>
          <w:rFonts w:hint="eastAsia" w:cs="宋体"/>
          <w:color w:val="auto"/>
          <w:spacing w:val="0"/>
          <w:w w:val="100"/>
          <w:position w:val="0"/>
          <w:sz w:val="24"/>
          <w:szCs w:val="24"/>
          <w:lang w:val="en-US" w:eastAsia="zh-CN"/>
        </w:rPr>
        <w:t>郭刚</w:t>
      </w:r>
    </w:p>
    <w:p w14:paraId="7423C7A9">
      <w:pPr>
        <w:pStyle w:val="12"/>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beforeLines="0" w:after="0" w:afterLines="0" w:line="540" w:lineRule="exact"/>
        <w:ind w:left="0" w:leftChars="0" w:right="0" w:rightChars="0"/>
        <w:jc w:val="both"/>
        <w:textAlignment w:val="auto"/>
        <w:rPr>
          <w:rFonts w:hint="eastAsia" w:ascii="宋体" w:hAnsi="宋体" w:eastAsia="宋体" w:cs="宋体"/>
          <w:color w:val="auto"/>
          <w:spacing w:val="0"/>
          <w:w w:val="100"/>
          <w:position w:val="0"/>
          <w:sz w:val="24"/>
          <w:szCs w:val="24"/>
        </w:rPr>
      </w:pPr>
      <w:r>
        <w:rPr>
          <w:rFonts w:hint="eastAsia" w:ascii="宋体" w:hAnsi="宋体" w:eastAsia="宋体" w:cs="宋体"/>
          <w:color w:val="auto"/>
          <w:spacing w:val="0"/>
          <w:w w:val="100"/>
          <w:position w:val="0"/>
          <w:sz w:val="24"/>
          <w:szCs w:val="24"/>
        </w:rPr>
        <w:t>通</w:t>
      </w:r>
      <w:r>
        <w:rPr>
          <w:rFonts w:hint="eastAsia" w:ascii="宋体" w:hAnsi="宋体" w:eastAsia="宋体" w:cs="宋体"/>
          <w:color w:val="auto"/>
          <w:spacing w:val="0"/>
          <w:w w:val="100"/>
          <w:position w:val="0"/>
          <w:sz w:val="24"/>
          <w:szCs w:val="24"/>
          <w:lang w:val="en-US" w:eastAsia="zh-CN"/>
        </w:rPr>
        <w:t xml:space="preserve"> </w:t>
      </w:r>
      <w:r>
        <w:rPr>
          <w:rFonts w:hint="eastAsia" w:ascii="宋体" w:hAnsi="宋体" w:eastAsia="宋体" w:cs="宋体"/>
          <w:color w:val="auto"/>
          <w:spacing w:val="0"/>
          <w:w w:val="100"/>
          <w:position w:val="0"/>
          <w:sz w:val="24"/>
          <w:szCs w:val="24"/>
        </w:rPr>
        <w:t>迅 地</w:t>
      </w:r>
      <w:r>
        <w:rPr>
          <w:rFonts w:hint="eastAsia" w:ascii="宋体" w:hAnsi="宋体" w:eastAsia="宋体" w:cs="宋体"/>
          <w:color w:val="auto"/>
          <w:spacing w:val="0"/>
          <w:w w:val="100"/>
          <w:position w:val="0"/>
          <w:sz w:val="24"/>
          <w:szCs w:val="24"/>
          <w:lang w:val="en-US" w:eastAsia="zh-CN"/>
        </w:rPr>
        <w:t xml:space="preserve"> </w:t>
      </w:r>
      <w:r>
        <w:rPr>
          <w:rFonts w:hint="eastAsia" w:ascii="宋体" w:hAnsi="宋体" w:eastAsia="宋体" w:cs="宋体"/>
          <w:color w:val="auto"/>
          <w:spacing w:val="0"/>
          <w:w w:val="100"/>
          <w:position w:val="0"/>
          <w:sz w:val="24"/>
          <w:szCs w:val="24"/>
        </w:rPr>
        <w:t>址：海南省三亚市凤凰路156号</w:t>
      </w:r>
    </w:p>
    <w:p w14:paraId="3667D9EE">
      <w:pPr>
        <w:pStyle w:val="12"/>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beforeLines="0" w:after="0" w:afterLines="0" w:line="540" w:lineRule="exact"/>
        <w:ind w:left="0" w:leftChars="0" w:right="0" w:rightChars="0"/>
        <w:jc w:val="both"/>
        <w:textAlignment w:val="auto"/>
        <w:rPr>
          <w:rFonts w:hint="eastAsia" w:ascii="宋体" w:hAnsi="宋体" w:eastAsia="宋体" w:cs="宋体"/>
          <w:color w:val="auto"/>
          <w:spacing w:val="0"/>
          <w:w w:val="100"/>
          <w:position w:val="0"/>
          <w:sz w:val="24"/>
          <w:szCs w:val="24"/>
        </w:rPr>
      </w:pPr>
      <w:r>
        <w:rPr>
          <w:rFonts w:hint="eastAsia" w:ascii="宋体" w:hAnsi="宋体" w:eastAsia="宋体" w:cs="宋体"/>
          <w:color w:val="auto"/>
          <w:spacing w:val="0"/>
          <w:w w:val="100"/>
          <w:position w:val="0"/>
          <w:sz w:val="24"/>
          <w:szCs w:val="24"/>
        </w:rPr>
        <w:t>联系电话</w:t>
      </w:r>
      <w:r>
        <w:rPr>
          <w:rFonts w:hint="eastAsia" w:cs="宋体"/>
          <w:color w:val="auto"/>
          <w:spacing w:val="0"/>
          <w:w w:val="100"/>
          <w:position w:val="0"/>
          <w:sz w:val="24"/>
          <w:szCs w:val="24"/>
          <w:lang w:eastAsia="zh-CN"/>
        </w:rPr>
        <w:t>：0898-88869386</w:t>
      </w:r>
    </w:p>
    <w:p w14:paraId="5E2443D3">
      <w:pPr>
        <w:pStyle w:val="20"/>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甲乙双方本着诚实信用，互惠互利的原则，根据《中华人民共和国政府釆购法</w:t>
      </w:r>
      <w:r>
        <w:rPr>
          <w:rFonts w:hint="eastAsia" w:cs="宋体"/>
          <w:color w:val="auto"/>
          <w:spacing w:val="0"/>
          <w:w w:val="100"/>
          <w:position w:val="0"/>
          <w:sz w:val="24"/>
          <w:szCs w:val="24"/>
          <w:lang w:eastAsia="zh-CN"/>
        </w:rPr>
        <w:t>》《</w:t>
      </w:r>
      <w:r>
        <w:rPr>
          <w:rFonts w:hint="eastAsia" w:ascii="宋体" w:hAnsi="宋体" w:eastAsia="宋体" w:cs="宋体"/>
          <w:color w:val="auto"/>
          <w:spacing w:val="0"/>
          <w:w w:val="100"/>
          <w:position w:val="0"/>
          <w:sz w:val="24"/>
          <w:szCs w:val="24"/>
        </w:rPr>
        <w:t>中华人民共和国</w:t>
      </w:r>
      <w:r>
        <w:rPr>
          <w:rFonts w:hint="eastAsia" w:ascii="宋体" w:hAnsi="宋体" w:eastAsia="宋体" w:cs="宋体"/>
          <w:color w:val="auto"/>
          <w:spacing w:val="0"/>
          <w:w w:val="100"/>
          <w:position w:val="0"/>
          <w:sz w:val="24"/>
          <w:szCs w:val="24"/>
          <w:lang w:val="en-US" w:eastAsia="zh-CN"/>
        </w:rPr>
        <w:t>民法典</w:t>
      </w:r>
      <w:r>
        <w:rPr>
          <w:rFonts w:hint="eastAsia" w:ascii="宋体" w:hAnsi="宋体" w:eastAsia="宋体" w:cs="宋体"/>
          <w:color w:val="auto"/>
          <w:spacing w:val="0"/>
          <w:w w:val="100"/>
          <w:position w:val="0"/>
          <w:sz w:val="24"/>
          <w:szCs w:val="24"/>
        </w:rPr>
        <w:t>》以及其他相关法律法规之规定</w:t>
      </w:r>
      <w:r>
        <w:rPr>
          <w:rFonts w:hint="eastAsia" w:ascii="宋体" w:hAnsi="宋体" w:eastAsia="宋体" w:cs="宋体"/>
          <w:color w:val="auto"/>
          <w:spacing w:val="0"/>
          <w:w w:val="100"/>
          <w:position w:val="0"/>
          <w:sz w:val="24"/>
          <w:szCs w:val="24"/>
          <w:lang w:eastAsia="zh-CN"/>
        </w:rPr>
        <w:t>，及</w:t>
      </w:r>
      <w:r>
        <w:rPr>
          <w:rFonts w:hint="eastAsia" w:cs="宋体"/>
          <w:color w:val="auto"/>
          <w:spacing w:val="0"/>
          <w:w w:val="100"/>
          <w:position w:val="0"/>
          <w:sz w:val="24"/>
          <w:szCs w:val="24"/>
          <w:lang w:val="en-US" w:eastAsia="zh-CN"/>
        </w:rPr>
        <w:t>2025</w:t>
      </w:r>
      <w:r>
        <w:rPr>
          <w:rFonts w:hint="eastAsia" w:ascii="宋体" w:hAnsi="宋体" w:eastAsia="宋体" w:cs="宋体"/>
          <w:color w:val="auto"/>
          <w:spacing w:val="0"/>
          <w:w w:val="100"/>
          <w:position w:val="0"/>
          <w:sz w:val="24"/>
          <w:szCs w:val="24"/>
          <w:lang w:val="en-US" w:eastAsia="zh-CN"/>
        </w:rPr>
        <w:t>年</w:t>
      </w:r>
      <w:r>
        <w:rPr>
          <w:rFonts w:hint="eastAsia" w:cs="宋体"/>
          <w:color w:val="auto"/>
          <w:spacing w:val="0"/>
          <w:w w:val="100"/>
          <w:position w:val="0"/>
          <w:sz w:val="24"/>
          <w:szCs w:val="24"/>
          <w:lang w:val="en-US" w:eastAsia="zh-CN"/>
        </w:rPr>
        <w:t xml:space="preserve">   </w:t>
      </w:r>
      <w:r>
        <w:rPr>
          <w:rFonts w:hint="eastAsia" w:ascii="宋体" w:hAnsi="宋体" w:eastAsia="宋体" w:cs="宋体"/>
          <w:color w:val="auto"/>
          <w:spacing w:val="0"/>
          <w:w w:val="100"/>
          <w:position w:val="0"/>
          <w:sz w:val="24"/>
          <w:szCs w:val="24"/>
          <w:lang w:val="en-US" w:eastAsia="zh-CN"/>
        </w:rPr>
        <w:t>月</w:t>
      </w:r>
      <w:r>
        <w:rPr>
          <w:rFonts w:hint="eastAsia" w:cs="宋体"/>
          <w:color w:val="auto"/>
          <w:spacing w:val="0"/>
          <w:w w:val="100"/>
          <w:position w:val="0"/>
          <w:sz w:val="24"/>
          <w:szCs w:val="24"/>
          <w:lang w:val="en-US" w:eastAsia="zh-CN"/>
        </w:rPr>
        <w:t xml:space="preserve">  </w:t>
      </w:r>
      <w:r>
        <w:rPr>
          <w:rFonts w:hint="eastAsia" w:ascii="宋体" w:hAnsi="宋体" w:eastAsia="宋体" w:cs="宋体"/>
          <w:color w:val="auto"/>
          <w:spacing w:val="0"/>
          <w:w w:val="100"/>
          <w:position w:val="0"/>
          <w:sz w:val="24"/>
          <w:szCs w:val="24"/>
          <w:lang w:val="en-US" w:eastAsia="zh-CN"/>
        </w:rPr>
        <w:t>日车辆管理所、交通违法处理大队等业务服务窗口用房租赁服务项目（2025-2026）</w:t>
      </w:r>
      <w:r>
        <w:rPr>
          <w:rFonts w:hint="eastAsia" w:ascii="宋体" w:hAnsi="宋体" w:eastAsia="宋体" w:cs="宋体"/>
          <w:color w:val="auto"/>
          <w:spacing w:val="0"/>
          <w:w w:val="100"/>
          <w:position w:val="0"/>
          <w:sz w:val="24"/>
          <w:szCs w:val="24"/>
          <w:highlight w:val="none"/>
        </w:rPr>
        <w:t>（项目登记号：</w:t>
      </w:r>
      <w:r>
        <w:rPr>
          <w:rFonts w:hint="eastAsia" w:cs="宋体"/>
          <w:color w:val="auto"/>
          <w:spacing w:val="0"/>
          <w:w w:val="100"/>
          <w:position w:val="0"/>
          <w:sz w:val="24"/>
          <w:szCs w:val="24"/>
          <w:highlight w:val="none"/>
          <w:lang w:val="en-US" w:eastAsia="zh-CN" w:bidi="en-US"/>
        </w:rPr>
        <w:t>HNPC2025-010</w:t>
      </w:r>
      <w:r>
        <w:rPr>
          <w:rFonts w:hint="eastAsia" w:ascii="宋体" w:hAnsi="宋体" w:eastAsia="宋体" w:cs="宋体"/>
          <w:color w:val="auto"/>
          <w:spacing w:val="0"/>
          <w:w w:val="100"/>
          <w:position w:val="0"/>
          <w:sz w:val="24"/>
          <w:szCs w:val="24"/>
          <w:highlight w:val="none"/>
          <w:lang w:val="en-US" w:eastAsia="en-US" w:bidi="en-US"/>
        </w:rPr>
        <w:t>）</w:t>
      </w:r>
      <w:r>
        <w:rPr>
          <w:rFonts w:hint="eastAsia" w:ascii="宋体" w:hAnsi="宋体" w:eastAsia="宋体" w:cs="宋体"/>
          <w:color w:val="auto"/>
          <w:spacing w:val="0"/>
          <w:w w:val="100"/>
          <w:position w:val="0"/>
          <w:sz w:val="24"/>
          <w:szCs w:val="24"/>
        </w:rPr>
        <w:t>单一来源协商谈判要求，同意以下条款作为本项目</w:t>
      </w:r>
      <w:r>
        <w:rPr>
          <w:rFonts w:hint="eastAsia" w:ascii="宋体" w:hAnsi="宋体" w:eastAsia="宋体" w:cs="宋体"/>
          <w:color w:val="auto"/>
          <w:spacing w:val="0"/>
          <w:w w:val="100"/>
          <w:position w:val="0"/>
          <w:sz w:val="24"/>
          <w:szCs w:val="24"/>
          <w:lang w:eastAsia="zh-CN"/>
        </w:rPr>
        <w:t>《物业租赁框架合同》</w:t>
      </w:r>
      <w:r>
        <w:rPr>
          <w:rFonts w:hint="eastAsia" w:ascii="宋体" w:hAnsi="宋体" w:eastAsia="宋体" w:cs="宋体"/>
          <w:color w:val="auto"/>
          <w:spacing w:val="0"/>
          <w:w w:val="100"/>
          <w:position w:val="0"/>
          <w:sz w:val="24"/>
          <w:szCs w:val="24"/>
        </w:rPr>
        <w:t>条款的补充，当</w:t>
      </w:r>
      <w:r>
        <w:rPr>
          <w:rFonts w:hint="eastAsia" w:ascii="宋体" w:hAnsi="宋体" w:eastAsia="宋体" w:cs="宋体"/>
          <w:color w:val="auto"/>
          <w:spacing w:val="0"/>
          <w:w w:val="100"/>
          <w:position w:val="0"/>
          <w:sz w:val="24"/>
          <w:szCs w:val="24"/>
          <w:lang w:eastAsia="zh-CN"/>
        </w:rPr>
        <w:t>《物业租赁框架合同》</w:t>
      </w:r>
      <w:r>
        <w:rPr>
          <w:rFonts w:hint="eastAsia" w:ascii="宋体" w:hAnsi="宋体" w:eastAsia="宋体" w:cs="宋体"/>
          <w:color w:val="auto"/>
          <w:spacing w:val="0"/>
          <w:w w:val="100"/>
          <w:position w:val="0"/>
          <w:sz w:val="24"/>
          <w:szCs w:val="24"/>
        </w:rPr>
        <w:t>条款与</w:t>
      </w:r>
      <w:r>
        <w:rPr>
          <w:rFonts w:hint="eastAsia" w:ascii="宋体" w:hAnsi="宋体" w:eastAsia="宋体" w:cs="宋体"/>
          <w:color w:val="auto"/>
          <w:spacing w:val="0"/>
          <w:w w:val="100"/>
          <w:position w:val="0"/>
          <w:sz w:val="24"/>
          <w:szCs w:val="24"/>
          <w:lang w:eastAsia="zh-CN"/>
        </w:rPr>
        <w:t>本协议</w:t>
      </w:r>
      <w:r>
        <w:rPr>
          <w:rFonts w:hint="eastAsia" w:ascii="宋体" w:hAnsi="宋体" w:eastAsia="宋体" w:cs="宋体"/>
          <w:color w:val="auto"/>
          <w:spacing w:val="0"/>
          <w:w w:val="100"/>
          <w:position w:val="0"/>
          <w:sz w:val="24"/>
          <w:szCs w:val="24"/>
        </w:rPr>
        <w:t>条款不一致时，以</w:t>
      </w:r>
      <w:r>
        <w:rPr>
          <w:rFonts w:hint="eastAsia" w:ascii="宋体" w:hAnsi="宋体" w:eastAsia="宋体" w:cs="宋体"/>
          <w:color w:val="auto"/>
          <w:spacing w:val="0"/>
          <w:w w:val="100"/>
          <w:position w:val="0"/>
          <w:sz w:val="24"/>
          <w:szCs w:val="24"/>
          <w:lang w:eastAsia="zh-CN"/>
        </w:rPr>
        <w:t>本协议</w:t>
      </w:r>
      <w:r>
        <w:rPr>
          <w:rFonts w:hint="eastAsia" w:ascii="宋体" w:hAnsi="宋体" w:eastAsia="宋体" w:cs="宋体"/>
          <w:color w:val="auto"/>
          <w:spacing w:val="0"/>
          <w:w w:val="100"/>
          <w:position w:val="0"/>
          <w:sz w:val="24"/>
          <w:szCs w:val="24"/>
        </w:rPr>
        <w:t>条款为准。</w:t>
      </w:r>
    </w:p>
    <w:p w14:paraId="6D362C0B">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58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一、出租房屋情况</w:t>
      </w:r>
    </w:p>
    <w:p w14:paraId="6F793DEB">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pacing w:val="0"/>
          <w:w w:val="100"/>
          <w:position w:val="0"/>
          <w:sz w:val="24"/>
          <w:szCs w:val="24"/>
        </w:rPr>
      </w:pPr>
      <w:r>
        <w:rPr>
          <w:rFonts w:hint="eastAsia" w:ascii="宋体" w:hAnsi="宋体" w:eastAsia="宋体" w:cs="宋体"/>
          <w:color w:val="auto"/>
          <w:spacing w:val="0"/>
          <w:w w:val="100"/>
          <w:position w:val="0"/>
          <w:sz w:val="24"/>
          <w:szCs w:val="24"/>
        </w:rPr>
        <w:t>1、甲方出租给乙方的房屋位于</w:t>
      </w:r>
      <w:r>
        <w:rPr>
          <w:rFonts w:hint="eastAsia" w:ascii="宋体" w:hAnsi="宋体" w:eastAsia="宋体" w:cs="宋体"/>
          <w:color w:val="auto"/>
          <w:spacing w:val="0"/>
          <w:w w:val="100"/>
          <w:position w:val="0"/>
          <w:sz w:val="24"/>
          <w:szCs w:val="24"/>
          <w:u w:val="single"/>
        </w:rPr>
        <w:t>三亚市天涯区海润路火车头家具广场区域</w:t>
      </w:r>
      <w:r>
        <w:rPr>
          <w:rFonts w:hint="eastAsia" w:cs="宋体"/>
          <w:color w:val="auto"/>
          <w:spacing w:val="0"/>
          <w:w w:val="100"/>
          <w:position w:val="0"/>
          <w:sz w:val="24"/>
          <w:szCs w:val="24"/>
          <w:u w:val="single"/>
          <w:lang w:eastAsia="zh-CN"/>
        </w:rPr>
        <w:t>，</w:t>
      </w:r>
      <w:r>
        <w:rPr>
          <w:rFonts w:hint="eastAsia" w:ascii="宋体" w:hAnsi="宋体" w:eastAsia="宋体" w:cs="宋体"/>
          <w:color w:val="auto"/>
          <w:spacing w:val="0"/>
          <w:w w:val="100"/>
          <w:position w:val="0"/>
          <w:sz w:val="24"/>
          <w:szCs w:val="24"/>
        </w:rPr>
        <w:t>租赁建筑面积</w:t>
      </w:r>
      <w:r>
        <w:rPr>
          <w:rFonts w:hint="eastAsia" w:ascii="宋体" w:hAnsi="宋体" w:eastAsia="宋体" w:cs="宋体"/>
          <w:color w:val="auto"/>
          <w:spacing w:val="0"/>
          <w:w w:val="100"/>
          <w:position w:val="0"/>
          <w:sz w:val="24"/>
          <w:szCs w:val="24"/>
          <w:u w:val="single"/>
        </w:rPr>
        <w:t>14050</w:t>
      </w:r>
      <w:r>
        <w:rPr>
          <w:rFonts w:hint="eastAsia" w:ascii="宋体" w:hAnsi="宋体" w:eastAsia="宋体" w:cs="宋体"/>
          <w:color w:val="auto"/>
          <w:spacing w:val="0"/>
          <w:w w:val="100"/>
          <w:position w:val="0"/>
          <w:sz w:val="24"/>
          <w:szCs w:val="24"/>
        </w:rPr>
        <w:t>平方米</w:t>
      </w:r>
      <w:r>
        <w:rPr>
          <w:rFonts w:hint="eastAsia" w:cs="宋体"/>
          <w:color w:val="auto"/>
          <w:spacing w:val="0"/>
          <w:w w:val="100"/>
          <w:position w:val="0"/>
          <w:sz w:val="24"/>
          <w:szCs w:val="24"/>
          <w:lang w:eastAsia="zh-CN"/>
        </w:rPr>
        <w:t>。</w:t>
      </w:r>
    </w:p>
    <w:p w14:paraId="626FFAA0">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2、该房屋以现有装修出租，乙方在承租前已查看该房屋并对面积及现状无异议。</w:t>
      </w:r>
    </w:p>
    <w:p w14:paraId="66A2F528">
      <w:pPr>
        <w:pStyle w:val="12"/>
        <w:keepNext w:val="0"/>
        <w:keepLines w:val="0"/>
        <w:pageBreakBefore w:val="0"/>
        <w:widowControl w:val="0"/>
        <w:shd w:val="clear" w:color="auto" w:fill="auto"/>
        <w:tabs>
          <w:tab w:val="left" w:pos="1165"/>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二、</w:t>
      </w:r>
      <w:r>
        <w:rPr>
          <w:rFonts w:hint="eastAsia" w:ascii="宋体" w:hAnsi="宋体" w:eastAsia="宋体" w:cs="宋体"/>
          <w:color w:val="auto"/>
          <w:spacing w:val="0"/>
          <w:w w:val="100"/>
          <w:position w:val="0"/>
          <w:sz w:val="24"/>
          <w:szCs w:val="24"/>
        </w:rPr>
        <w:tab/>
      </w:r>
      <w:r>
        <w:rPr>
          <w:rFonts w:hint="eastAsia" w:ascii="宋体" w:hAnsi="宋体" w:eastAsia="宋体" w:cs="宋体"/>
          <w:color w:val="auto"/>
          <w:spacing w:val="0"/>
          <w:w w:val="100"/>
          <w:position w:val="0"/>
          <w:sz w:val="24"/>
          <w:szCs w:val="24"/>
        </w:rPr>
        <w:t>租赁用途</w:t>
      </w:r>
    </w:p>
    <w:p w14:paraId="7D282C2E">
      <w:pPr>
        <w:pStyle w:val="12"/>
        <w:keepNext w:val="0"/>
        <w:keepLines w:val="0"/>
        <w:pageBreakBefore w:val="0"/>
        <w:widowControl w:val="0"/>
        <w:shd w:val="clear" w:color="auto" w:fill="auto"/>
        <w:tabs>
          <w:tab w:val="left" w:pos="1148"/>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1、乙方向甲方承诺，租赁该房屋作为</w:t>
      </w:r>
      <w:r>
        <w:rPr>
          <w:rFonts w:hint="eastAsia" w:ascii="宋体" w:hAnsi="宋体" w:eastAsia="宋体" w:cs="宋体"/>
          <w:color w:val="auto"/>
          <w:spacing w:val="0"/>
          <w:w w:val="100"/>
          <w:position w:val="0"/>
          <w:sz w:val="24"/>
          <w:szCs w:val="24"/>
          <w:u w:val="single"/>
        </w:rPr>
        <w:t>业务服务窗口</w:t>
      </w:r>
      <w:r>
        <w:rPr>
          <w:rFonts w:hint="eastAsia" w:ascii="宋体" w:hAnsi="宋体" w:eastAsia="宋体" w:cs="宋体"/>
          <w:color w:val="auto"/>
          <w:spacing w:val="0"/>
          <w:w w:val="100"/>
          <w:position w:val="0"/>
          <w:sz w:val="24"/>
          <w:szCs w:val="24"/>
        </w:rPr>
        <w:t>使用，并遵守国家和本市有关房屋使用和甲方物业管理的规定。</w:t>
      </w:r>
    </w:p>
    <w:p w14:paraId="182D363D">
      <w:pPr>
        <w:pStyle w:val="12"/>
        <w:keepNext w:val="0"/>
        <w:keepLines w:val="0"/>
        <w:pageBreakBefore w:val="0"/>
        <w:widowControl w:val="0"/>
        <w:shd w:val="clear" w:color="auto" w:fill="auto"/>
        <w:tabs>
          <w:tab w:val="left" w:pos="1148"/>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2、乙方保证，未征得甲方书面同意以及按规定须经有关部门审批核准前，不得擅自改变上款约定的使用用途。</w:t>
      </w:r>
    </w:p>
    <w:p w14:paraId="134BADEF">
      <w:pPr>
        <w:pStyle w:val="12"/>
        <w:keepNext w:val="0"/>
        <w:keepLines w:val="0"/>
        <w:pageBreakBefore w:val="0"/>
        <w:widowControl w:val="0"/>
        <w:numPr>
          <w:ilvl w:val="0"/>
          <w:numId w:val="0"/>
        </w:numPr>
        <w:shd w:val="clear" w:color="auto" w:fill="auto"/>
        <w:tabs>
          <w:tab w:val="left" w:pos="1210"/>
        </w:tabs>
        <w:kinsoku/>
        <w:wordWrap/>
        <w:overflowPunct/>
        <w:topLinePunct w:val="0"/>
        <w:autoSpaceDE/>
        <w:autoSpaceDN/>
        <w:bidi w:val="0"/>
        <w:adjustRightInd/>
        <w:snapToGrid/>
        <w:spacing w:before="0" w:beforeLines="0" w:after="0" w:afterLines="0" w:line="540" w:lineRule="exact"/>
        <w:ind w:leftChars="200" w:right="0" w:rightChars="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lang w:val="en-US" w:eastAsia="zh-CN"/>
        </w:rPr>
        <w:t>三、</w:t>
      </w:r>
      <w:r>
        <w:rPr>
          <w:rFonts w:hint="eastAsia" w:ascii="宋体" w:hAnsi="宋体" w:eastAsia="宋体" w:cs="宋体"/>
          <w:color w:val="auto"/>
          <w:spacing w:val="0"/>
          <w:w w:val="100"/>
          <w:position w:val="0"/>
          <w:sz w:val="24"/>
          <w:szCs w:val="24"/>
        </w:rPr>
        <w:t>租赁期限、租金、押金</w:t>
      </w:r>
    </w:p>
    <w:p w14:paraId="075729B9">
      <w:pPr>
        <w:pStyle w:val="12"/>
        <w:keepNext w:val="0"/>
        <w:keepLines w:val="0"/>
        <w:pageBreakBefore w:val="0"/>
        <w:widowControl w:val="0"/>
        <w:numPr>
          <w:ilvl w:val="0"/>
          <w:numId w:val="0"/>
        </w:numPr>
        <w:shd w:val="clear" w:color="auto" w:fill="auto"/>
        <w:tabs>
          <w:tab w:val="left" w:pos="2534"/>
        </w:tabs>
        <w:kinsoku/>
        <w:wordWrap/>
        <w:overflowPunct/>
        <w:topLinePunct w:val="0"/>
        <w:autoSpaceDE/>
        <w:autoSpaceDN/>
        <w:bidi w:val="0"/>
        <w:adjustRightInd/>
        <w:snapToGrid/>
        <w:spacing w:before="0" w:beforeLines="0" w:after="0" w:afterLines="0" w:line="540" w:lineRule="exact"/>
        <w:ind w:left="0" w:leftChars="0" w:right="0" w:rightChars="0" w:firstLine="480" w:firstLineChars="200"/>
        <w:jc w:val="both"/>
        <w:textAlignment w:val="auto"/>
        <w:rPr>
          <w:rFonts w:hint="eastAsia" w:ascii="宋体" w:hAnsi="宋体" w:eastAsia="宋体" w:cs="宋体"/>
          <w:color w:val="auto"/>
          <w:spacing w:val="0"/>
          <w:w w:val="100"/>
          <w:position w:val="0"/>
          <w:sz w:val="24"/>
          <w:szCs w:val="24"/>
          <w:lang w:val="zh-CN" w:eastAsia="zh-CN" w:bidi="zh-CN"/>
        </w:rPr>
      </w:pPr>
      <w:r>
        <w:rPr>
          <w:rFonts w:hint="eastAsia" w:ascii="宋体" w:hAnsi="宋体" w:eastAsia="宋体" w:cs="宋体"/>
          <w:color w:val="auto"/>
          <w:spacing w:val="0"/>
          <w:w w:val="100"/>
          <w:position w:val="0"/>
          <w:sz w:val="24"/>
          <w:szCs w:val="24"/>
          <w:shd w:val="clear" w:fill="auto"/>
          <w:lang w:val="zh-CN" w:eastAsia="zh-CN" w:bidi="zh-CN"/>
        </w:rPr>
        <w:t>1、</w:t>
      </w:r>
      <w:r>
        <w:rPr>
          <w:rFonts w:hint="eastAsia" w:ascii="宋体" w:hAnsi="宋体" w:eastAsia="宋体" w:cs="宋体"/>
          <w:color w:val="auto"/>
          <w:spacing w:val="0"/>
          <w:w w:val="100"/>
          <w:position w:val="0"/>
          <w:sz w:val="24"/>
          <w:szCs w:val="24"/>
        </w:rPr>
        <w:t>甲、乙双方约定租赁期限：</w:t>
      </w:r>
      <w:r>
        <w:rPr>
          <w:rFonts w:hint="eastAsia" w:ascii="宋体" w:hAnsi="宋体" w:eastAsia="宋体" w:cs="宋体"/>
          <w:color w:val="auto"/>
          <w:spacing w:val="0"/>
          <w:w w:val="100"/>
          <w:position w:val="0"/>
          <w:sz w:val="24"/>
          <w:szCs w:val="24"/>
        </w:rPr>
        <w:t>自</w:t>
      </w:r>
      <w:r>
        <w:rPr>
          <w:rFonts w:hint="eastAsia" w:cs="宋体"/>
          <w:color w:val="auto"/>
          <w:spacing w:val="0"/>
          <w:w w:val="100"/>
          <w:position w:val="0"/>
          <w:sz w:val="24"/>
          <w:szCs w:val="24"/>
          <w:u w:val="single"/>
          <w:lang w:val="en-US" w:eastAsia="zh-CN"/>
        </w:rPr>
        <w:t>2025</w:t>
      </w:r>
      <w:r>
        <w:rPr>
          <w:rFonts w:hint="eastAsia" w:ascii="宋体" w:hAnsi="宋体" w:eastAsia="宋体" w:cs="宋体"/>
          <w:color w:val="auto"/>
          <w:spacing w:val="0"/>
          <w:w w:val="100"/>
          <w:position w:val="0"/>
          <w:sz w:val="24"/>
          <w:szCs w:val="24"/>
        </w:rPr>
        <w:t>年</w:t>
      </w:r>
      <w:r>
        <w:rPr>
          <w:rFonts w:hint="eastAsia" w:cs="宋体"/>
          <w:color w:val="auto"/>
          <w:spacing w:val="0"/>
          <w:w w:val="100"/>
          <w:position w:val="0"/>
          <w:sz w:val="24"/>
          <w:szCs w:val="24"/>
          <w:u w:val="single"/>
          <w:lang w:val="en-US" w:eastAsia="zh-CN"/>
        </w:rPr>
        <w:t xml:space="preserve"> </w:t>
      </w:r>
      <w:r>
        <w:rPr>
          <w:rFonts w:hint="eastAsia" w:ascii="宋体" w:hAnsi="宋体" w:eastAsia="宋体" w:cs="宋体"/>
          <w:color w:val="auto"/>
          <w:spacing w:val="0"/>
          <w:w w:val="100"/>
          <w:position w:val="0"/>
          <w:sz w:val="24"/>
          <w:szCs w:val="24"/>
          <w:u w:val="single"/>
          <w:lang w:val="en-US" w:eastAsia="zh-CN"/>
        </w:rPr>
        <w:t>10</w:t>
      </w:r>
      <w:r>
        <w:rPr>
          <w:rFonts w:hint="eastAsia" w:ascii="宋体" w:hAnsi="宋体" w:eastAsia="宋体" w:cs="宋体"/>
          <w:color w:val="auto"/>
          <w:spacing w:val="0"/>
          <w:w w:val="100"/>
          <w:position w:val="0"/>
          <w:sz w:val="24"/>
          <w:szCs w:val="24"/>
        </w:rPr>
        <w:t>月</w:t>
      </w:r>
      <w:r>
        <w:rPr>
          <w:rFonts w:hint="eastAsia" w:cs="宋体"/>
          <w:color w:val="auto"/>
          <w:spacing w:val="0"/>
          <w:w w:val="100"/>
          <w:position w:val="0"/>
          <w:sz w:val="24"/>
          <w:szCs w:val="24"/>
          <w:u w:val="single"/>
          <w:lang w:val="en-US" w:eastAsia="zh-CN"/>
        </w:rPr>
        <w:t xml:space="preserve"> </w:t>
      </w:r>
      <w:r>
        <w:rPr>
          <w:rFonts w:hint="eastAsia" w:ascii="宋体" w:hAnsi="宋体" w:eastAsia="宋体" w:cs="宋体"/>
          <w:color w:val="auto"/>
          <w:spacing w:val="0"/>
          <w:w w:val="100"/>
          <w:position w:val="0"/>
          <w:sz w:val="24"/>
          <w:szCs w:val="24"/>
          <w:u w:val="single"/>
          <w:lang w:val="en-US" w:eastAsia="zh-CN"/>
        </w:rPr>
        <w:t>1</w:t>
      </w:r>
      <w:r>
        <w:rPr>
          <w:rFonts w:hint="eastAsia" w:ascii="宋体" w:hAnsi="宋体" w:eastAsia="宋体" w:cs="宋体"/>
          <w:color w:val="auto"/>
          <w:spacing w:val="0"/>
          <w:w w:val="100"/>
          <w:position w:val="0"/>
          <w:sz w:val="24"/>
          <w:szCs w:val="24"/>
          <w:lang w:val="en-US" w:eastAsia="zh-CN"/>
        </w:rPr>
        <w:t>日</w:t>
      </w:r>
      <w:r>
        <w:rPr>
          <w:rFonts w:hint="eastAsia" w:ascii="宋体" w:hAnsi="宋体" w:eastAsia="宋体" w:cs="宋体"/>
          <w:color w:val="auto"/>
          <w:spacing w:val="0"/>
          <w:w w:val="100"/>
          <w:position w:val="0"/>
          <w:sz w:val="24"/>
          <w:szCs w:val="24"/>
        </w:rPr>
        <w:t>起至</w:t>
      </w:r>
      <w:r>
        <w:rPr>
          <w:rFonts w:hint="eastAsia" w:ascii="宋体" w:hAnsi="宋体" w:eastAsia="宋体" w:cs="宋体"/>
          <w:color w:val="auto"/>
          <w:spacing w:val="0"/>
          <w:w w:val="100"/>
          <w:position w:val="0"/>
          <w:sz w:val="24"/>
          <w:szCs w:val="24"/>
          <w:u w:val="none"/>
          <w:lang w:val="en-US" w:eastAsia="zh-CN"/>
        </w:rPr>
        <w:t>甲方通知解除之日。</w:t>
      </w:r>
    </w:p>
    <w:p w14:paraId="56117178">
      <w:pPr>
        <w:pStyle w:val="12"/>
        <w:keepNext w:val="0"/>
        <w:keepLines w:val="0"/>
        <w:pageBreakBefore w:val="0"/>
        <w:widowControl w:val="0"/>
        <w:numPr>
          <w:ilvl w:val="0"/>
          <w:numId w:val="0"/>
        </w:numPr>
        <w:shd w:val="clear" w:color="auto" w:fill="auto"/>
        <w:tabs>
          <w:tab w:val="left" w:pos="2534"/>
        </w:tabs>
        <w:kinsoku/>
        <w:wordWrap/>
        <w:overflowPunct/>
        <w:topLinePunct w:val="0"/>
        <w:autoSpaceDE/>
        <w:autoSpaceDN/>
        <w:bidi w:val="0"/>
        <w:adjustRightInd/>
        <w:snapToGrid/>
        <w:spacing w:before="0" w:beforeLines="0" w:after="0" w:afterLines="0" w:line="540" w:lineRule="exact"/>
        <w:ind w:left="0" w:leftChars="0" w:right="0" w:righ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0"/>
          <w:w w:val="100"/>
          <w:position w:val="0"/>
          <w:sz w:val="24"/>
          <w:szCs w:val="24"/>
          <w:highlight w:val="none"/>
        </w:rPr>
        <w:t>2、本协议所约定的租赁场地租金为建筑面积每平方米人民币（大写）</w:t>
      </w:r>
      <w:r>
        <w:rPr>
          <w:rFonts w:hint="eastAsia" w:ascii="宋体" w:hAnsi="宋体" w:eastAsia="宋体" w:cs="宋体"/>
          <w:color w:val="auto"/>
          <w:spacing w:val="0"/>
          <w:w w:val="100"/>
          <w:position w:val="0"/>
          <w:sz w:val="24"/>
          <w:szCs w:val="24"/>
          <w:highlight w:val="none"/>
          <w:u w:val="single"/>
        </w:rPr>
        <w:t>拾</w:t>
      </w:r>
      <w:r>
        <w:rPr>
          <w:rFonts w:hint="eastAsia" w:ascii="宋体" w:hAnsi="宋体" w:eastAsia="宋体" w:cs="宋体"/>
          <w:color w:val="auto"/>
          <w:spacing w:val="0"/>
          <w:w w:val="100"/>
          <w:position w:val="0"/>
          <w:sz w:val="24"/>
          <w:szCs w:val="24"/>
          <w:highlight w:val="none"/>
          <w:u w:val="single"/>
          <w:lang w:val="en-US" w:eastAsia="zh-CN"/>
        </w:rPr>
        <w:t>柒</w:t>
      </w:r>
      <w:r>
        <w:rPr>
          <w:rFonts w:hint="eastAsia" w:ascii="宋体" w:hAnsi="宋体" w:eastAsia="宋体" w:cs="宋体"/>
          <w:color w:val="auto"/>
          <w:spacing w:val="0"/>
          <w:w w:val="100"/>
          <w:position w:val="0"/>
          <w:sz w:val="24"/>
          <w:szCs w:val="24"/>
          <w:highlight w:val="none"/>
          <w:u w:val="single"/>
        </w:rPr>
        <w:t>元贰角</w:t>
      </w:r>
      <w:r>
        <w:rPr>
          <w:rFonts w:hint="eastAsia" w:ascii="宋体" w:hAnsi="宋体" w:eastAsia="宋体" w:cs="宋体"/>
          <w:color w:val="auto"/>
          <w:spacing w:val="0"/>
          <w:w w:val="100"/>
          <w:position w:val="0"/>
          <w:sz w:val="24"/>
          <w:szCs w:val="24"/>
          <w:highlight w:val="none"/>
          <w:u w:val="single"/>
          <w:lang w:eastAsia="zh-CN"/>
        </w:rPr>
        <w:t>伍</w:t>
      </w:r>
      <w:r>
        <w:rPr>
          <w:rFonts w:hint="eastAsia" w:ascii="宋体" w:hAnsi="宋体" w:eastAsia="宋体" w:cs="宋体"/>
          <w:color w:val="auto"/>
          <w:spacing w:val="0"/>
          <w:w w:val="100"/>
          <w:position w:val="0"/>
          <w:sz w:val="24"/>
          <w:szCs w:val="24"/>
          <w:highlight w:val="none"/>
          <w:u w:val="single"/>
        </w:rPr>
        <w:t>分</w:t>
      </w:r>
      <w:r>
        <w:rPr>
          <w:rFonts w:hint="eastAsia" w:cs="宋体"/>
          <w:color w:val="auto"/>
          <w:spacing w:val="0"/>
          <w:w w:val="100"/>
          <w:position w:val="0"/>
          <w:sz w:val="24"/>
          <w:szCs w:val="24"/>
          <w:highlight w:val="none"/>
          <w:u w:val="single"/>
          <w:lang w:eastAsia="zh-CN"/>
        </w:rPr>
        <w:t>，</w:t>
      </w:r>
      <w:r>
        <w:rPr>
          <w:rFonts w:hint="eastAsia" w:ascii="宋体" w:hAnsi="宋体" w:eastAsia="宋体" w:cs="宋体"/>
          <w:color w:val="auto"/>
          <w:spacing w:val="0"/>
          <w:w w:val="100"/>
          <w:position w:val="0"/>
          <w:sz w:val="24"/>
          <w:szCs w:val="24"/>
          <w:highlight w:val="none"/>
        </w:rPr>
        <w:t>（小写）</w:t>
      </w:r>
      <w:r>
        <w:rPr>
          <w:rFonts w:hint="eastAsia" w:ascii="宋体" w:hAnsi="宋体" w:eastAsia="宋体" w:cs="宋体"/>
          <w:color w:val="auto"/>
          <w:spacing w:val="0"/>
          <w:w w:val="100"/>
          <w:position w:val="0"/>
          <w:sz w:val="24"/>
          <w:szCs w:val="24"/>
          <w:highlight w:val="none"/>
          <w:u w:val="single"/>
          <w:lang w:val="en-US" w:eastAsia="en-US" w:bidi="en-US"/>
        </w:rPr>
        <w:t>17.2</w:t>
      </w:r>
      <w:r>
        <w:rPr>
          <w:rFonts w:hint="eastAsia" w:ascii="宋体" w:hAnsi="宋体" w:eastAsia="宋体" w:cs="宋体"/>
          <w:color w:val="auto"/>
          <w:spacing w:val="0"/>
          <w:w w:val="100"/>
          <w:position w:val="0"/>
          <w:sz w:val="24"/>
          <w:szCs w:val="24"/>
          <w:highlight w:val="none"/>
          <w:u w:val="single"/>
          <w:lang w:val="en-US" w:eastAsia="zh-CN" w:bidi="en-US"/>
        </w:rPr>
        <w:t>5</w:t>
      </w:r>
      <w:r>
        <w:rPr>
          <w:rFonts w:hint="eastAsia" w:ascii="宋体" w:hAnsi="宋体" w:eastAsia="宋体" w:cs="宋体"/>
          <w:color w:val="auto"/>
          <w:spacing w:val="0"/>
          <w:w w:val="100"/>
          <w:position w:val="0"/>
          <w:sz w:val="24"/>
          <w:szCs w:val="24"/>
          <w:highlight w:val="none"/>
          <w:lang w:val="en-US" w:eastAsia="en-US" w:bidi="en-US"/>
        </w:rPr>
        <w:t xml:space="preserve"> </w:t>
      </w:r>
      <w:r>
        <w:rPr>
          <w:rFonts w:hint="eastAsia" w:ascii="宋体" w:hAnsi="宋体" w:eastAsia="宋体" w:cs="宋体"/>
          <w:color w:val="auto"/>
          <w:spacing w:val="0"/>
          <w:w w:val="100"/>
          <w:position w:val="0"/>
          <w:sz w:val="24"/>
          <w:szCs w:val="24"/>
          <w:highlight w:val="none"/>
          <w:lang w:val="en-US" w:eastAsia="zh-CN"/>
        </w:rPr>
        <w:t>元</w:t>
      </w:r>
      <w:r>
        <w:rPr>
          <w:rFonts w:hint="eastAsia" w:ascii="宋体" w:hAnsi="宋体" w:eastAsia="宋体" w:cs="宋体"/>
          <w:color w:val="auto"/>
          <w:spacing w:val="0"/>
          <w:w w:val="100"/>
          <w:position w:val="0"/>
          <w:sz w:val="24"/>
          <w:szCs w:val="24"/>
          <w:highlight w:val="none"/>
        </w:rPr>
        <w:t>/平方米</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即月租金计人民币（大写）</w:t>
      </w:r>
      <w:r>
        <w:rPr>
          <w:rFonts w:hint="eastAsia" w:ascii="宋体" w:hAnsi="宋体" w:eastAsia="宋体" w:cs="宋体"/>
          <w:color w:val="auto"/>
          <w:spacing w:val="0"/>
          <w:w w:val="100"/>
          <w:position w:val="0"/>
          <w:sz w:val="24"/>
          <w:szCs w:val="24"/>
          <w:highlight w:val="none"/>
          <w:u w:val="single"/>
        </w:rPr>
        <w:t>贰拾肆万贰仟</w:t>
      </w:r>
      <w:r>
        <w:rPr>
          <w:rFonts w:hint="eastAsia" w:ascii="宋体" w:hAnsi="宋体" w:eastAsia="宋体" w:cs="宋体"/>
          <w:color w:val="auto"/>
          <w:spacing w:val="0"/>
          <w:w w:val="100"/>
          <w:position w:val="0"/>
          <w:sz w:val="24"/>
          <w:szCs w:val="24"/>
          <w:highlight w:val="none"/>
          <w:u w:val="single"/>
          <w:lang w:eastAsia="zh-CN"/>
        </w:rPr>
        <w:t>伍佰元整</w:t>
      </w:r>
      <w:r>
        <w:rPr>
          <w:rFonts w:hint="eastAsia" w:ascii="宋体" w:hAnsi="宋体" w:eastAsia="宋体" w:cs="宋体"/>
          <w:color w:val="auto"/>
          <w:spacing w:val="0"/>
          <w:w w:val="100"/>
          <w:position w:val="0"/>
          <w:sz w:val="24"/>
          <w:szCs w:val="24"/>
          <w:highlight w:val="none"/>
        </w:rPr>
        <w:t>，（小写）</w:t>
      </w:r>
      <w:r>
        <w:rPr>
          <w:rFonts w:hint="eastAsia" w:ascii="宋体" w:hAnsi="宋体" w:eastAsia="宋体" w:cs="宋体"/>
          <w:color w:val="auto"/>
          <w:spacing w:val="0"/>
          <w:w w:val="100"/>
          <w:position w:val="0"/>
          <w:sz w:val="24"/>
          <w:szCs w:val="24"/>
          <w:highlight w:val="none"/>
          <w:u w:val="single"/>
          <w:lang w:val="en-US" w:eastAsia="zh-CN"/>
        </w:rPr>
        <w:t>242500.00</w:t>
      </w:r>
      <w:r>
        <w:rPr>
          <w:rFonts w:hint="eastAsia" w:ascii="宋体" w:hAnsi="宋体" w:eastAsia="宋体" w:cs="宋体"/>
          <w:color w:val="auto"/>
          <w:spacing w:val="0"/>
          <w:w w:val="100"/>
          <w:position w:val="0"/>
          <w:sz w:val="24"/>
          <w:szCs w:val="24"/>
          <w:highlight w:val="none"/>
        </w:rPr>
        <w:t>元。房屋年租金计人民币（大写）</w:t>
      </w:r>
      <w:r>
        <w:rPr>
          <w:rFonts w:hint="eastAsia" w:ascii="宋体" w:hAnsi="宋体" w:eastAsia="宋体" w:cs="宋体"/>
          <w:color w:val="auto"/>
          <w:spacing w:val="0"/>
          <w:w w:val="100"/>
          <w:position w:val="0"/>
          <w:sz w:val="24"/>
          <w:szCs w:val="24"/>
          <w:highlight w:val="none"/>
          <w:u w:val="single"/>
        </w:rPr>
        <w:t>贰佰玖拾壹万元整</w:t>
      </w:r>
      <w:r>
        <w:rPr>
          <w:rFonts w:hint="eastAsia" w:cs="宋体"/>
          <w:color w:val="auto"/>
          <w:spacing w:val="0"/>
          <w:w w:val="100"/>
          <w:position w:val="0"/>
          <w:sz w:val="24"/>
          <w:szCs w:val="24"/>
          <w:highlight w:val="none"/>
          <w:u w:val="single"/>
          <w:lang w:eastAsia="zh-CN"/>
        </w:rPr>
        <w:t>，</w:t>
      </w:r>
      <w:r>
        <w:rPr>
          <w:rFonts w:hint="eastAsia" w:ascii="宋体" w:hAnsi="宋体" w:eastAsia="宋体" w:cs="宋体"/>
          <w:color w:val="auto"/>
          <w:spacing w:val="0"/>
          <w:w w:val="100"/>
          <w:position w:val="0"/>
          <w:sz w:val="24"/>
          <w:szCs w:val="24"/>
          <w:highlight w:val="none"/>
        </w:rPr>
        <w:t>（小写）</w:t>
      </w:r>
      <w:r>
        <w:rPr>
          <w:rFonts w:hint="eastAsia" w:ascii="宋体" w:hAnsi="宋体" w:eastAsia="宋体" w:cs="宋体"/>
          <w:color w:val="auto"/>
          <w:spacing w:val="0"/>
          <w:w w:val="100"/>
          <w:position w:val="0"/>
          <w:sz w:val="24"/>
          <w:szCs w:val="24"/>
          <w:highlight w:val="none"/>
          <w:u w:val="single"/>
        </w:rPr>
        <w:t>291</w:t>
      </w:r>
      <w:r>
        <w:rPr>
          <w:rFonts w:hint="eastAsia" w:ascii="宋体" w:hAnsi="宋体" w:eastAsia="宋体" w:cs="宋体"/>
          <w:color w:val="auto"/>
          <w:spacing w:val="0"/>
          <w:w w:val="100"/>
          <w:position w:val="0"/>
          <w:sz w:val="24"/>
          <w:szCs w:val="24"/>
          <w:highlight w:val="none"/>
          <w:u w:val="single"/>
          <w:lang w:val="en-US" w:eastAsia="zh-CN"/>
        </w:rPr>
        <w:t>0</w:t>
      </w:r>
      <w:r>
        <w:rPr>
          <w:rFonts w:hint="eastAsia" w:ascii="宋体" w:hAnsi="宋体" w:eastAsia="宋体" w:cs="宋体"/>
          <w:color w:val="auto"/>
          <w:spacing w:val="0"/>
          <w:w w:val="100"/>
          <w:position w:val="0"/>
          <w:sz w:val="24"/>
          <w:szCs w:val="24"/>
          <w:highlight w:val="none"/>
          <w:u w:val="single"/>
        </w:rPr>
        <w:t>000</w:t>
      </w:r>
      <w:r>
        <w:rPr>
          <w:rFonts w:hint="eastAsia" w:ascii="宋体" w:hAnsi="宋体" w:eastAsia="宋体" w:cs="宋体"/>
          <w:color w:val="auto"/>
          <w:spacing w:val="0"/>
          <w:w w:val="100"/>
          <w:position w:val="0"/>
          <w:sz w:val="24"/>
          <w:szCs w:val="24"/>
          <w:highlight w:val="none"/>
        </w:rPr>
        <w:t>元</w:t>
      </w:r>
      <w:r>
        <w:rPr>
          <w:rFonts w:hint="eastAsia" w:ascii="宋体" w:hAnsi="宋体" w:eastAsia="宋体" w:cs="宋体"/>
          <w:color w:val="auto"/>
          <w:spacing w:val="0"/>
          <w:w w:val="100"/>
          <w:position w:val="0"/>
          <w:sz w:val="24"/>
          <w:szCs w:val="24"/>
          <w:highlight w:val="none"/>
          <w:lang w:eastAsia="zh-CN"/>
        </w:rPr>
        <w:t>。</w:t>
      </w:r>
    </w:p>
    <w:p w14:paraId="3ACD8089">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rPr>
        <w:t>四、租金支付方式</w:t>
      </w:r>
    </w:p>
    <w:p w14:paraId="5850B8F0">
      <w:pPr>
        <w:pStyle w:val="12"/>
        <w:keepNext w:val="0"/>
        <w:keepLines w:val="0"/>
        <w:pageBreakBefore w:val="0"/>
        <w:widowControl w:val="0"/>
        <w:shd w:val="clear" w:color="auto" w:fill="auto"/>
        <w:tabs>
          <w:tab w:val="left" w:pos="1059"/>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highlight w:val="none"/>
        </w:rPr>
        <w:t>1、房屋租金支付方式：</w:t>
      </w:r>
      <w:r>
        <w:rPr>
          <w:rFonts w:hint="eastAsia" w:ascii="宋体" w:hAnsi="宋体" w:eastAsia="宋体" w:cs="宋体"/>
          <w:color w:val="auto"/>
          <w:spacing w:val="0"/>
          <w:w w:val="100"/>
          <w:position w:val="0"/>
          <w:sz w:val="24"/>
          <w:szCs w:val="24"/>
          <w:highlight w:val="none"/>
        </w:rPr>
        <w:t>按</w:t>
      </w:r>
      <w:r>
        <w:rPr>
          <w:rFonts w:hint="eastAsia" w:cs="宋体"/>
          <w:color w:val="auto"/>
          <w:spacing w:val="0"/>
          <w:w w:val="100"/>
          <w:position w:val="0"/>
          <w:sz w:val="24"/>
          <w:szCs w:val="24"/>
          <w:highlight w:val="none"/>
          <w:lang w:val="en-US" w:eastAsia="zh-CN"/>
        </w:rPr>
        <w:t>月</w:t>
      </w:r>
      <w:r>
        <w:rPr>
          <w:rFonts w:hint="eastAsia" w:ascii="宋体" w:hAnsi="宋体" w:eastAsia="宋体" w:cs="宋体"/>
          <w:color w:val="auto"/>
          <w:spacing w:val="0"/>
          <w:w w:val="100"/>
          <w:position w:val="0"/>
          <w:sz w:val="24"/>
          <w:szCs w:val="24"/>
          <w:highlight w:val="none"/>
        </w:rPr>
        <w:t>支付，</w:t>
      </w:r>
      <w:r>
        <w:rPr>
          <w:rFonts w:hint="eastAsia" w:cs="宋体"/>
          <w:color w:val="auto"/>
          <w:spacing w:val="0"/>
          <w:w w:val="100"/>
          <w:position w:val="0"/>
          <w:sz w:val="24"/>
          <w:szCs w:val="24"/>
          <w:highlight w:val="none"/>
          <w:lang w:val="en-US" w:eastAsia="zh-CN"/>
        </w:rPr>
        <w:t>每月</w:t>
      </w:r>
      <w:r>
        <w:rPr>
          <w:rFonts w:hint="eastAsia" w:ascii="宋体" w:hAnsi="宋体" w:eastAsia="宋体" w:cs="宋体"/>
          <w:color w:val="auto"/>
          <w:spacing w:val="0"/>
          <w:w w:val="100"/>
          <w:position w:val="0"/>
          <w:sz w:val="24"/>
          <w:szCs w:val="24"/>
          <w:highlight w:val="none"/>
        </w:rPr>
        <w:t>房租金额</w:t>
      </w:r>
      <w:r>
        <w:rPr>
          <w:rFonts w:hint="eastAsia" w:cs="宋体"/>
          <w:color w:val="auto"/>
          <w:spacing w:val="0"/>
          <w:w w:val="100"/>
          <w:position w:val="0"/>
          <w:sz w:val="24"/>
          <w:szCs w:val="24"/>
          <w:highlight w:val="none"/>
          <w:lang w:val="en-US" w:eastAsia="zh-CN"/>
        </w:rPr>
        <w:t>为</w:t>
      </w:r>
      <w:r>
        <w:rPr>
          <w:rFonts w:hint="eastAsia" w:ascii="宋体" w:hAnsi="宋体" w:eastAsia="宋体" w:cs="宋体"/>
          <w:color w:val="auto"/>
          <w:spacing w:val="0"/>
          <w:w w:val="100"/>
          <w:position w:val="0"/>
          <w:sz w:val="24"/>
          <w:szCs w:val="24"/>
          <w:highlight w:val="none"/>
        </w:rPr>
        <w:t>人民币（大写）</w:t>
      </w:r>
      <w:r>
        <w:rPr>
          <w:rFonts w:hint="eastAsia" w:ascii="宋体" w:hAnsi="宋体" w:eastAsia="宋体" w:cs="宋体"/>
          <w:color w:val="auto"/>
          <w:spacing w:val="0"/>
          <w:w w:val="100"/>
          <w:position w:val="0"/>
          <w:sz w:val="24"/>
          <w:szCs w:val="24"/>
          <w:highlight w:val="none"/>
          <w:u w:val="single"/>
        </w:rPr>
        <w:t>贰拾肆万贰仟</w:t>
      </w:r>
      <w:r>
        <w:rPr>
          <w:rFonts w:hint="eastAsia" w:ascii="宋体" w:hAnsi="宋体" w:eastAsia="宋体" w:cs="宋体"/>
          <w:color w:val="auto"/>
          <w:spacing w:val="0"/>
          <w:w w:val="100"/>
          <w:position w:val="0"/>
          <w:sz w:val="24"/>
          <w:szCs w:val="24"/>
          <w:highlight w:val="none"/>
          <w:u w:val="single"/>
          <w:lang w:eastAsia="zh-CN"/>
        </w:rPr>
        <w:t>伍佰元整</w:t>
      </w:r>
      <w:r>
        <w:rPr>
          <w:rFonts w:hint="eastAsia" w:ascii="宋体" w:hAnsi="宋体" w:eastAsia="宋体" w:cs="宋体"/>
          <w:color w:val="auto"/>
          <w:spacing w:val="0"/>
          <w:w w:val="100"/>
          <w:position w:val="0"/>
          <w:sz w:val="24"/>
          <w:szCs w:val="24"/>
          <w:highlight w:val="none"/>
        </w:rPr>
        <w:t>（¥</w:t>
      </w:r>
      <w:r>
        <w:rPr>
          <w:rFonts w:hint="eastAsia" w:ascii="宋体" w:hAnsi="宋体" w:eastAsia="宋体" w:cs="宋体"/>
          <w:color w:val="auto"/>
          <w:spacing w:val="0"/>
          <w:w w:val="100"/>
          <w:position w:val="0"/>
          <w:sz w:val="24"/>
          <w:szCs w:val="24"/>
          <w:highlight w:val="none"/>
          <w:u w:val="single"/>
          <w:lang w:val="en-US" w:eastAsia="zh-CN"/>
        </w:rPr>
        <w:t>242500.00</w:t>
      </w:r>
      <w:r>
        <w:rPr>
          <w:rFonts w:hint="eastAsia" w:ascii="宋体" w:hAnsi="宋体" w:eastAsia="宋体" w:cs="宋体"/>
          <w:color w:val="auto"/>
          <w:spacing w:val="0"/>
          <w:w w:val="100"/>
          <w:position w:val="0"/>
          <w:sz w:val="24"/>
          <w:szCs w:val="24"/>
          <w:highlight w:val="none"/>
        </w:rPr>
        <w:t>元）</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CN"/>
        </w:rPr>
        <w:t>若租赁天数不足一个月，当月</w:t>
      </w:r>
      <w:r>
        <w:rPr>
          <w:rFonts w:hint="eastAsia" w:ascii="宋体" w:hAnsi="宋体" w:eastAsia="宋体" w:cs="宋体"/>
          <w:color w:val="auto"/>
          <w:spacing w:val="0"/>
          <w:w w:val="100"/>
          <w:position w:val="0"/>
          <w:sz w:val="24"/>
          <w:szCs w:val="24"/>
          <w:highlight w:val="none"/>
        </w:rPr>
        <w:t>房租金额</w:t>
      </w:r>
      <w:r>
        <w:rPr>
          <w:rFonts w:hint="eastAsia" w:cs="宋体"/>
          <w:color w:val="auto"/>
          <w:spacing w:val="0"/>
          <w:w w:val="100"/>
          <w:position w:val="0"/>
          <w:sz w:val="24"/>
          <w:szCs w:val="24"/>
          <w:highlight w:val="none"/>
          <w:lang w:val="en-US" w:eastAsia="zh-CN"/>
        </w:rPr>
        <w:t>按实际使用天数结算。</w:t>
      </w:r>
      <w:r>
        <w:rPr>
          <w:rFonts w:hint="eastAsia" w:ascii="宋体" w:hAnsi="宋体" w:eastAsia="宋体" w:cs="宋体"/>
          <w:color w:val="auto"/>
          <w:spacing w:val="0"/>
          <w:w w:val="100"/>
          <w:position w:val="0"/>
          <w:sz w:val="24"/>
          <w:szCs w:val="24"/>
        </w:rPr>
        <w:t>乙方先用</w:t>
      </w:r>
      <w:r>
        <w:rPr>
          <w:rFonts w:hint="eastAsia" w:cs="宋体"/>
          <w:color w:val="auto"/>
          <w:spacing w:val="0"/>
          <w:w w:val="100"/>
          <w:position w:val="0"/>
          <w:sz w:val="24"/>
          <w:szCs w:val="24"/>
          <w:lang w:val="en-US" w:eastAsia="zh-CN"/>
        </w:rPr>
        <w:t>后付</w:t>
      </w:r>
      <w:r>
        <w:rPr>
          <w:rFonts w:hint="eastAsia" w:ascii="宋体" w:hAnsi="宋体" w:eastAsia="宋体" w:cs="宋体"/>
          <w:color w:val="auto"/>
          <w:spacing w:val="0"/>
          <w:w w:val="100"/>
          <w:position w:val="0"/>
          <w:sz w:val="24"/>
          <w:szCs w:val="24"/>
        </w:rPr>
        <w:t>，合同签订</w:t>
      </w:r>
      <w:r>
        <w:rPr>
          <w:rFonts w:hint="eastAsia" w:cs="宋体"/>
          <w:color w:val="auto"/>
          <w:spacing w:val="0"/>
          <w:w w:val="100"/>
          <w:position w:val="0"/>
          <w:sz w:val="24"/>
          <w:szCs w:val="24"/>
          <w:lang w:val="en-US" w:eastAsia="zh-CN"/>
        </w:rPr>
        <w:t>1个月后</w:t>
      </w:r>
      <w:r>
        <w:rPr>
          <w:rFonts w:hint="eastAsia" w:ascii="宋体" w:hAnsi="宋体" w:eastAsia="宋体" w:cs="宋体"/>
          <w:color w:val="auto"/>
          <w:spacing w:val="0"/>
          <w:w w:val="100"/>
          <w:position w:val="0"/>
          <w:sz w:val="24"/>
          <w:szCs w:val="24"/>
        </w:rPr>
        <w:t>，</w:t>
      </w:r>
      <w:r>
        <w:rPr>
          <w:rFonts w:hint="eastAsia" w:ascii="宋体" w:hAnsi="宋体" w:eastAsia="宋体" w:cs="宋体"/>
          <w:color w:val="auto"/>
          <w:spacing w:val="0"/>
          <w:w w:val="100"/>
          <w:position w:val="0"/>
          <w:sz w:val="24"/>
          <w:szCs w:val="24"/>
        </w:rPr>
        <w:t>由甲方向乙方提出付款申请，</w:t>
      </w:r>
      <w:r>
        <w:rPr>
          <w:rFonts w:hint="eastAsia" w:ascii="宋体" w:hAnsi="宋体" w:eastAsia="宋体" w:cs="宋体"/>
          <w:color w:val="auto"/>
          <w:spacing w:val="0"/>
          <w:w w:val="100"/>
          <w:position w:val="0"/>
          <w:sz w:val="24"/>
          <w:szCs w:val="24"/>
          <w:lang w:eastAsia="zh-CN"/>
        </w:rPr>
        <w:t>经乙方审核通过后，甲方按照乙方要求开具增值税发票，租金支付方式为</w:t>
      </w:r>
      <w:r>
        <w:rPr>
          <w:rFonts w:hint="eastAsia" w:cs="宋体"/>
          <w:color w:val="auto"/>
          <w:spacing w:val="0"/>
          <w:w w:val="100"/>
          <w:position w:val="0"/>
          <w:sz w:val="24"/>
          <w:szCs w:val="24"/>
          <w:lang w:val="en-US" w:eastAsia="zh-CN"/>
        </w:rPr>
        <w:t>每月据实核算</w:t>
      </w:r>
      <w:r>
        <w:rPr>
          <w:rFonts w:hint="eastAsia" w:ascii="宋体" w:hAnsi="宋体" w:eastAsia="宋体" w:cs="宋体"/>
          <w:color w:val="auto"/>
          <w:spacing w:val="0"/>
          <w:w w:val="100"/>
          <w:position w:val="0"/>
          <w:sz w:val="24"/>
          <w:szCs w:val="24"/>
        </w:rPr>
        <w:t>。</w:t>
      </w:r>
      <w:r>
        <w:rPr>
          <w:rFonts w:hint="eastAsia" w:ascii="宋体" w:hAnsi="宋体" w:eastAsia="宋体" w:cs="宋体"/>
          <w:color w:val="auto"/>
          <w:spacing w:val="0"/>
          <w:w w:val="100"/>
          <w:position w:val="0"/>
          <w:sz w:val="24"/>
          <w:szCs w:val="24"/>
        </w:rPr>
        <w:t>甲方应按约定的租金支付期限及时开具等额的国家</w:t>
      </w:r>
      <w:r>
        <w:rPr>
          <w:rFonts w:hint="eastAsia" w:ascii="宋体" w:hAnsi="宋体" w:eastAsia="宋体" w:cs="宋体"/>
          <w:color w:val="auto"/>
          <w:spacing w:val="0"/>
          <w:w w:val="100"/>
          <w:position w:val="0"/>
          <w:sz w:val="24"/>
          <w:szCs w:val="24"/>
          <w:lang w:val="en-US" w:eastAsia="zh-CN"/>
        </w:rPr>
        <w:t>税</w:t>
      </w:r>
      <w:r>
        <w:rPr>
          <w:rFonts w:hint="eastAsia" w:ascii="宋体" w:hAnsi="宋体" w:eastAsia="宋体" w:cs="宋体"/>
          <w:color w:val="auto"/>
          <w:spacing w:val="0"/>
          <w:w w:val="100"/>
          <w:position w:val="0"/>
          <w:sz w:val="24"/>
          <w:szCs w:val="24"/>
        </w:rPr>
        <w:t>务发票，乙方自收到甲方开具的有效发票后，十五个工作日内向财政局申请拨付租赁费给甲方，市财政局核拨后乙方应及时将房屋租赁租金汇入甲方指定的银行账户，因市财政局核拨滞后造成的逾期支付</w:t>
      </w:r>
      <w:r>
        <w:rPr>
          <w:rFonts w:hint="eastAsia" w:cs="宋体"/>
          <w:color w:val="auto"/>
          <w:spacing w:val="0"/>
          <w:w w:val="100"/>
          <w:position w:val="0"/>
          <w:sz w:val="24"/>
          <w:szCs w:val="24"/>
          <w:lang w:eastAsia="zh-CN"/>
        </w:rPr>
        <w:t>，</w:t>
      </w:r>
      <w:r>
        <w:rPr>
          <w:rFonts w:hint="eastAsia" w:ascii="宋体" w:hAnsi="宋体" w:eastAsia="宋体" w:cs="宋体"/>
          <w:color w:val="auto"/>
          <w:spacing w:val="0"/>
          <w:w w:val="100"/>
          <w:position w:val="0"/>
          <w:sz w:val="24"/>
          <w:szCs w:val="24"/>
        </w:rPr>
        <w:t>甲方不视为乙方违约。</w:t>
      </w:r>
    </w:p>
    <w:p w14:paraId="200094A4">
      <w:pPr>
        <w:pStyle w:val="12"/>
        <w:keepNext w:val="0"/>
        <w:keepLines w:val="0"/>
        <w:pageBreakBefore w:val="0"/>
        <w:widowControl w:val="0"/>
        <w:shd w:val="clear" w:color="auto" w:fill="auto"/>
        <w:tabs>
          <w:tab w:val="left" w:pos="1059"/>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2、乙方应按时将房屋租金汇入甲方指定的银行账户。若乙方用汇款方式支付租金，则以款项</w:t>
      </w:r>
      <w:r>
        <w:rPr>
          <w:rFonts w:hint="default" w:ascii="宋体" w:hAnsi="宋体" w:eastAsia="宋体" w:cs="宋体"/>
          <w:color w:val="auto"/>
          <w:spacing w:val="0"/>
          <w:w w:val="100"/>
          <w:position w:val="0"/>
          <w:sz w:val="24"/>
          <w:szCs w:val="24"/>
          <w:lang w:val="en-US"/>
        </w:rPr>
        <w:t>到达甲方账户</w:t>
      </w:r>
      <w:r>
        <w:rPr>
          <w:rFonts w:hint="eastAsia" w:ascii="宋体" w:hAnsi="宋体" w:eastAsia="宋体" w:cs="宋体"/>
          <w:color w:val="auto"/>
          <w:spacing w:val="0"/>
          <w:w w:val="100"/>
          <w:position w:val="0"/>
          <w:sz w:val="24"/>
          <w:szCs w:val="24"/>
        </w:rPr>
        <w:t>的时间作为收到乙方付款的时间。</w:t>
      </w:r>
    </w:p>
    <w:p w14:paraId="2A018401">
      <w:pPr>
        <w:pStyle w:val="12"/>
        <w:keepNext w:val="0"/>
        <w:keepLines w:val="0"/>
        <w:pageBreakBefore w:val="0"/>
        <w:widowControl w:val="0"/>
        <w:shd w:val="clear" w:color="auto" w:fill="auto"/>
        <w:tabs>
          <w:tab w:val="left" w:pos="1059"/>
          <w:tab w:val="left" w:pos="7832"/>
          <w:tab w:val="left" w:pos="78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pacing w:val="0"/>
          <w:w w:val="100"/>
          <w:position w:val="0"/>
          <w:sz w:val="24"/>
          <w:szCs w:val="24"/>
          <w:u w:val="single"/>
        </w:rPr>
      </w:pPr>
      <w:r>
        <w:rPr>
          <w:rFonts w:hint="eastAsia" w:ascii="宋体" w:hAnsi="宋体" w:eastAsia="宋体" w:cs="宋体"/>
          <w:color w:val="auto"/>
          <w:spacing w:val="0"/>
          <w:w w:val="100"/>
          <w:position w:val="0"/>
          <w:sz w:val="24"/>
          <w:szCs w:val="24"/>
        </w:rPr>
        <w:t>3、甲方指定的收款人：</w:t>
      </w:r>
      <w:r>
        <w:rPr>
          <w:rFonts w:hint="eastAsia" w:ascii="宋体" w:hAnsi="宋体" w:eastAsia="宋体" w:cs="宋体"/>
          <w:color w:val="auto"/>
          <w:spacing w:val="0"/>
          <w:w w:val="100"/>
          <w:position w:val="0"/>
          <w:sz w:val="24"/>
          <w:szCs w:val="24"/>
          <w:u w:val="single"/>
          <w:lang w:val="en-US" w:eastAsia="zh-CN"/>
        </w:rPr>
        <w:t>诚越（海南）新能源汽车科技产业园有限公司</w:t>
      </w:r>
    </w:p>
    <w:p w14:paraId="62F568AF">
      <w:pPr>
        <w:pStyle w:val="12"/>
        <w:keepNext w:val="0"/>
        <w:keepLines w:val="0"/>
        <w:pageBreakBefore w:val="0"/>
        <w:widowControl w:val="0"/>
        <w:shd w:val="clear" w:color="auto" w:fill="auto"/>
        <w:tabs>
          <w:tab w:val="left" w:pos="1059"/>
          <w:tab w:val="left" w:pos="7832"/>
          <w:tab w:val="left" w:pos="78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pacing w:val="0"/>
          <w:w w:val="100"/>
          <w:position w:val="0"/>
          <w:sz w:val="24"/>
          <w:szCs w:val="24"/>
        </w:rPr>
      </w:pPr>
      <w:r>
        <w:rPr>
          <w:rFonts w:hint="eastAsia" w:ascii="宋体" w:hAnsi="宋体" w:eastAsia="宋体" w:cs="宋体"/>
          <w:color w:val="auto"/>
          <w:spacing w:val="0"/>
          <w:w w:val="100"/>
          <w:position w:val="0"/>
          <w:sz w:val="24"/>
          <w:szCs w:val="24"/>
        </w:rPr>
        <w:t>开户银行：</w:t>
      </w:r>
      <w:r>
        <w:rPr>
          <w:rFonts w:hint="eastAsia" w:ascii="宋体" w:hAnsi="宋体" w:eastAsia="宋体" w:cs="宋体"/>
          <w:color w:val="auto"/>
          <w:spacing w:val="0"/>
          <w:w w:val="100"/>
          <w:position w:val="0"/>
          <w:sz w:val="24"/>
          <w:szCs w:val="24"/>
          <w:u w:val="single"/>
        </w:rPr>
        <w:t>中国工商银行三亚河东支行</w:t>
      </w:r>
    </w:p>
    <w:p w14:paraId="41D2B662">
      <w:pPr>
        <w:pStyle w:val="12"/>
        <w:keepNext w:val="0"/>
        <w:keepLines w:val="0"/>
        <w:pageBreakBefore w:val="0"/>
        <w:widowControl w:val="0"/>
        <w:shd w:val="clear" w:color="auto" w:fill="auto"/>
        <w:tabs>
          <w:tab w:val="left" w:pos="1059"/>
          <w:tab w:val="left" w:pos="7832"/>
          <w:tab w:val="left" w:pos="78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账号：</w:t>
      </w:r>
      <w:r>
        <w:rPr>
          <w:rFonts w:hint="eastAsia" w:ascii="宋体" w:hAnsi="宋体" w:eastAsia="宋体" w:cs="宋体"/>
          <w:color w:val="auto"/>
          <w:spacing w:val="0"/>
          <w:w w:val="100"/>
          <w:position w:val="0"/>
          <w:sz w:val="24"/>
          <w:szCs w:val="24"/>
          <w:u w:val="single"/>
        </w:rPr>
        <w:t>2201028909200119509</w:t>
      </w:r>
      <w:r>
        <w:rPr>
          <w:rFonts w:hint="eastAsia" w:ascii="宋体" w:hAnsi="宋体" w:eastAsia="宋体" w:cs="宋体"/>
          <w:color w:val="auto"/>
          <w:sz w:val="24"/>
          <w:szCs w:val="24"/>
          <w:u w:val="single"/>
        </w:rPr>
        <w:t xml:space="preserve"> </w:t>
      </w:r>
    </w:p>
    <w:p w14:paraId="557A640B">
      <w:pPr>
        <w:pStyle w:val="12"/>
        <w:keepNext w:val="0"/>
        <w:keepLines w:val="0"/>
        <w:pageBreakBefore w:val="0"/>
        <w:widowControl w:val="0"/>
        <w:shd w:val="clear" w:color="auto" w:fill="auto"/>
        <w:tabs>
          <w:tab w:val="left" w:pos="1059"/>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4、甲方未按照约定向乙方开具有效发票的，乙方有权拒绝支付租金且不承担违约责任。</w:t>
      </w:r>
    </w:p>
    <w:p w14:paraId="7E9C74FA">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五、房屋使用要求和维修责任</w:t>
      </w:r>
    </w:p>
    <w:p w14:paraId="3C8D0C98">
      <w:pPr>
        <w:pStyle w:val="12"/>
        <w:keepNext w:val="0"/>
        <w:keepLines w:val="0"/>
        <w:pageBreakBefore w:val="0"/>
        <w:widowControl w:val="0"/>
        <w:shd w:val="clear" w:color="auto" w:fill="auto"/>
        <w:tabs>
          <w:tab w:val="left" w:pos="1031"/>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lang w:val="zh-CN" w:eastAsia="zh-CN" w:bidi="zh-CN"/>
        </w:rPr>
        <w:t>1、</w:t>
      </w:r>
      <w:r>
        <w:rPr>
          <w:rFonts w:hint="eastAsia" w:ascii="宋体" w:hAnsi="宋体" w:eastAsia="宋体" w:cs="宋体"/>
          <w:color w:val="auto"/>
          <w:spacing w:val="0"/>
          <w:w w:val="100"/>
          <w:position w:val="0"/>
          <w:sz w:val="24"/>
          <w:szCs w:val="24"/>
        </w:rPr>
        <w:t>租赁期间，甲方在</w:t>
      </w:r>
      <w:r>
        <w:rPr>
          <w:rFonts w:hint="eastAsia" w:ascii="宋体" w:hAnsi="宋体" w:eastAsia="宋体" w:cs="宋体"/>
          <w:color w:val="auto"/>
          <w:spacing w:val="0"/>
          <w:w w:val="100"/>
          <w:position w:val="0"/>
          <w:sz w:val="24"/>
          <w:szCs w:val="24"/>
          <w:lang w:eastAsia="zh-CN"/>
        </w:rPr>
        <w:t>装修</w:t>
      </w:r>
      <w:r>
        <w:rPr>
          <w:rFonts w:hint="eastAsia" w:ascii="宋体" w:hAnsi="宋体" w:eastAsia="宋体" w:cs="宋体"/>
          <w:color w:val="auto"/>
          <w:spacing w:val="0"/>
          <w:w w:val="100"/>
          <w:position w:val="0"/>
          <w:sz w:val="24"/>
          <w:szCs w:val="24"/>
        </w:rPr>
        <w:t>质保期</w:t>
      </w:r>
      <w:r>
        <w:rPr>
          <w:rFonts w:hint="eastAsia" w:ascii="宋体" w:hAnsi="宋体" w:eastAsia="宋体" w:cs="宋体"/>
          <w:color w:val="auto"/>
          <w:spacing w:val="0"/>
          <w:w w:val="100"/>
          <w:position w:val="0"/>
          <w:sz w:val="24"/>
          <w:szCs w:val="24"/>
          <w:lang w:val="en-US" w:eastAsia="zh-CN"/>
        </w:rPr>
        <w:t>及租赁期</w:t>
      </w:r>
      <w:r>
        <w:rPr>
          <w:rFonts w:hint="eastAsia" w:ascii="宋体" w:hAnsi="宋体" w:eastAsia="宋体" w:cs="宋体"/>
          <w:color w:val="auto"/>
          <w:spacing w:val="0"/>
          <w:w w:val="100"/>
          <w:position w:val="0"/>
          <w:sz w:val="24"/>
          <w:szCs w:val="24"/>
        </w:rPr>
        <w:t>内负责对出租房屋及原装饰装修的维修责任，保障租赁房屋的安全使用，除乙方使用不当或不合理使用外，因出租房屋的设施或附属设施问题致使</w:t>
      </w:r>
      <w:r>
        <w:rPr>
          <w:rFonts w:hint="eastAsia" w:ascii="宋体" w:hAnsi="宋体" w:eastAsia="宋体" w:cs="宋体"/>
          <w:color w:val="auto"/>
          <w:spacing w:val="0"/>
          <w:w w:val="100"/>
          <w:position w:val="0"/>
          <w:sz w:val="24"/>
          <w:szCs w:val="24"/>
          <w:lang w:eastAsia="zh-CN"/>
        </w:rPr>
        <w:t>乙</w:t>
      </w:r>
      <w:r>
        <w:rPr>
          <w:rFonts w:hint="eastAsia" w:ascii="宋体" w:hAnsi="宋体" w:eastAsia="宋体" w:cs="宋体"/>
          <w:color w:val="auto"/>
          <w:spacing w:val="0"/>
          <w:w w:val="100"/>
          <w:position w:val="0"/>
          <w:sz w:val="24"/>
          <w:szCs w:val="24"/>
        </w:rPr>
        <w:t>方或第三方的人身伤害或财产损失的，甲方应当承担赔偿损失及维修恢复原状的责任。乙方对房屋及其附属设施负有维护其安全及完整的义务，如因乙方过错造成火灾、水浸、污染等人为因素造成房屋及其附属设施毁损的，均由乙方负责恢复原状或予以赔偿。同时，乙方应合理使用并爱护该房屋及其附属设施，以及自行负责租赁期间的</w:t>
      </w:r>
      <w:r>
        <w:rPr>
          <w:rFonts w:hint="eastAsia" w:cs="宋体"/>
          <w:color w:val="auto"/>
          <w:spacing w:val="0"/>
          <w:w w:val="100"/>
          <w:position w:val="0"/>
          <w:sz w:val="24"/>
          <w:szCs w:val="24"/>
          <w:lang w:eastAsia="zh-CN"/>
        </w:rPr>
        <w:t>清洁</w:t>
      </w:r>
      <w:r>
        <w:rPr>
          <w:rFonts w:hint="eastAsia" w:ascii="宋体" w:hAnsi="宋体" w:eastAsia="宋体" w:cs="宋体"/>
          <w:color w:val="auto"/>
          <w:spacing w:val="0"/>
          <w:w w:val="100"/>
          <w:position w:val="0"/>
          <w:sz w:val="24"/>
          <w:szCs w:val="24"/>
        </w:rPr>
        <w:t>卫生。若因乙方使用不当或不合理使用，致使该房屋及其附属设施损坏发生故障或毁损的，乙方应负责维修或赔偿。</w:t>
      </w:r>
    </w:p>
    <w:p w14:paraId="63BD6884">
      <w:pPr>
        <w:pStyle w:val="12"/>
        <w:keepNext w:val="0"/>
        <w:keepLines w:val="0"/>
        <w:pageBreakBefore w:val="0"/>
        <w:widowControl w:val="0"/>
        <w:shd w:val="clear" w:color="auto" w:fill="auto"/>
        <w:tabs>
          <w:tab w:val="left" w:pos="1031"/>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2、租赁期间乙方装修或者增设附属设施和设备的，应事先征得甲方的书面同意并按规定报有关部门批准后，方可进行。乙方增设的附属设施和设备的维修责任由乙方承担。</w:t>
      </w:r>
    </w:p>
    <w:p w14:paraId="52145AA2">
      <w:pPr>
        <w:pStyle w:val="12"/>
        <w:keepNext w:val="0"/>
        <w:keepLines w:val="0"/>
        <w:pageBreakBefore w:val="0"/>
        <w:widowControl w:val="0"/>
        <w:shd w:val="clear" w:color="auto" w:fill="auto"/>
        <w:tabs>
          <w:tab w:val="left" w:pos="1031"/>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3、若乙方对房屋及外立面进行改造，须经甲方同意，若因此而产生的一切责任均由乙方承担。</w:t>
      </w:r>
    </w:p>
    <w:p w14:paraId="37604D2E">
      <w:pPr>
        <w:pStyle w:val="12"/>
        <w:keepNext w:val="0"/>
        <w:keepLines w:val="0"/>
        <w:pageBreakBefore w:val="0"/>
        <w:widowControl w:val="0"/>
        <w:shd w:val="clear" w:color="auto" w:fill="auto"/>
        <w:tabs>
          <w:tab w:val="left" w:pos="1031"/>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4、乙方及其雇员</w:t>
      </w:r>
      <w:r>
        <w:rPr>
          <w:rFonts w:hint="eastAsia" w:ascii="宋体" w:hAnsi="宋体" w:eastAsia="宋体" w:cs="宋体"/>
          <w:color w:val="auto"/>
          <w:spacing w:val="0"/>
          <w:w w:val="100"/>
          <w:position w:val="0"/>
          <w:sz w:val="24"/>
          <w:szCs w:val="24"/>
          <w:lang w:val="en-US" w:eastAsia="zh-CN"/>
        </w:rPr>
        <w:t>及法律规定的相关</w:t>
      </w:r>
      <w:r>
        <w:rPr>
          <w:rFonts w:hint="eastAsia" w:ascii="宋体" w:hAnsi="宋体" w:eastAsia="宋体" w:cs="宋体"/>
          <w:color w:val="auto"/>
          <w:spacing w:val="0"/>
          <w:w w:val="100"/>
          <w:position w:val="0"/>
          <w:sz w:val="24"/>
          <w:szCs w:val="24"/>
        </w:rPr>
        <w:t>人员添附安装的设施、设备在施工装修或其他活动中造成甲方、其他承租户或任何第三人的人身伤害、财产损失的，应由乙方承担全部赔偿责任。</w:t>
      </w:r>
    </w:p>
    <w:p w14:paraId="503C4E17">
      <w:pPr>
        <w:pStyle w:val="12"/>
        <w:keepNext w:val="0"/>
        <w:keepLines w:val="0"/>
        <w:pageBreakBefore w:val="0"/>
        <w:widowControl w:val="0"/>
        <w:shd w:val="clear" w:color="auto" w:fill="auto"/>
        <w:tabs>
          <w:tab w:val="left" w:pos="1031"/>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5、乙方返还房屋时，</w:t>
      </w:r>
      <w:r>
        <w:rPr>
          <w:rFonts w:hint="eastAsia" w:cs="宋体"/>
          <w:color w:val="auto"/>
          <w:spacing w:val="0"/>
          <w:w w:val="100"/>
          <w:position w:val="0"/>
          <w:sz w:val="24"/>
          <w:szCs w:val="24"/>
          <w:lang w:eastAsia="zh-CN"/>
        </w:rPr>
        <w:t>应</w:t>
      </w:r>
      <w:r>
        <w:rPr>
          <w:rFonts w:hint="eastAsia" w:ascii="宋体" w:hAnsi="宋体" w:eastAsia="宋体" w:cs="宋体"/>
          <w:color w:val="auto"/>
          <w:spacing w:val="0"/>
          <w:w w:val="100"/>
          <w:position w:val="0"/>
          <w:sz w:val="24"/>
          <w:szCs w:val="24"/>
          <w:lang w:eastAsia="zh-CN"/>
        </w:rPr>
        <w:t>通知</w:t>
      </w:r>
      <w:r>
        <w:rPr>
          <w:rFonts w:hint="eastAsia" w:ascii="宋体" w:hAnsi="宋体" w:eastAsia="宋体" w:cs="宋体"/>
          <w:color w:val="auto"/>
          <w:spacing w:val="0"/>
          <w:w w:val="100"/>
          <w:position w:val="0"/>
          <w:sz w:val="24"/>
          <w:szCs w:val="24"/>
        </w:rPr>
        <w:t>甲方，并相互结清各自应当承担的费用</w:t>
      </w:r>
      <w:r>
        <w:rPr>
          <w:rFonts w:hint="eastAsia" w:cs="宋体"/>
          <w:color w:val="auto"/>
          <w:spacing w:val="0"/>
          <w:w w:val="100"/>
          <w:position w:val="0"/>
          <w:sz w:val="24"/>
          <w:szCs w:val="24"/>
          <w:lang w:eastAsia="zh-CN"/>
        </w:rPr>
        <w:t>，</w:t>
      </w:r>
      <w:r>
        <w:rPr>
          <w:rFonts w:hint="eastAsia" w:cs="宋体"/>
          <w:color w:val="auto"/>
          <w:spacing w:val="0"/>
          <w:w w:val="100"/>
          <w:position w:val="0"/>
          <w:sz w:val="24"/>
          <w:szCs w:val="24"/>
          <w:lang w:val="en-US" w:eastAsia="zh-CN"/>
        </w:rPr>
        <w:t>并制作交接清单</w:t>
      </w:r>
      <w:r>
        <w:rPr>
          <w:rFonts w:hint="eastAsia" w:ascii="宋体" w:hAnsi="宋体" w:eastAsia="宋体" w:cs="宋体"/>
          <w:color w:val="auto"/>
          <w:spacing w:val="0"/>
          <w:w w:val="100"/>
          <w:position w:val="0"/>
          <w:sz w:val="24"/>
          <w:szCs w:val="24"/>
        </w:rPr>
        <w:t>。</w:t>
      </w:r>
    </w:p>
    <w:p w14:paraId="2BB5EA28">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lang w:val="zh-CN" w:eastAsia="zh-CN" w:bidi="zh-CN"/>
        </w:rPr>
        <w:t>6、</w:t>
      </w:r>
      <w:r>
        <w:rPr>
          <w:rFonts w:hint="eastAsia" w:ascii="宋体" w:hAnsi="宋体" w:eastAsia="宋体" w:cs="宋体"/>
          <w:color w:val="auto"/>
          <w:spacing w:val="0"/>
          <w:w w:val="100"/>
          <w:position w:val="0"/>
          <w:sz w:val="24"/>
          <w:szCs w:val="24"/>
        </w:rPr>
        <w:t>如因甲方原因造成乙方办公场所不能正常投入使用或因甲方原因造成乙方损失及中途退租，甲方应当对乙方所造成的损失承担赔偿责任，损失包含但不限于网络改迁费用，办公场地迁移所产生的搬迁费，交通费等所有费用。</w:t>
      </w:r>
    </w:p>
    <w:p w14:paraId="22E30B63">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7、租赁房屋的消防责任人为甲方，但发生消防事故系由乙方过错造成的除外。</w:t>
      </w:r>
    </w:p>
    <w:p w14:paraId="72BF915D">
      <w:pPr>
        <w:pStyle w:val="12"/>
        <w:keepNext w:val="0"/>
        <w:keepLines w:val="0"/>
        <w:pageBreakBefore w:val="0"/>
        <w:widowControl w:val="0"/>
        <w:shd w:val="clear" w:color="auto" w:fill="auto"/>
        <w:tabs>
          <w:tab w:val="left" w:pos="1174"/>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pacing w:val="0"/>
          <w:w w:val="100"/>
          <w:position w:val="0"/>
          <w:sz w:val="24"/>
          <w:szCs w:val="24"/>
        </w:rPr>
        <w:t>六、房屋使用管理</w:t>
      </w:r>
    </w:p>
    <w:p w14:paraId="104D920B">
      <w:pPr>
        <w:pStyle w:val="12"/>
        <w:keepNext w:val="0"/>
        <w:keepLines w:val="0"/>
        <w:pageBreakBefore w:val="0"/>
        <w:widowControl w:val="0"/>
        <w:shd w:val="clear" w:color="auto" w:fill="auto"/>
        <w:tabs>
          <w:tab w:val="left" w:pos="1113"/>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pacing w:val="0"/>
          <w:w w:val="100"/>
          <w:position w:val="0"/>
          <w:sz w:val="24"/>
          <w:szCs w:val="24"/>
        </w:rPr>
      </w:pPr>
      <w:r>
        <w:rPr>
          <w:rFonts w:hint="eastAsia" w:ascii="宋体" w:hAnsi="宋体" w:eastAsia="宋体" w:cs="宋体"/>
          <w:color w:val="auto"/>
          <w:spacing w:val="0"/>
          <w:w w:val="100"/>
          <w:position w:val="0"/>
          <w:sz w:val="24"/>
          <w:szCs w:val="24"/>
        </w:rPr>
        <w:t>1、租赁期间，使用该房屋所发生的水、电、燃气等以及其他依法由乙方承担的有关费用，均由乙方</w:t>
      </w:r>
      <w:r>
        <w:rPr>
          <w:rFonts w:hint="eastAsia" w:ascii="宋体" w:hAnsi="宋体" w:eastAsia="宋体" w:cs="宋体"/>
          <w:color w:val="auto"/>
          <w:spacing w:val="0"/>
          <w:w w:val="100"/>
          <w:position w:val="0"/>
          <w:sz w:val="24"/>
          <w:szCs w:val="24"/>
          <w:lang w:val="zh-CN" w:eastAsia="zh-CN" w:bidi="zh-CN"/>
        </w:rPr>
        <w:t>承担。因房屋出租所需缴纳的租赁税由</w:t>
      </w:r>
      <w:r>
        <w:rPr>
          <w:rFonts w:hint="eastAsia" w:cs="宋体"/>
          <w:color w:val="auto"/>
          <w:spacing w:val="0"/>
          <w:w w:val="100"/>
          <w:position w:val="0"/>
          <w:sz w:val="24"/>
          <w:szCs w:val="24"/>
          <w:lang w:val="zh-CN" w:eastAsia="zh-CN" w:bidi="zh-CN"/>
        </w:rPr>
        <w:t>出租</w:t>
      </w:r>
      <w:r>
        <w:rPr>
          <w:rFonts w:hint="eastAsia" w:cs="宋体"/>
          <w:color w:val="auto"/>
          <w:spacing w:val="0"/>
          <w:w w:val="100"/>
          <w:position w:val="0"/>
          <w:sz w:val="24"/>
          <w:szCs w:val="24"/>
          <w:lang w:val="en-US" w:eastAsia="zh-CN" w:bidi="zh-CN"/>
        </w:rPr>
        <w:t>方</w:t>
      </w:r>
      <w:r>
        <w:rPr>
          <w:rFonts w:hint="eastAsia" w:ascii="宋体" w:hAnsi="宋体" w:eastAsia="宋体" w:cs="宋体"/>
          <w:color w:val="auto"/>
          <w:spacing w:val="0"/>
          <w:w w:val="100"/>
          <w:position w:val="0"/>
          <w:sz w:val="24"/>
          <w:szCs w:val="24"/>
          <w:lang w:val="zh-CN" w:eastAsia="zh-CN" w:bidi="zh-CN"/>
        </w:rPr>
        <w:t>甲方承担。</w:t>
      </w:r>
    </w:p>
    <w:p w14:paraId="542FC2DE">
      <w:pPr>
        <w:pStyle w:val="12"/>
        <w:keepNext w:val="0"/>
        <w:keepLines w:val="0"/>
        <w:pageBreakBefore w:val="0"/>
        <w:widowControl w:val="0"/>
        <w:shd w:val="clear" w:color="auto" w:fill="auto"/>
        <w:tabs>
          <w:tab w:val="left" w:pos="1113"/>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lang w:val="en-US"/>
        </w:rPr>
      </w:pPr>
      <w:r>
        <w:rPr>
          <w:rFonts w:hint="eastAsia" w:ascii="宋体" w:hAnsi="宋体" w:eastAsia="宋体" w:cs="宋体"/>
          <w:color w:val="auto"/>
          <w:spacing w:val="0"/>
          <w:w w:val="100"/>
          <w:position w:val="0"/>
          <w:sz w:val="24"/>
          <w:szCs w:val="24"/>
        </w:rPr>
        <w:t>2、乙方应严格遵守甲方或物业管理单位制定的涉及出租房屋的管理规定</w:t>
      </w:r>
      <w:r>
        <w:rPr>
          <w:rFonts w:hint="eastAsia" w:ascii="宋体" w:hAnsi="宋体" w:eastAsia="宋体" w:cs="宋体"/>
          <w:color w:val="auto"/>
          <w:spacing w:val="0"/>
          <w:w w:val="100"/>
          <w:position w:val="0"/>
          <w:sz w:val="24"/>
          <w:szCs w:val="24"/>
          <w:lang w:eastAsia="zh-CN"/>
        </w:rPr>
        <w:t>、</w:t>
      </w:r>
      <w:r>
        <w:rPr>
          <w:rFonts w:hint="eastAsia" w:ascii="宋体" w:hAnsi="宋体" w:eastAsia="宋体" w:cs="宋体"/>
          <w:color w:val="auto"/>
          <w:spacing w:val="0"/>
          <w:w w:val="100"/>
          <w:position w:val="0"/>
          <w:sz w:val="24"/>
          <w:szCs w:val="24"/>
        </w:rPr>
        <w:t>制度，包括但不限于水电费及公用设施设备的使用维护、用户手册和二次装修管理办法等，乙方均应严格遵守，物业管理费用由乙方自行与物业管理单位协商确定。甲方或物业管理单位制定的涉及出租房屋的管理规定</w:t>
      </w:r>
      <w:r>
        <w:rPr>
          <w:rFonts w:hint="eastAsia" w:ascii="宋体" w:hAnsi="宋体" w:eastAsia="宋体" w:cs="宋体"/>
          <w:color w:val="auto"/>
          <w:spacing w:val="0"/>
          <w:w w:val="100"/>
          <w:position w:val="0"/>
          <w:sz w:val="24"/>
          <w:szCs w:val="24"/>
          <w:lang w:eastAsia="zh-CN"/>
        </w:rPr>
        <w:t>、</w:t>
      </w:r>
      <w:r>
        <w:rPr>
          <w:rFonts w:hint="eastAsia" w:ascii="宋体" w:hAnsi="宋体" w:eastAsia="宋体" w:cs="宋体"/>
          <w:color w:val="auto"/>
          <w:spacing w:val="0"/>
          <w:w w:val="100"/>
          <w:position w:val="0"/>
          <w:sz w:val="24"/>
          <w:szCs w:val="24"/>
        </w:rPr>
        <w:t>制度</w:t>
      </w:r>
      <w:r>
        <w:rPr>
          <w:rFonts w:hint="eastAsia" w:ascii="宋体" w:hAnsi="宋体" w:eastAsia="宋体" w:cs="宋体"/>
          <w:color w:val="auto"/>
          <w:spacing w:val="0"/>
          <w:w w:val="100"/>
          <w:position w:val="0"/>
          <w:sz w:val="24"/>
          <w:szCs w:val="24"/>
          <w:lang w:val="en-US" w:eastAsia="zh-CN"/>
        </w:rPr>
        <w:t>列明应在合同中列明，如因甲方未提前告知即未在本合同中列明而发生的相关行为，乙方不承担相关责任。</w:t>
      </w:r>
    </w:p>
    <w:p w14:paraId="5782791A">
      <w:pPr>
        <w:pStyle w:val="12"/>
        <w:keepNext w:val="0"/>
        <w:keepLines w:val="0"/>
        <w:pageBreakBefore w:val="0"/>
        <w:widowControl w:val="0"/>
        <w:shd w:val="clear" w:color="auto" w:fill="auto"/>
        <w:tabs>
          <w:tab w:val="left" w:pos="1113"/>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3、乙方不得擅自变更该房屋结构，若需装修，须按规定将装修图纸、方案、效果图等交甲方审核后方可施工。施工不得影响</w:t>
      </w:r>
      <w:r>
        <w:rPr>
          <w:rFonts w:hint="eastAsia" w:ascii="宋体" w:hAnsi="宋体" w:eastAsia="宋体" w:cs="宋体"/>
          <w:color w:val="auto"/>
          <w:spacing w:val="0"/>
          <w:w w:val="100"/>
          <w:position w:val="0"/>
          <w:sz w:val="24"/>
          <w:szCs w:val="24"/>
          <w:lang w:val="en-US" w:eastAsia="zh-CN"/>
        </w:rPr>
        <w:t>其他租户</w:t>
      </w:r>
      <w:r>
        <w:rPr>
          <w:rFonts w:hint="eastAsia" w:ascii="宋体" w:hAnsi="宋体" w:eastAsia="宋体" w:cs="宋体"/>
          <w:color w:val="auto"/>
          <w:spacing w:val="0"/>
          <w:w w:val="100"/>
          <w:position w:val="0"/>
          <w:sz w:val="24"/>
          <w:szCs w:val="24"/>
          <w:lang w:eastAsia="zh-CN"/>
        </w:rPr>
        <w:t>。</w:t>
      </w:r>
    </w:p>
    <w:p w14:paraId="14249378">
      <w:pPr>
        <w:pStyle w:val="12"/>
        <w:keepNext w:val="0"/>
        <w:keepLines w:val="0"/>
        <w:pageBreakBefore w:val="0"/>
        <w:widowControl w:val="0"/>
        <w:shd w:val="clear" w:color="auto" w:fill="auto"/>
        <w:tabs>
          <w:tab w:val="left" w:pos="1174"/>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七、不可抗力</w:t>
      </w:r>
    </w:p>
    <w:p w14:paraId="0F3C7159">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1、因地震、台风、水灾、火灾、战争、雷击、电路故障以及其他不可抗力造成甲方房屋及装饰装修物和乙方财产损失的，甲方、乙方均不承担相互间的赔偿责任。</w:t>
      </w:r>
    </w:p>
    <w:p w14:paraId="5AA531FB">
      <w:pPr>
        <w:pStyle w:val="12"/>
        <w:keepNext w:val="0"/>
        <w:keepLines w:val="0"/>
        <w:pageBreakBefore w:val="0"/>
        <w:widowControl w:val="0"/>
        <w:shd w:val="clear" w:color="auto" w:fill="auto"/>
        <w:tabs>
          <w:tab w:val="left" w:pos="1095"/>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2</w:t>
      </w:r>
      <w:r>
        <w:rPr>
          <w:rFonts w:hint="eastAsia" w:ascii="宋体" w:hAnsi="宋体" w:eastAsia="宋体" w:cs="宋体"/>
          <w:color w:val="auto"/>
          <w:spacing w:val="0"/>
          <w:w w:val="100"/>
          <w:position w:val="0"/>
          <w:sz w:val="24"/>
          <w:szCs w:val="24"/>
          <w:lang w:eastAsia="zh-CN"/>
        </w:rPr>
        <w:t>、</w:t>
      </w:r>
      <w:r>
        <w:rPr>
          <w:rFonts w:hint="eastAsia" w:ascii="宋体" w:hAnsi="宋体" w:eastAsia="宋体" w:cs="宋体"/>
          <w:color w:val="auto"/>
          <w:spacing w:val="0"/>
          <w:w w:val="100"/>
          <w:position w:val="0"/>
          <w:sz w:val="24"/>
          <w:szCs w:val="24"/>
        </w:rPr>
        <w:t>当发生不可抗力事件时，乙方应及时通知甲方，并在其责任及能力范围内与甲方共同及时对租用部分</w:t>
      </w:r>
      <w:r>
        <w:rPr>
          <w:rFonts w:hint="eastAsia" w:cs="宋体"/>
          <w:color w:val="auto"/>
          <w:spacing w:val="0"/>
          <w:w w:val="100"/>
          <w:position w:val="0"/>
          <w:sz w:val="24"/>
          <w:szCs w:val="24"/>
          <w:lang w:eastAsia="zh-CN"/>
        </w:rPr>
        <w:t>采取措施</w:t>
      </w:r>
      <w:r>
        <w:rPr>
          <w:rFonts w:hint="eastAsia" w:ascii="宋体" w:hAnsi="宋体" w:eastAsia="宋体" w:cs="宋体"/>
          <w:color w:val="auto"/>
          <w:spacing w:val="0"/>
          <w:w w:val="100"/>
          <w:position w:val="0"/>
          <w:sz w:val="24"/>
          <w:szCs w:val="24"/>
        </w:rPr>
        <w:t>，尽量防止租用房屋及设备、设施、装修等的损失扩大。</w:t>
      </w:r>
    </w:p>
    <w:p w14:paraId="4A5AD9BE">
      <w:pPr>
        <w:pStyle w:val="12"/>
        <w:keepNext w:val="0"/>
        <w:keepLines w:val="0"/>
        <w:pageBreakBefore w:val="0"/>
        <w:widowControl w:val="0"/>
        <w:shd w:val="clear" w:color="auto" w:fill="auto"/>
        <w:tabs>
          <w:tab w:val="left" w:pos="1095"/>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3</w:t>
      </w:r>
      <w:r>
        <w:rPr>
          <w:rFonts w:hint="eastAsia" w:ascii="宋体" w:hAnsi="宋体" w:eastAsia="宋体" w:cs="宋体"/>
          <w:color w:val="auto"/>
          <w:spacing w:val="0"/>
          <w:w w:val="100"/>
          <w:position w:val="0"/>
          <w:sz w:val="24"/>
          <w:szCs w:val="24"/>
          <w:lang w:eastAsia="zh-CN"/>
        </w:rPr>
        <w:t>、</w:t>
      </w:r>
      <w:r>
        <w:rPr>
          <w:rFonts w:hint="eastAsia" w:ascii="宋体" w:hAnsi="宋体" w:eastAsia="宋体" w:cs="宋体"/>
          <w:color w:val="auto"/>
          <w:spacing w:val="0"/>
          <w:w w:val="100"/>
          <w:position w:val="0"/>
          <w:sz w:val="24"/>
          <w:szCs w:val="24"/>
        </w:rPr>
        <w:t>因政府政策等不可抗力原因致使本协议无法或难以继续履行时，双方应协商终止履行本协议并互不追究协议不能继续履行的责任。</w:t>
      </w:r>
    </w:p>
    <w:p w14:paraId="6A3CF702">
      <w:pPr>
        <w:pStyle w:val="12"/>
        <w:keepNext w:val="0"/>
        <w:keepLines w:val="0"/>
        <w:pageBreakBefore w:val="0"/>
        <w:widowControl w:val="0"/>
        <w:shd w:val="clear" w:color="auto" w:fill="auto"/>
        <w:tabs>
          <w:tab w:val="left" w:pos="1174"/>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pacing w:val="0"/>
          <w:w w:val="100"/>
          <w:position w:val="0"/>
          <w:sz w:val="24"/>
          <w:szCs w:val="24"/>
        </w:rPr>
        <w:t>八、房屋转租</w:t>
      </w:r>
    </w:p>
    <w:p w14:paraId="6E178671">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pacing w:val="0"/>
          <w:w w:val="100"/>
          <w:position w:val="0"/>
          <w:sz w:val="24"/>
          <w:szCs w:val="24"/>
        </w:rPr>
        <w:t>乙方在承租期内不得将承租房屋转租、转借给无关联的第三人，如确有需要，亦应事先</w:t>
      </w:r>
      <w:r>
        <w:rPr>
          <w:rFonts w:hint="default" w:ascii="宋体" w:hAnsi="宋体" w:eastAsia="宋体" w:cs="宋体"/>
          <w:color w:val="auto"/>
          <w:spacing w:val="0"/>
          <w:w w:val="100"/>
          <w:position w:val="0"/>
          <w:sz w:val="24"/>
          <w:szCs w:val="24"/>
          <w:lang w:val="en-US"/>
        </w:rPr>
        <w:t>征得甲方书面同意</w:t>
      </w:r>
      <w:r>
        <w:rPr>
          <w:rFonts w:hint="eastAsia" w:ascii="宋体" w:hAnsi="宋体" w:eastAsia="宋体" w:cs="宋体"/>
          <w:color w:val="auto"/>
          <w:spacing w:val="0"/>
          <w:w w:val="100"/>
          <w:position w:val="0"/>
          <w:sz w:val="24"/>
          <w:szCs w:val="24"/>
        </w:rPr>
        <w:t>，方可将该房屋部分或全部转租或转借给他人。</w:t>
      </w:r>
      <w:r>
        <w:rPr>
          <w:rFonts w:hint="eastAsia" w:ascii="宋体" w:hAnsi="宋体" w:eastAsia="宋体" w:cs="宋体"/>
          <w:color w:val="auto"/>
          <w:spacing w:val="0"/>
          <w:w w:val="100"/>
          <w:position w:val="0"/>
          <w:sz w:val="24"/>
          <w:szCs w:val="24"/>
          <w:lang w:eastAsia="zh-CN"/>
        </w:rPr>
        <w:t>本条款的约定不包含乙方的内设部门，下属单位，在租赁期限内</w:t>
      </w:r>
      <w:r>
        <w:rPr>
          <w:rFonts w:hint="eastAsia" w:cs="宋体"/>
          <w:color w:val="auto"/>
          <w:spacing w:val="0"/>
          <w:w w:val="100"/>
          <w:position w:val="0"/>
          <w:sz w:val="24"/>
          <w:szCs w:val="24"/>
          <w:lang w:eastAsia="zh-CN"/>
        </w:rPr>
        <w:t>乙</w:t>
      </w:r>
      <w:r>
        <w:rPr>
          <w:rFonts w:hint="eastAsia" w:ascii="宋体" w:hAnsi="宋体" w:eastAsia="宋体" w:cs="宋体"/>
          <w:color w:val="auto"/>
          <w:spacing w:val="0"/>
          <w:w w:val="100"/>
          <w:position w:val="0"/>
          <w:sz w:val="24"/>
          <w:szCs w:val="24"/>
          <w:lang w:eastAsia="zh-CN"/>
        </w:rPr>
        <w:t>方有权因工作需要将租赁物交付给其内设单位及下属单位使用。</w:t>
      </w:r>
    </w:p>
    <w:p w14:paraId="37DDFD78">
      <w:pPr>
        <w:pStyle w:val="12"/>
        <w:keepNext w:val="0"/>
        <w:keepLines w:val="0"/>
        <w:pageBreakBefore w:val="0"/>
        <w:widowControl w:val="0"/>
        <w:shd w:val="clear" w:color="auto" w:fill="auto"/>
        <w:tabs>
          <w:tab w:val="left" w:pos="1174"/>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九、协议的变更、解除与终止</w:t>
      </w:r>
    </w:p>
    <w:p w14:paraId="479AB936">
      <w:pPr>
        <w:pStyle w:val="12"/>
        <w:keepNext w:val="0"/>
        <w:keepLines w:val="0"/>
        <w:pageBreakBefore w:val="0"/>
        <w:widowControl w:val="0"/>
        <w:shd w:val="clear" w:color="auto" w:fill="auto"/>
        <w:tabs>
          <w:tab w:val="left" w:pos="1095"/>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1、租赁期间，经双方协商一致，并就有关事项达成书面协议的前提下，可终止本协议。</w:t>
      </w:r>
    </w:p>
    <w:p w14:paraId="5D49D3B8">
      <w:pPr>
        <w:pStyle w:val="12"/>
        <w:keepNext w:val="0"/>
        <w:keepLines w:val="0"/>
        <w:pageBreakBefore w:val="0"/>
        <w:widowControl w:val="0"/>
        <w:shd w:val="clear" w:color="auto" w:fill="auto"/>
        <w:tabs>
          <w:tab w:val="left" w:pos="1095"/>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2</w:t>
      </w:r>
      <w:r>
        <w:rPr>
          <w:rFonts w:hint="eastAsia" w:ascii="宋体" w:hAnsi="宋体" w:eastAsia="宋体" w:cs="宋体"/>
          <w:color w:val="auto"/>
          <w:spacing w:val="0"/>
          <w:w w:val="100"/>
          <w:position w:val="0"/>
          <w:sz w:val="24"/>
          <w:szCs w:val="24"/>
          <w:lang w:eastAsia="zh-CN"/>
        </w:rPr>
        <w:t>、</w:t>
      </w:r>
      <w:r>
        <w:rPr>
          <w:rFonts w:hint="eastAsia" w:ascii="宋体" w:hAnsi="宋体" w:eastAsia="宋体" w:cs="宋体"/>
          <w:color w:val="auto"/>
          <w:spacing w:val="0"/>
          <w:w w:val="100"/>
          <w:position w:val="0"/>
          <w:sz w:val="24"/>
          <w:szCs w:val="24"/>
        </w:rPr>
        <w:t>甲、乙双方同意，房屋租赁期间，有下列情形之一的， 守约方有权书面通知另一方终止</w:t>
      </w:r>
      <w:r>
        <w:rPr>
          <w:rFonts w:hint="eastAsia" w:ascii="宋体" w:hAnsi="宋体" w:eastAsia="宋体" w:cs="宋体"/>
          <w:color w:val="auto"/>
          <w:spacing w:val="0"/>
          <w:w w:val="100"/>
          <w:position w:val="0"/>
          <w:sz w:val="24"/>
          <w:szCs w:val="24"/>
          <w:lang w:val="en-US" w:eastAsia="zh-CN"/>
        </w:rPr>
        <w:t>或解除本</w:t>
      </w:r>
      <w:r>
        <w:rPr>
          <w:rFonts w:hint="eastAsia" w:ascii="宋体" w:hAnsi="宋体" w:eastAsia="宋体" w:cs="宋体"/>
          <w:color w:val="auto"/>
          <w:spacing w:val="0"/>
          <w:w w:val="100"/>
          <w:position w:val="0"/>
          <w:sz w:val="24"/>
          <w:szCs w:val="24"/>
        </w:rPr>
        <w:t>协议：</w:t>
      </w:r>
    </w:p>
    <w:p w14:paraId="43A627C5">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lang w:val="en-US" w:eastAsia="zh-CN" w:bidi="en-US"/>
        </w:rPr>
        <w:t>2.1</w:t>
      </w:r>
      <w:r>
        <w:rPr>
          <w:rFonts w:hint="eastAsia" w:ascii="宋体" w:hAnsi="宋体" w:eastAsia="宋体" w:cs="宋体"/>
          <w:color w:val="auto"/>
          <w:spacing w:val="0"/>
          <w:w w:val="100"/>
          <w:position w:val="0"/>
          <w:sz w:val="24"/>
          <w:szCs w:val="24"/>
        </w:rPr>
        <w:t>甲方交付的该房屋不符合本协议的约定，或租赁期间因甲方或与甲方关联的原因造成乙方不能按本合同约定目的使用该租赁房屋，致使乙方不能实现租赁目的；</w:t>
      </w:r>
    </w:p>
    <w:p w14:paraId="6BBF66EC">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lang w:val="en-US" w:eastAsia="en-US" w:bidi="en-US"/>
        </w:rPr>
        <w:t>2.</w:t>
      </w:r>
      <w:r>
        <w:rPr>
          <w:rFonts w:hint="eastAsia" w:ascii="宋体" w:hAnsi="宋体" w:eastAsia="宋体" w:cs="宋体"/>
          <w:color w:val="auto"/>
          <w:spacing w:val="0"/>
          <w:w w:val="100"/>
          <w:position w:val="0"/>
          <w:sz w:val="24"/>
          <w:szCs w:val="24"/>
          <w:lang w:val="en-US" w:eastAsia="zh-CN" w:bidi="en-US"/>
        </w:rPr>
        <w:t>2</w:t>
      </w:r>
      <w:r>
        <w:rPr>
          <w:rFonts w:hint="eastAsia" w:ascii="宋体" w:hAnsi="宋体" w:eastAsia="宋体" w:cs="宋体"/>
          <w:color w:val="auto"/>
          <w:spacing w:val="0"/>
          <w:w w:val="100"/>
          <w:position w:val="0"/>
          <w:sz w:val="24"/>
          <w:szCs w:val="24"/>
        </w:rPr>
        <w:t>发生以上约定情形的，自一方将终止/解除协议通知书送达另一方之日起15日内本协议即行终止/解除。</w:t>
      </w:r>
    </w:p>
    <w:p w14:paraId="25D2EFEC">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十、违约责任</w:t>
      </w:r>
    </w:p>
    <w:p w14:paraId="4741DC2F">
      <w:pPr>
        <w:pStyle w:val="12"/>
        <w:keepNext w:val="0"/>
        <w:keepLines w:val="0"/>
        <w:pageBreakBefore w:val="0"/>
        <w:widowControl w:val="0"/>
        <w:shd w:val="clear" w:color="auto" w:fill="auto"/>
        <w:tabs>
          <w:tab w:val="left" w:pos="1058"/>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1、乙方未征得甲方书面同意或者超出甲方书面同意的范围和要求装修房屋或者增设附属设施的，甲方可以要求乙方恢复房屋原状并赔偿损失。</w:t>
      </w:r>
    </w:p>
    <w:p w14:paraId="1F69F431">
      <w:pPr>
        <w:pStyle w:val="12"/>
        <w:keepNext w:val="0"/>
        <w:keepLines w:val="0"/>
        <w:pageBreakBefore w:val="0"/>
        <w:widowControl w:val="0"/>
        <w:shd w:val="clear" w:color="auto" w:fill="auto"/>
        <w:tabs>
          <w:tab w:val="left" w:pos="1058"/>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pacing w:val="0"/>
          <w:w w:val="100"/>
          <w:position w:val="0"/>
          <w:sz w:val="24"/>
          <w:szCs w:val="24"/>
        </w:rPr>
        <w:t>2、租赁期间，乙方未经甲方书面同意擅自转租、转借所承租房屋的，视为乙方违约，甲方有权单方面终止本协议。但乙方将所承租房屋无偿提供给关联单位办公的行为不视为违约</w:t>
      </w:r>
      <w:r>
        <w:rPr>
          <w:rFonts w:hint="eastAsia" w:ascii="宋体" w:hAnsi="宋体" w:eastAsia="宋体" w:cs="宋体"/>
          <w:color w:val="auto"/>
          <w:spacing w:val="0"/>
          <w:w w:val="100"/>
          <w:position w:val="0"/>
          <w:sz w:val="24"/>
          <w:szCs w:val="24"/>
          <w:lang w:eastAsia="zh-CN"/>
        </w:rPr>
        <w:t>。</w:t>
      </w:r>
    </w:p>
    <w:p w14:paraId="61E946EF">
      <w:pPr>
        <w:pStyle w:val="12"/>
        <w:keepNext w:val="0"/>
        <w:keepLines w:val="0"/>
        <w:pageBreakBefore w:val="0"/>
        <w:widowControl w:val="0"/>
        <w:shd w:val="clear" w:color="auto" w:fill="auto"/>
        <w:tabs>
          <w:tab w:val="left" w:pos="1058"/>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3、乙方租赁期间，不得利用该房屋从事任何违法活动， 乙方如有违法行为，依照国家法律规定追究乙方法律责任，一切后果由乙方承担负责，同时，甲方有权解除本协议。</w:t>
      </w:r>
    </w:p>
    <w:p w14:paraId="0D5B0326">
      <w:pPr>
        <w:pStyle w:val="12"/>
        <w:keepNext w:val="0"/>
        <w:keepLines w:val="0"/>
        <w:pageBreakBefore w:val="0"/>
        <w:widowControl w:val="0"/>
        <w:shd w:val="clear" w:color="auto" w:fill="auto"/>
        <w:tabs>
          <w:tab w:val="left" w:pos="1058"/>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default" w:ascii="宋体" w:hAnsi="宋体" w:eastAsia="宋体" w:cs="宋体"/>
          <w:color w:val="auto"/>
          <w:spacing w:val="0"/>
          <w:w w:val="100"/>
          <w:position w:val="0"/>
          <w:sz w:val="24"/>
          <w:szCs w:val="24"/>
          <w:lang w:val="en-US"/>
        </w:rPr>
        <w:t>4</w:t>
      </w:r>
      <w:r>
        <w:rPr>
          <w:rFonts w:hint="eastAsia" w:ascii="宋体" w:hAnsi="宋体" w:eastAsia="宋体" w:cs="宋体"/>
          <w:color w:val="auto"/>
          <w:spacing w:val="0"/>
          <w:w w:val="100"/>
          <w:position w:val="0"/>
          <w:sz w:val="24"/>
          <w:szCs w:val="24"/>
        </w:rPr>
        <w:t>、由于甲方的原因导致乙方装修</w:t>
      </w:r>
      <w:r>
        <w:rPr>
          <w:rFonts w:hint="eastAsia" w:ascii="宋体" w:hAnsi="宋体" w:eastAsia="宋体" w:cs="宋体"/>
          <w:color w:val="auto"/>
          <w:spacing w:val="0"/>
          <w:w w:val="100"/>
          <w:position w:val="0"/>
          <w:sz w:val="24"/>
          <w:szCs w:val="24"/>
          <w:lang w:val="en-US" w:eastAsia="zh-CN"/>
        </w:rPr>
        <w:t>完成</w:t>
      </w:r>
      <w:r>
        <w:rPr>
          <w:rFonts w:hint="eastAsia" w:ascii="宋体" w:hAnsi="宋体" w:eastAsia="宋体" w:cs="宋体"/>
          <w:color w:val="auto"/>
          <w:spacing w:val="0"/>
          <w:w w:val="100"/>
          <w:position w:val="0"/>
          <w:sz w:val="24"/>
          <w:szCs w:val="24"/>
        </w:rPr>
        <w:t>的办公场所无法正常投入使用，或租赁期间甲方擅自终</w:t>
      </w:r>
      <w:r>
        <w:rPr>
          <w:rFonts w:hint="eastAsia" w:ascii="宋体" w:hAnsi="宋体" w:eastAsia="宋体" w:cs="宋体"/>
          <w:color w:val="auto"/>
          <w:spacing w:val="0"/>
          <w:w w:val="100"/>
          <w:position w:val="0"/>
          <w:sz w:val="24"/>
          <w:szCs w:val="24"/>
          <w:lang w:val="en-US" w:eastAsia="zh-CN"/>
        </w:rPr>
        <w:t>止</w:t>
      </w:r>
      <w:r>
        <w:rPr>
          <w:rFonts w:hint="eastAsia" w:ascii="宋体" w:hAnsi="宋体" w:eastAsia="宋体" w:cs="宋体"/>
          <w:color w:val="auto"/>
          <w:spacing w:val="0"/>
          <w:w w:val="100"/>
          <w:position w:val="0"/>
          <w:sz w:val="24"/>
          <w:szCs w:val="24"/>
        </w:rPr>
        <w:t>解除本协议，或甲方以任何方式实际妨碍乙方按本协议约定用途使用租赁房屋的，乙方有权解除本协议，造成乙方损失的，由甲方承担赔偿责任</w:t>
      </w:r>
      <w:r>
        <w:rPr>
          <w:rFonts w:hint="eastAsia" w:ascii="宋体" w:hAnsi="宋体" w:eastAsia="宋体" w:cs="宋体"/>
          <w:color w:val="auto"/>
          <w:spacing w:val="0"/>
          <w:w w:val="100"/>
          <w:position w:val="0"/>
          <w:sz w:val="24"/>
          <w:szCs w:val="24"/>
          <w:lang w:eastAsia="zh-CN"/>
        </w:rPr>
        <w:t>，损失无法计算时按照本合同总金额的</w:t>
      </w:r>
      <w:r>
        <w:rPr>
          <w:rFonts w:hint="eastAsia" w:ascii="宋体" w:hAnsi="宋体" w:eastAsia="宋体" w:cs="宋体"/>
          <w:color w:val="auto"/>
          <w:spacing w:val="0"/>
          <w:w w:val="100"/>
          <w:position w:val="0"/>
          <w:sz w:val="24"/>
          <w:szCs w:val="24"/>
          <w:lang w:val="en-US" w:eastAsia="zh-CN"/>
        </w:rPr>
        <w:t>10%标准计算。同时甲方向乙方支付本合同总价款10%的违约金</w:t>
      </w:r>
      <w:r>
        <w:rPr>
          <w:rFonts w:hint="eastAsia" w:ascii="宋体" w:hAnsi="宋体" w:eastAsia="宋体" w:cs="宋体"/>
          <w:color w:val="auto"/>
          <w:spacing w:val="0"/>
          <w:w w:val="100"/>
          <w:position w:val="0"/>
          <w:sz w:val="24"/>
          <w:szCs w:val="24"/>
        </w:rPr>
        <w:t>。</w:t>
      </w:r>
    </w:p>
    <w:p w14:paraId="6CBC9388">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default" w:ascii="宋体" w:hAnsi="宋体" w:eastAsia="宋体" w:cs="宋体"/>
          <w:color w:val="auto"/>
          <w:spacing w:val="0"/>
          <w:w w:val="100"/>
          <w:position w:val="0"/>
          <w:sz w:val="24"/>
          <w:szCs w:val="24"/>
          <w:lang w:val="en-US" w:eastAsia="zh-CN" w:bidi="zh-CN"/>
        </w:rPr>
        <w:t>5</w:t>
      </w:r>
      <w:r>
        <w:rPr>
          <w:rFonts w:hint="eastAsia" w:ascii="宋体" w:hAnsi="宋体" w:eastAsia="宋体" w:cs="宋体"/>
          <w:color w:val="auto"/>
          <w:spacing w:val="0"/>
          <w:w w:val="100"/>
          <w:position w:val="0"/>
          <w:sz w:val="24"/>
          <w:szCs w:val="24"/>
          <w:lang w:val="zh-CN" w:eastAsia="zh-CN" w:bidi="zh-CN"/>
        </w:rPr>
        <w:t>、</w:t>
      </w:r>
      <w:r>
        <w:rPr>
          <w:rFonts w:hint="eastAsia" w:ascii="宋体" w:hAnsi="宋体" w:eastAsia="宋体" w:cs="宋体"/>
          <w:color w:val="auto"/>
          <w:spacing w:val="0"/>
          <w:w w:val="100"/>
          <w:position w:val="0"/>
          <w:sz w:val="24"/>
          <w:szCs w:val="24"/>
        </w:rPr>
        <w:t>租赁期间，甲方不得以任何理由、任何方式妨害乙方的正常办公秩序，否则应当承担消除影响、赔偿损失的责任</w:t>
      </w:r>
      <w:r>
        <w:rPr>
          <w:rFonts w:hint="eastAsia" w:ascii="宋体" w:hAnsi="宋体" w:eastAsia="宋体" w:cs="宋体"/>
          <w:color w:val="auto"/>
          <w:spacing w:val="0"/>
          <w:w w:val="100"/>
          <w:position w:val="0"/>
          <w:sz w:val="24"/>
          <w:szCs w:val="24"/>
          <w:lang w:eastAsia="zh-CN"/>
        </w:rPr>
        <w:t>并支付本合同总金额</w:t>
      </w:r>
      <w:r>
        <w:rPr>
          <w:rFonts w:hint="eastAsia" w:ascii="宋体" w:hAnsi="宋体" w:eastAsia="宋体" w:cs="宋体"/>
          <w:color w:val="auto"/>
          <w:spacing w:val="0"/>
          <w:w w:val="100"/>
          <w:position w:val="0"/>
          <w:sz w:val="24"/>
          <w:szCs w:val="24"/>
          <w:lang w:val="en-US" w:eastAsia="zh-CN"/>
        </w:rPr>
        <w:t>10%标准的违约金</w:t>
      </w:r>
      <w:r>
        <w:rPr>
          <w:rFonts w:hint="eastAsia" w:ascii="宋体" w:hAnsi="宋体" w:eastAsia="宋体" w:cs="宋体"/>
          <w:color w:val="auto"/>
          <w:spacing w:val="0"/>
          <w:w w:val="100"/>
          <w:position w:val="0"/>
          <w:sz w:val="24"/>
          <w:szCs w:val="24"/>
        </w:rPr>
        <w:t>。</w:t>
      </w:r>
    </w:p>
    <w:p w14:paraId="29C3129F">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pacing w:val="0"/>
          <w:w w:val="100"/>
          <w:position w:val="0"/>
          <w:sz w:val="24"/>
          <w:szCs w:val="24"/>
          <w:lang w:val="en-US" w:eastAsia="zh-CN"/>
        </w:rPr>
        <w:t>十一、</w:t>
      </w:r>
      <w:r>
        <w:rPr>
          <w:rFonts w:hint="eastAsia" w:ascii="宋体" w:hAnsi="宋体" w:eastAsia="宋体" w:cs="宋体"/>
          <w:b w:val="0"/>
          <w:bCs w:val="0"/>
          <w:color w:val="auto"/>
          <w:spacing w:val="0"/>
          <w:w w:val="100"/>
          <w:position w:val="0"/>
          <w:sz w:val="24"/>
          <w:szCs w:val="24"/>
        </w:rPr>
        <w:t>法律适用及争议的解决</w:t>
      </w:r>
    </w:p>
    <w:p w14:paraId="6A2D54DA">
      <w:pPr>
        <w:pStyle w:val="12"/>
        <w:keepNext w:val="0"/>
        <w:keepLines w:val="0"/>
        <w:pageBreakBefore w:val="0"/>
        <w:widowControl w:val="0"/>
        <w:shd w:val="clear" w:color="auto" w:fill="auto"/>
        <w:tabs>
          <w:tab w:val="left" w:pos="10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1、本协议适用中华人民共和国</w:t>
      </w:r>
      <w:r>
        <w:rPr>
          <w:rFonts w:hint="eastAsia" w:ascii="宋体" w:hAnsi="宋体" w:eastAsia="宋体" w:cs="宋体"/>
          <w:color w:val="auto"/>
          <w:spacing w:val="0"/>
          <w:w w:val="100"/>
          <w:position w:val="0"/>
          <w:sz w:val="24"/>
          <w:szCs w:val="24"/>
          <w:lang w:val="en-US" w:eastAsia="zh-CN"/>
        </w:rPr>
        <w:t>民法典</w:t>
      </w:r>
      <w:r>
        <w:rPr>
          <w:rFonts w:hint="eastAsia" w:ascii="宋体" w:hAnsi="宋体" w:eastAsia="宋体" w:cs="宋体"/>
          <w:color w:val="auto"/>
          <w:spacing w:val="0"/>
          <w:w w:val="100"/>
          <w:position w:val="0"/>
          <w:sz w:val="24"/>
          <w:szCs w:val="24"/>
        </w:rPr>
        <w:t>，并以此为解释，修改</w:t>
      </w:r>
      <w:r>
        <w:rPr>
          <w:rFonts w:hint="eastAsia" w:cs="宋体"/>
          <w:color w:val="auto"/>
          <w:spacing w:val="0"/>
          <w:w w:val="100"/>
          <w:position w:val="0"/>
          <w:sz w:val="24"/>
          <w:szCs w:val="24"/>
          <w:lang w:val="en-US" w:eastAsia="zh-CN"/>
        </w:rPr>
        <w:t>合同</w:t>
      </w:r>
      <w:r>
        <w:rPr>
          <w:rFonts w:hint="eastAsia" w:ascii="宋体" w:hAnsi="宋体" w:eastAsia="宋体" w:cs="宋体"/>
          <w:color w:val="auto"/>
          <w:spacing w:val="0"/>
          <w:w w:val="100"/>
          <w:position w:val="0"/>
          <w:sz w:val="24"/>
          <w:szCs w:val="24"/>
        </w:rPr>
        <w:t>。</w:t>
      </w:r>
    </w:p>
    <w:p w14:paraId="65E0D7D8">
      <w:pPr>
        <w:pStyle w:val="12"/>
        <w:keepNext w:val="0"/>
        <w:keepLines w:val="0"/>
        <w:pageBreakBefore w:val="0"/>
        <w:widowControl w:val="0"/>
        <w:shd w:val="clear" w:color="auto" w:fill="auto"/>
        <w:tabs>
          <w:tab w:val="left" w:pos="10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2、甲、乙双方就履行本协议产生纠纷，应通过协商解决；协商解决不成的，依法向</w:t>
      </w:r>
      <w:r>
        <w:rPr>
          <w:rFonts w:hint="eastAsia" w:ascii="宋体" w:hAnsi="宋体" w:eastAsia="宋体" w:cs="宋体"/>
          <w:color w:val="auto"/>
          <w:spacing w:val="0"/>
          <w:w w:val="100"/>
          <w:position w:val="0"/>
          <w:sz w:val="24"/>
          <w:szCs w:val="24"/>
          <w:lang w:eastAsia="zh-CN"/>
        </w:rPr>
        <w:t>乙方</w:t>
      </w:r>
      <w:r>
        <w:rPr>
          <w:rFonts w:hint="eastAsia" w:ascii="宋体" w:hAnsi="宋体" w:eastAsia="宋体" w:cs="宋体"/>
          <w:color w:val="auto"/>
          <w:spacing w:val="0"/>
          <w:w w:val="100"/>
          <w:position w:val="0"/>
          <w:sz w:val="24"/>
          <w:szCs w:val="24"/>
        </w:rPr>
        <w:t>所在地有管辖权的人民法院起诉。</w:t>
      </w:r>
    </w:p>
    <w:p w14:paraId="154D620C">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pacing w:val="0"/>
          <w:w w:val="100"/>
          <w:position w:val="0"/>
          <w:sz w:val="24"/>
          <w:szCs w:val="24"/>
        </w:rPr>
        <w:t>十二、协议的签署、生效及登记</w:t>
      </w:r>
    </w:p>
    <w:p w14:paraId="16499671">
      <w:pPr>
        <w:pStyle w:val="12"/>
        <w:keepNext w:val="0"/>
        <w:keepLines w:val="0"/>
        <w:pageBreakBefore w:val="0"/>
        <w:widowControl w:val="0"/>
        <w:shd w:val="clear" w:color="auto" w:fill="auto"/>
        <w:tabs>
          <w:tab w:val="left" w:pos="10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1</w:t>
      </w:r>
      <w:r>
        <w:rPr>
          <w:rFonts w:hint="eastAsia" w:ascii="宋体" w:hAnsi="宋体" w:eastAsia="宋体" w:cs="宋体"/>
          <w:color w:val="auto"/>
          <w:spacing w:val="0"/>
          <w:w w:val="100"/>
          <w:position w:val="0"/>
          <w:sz w:val="24"/>
          <w:szCs w:val="24"/>
          <w:lang w:eastAsia="zh-CN"/>
        </w:rPr>
        <w:t>、</w:t>
      </w:r>
      <w:r>
        <w:rPr>
          <w:rFonts w:hint="eastAsia" w:ascii="宋体" w:hAnsi="宋体" w:eastAsia="宋体" w:cs="宋体"/>
          <w:color w:val="auto"/>
          <w:spacing w:val="0"/>
          <w:w w:val="100"/>
          <w:position w:val="0"/>
          <w:sz w:val="24"/>
          <w:szCs w:val="24"/>
        </w:rPr>
        <w:t>甲、乙双方在签署本协议时，对各自的权利、义务均清楚明了，并承诺按协议约定严格执行。如一方违反本协议</w:t>
      </w:r>
      <w:r>
        <w:rPr>
          <w:rFonts w:hint="eastAsia" w:ascii="宋体" w:hAnsi="宋体" w:eastAsia="宋体" w:cs="宋体"/>
          <w:color w:val="auto"/>
          <w:spacing w:val="0"/>
          <w:w w:val="100"/>
          <w:position w:val="0"/>
          <w:sz w:val="24"/>
          <w:szCs w:val="24"/>
          <w:lang w:eastAsia="zh-CN"/>
        </w:rPr>
        <w:t>，</w:t>
      </w:r>
      <w:r>
        <w:rPr>
          <w:rFonts w:hint="eastAsia" w:ascii="宋体" w:hAnsi="宋体" w:eastAsia="宋体" w:cs="宋体"/>
          <w:color w:val="auto"/>
          <w:spacing w:val="0"/>
          <w:w w:val="100"/>
          <w:position w:val="0"/>
          <w:sz w:val="24"/>
          <w:szCs w:val="24"/>
        </w:rPr>
        <w:t>另一方有权按本协议规定索赔。</w:t>
      </w:r>
    </w:p>
    <w:p w14:paraId="57CD7116">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十三、其他</w:t>
      </w:r>
    </w:p>
    <w:p w14:paraId="3FACF438">
      <w:pPr>
        <w:pStyle w:val="12"/>
        <w:keepNext w:val="0"/>
        <w:keepLines w:val="0"/>
        <w:pageBreakBefore w:val="0"/>
        <w:widowControl w:val="0"/>
        <w:shd w:val="clear" w:color="auto" w:fill="auto"/>
        <w:tabs>
          <w:tab w:val="left" w:pos="10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rPr>
        <w:t>1、</w:t>
      </w:r>
      <w:r>
        <w:rPr>
          <w:rFonts w:hint="eastAsia" w:ascii="宋体" w:hAnsi="宋体" w:eastAsia="宋体" w:cs="宋体"/>
          <w:color w:val="auto"/>
          <w:spacing w:val="0"/>
          <w:w w:val="100"/>
          <w:position w:val="0"/>
          <w:sz w:val="24"/>
          <w:szCs w:val="24"/>
          <w:lang w:eastAsia="zh-CN"/>
        </w:rPr>
        <w:t>《物业租赁框架合同》作为本协议</w:t>
      </w:r>
      <w:r>
        <w:rPr>
          <w:rFonts w:hint="eastAsia" w:ascii="宋体" w:hAnsi="宋体" w:eastAsia="宋体" w:cs="宋体"/>
          <w:color w:val="auto"/>
          <w:spacing w:val="0"/>
          <w:w w:val="100"/>
          <w:position w:val="0"/>
          <w:sz w:val="24"/>
          <w:szCs w:val="24"/>
        </w:rPr>
        <w:t>附件、房屋交付确认单均为协议组成部分，与本协议</w:t>
      </w:r>
      <w:r>
        <w:rPr>
          <w:rFonts w:hint="eastAsia" w:cs="宋体"/>
          <w:color w:val="auto"/>
          <w:spacing w:val="0"/>
          <w:w w:val="100"/>
          <w:position w:val="0"/>
          <w:sz w:val="24"/>
          <w:szCs w:val="24"/>
          <w:lang w:eastAsia="zh-CN"/>
        </w:rPr>
        <w:t>具有</w:t>
      </w:r>
      <w:r>
        <w:rPr>
          <w:rFonts w:hint="eastAsia" w:ascii="宋体" w:hAnsi="宋体" w:eastAsia="宋体" w:cs="宋体"/>
          <w:color w:val="auto"/>
          <w:spacing w:val="0"/>
          <w:w w:val="100"/>
          <w:position w:val="0"/>
          <w:sz w:val="24"/>
          <w:szCs w:val="24"/>
        </w:rPr>
        <w:t>同等法律效力。</w:t>
      </w:r>
    </w:p>
    <w:p w14:paraId="1A22C2AA">
      <w:pPr>
        <w:pStyle w:val="4"/>
        <w:keepNext w:val="0"/>
        <w:keepLines w:val="0"/>
        <w:pageBreakBefore w:val="0"/>
        <w:widowControl w:val="0"/>
        <w:kinsoku/>
        <w:wordWrap/>
        <w:overflowPunct/>
        <w:topLinePunct w:val="0"/>
        <w:autoSpaceDE/>
        <w:autoSpaceDN/>
        <w:bidi w:val="0"/>
        <w:adjustRightInd/>
        <w:snapToGrid/>
        <w:spacing w:beforeLines="0" w:afterLines="0" w:line="540" w:lineRule="exact"/>
        <w:ind w:left="0" w:right="0" w:firstLine="482"/>
        <w:jc w:val="both"/>
        <w:textAlignment w:val="auto"/>
        <w:rPr>
          <w:rFonts w:hint="eastAsia" w:ascii="宋体" w:hAnsi="宋体" w:eastAsia="宋体" w:cs="宋体"/>
          <w:color w:val="auto"/>
          <w:spacing w:val="0"/>
          <w:sz w:val="24"/>
          <w:szCs w:val="24"/>
          <w:u w:val="none"/>
          <w:lang w:val="zh-TW" w:eastAsia="zh-TW" w:bidi="zh-TW"/>
        </w:rPr>
      </w:pPr>
      <w:r>
        <w:rPr>
          <w:rFonts w:hint="eastAsia" w:ascii="宋体" w:hAnsi="宋体" w:eastAsia="宋体" w:cs="宋体"/>
          <w:color w:val="auto"/>
          <w:spacing w:val="0"/>
          <w:w w:val="100"/>
          <w:position w:val="0"/>
          <w:sz w:val="24"/>
          <w:szCs w:val="24"/>
        </w:rPr>
        <w:t>2、</w:t>
      </w:r>
      <w:r>
        <w:rPr>
          <w:rFonts w:hint="eastAsia" w:ascii="宋体" w:hAnsi="宋体" w:eastAsia="宋体" w:cs="宋体"/>
          <w:color w:val="auto"/>
          <w:sz w:val="24"/>
          <w:szCs w:val="24"/>
          <w:u w:val="none"/>
          <w:lang w:val="zh-TW" w:eastAsia="zh-TW" w:bidi="zh-TW"/>
        </w:rPr>
        <w:t>本合同一式</w:t>
      </w:r>
      <w:r>
        <w:rPr>
          <w:rFonts w:hint="eastAsia" w:ascii="宋体" w:hAnsi="宋体" w:eastAsia="宋体" w:cs="宋体"/>
          <w:color w:val="auto"/>
          <w:sz w:val="24"/>
          <w:szCs w:val="24"/>
          <w:u w:val="none"/>
          <w:lang w:val="en-US" w:eastAsia="zh-CN" w:bidi="zh-TW"/>
        </w:rPr>
        <w:t>陆</w:t>
      </w:r>
      <w:r>
        <w:rPr>
          <w:rFonts w:hint="eastAsia" w:ascii="宋体" w:hAnsi="宋体" w:eastAsia="宋体" w:cs="宋体"/>
          <w:color w:val="auto"/>
          <w:sz w:val="24"/>
          <w:szCs w:val="24"/>
          <w:u w:val="none"/>
          <w:lang w:val="zh-TW" w:eastAsia="zh-TW" w:bidi="zh-TW"/>
        </w:rPr>
        <w:t>份，中文书写。</w:t>
      </w:r>
      <w:r>
        <w:rPr>
          <w:rFonts w:hint="eastAsia" w:ascii="宋体" w:hAnsi="宋体" w:eastAsia="宋体" w:cs="宋体"/>
          <w:color w:val="auto"/>
          <w:sz w:val="24"/>
          <w:szCs w:val="24"/>
          <w:u w:val="none"/>
          <w:lang w:val="zh-TW" w:eastAsia="zh-CN" w:bidi="zh-TW"/>
        </w:rPr>
        <w:t>甲乙双方各持</w:t>
      </w:r>
      <w:r>
        <w:rPr>
          <w:rFonts w:hint="eastAsia" w:ascii="宋体" w:hAnsi="宋体" w:eastAsia="宋体" w:cs="宋体"/>
          <w:color w:val="auto"/>
          <w:sz w:val="24"/>
          <w:szCs w:val="24"/>
          <w:u w:val="none"/>
          <w:lang w:val="en-US" w:eastAsia="zh-CN" w:bidi="zh-TW"/>
        </w:rPr>
        <w:t>叁</w:t>
      </w:r>
      <w:r>
        <w:rPr>
          <w:rFonts w:hint="eastAsia" w:ascii="宋体" w:hAnsi="宋体" w:eastAsia="宋体" w:cs="宋体"/>
          <w:color w:val="auto"/>
          <w:sz w:val="24"/>
          <w:szCs w:val="24"/>
          <w:u w:val="none"/>
          <w:lang w:val="zh-TW" w:eastAsia="zh-CN" w:bidi="zh-TW"/>
        </w:rPr>
        <w:t>份，各份效力同等，自双方法定代表人或代理人签字并盖章之日起生效</w:t>
      </w:r>
      <w:r>
        <w:rPr>
          <w:rFonts w:hint="eastAsia" w:ascii="宋体" w:hAnsi="宋体" w:eastAsia="宋体" w:cs="宋体"/>
          <w:color w:val="auto"/>
          <w:spacing w:val="0"/>
          <w:sz w:val="24"/>
          <w:szCs w:val="24"/>
          <w:u w:val="none"/>
          <w:lang w:val="zh-TW" w:eastAsia="zh-TW" w:bidi="zh-TW"/>
        </w:rPr>
        <w:t>。</w:t>
      </w:r>
    </w:p>
    <w:p w14:paraId="799DF275">
      <w:pPr>
        <w:pStyle w:val="4"/>
        <w:spacing w:beforeLines="0" w:afterLines="0" w:line="540" w:lineRule="exact"/>
        <w:ind w:left="0" w:leftChars="0" w:right="277" w:firstLine="0" w:firstLineChars="0"/>
        <w:jc w:val="both"/>
        <w:rPr>
          <w:rFonts w:hint="eastAsia" w:ascii="宋体" w:hAnsi="宋体" w:eastAsia="宋体" w:cs="宋体"/>
          <w:color w:val="auto"/>
          <w:spacing w:val="0"/>
          <w:sz w:val="24"/>
          <w:szCs w:val="24"/>
          <w:u w:val="none"/>
          <w:lang w:val="zh-TW" w:eastAsia="zh-TW" w:bidi="zh-TW"/>
        </w:rPr>
      </w:pPr>
    </w:p>
    <w:p w14:paraId="37D5A03C">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w:t>
      </w:r>
      <w:r>
        <w:rPr>
          <w:rFonts w:hint="eastAsia" w:ascii="宋体" w:hAnsi="宋体" w:eastAsia="宋体" w:cs="宋体"/>
          <w:color w:val="auto"/>
          <w:spacing w:val="0"/>
          <w:w w:val="100"/>
          <w:position w:val="0"/>
          <w:sz w:val="24"/>
          <w:szCs w:val="24"/>
          <w:lang w:val="en-US" w:eastAsia="zh-CN"/>
        </w:rPr>
        <w:t>诚越（海南）新能源汽车科技产业园有限公司（盖章）</w:t>
      </w:r>
    </w:p>
    <w:p w14:paraId="2495CF0A">
      <w:pPr>
        <w:spacing w:beforeLines="0" w:afterLines="0" w:line="540" w:lineRule="exact"/>
        <w:ind w:right="0"/>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法人（或授权）代表：</w:t>
      </w:r>
    </w:p>
    <w:p w14:paraId="1528061C">
      <w:pPr>
        <w:spacing w:before="0" w:beforeLines="0" w:afterLines="0" w:line="540" w:lineRule="exact"/>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日期：</w:t>
      </w:r>
      <w:r>
        <w:rPr>
          <w:rFonts w:hint="eastAsia" w:ascii="宋体" w:hAnsi="宋体" w:eastAsia="宋体" w:cs="宋体"/>
          <w:color w:val="auto"/>
          <w:sz w:val="24"/>
          <w:szCs w:val="24"/>
          <w:lang w:val="en-US" w:eastAsia="zh-CN" w:bidi="zh-TW"/>
        </w:rPr>
        <w:t xml:space="preserve">  </w:t>
      </w:r>
      <w:r>
        <w:rPr>
          <w:rFonts w:hint="eastAsia" w:ascii="宋体" w:hAnsi="宋体" w:eastAsia="宋体" w:cs="宋体"/>
          <w:color w:val="auto"/>
          <w:sz w:val="24"/>
          <w:szCs w:val="24"/>
          <w:lang w:val="zh-TW" w:eastAsia="zh-TW" w:bidi="zh-TW"/>
        </w:rPr>
        <w:tab/>
      </w:r>
      <w:r>
        <w:rPr>
          <w:rFonts w:hint="eastAsia" w:ascii="宋体" w:hAnsi="宋体" w:eastAsia="宋体" w:cs="宋体"/>
          <w:color w:val="auto"/>
          <w:sz w:val="24"/>
          <w:szCs w:val="24"/>
          <w:lang w:val="zh-TW" w:eastAsia="zh-TW" w:bidi="zh-TW"/>
        </w:rPr>
        <w:t>年</w:t>
      </w:r>
      <w:r>
        <w:rPr>
          <w:rFonts w:hint="eastAsia" w:ascii="宋体" w:hAnsi="宋体" w:eastAsia="宋体" w:cs="宋体"/>
          <w:color w:val="auto"/>
          <w:sz w:val="24"/>
          <w:szCs w:val="24"/>
          <w:lang w:val="zh-TW" w:eastAsia="zh-TW" w:bidi="zh-TW"/>
        </w:rPr>
        <w:tab/>
      </w:r>
      <w:r>
        <w:rPr>
          <w:rFonts w:hint="eastAsia" w:ascii="宋体" w:hAnsi="宋体" w:eastAsia="宋体" w:cs="宋体"/>
          <w:color w:val="auto"/>
          <w:sz w:val="24"/>
          <w:szCs w:val="24"/>
          <w:lang w:val="en-US" w:eastAsia="zh-CN" w:bidi="zh-TW"/>
        </w:rPr>
        <w:t xml:space="preserve">  </w:t>
      </w:r>
      <w:r>
        <w:rPr>
          <w:rFonts w:hint="eastAsia" w:ascii="宋体" w:hAnsi="宋体" w:eastAsia="宋体" w:cs="宋体"/>
          <w:color w:val="auto"/>
          <w:sz w:val="24"/>
          <w:szCs w:val="24"/>
          <w:lang w:val="zh-TW" w:eastAsia="zh-TW" w:bidi="zh-TW"/>
        </w:rPr>
        <w:t>月</w:t>
      </w:r>
      <w:r>
        <w:rPr>
          <w:rFonts w:hint="eastAsia" w:ascii="宋体" w:hAnsi="宋体" w:eastAsia="宋体" w:cs="宋体"/>
          <w:color w:val="auto"/>
          <w:sz w:val="24"/>
          <w:szCs w:val="24"/>
          <w:lang w:val="zh-TW" w:eastAsia="zh-TW" w:bidi="zh-TW"/>
        </w:rPr>
        <w:tab/>
      </w:r>
      <w:r>
        <w:rPr>
          <w:rFonts w:hint="eastAsia" w:ascii="宋体" w:hAnsi="宋体" w:eastAsia="宋体" w:cs="宋体"/>
          <w:color w:val="auto"/>
          <w:sz w:val="24"/>
          <w:szCs w:val="24"/>
          <w:lang w:val="en-US" w:eastAsia="zh-CN" w:bidi="zh-TW"/>
        </w:rPr>
        <w:t xml:space="preserve">      </w:t>
      </w:r>
      <w:r>
        <w:rPr>
          <w:rFonts w:hint="eastAsia" w:ascii="宋体" w:hAnsi="宋体" w:eastAsia="宋体" w:cs="宋体"/>
          <w:color w:val="auto"/>
          <w:sz w:val="24"/>
          <w:szCs w:val="24"/>
          <w:lang w:val="zh-TW" w:eastAsia="zh-TW" w:bidi="zh-TW"/>
        </w:rPr>
        <w:t>日</w:t>
      </w:r>
    </w:p>
    <w:p w14:paraId="216BFF34">
      <w:pPr>
        <w:spacing w:before="0" w:beforeLines="0" w:afterLines="0" w:line="540" w:lineRule="exact"/>
        <w:ind w:left="0"/>
        <w:rPr>
          <w:rFonts w:hint="eastAsia" w:ascii="宋体" w:hAnsi="宋体" w:eastAsia="宋体" w:cs="宋体"/>
          <w:color w:val="auto"/>
          <w:sz w:val="24"/>
          <w:szCs w:val="24"/>
          <w:lang w:val="zh-TW" w:eastAsia="zh-TW" w:bidi="zh-TW"/>
        </w:rPr>
      </w:pPr>
    </w:p>
    <w:p w14:paraId="1555A922">
      <w:pPr>
        <w:pStyle w:val="12"/>
        <w:spacing w:beforeLines="0" w:after="0" w:afterLines="0" w:line="540" w:lineRule="exact"/>
        <w:ind w:right="0" w:firstLine="0"/>
        <w:jc w:val="both"/>
        <w:rPr>
          <w:rFonts w:hint="eastAsia" w:ascii="宋体" w:hAnsi="宋体" w:eastAsia="宋体" w:cs="宋体"/>
          <w:color w:val="auto"/>
          <w:sz w:val="24"/>
          <w:szCs w:val="24"/>
          <w:lang w:val="zh-TW" w:eastAsia="zh-TW"/>
        </w:rPr>
      </w:pPr>
      <w:r>
        <w:rPr>
          <w:rFonts w:hint="eastAsia" w:ascii="宋体" w:hAnsi="宋体" w:eastAsia="宋体" w:cs="宋体"/>
          <w:color w:val="auto"/>
          <w:sz w:val="24"/>
          <w:szCs w:val="24"/>
          <w:lang w:val="zh-TW" w:eastAsia="zh-TW" w:bidi="zh-TW"/>
        </w:rPr>
        <w:t>乙方：</w:t>
      </w:r>
      <w:r>
        <w:rPr>
          <w:rFonts w:hint="eastAsia" w:ascii="宋体" w:hAnsi="宋体" w:eastAsia="宋体" w:cs="宋体"/>
          <w:color w:val="auto"/>
          <w:spacing w:val="0"/>
          <w:w w:val="100"/>
          <w:position w:val="0"/>
          <w:sz w:val="24"/>
          <w:szCs w:val="24"/>
        </w:rPr>
        <w:t>三亚市公安局</w:t>
      </w:r>
      <w:r>
        <w:rPr>
          <w:rFonts w:hint="eastAsia" w:ascii="宋体" w:hAnsi="宋体" w:eastAsia="宋体" w:cs="宋体"/>
          <w:color w:val="auto"/>
          <w:sz w:val="24"/>
          <w:szCs w:val="24"/>
          <w:lang w:val="zh-TW" w:eastAsia="zh-TW" w:bidi="zh-TW"/>
        </w:rPr>
        <w:t xml:space="preserve">（盖章） </w:t>
      </w:r>
    </w:p>
    <w:p w14:paraId="41231CFB">
      <w:pPr>
        <w:spacing w:beforeLines="0" w:afterLines="0" w:line="540" w:lineRule="exact"/>
        <w:ind w:right="0"/>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法人（或授权）代表：</w:t>
      </w:r>
    </w:p>
    <w:p w14:paraId="182E73FB">
      <w:pPr>
        <w:spacing w:before="0" w:beforeLines="0" w:afterLines="0" w:line="540" w:lineRule="exact"/>
        <w:ind w:right="0"/>
        <w:jc w:val="left"/>
        <w:rPr>
          <w:rFonts w:hint="eastAsia" w:ascii="黑体" w:eastAsia="黑体"/>
          <w:color w:val="auto"/>
          <w:spacing w:val="-12"/>
          <w:sz w:val="28"/>
        </w:rPr>
      </w:pPr>
      <w:r>
        <w:rPr>
          <w:rFonts w:hint="eastAsia" w:ascii="宋体" w:hAnsi="宋体" w:eastAsia="宋体" w:cs="宋体"/>
          <w:color w:val="auto"/>
          <w:sz w:val="24"/>
          <w:szCs w:val="24"/>
          <w:lang w:val="zh-TW" w:eastAsia="zh-TW" w:bidi="zh-TW"/>
        </w:rPr>
        <w:t>日期</w:t>
      </w:r>
      <w:r>
        <w:rPr>
          <w:rFonts w:hint="eastAsia" w:ascii="宋体" w:hAnsi="宋体" w:eastAsia="宋体" w:cs="宋体"/>
          <w:color w:val="auto"/>
          <w:sz w:val="24"/>
          <w:szCs w:val="24"/>
          <w:lang w:val="zh-TW" w:eastAsia="zh-CN" w:bidi="zh-TW"/>
        </w:rPr>
        <w:t>：</w:t>
      </w:r>
      <w:r>
        <w:rPr>
          <w:rFonts w:hint="eastAsia" w:ascii="宋体" w:hAnsi="宋体" w:eastAsia="宋体" w:cs="宋体"/>
          <w:color w:val="auto"/>
          <w:sz w:val="24"/>
          <w:szCs w:val="24"/>
          <w:lang w:val="zh-TW" w:eastAsia="zh-TW" w:bidi="zh-TW"/>
        </w:rPr>
        <w:tab/>
      </w:r>
      <w:r>
        <w:rPr>
          <w:rFonts w:hint="eastAsia" w:ascii="宋体" w:hAnsi="宋体" w:eastAsia="宋体" w:cs="宋体"/>
          <w:color w:val="auto"/>
          <w:sz w:val="24"/>
          <w:szCs w:val="24"/>
          <w:lang w:val="en-US" w:eastAsia="zh-CN" w:bidi="zh-TW"/>
        </w:rPr>
        <w:t xml:space="preserve">   </w:t>
      </w:r>
      <w:r>
        <w:rPr>
          <w:rFonts w:hint="eastAsia" w:ascii="宋体" w:hAnsi="宋体" w:eastAsia="宋体" w:cs="宋体"/>
          <w:color w:val="auto"/>
          <w:sz w:val="24"/>
          <w:szCs w:val="24"/>
          <w:lang w:val="zh-TW" w:eastAsia="zh-TW" w:bidi="zh-TW"/>
        </w:rPr>
        <w:t>年</w:t>
      </w:r>
      <w:r>
        <w:rPr>
          <w:rFonts w:hint="eastAsia" w:ascii="宋体" w:hAnsi="宋体" w:eastAsia="宋体" w:cs="宋体"/>
          <w:color w:val="auto"/>
          <w:sz w:val="24"/>
          <w:szCs w:val="24"/>
          <w:lang w:val="zh-TW" w:eastAsia="zh-TW" w:bidi="zh-TW"/>
        </w:rPr>
        <w:tab/>
      </w:r>
      <w:r>
        <w:rPr>
          <w:rFonts w:hint="eastAsia" w:ascii="宋体" w:hAnsi="宋体" w:eastAsia="宋体" w:cs="宋体"/>
          <w:color w:val="auto"/>
          <w:sz w:val="24"/>
          <w:szCs w:val="24"/>
          <w:lang w:val="en-US" w:eastAsia="zh-CN" w:bidi="zh-TW"/>
        </w:rPr>
        <w:t xml:space="preserve">  </w:t>
      </w:r>
      <w:r>
        <w:rPr>
          <w:rFonts w:hint="eastAsia" w:ascii="宋体" w:hAnsi="宋体" w:eastAsia="宋体" w:cs="宋体"/>
          <w:color w:val="auto"/>
          <w:sz w:val="24"/>
          <w:szCs w:val="24"/>
          <w:lang w:val="zh-TW" w:eastAsia="zh-TW" w:bidi="zh-TW"/>
        </w:rPr>
        <w:t>月</w:t>
      </w:r>
      <w:r>
        <w:rPr>
          <w:rFonts w:hint="eastAsia" w:ascii="宋体" w:hAnsi="宋体" w:eastAsia="宋体" w:cs="宋体"/>
          <w:color w:val="auto"/>
          <w:sz w:val="24"/>
          <w:szCs w:val="24"/>
          <w:lang w:val="zh-TW" w:eastAsia="zh-TW" w:bidi="zh-TW"/>
        </w:rPr>
        <w:tab/>
      </w:r>
      <w:r>
        <w:rPr>
          <w:rFonts w:hint="eastAsia" w:ascii="宋体" w:hAnsi="宋体" w:eastAsia="宋体" w:cs="宋体"/>
          <w:color w:val="auto"/>
          <w:sz w:val="24"/>
          <w:szCs w:val="24"/>
          <w:lang w:val="en-US" w:eastAsia="zh-CN" w:bidi="zh-TW"/>
        </w:rPr>
        <w:t xml:space="preserve">    </w:t>
      </w:r>
      <w:r>
        <w:rPr>
          <w:rFonts w:hint="eastAsia" w:ascii="宋体" w:hAnsi="宋体" w:eastAsia="宋体" w:cs="宋体"/>
          <w:color w:val="auto"/>
          <w:sz w:val="24"/>
          <w:szCs w:val="24"/>
          <w:lang w:val="zh-TW" w:eastAsia="zh-TW" w:bidi="zh-TW"/>
        </w:rPr>
        <w:t>日</w:t>
      </w:r>
    </w:p>
    <w:bookmarkEnd w:id="4"/>
    <w:bookmarkEnd w:id="5"/>
    <w:bookmarkEnd w:id="6"/>
    <w:p w14:paraId="4E919D3B">
      <w:pPr>
        <w:spacing w:beforeLines="0" w:afterLines="0"/>
        <w:rPr>
          <w:rFonts w:hint="eastAsia" w:ascii="仿宋" w:hAnsi="仿宋" w:eastAsia="仿宋" w:cs="仿宋"/>
          <w:color w:val="auto"/>
          <w:sz w:val="28"/>
          <w:szCs w:val="28"/>
        </w:rPr>
      </w:pPr>
    </w:p>
    <w:sectPr>
      <w:footnotePr>
        <w:numFmt w:val="decimal"/>
      </w:footnotePr>
      <w:type w:val="continuous"/>
      <w:pgSz w:w="11900" w:h="16840"/>
      <w:pgMar w:top="1440" w:right="1800" w:bottom="1440" w:left="1800" w:header="850" w:footer="992" w:gutter="0"/>
      <w:pgNumType w:fmt="decimal"/>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500"/>
  <w:hyphenationZone w:val="36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0NDZlZGViYjU2MzQ1ZjYyODRiNTc2NTg3MmFmMjkifQ=="/>
  </w:docVars>
  <w:rsids>
    <w:rsidRoot w:val="00000000"/>
    <w:rsid w:val="00DA044F"/>
    <w:rsid w:val="014520DE"/>
    <w:rsid w:val="01896812"/>
    <w:rsid w:val="039E4C08"/>
    <w:rsid w:val="06DD65C9"/>
    <w:rsid w:val="0ABA0E17"/>
    <w:rsid w:val="0C5610F4"/>
    <w:rsid w:val="0CAA3648"/>
    <w:rsid w:val="0EC62D6A"/>
    <w:rsid w:val="0FB50FD0"/>
    <w:rsid w:val="115976BF"/>
    <w:rsid w:val="128A7A56"/>
    <w:rsid w:val="12B01C23"/>
    <w:rsid w:val="14D3616C"/>
    <w:rsid w:val="16D725CF"/>
    <w:rsid w:val="17693784"/>
    <w:rsid w:val="17983493"/>
    <w:rsid w:val="18786DE4"/>
    <w:rsid w:val="18812D7B"/>
    <w:rsid w:val="19FF4FEF"/>
    <w:rsid w:val="1A433323"/>
    <w:rsid w:val="1BBB117B"/>
    <w:rsid w:val="1CA14B2E"/>
    <w:rsid w:val="1D087530"/>
    <w:rsid w:val="1E056600"/>
    <w:rsid w:val="1F063F65"/>
    <w:rsid w:val="1F633646"/>
    <w:rsid w:val="21EE4EC5"/>
    <w:rsid w:val="24B64DF1"/>
    <w:rsid w:val="283000D1"/>
    <w:rsid w:val="286C426C"/>
    <w:rsid w:val="2A2B3542"/>
    <w:rsid w:val="2A7019B2"/>
    <w:rsid w:val="2D176EA2"/>
    <w:rsid w:val="2DA15E49"/>
    <w:rsid w:val="2DC43FEA"/>
    <w:rsid w:val="304346E0"/>
    <w:rsid w:val="30B8705A"/>
    <w:rsid w:val="31AB4C2C"/>
    <w:rsid w:val="326840F0"/>
    <w:rsid w:val="34960E40"/>
    <w:rsid w:val="35CF4F2A"/>
    <w:rsid w:val="35E65E36"/>
    <w:rsid w:val="36A00255"/>
    <w:rsid w:val="39415A68"/>
    <w:rsid w:val="3A7A3B31"/>
    <w:rsid w:val="3B2B2747"/>
    <w:rsid w:val="3FB61BE3"/>
    <w:rsid w:val="40E81AED"/>
    <w:rsid w:val="4132084A"/>
    <w:rsid w:val="456029B1"/>
    <w:rsid w:val="46715F75"/>
    <w:rsid w:val="47875E65"/>
    <w:rsid w:val="4AE72C30"/>
    <w:rsid w:val="4D9364C3"/>
    <w:rsid w:val="4E4445FA"/>
    <w:rsid w:val="4E5F24F5"/>
    <w:rsid w:val="4F065B6F"/>
    <w:rsid w:val="500D44B0"/>
    <w:rsid w:val="50E740EB"/>
    <w:rsid w:val="524457A4"/>
    <w:rsid w:val="55E176C8"/>
    <w:rsid w:val="56D40289"/>
    <w:rsid w:val="5914786A"/>
    <w:rsid w:val="5A4A4912"/>
    <w:rsid w:val="5B836813"/>
    <w:rsid w:val="5BB15904"/>
    <w:rsid w:val="5C7D3D53"/>
    <w:rsid w:val="5D9C0B0C"/>
    <w:rsid w:val="61E40EE6"/>
    <w:rsid w:val="65DD24DE"/>
    <w:rsid w:val="66266808"/>
    <w:rsid w:val="66A46867"/>
    <w:rsid w:val="66A72C8A"/>
    <w:rsid w:val="67D13F6D"/>
    <w:rsid w:val="67F26FF2"/>
    <w:rsid w:val="6888271E"/>
    <w:rsid w:val="691064D4"/>
    <w:rsid w:val="6ADD0FDE"/>
    <w:rsid w:val="6D84646E"/>
    <w:rsid w:val="70CB232A"/>
    <w:rsid w:val="70CC38B7"/>
    <w:rsid w:val="737F4E20"/>
    <w:rsid w:val="74FB6B7B"/>
    <w:rsid w:val="77567602"/>
    <w:rsid w:val="7A476A78"/>
    <w:rsid w:val="7AFA7FE5"/>
    <w:rsid w:val="7B203007"/>
    <w:rsid w:val="7B884832"/>
    <w:rsid w:val="7B952CD3"/>
    <w:rsid w:val="7CE279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paragraph" w:styleId="2">
    <w:name w:val="heading 2"/>
    <w:basedOn w:val="1"/>
    <w:next w:val="1"/>
    <w:qFormat/>
    <w:uiPriority w:val="0"/>
    <w:pPr>
      <w:keepNext/>
      <w:keepLines/>
      <w:widowControl w:val="0"/>
      <w:spacing w:before="260" w:after="260" w:line="413" w:lineRule="auto"/>
      <w:jc w:val="both"/>
      <w:outlineLvl w:val="1"/>
    </w:pPr>
    <w:rPr>
      <w:rFonts w:ascii="Calibri" w:hAnsi="Calibri" w:eastAsia="宋体" w:cs="Times New Roman"/>
      <w:kern w:val="2"/>
      <w:sz w:val="32"/>
      <w:szCs w:val="32"/>
    </w:rPr>
  </w:style>
  <w:style w:type="character" w:default="1" w:styleId="8">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ind w:left="120"/>
    </w:pPr>
    <w:rPr>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Picture caption|1_"/>
    <w:basedOn w:val="8"/>
    <w:link w:val="10"/>
    <w:qFormat/>
    <w:uiPriority w:val="0"/>
    <w:rPr>
      <w:rFonts w:ascii="宋体" w:hAnsi="宋体" w:eastAsia="宋体" w:cs="宋体"/>
      <w:sz w:val="28"/>
      <w:szCs w:val="28"/>
      <w:u w:val="none"/>
      <w:shd w:val="clear" w:color="auto" w:fill="auto"/>
      <w:lang w:val="zh-TW" w:eastAsia="zh-TW" w:bidi="zh-TW"/>
    </w:rPr>
  </w:style>
  <w:style w:type="paragraph" w:customStyle="1" w:styleId="10">
    <w:name w:val="Picture caption|1"/>
    <w:basedOn w:val="1"/>
    <w:link w:val="9"/>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character" w:customStyle="1" w:styleId="11">
    <w:name w:val="Body text|1_"/>
    <w:basedOn w:val="8"/>
    <w:link w:val="12"/>
    <w:qFormat/>
    <w:uiPriority w:val="0"/>
    <w:rPr>
      <w:rFonts w:ascii="宋体" w:hAnsi="宋体" w:eastAsia="宋体" w:cs="宋体"/>
      <w:sz w:val="28"/>
      <w:szCs w:val="28"/>
      <w:u w:val="none"/>
      <w:shd w:val="clear" w:color="auto" w:fill="auto"/>
      <w:lang w:val="zh-TW" w:eastAsia="zh-TW" w:bidi="zh-TW"/>
    </w:rPr>
  </w:style>
  <w:style w:type="paragraph" w:customStyle="1" w:styleId="12">
    <w:name w:val="Body text|1"/>
    <w:basedOn w:val="1"/>
    <w:link w:val="11"/>
    <w:qFormat/>
    <w:uiPriority w:val="0"/>
    <w:pPr>
      <w:widowControl w:val="0"/>
      <w:shd w:val="clear" w:color="auto" w:fill="auto"/>
      <w:spacing w:after="60" w:line="418" w:lineRule="auto"/>
      <w:ind w:firstLine="400"/>
    </w:pPr>
    <w:rPr>
      <w:rFonts w:ascii="宋体" w:hAnsi="宋体" w:eastAsia="宋体" w:cs="宋体"/>
      <w:sz w:val="28"/>
      <w:szCs w:val="28"/>
      <w:u w:val="none"/>
      <w:shd w:val="clear" w:color="auto" w:fill="auto"/>
      <w:lang w:val="zh-TW" w:eastAsia="zh-TW" w:bidi="zh-TW"/>
    </w:rPr>
  </w:style>
  <w:style w:type="character" w:customStyle="1" w:styleId="13">
    <w:name w:val="Body text|3_"/>
    <w:basedOn w:val="8"/>
    <w:link w:val="14"/>
    <w:qFormat/>
    <w:uiPriority w:val="0"/>
    <w:rPr>
      <w:rFonts w:ascii="宋体" w:hAnsi="宋体" w:eastAsia="宋体" w:cs="宋体"/>
      <w:sz w:val="8"/>
      <w:szCs w:val="8"/>
      <w:u w:val="none"/>
      <w:shd w:val="clear" w:color="auto" w:fill="auto"/>
    </w:rPr>
  </w:style>
  <w:style w:type="paragraph" w:customStyle="1" w:styleId="14">
    <w:name w:val="Body text|3"/>
    <w:basedOn w:val="1"/>
    <w:link w:val="13"/>
    <w:qFormat/>
    <w:uiPriority w:val="0"/>
    <w:pPr>
      <w:widowControl w:val="0"/>
      <w:shd w:val="clear" w:color="auto" w:fill="auto"/>
      <w:spacing w:after="320"/>
      <w:ind w:left="4520"/>
    </w:pPr>
    <w:rPr>
      <w:rFonts w:ascii="宋体" w:hAnsi="宋体" w:eastAsia="宋体" w:cs="宋体"/>
      <w:sz w:val="8"/>
      <w:szCs w:val="8"/>
      <w:u w:val="none"/>
      <w:shd w:val="clear" w:color="auto" w:fill="auto"/>
    </w:rPr>
  </w:style>
  <w:style w:type="character" w:customStyle="1" w:styleId="15">
    <w:name w:val="Heading #2|1_"/>
    <w:basedOn w:val="8"/>
    <w:link w:val="16"/>
    <w:qFormat/>
    <w:uiPriority w:val="0"/>
    <w:rPr>
      <w:rFonts w:ascii="宋体" w:hAnsi="宋体" w:eastAsia="宋体" w:cs="宋体"/>
      <w:sz w:val="40"/>
      <w:szCs w:val="40"/>
      <w:u w:val="none"/>
      <w:shd w:val="clear" w:color="auto" w:fill="auto"/>
      <w:lang w:val="zh-TW" w:eastAsia="zh-TW" w:bidi="zh-TW"/>
    </w:rPr>
  </w:style>
  <w:style w:type="paragraph" w:customStyle="1" w:styleId="16">
    <w:name w:val="Heading #2|1"/>
    <w:basedOn w:val="1"/>
    <w:link w:val="15"/>
    <w:qFormat/>
    <w:uiPriority w:val="0"/>
    <w:pPr>
      <w:widowControl w:val="0"/>
      <w:shd w:val="clear" w:color="auto" w:fill="auto"/>
      <w:spacing w:after="840"/>
      <w:jc w:val="center"/>
      <w:outlineLvl w:val="1"/>
    </w:pPr>
    <w:rPr>
      <w:rFonts w:ascii="宋体" w:hAnsi="宋体" w:eastAsia="宋体" w:cs="宋体"/>
      <w:sz w:val="40"/>
      <w:szCs w:val="40"/>
      <w:u w:val="none"/>
      <w:shd w:val="clear" w:color="auto" w:fill="auto"/>
      <w:lang w:val="zh-TW" w:eastAsia="zh-TW" w:bidi="zh-TW"/>
    </w:rPr>
  </w:style>
  <w:style w:type="character" w:customStyle="1" w:styleId="17">
    <w:name w:val="Heading #1|1_"/>
    <w:basedOn w:val="8"/>
    <w:link w:val="18"/>
    <w:qFormat/>
    <w:uiPriority w:val="0"/>
    <w:rPr>
      <w:rFonts w:ascii="宋体" w:hAnsi="宋体" w:eastAsia="宋体" w:cs="宋体"/>
      <w:sz w:val="48"/>
      <w:szCs w:val="48"/>
      <w:u w:val="none"/>
      <w:shd w:val="clear" w:color="auto" w:fill="auto"/>
      <w:lang w:val="zh-TW" w:eastAsia="zh-TW" w:bidi="zh-TW"/>
    </w:rPr>
  </w:style>
  <w:style w:type="paragraph" w:customStyle="1" w:styleId="18">
    <w:name w:val="Heading #1|1"/>
    <w:basedOn w:val="1"/>
    <w:link w:val="17"/>
    <w:qFormat/>
    <w:uiPriority w:val="0"/>
    <w:pPr>
      <w:widowControl w:val="0"/>
      <w:shd w:val="clear" w:color="auto" w:fill="auto"/>
      <w:spacing w:after="5500"/>
      <w:jc w:val="center"/>
      <w:outlineLvl w:val="0"/>
    </w:pPr>
    <w:rPr>
      <w:rFonts w:ascii="宋体" w:hAnsi="宋体" w:eastAsia="宋体" w:cs="宋体"/>
      <w:sz w:val="48"/>
      <w:szCs w:val="48"/>
      <w:u w:val="none"/>
      <w:shd w:val="clear" w:color="auto" w:fill="auto"/>
      <w:lang w:val="zh-TW" w:eastAsia="zh-TW" w:bidi="zh-TW"/>
    </w:rPr>
  </w:style>
  <w:style w:type="character" w:customStyle="1" w:styleId="19">
    <w:name w:val="Body text|2_"/>
    <w:basedOn w:val="8"/>
    <w:link w:val="20"/>
    <w:qFormat/>
    <w:uiPriority w:val="0"/>
    <w:rPr>
      <w:rFonts w:ascii="宋体" w:hAnsi="宋体" w:eastAsia="宋体" w:cs="宋体"/>
      <w:u w:val="none"/>
      <w:shd w:val="clear" w:color="auto" w:fill="auto"/>
      <w:lang w:val="zh-TW" w:eastAsia="zh-TW" w:bidi="zh-TW"/>
    </w:rPr>
  </w:style>
  <w:style w:type="paragraph" w:customStyle="1" w:styleId="20">
    <w:name w:val="Body text|2"/>
    <w:basedOn w:val="1"/>
    <w:link w:val="19"/>
    <w:qFormat/>
    <w:uiPriority w:val="0"/>
    <w:pPr>
      <w:widowControl w:val="0"/>
      <w:shd w:val="clear" w:color="auto" w:fill="auto"/>
      <w:spacing w:line="557" w:lineRule="exact"/>
      <w:ind w:firstLine="580"/>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3575</Words>
  <Characters>3701</Characters>
  <Lines>0</Lines>
  <Paragraphs>0</Paragraphs>
  <TotalTime>18</TotalTime>
  <ScaleCrop>false</ScaleCrop>
  <LinksUpToDate>false</LinksUpToDate>
  <CharactersWithSpaces>3779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2021-09-18T08:48:00Z</dcterms:created>
  <dc:creator>诚越</dc:creator>
  <cp:lastModifiedBy>yy123123</cp:lastModifiedBy>
  <cp:lastPrinted>2024-08-27T08:28:00Z</cp:lastPrinted>
  <dcterms:modified xsi:type="dcterms:W3CDTF">2025-09-05T03:39:33Z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C6EF90C3926F4749B03AAE040767B4AB_13</vt:lpwstr>
  </property>
  <property fmtid="{D5CDD505-2E9C-101B-9397-08002B2CF9AE}" pid="4" name="KSOTemplateDocerSaveRecord">
    <vt:lpwstr>eyJoZGlkIjoiODA5ZWUyMmZhMjhkZjc1Y2E4ZjIyMTA1NTBlYWNjMDkiLCJ1c2VySWQiOiIzMTQ1MDU4OSJ9</vt:lpwstr>
  </property>
</Properties>
</file>