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68A849">
      <w:pPr>
        <w:spacing w:before="156" w:beforeLines="50"/>
        <w:jc w:val="center"/>
        <w:rPr>
          <w:rFonts w:hint="eastAsia" w:ascii="宋体" w:hAnsi="宋体" w:cs="Lucida Sans Unicode"/>
          <w:b/>
          <w:sz w:val="44"/>
          <w:szCs w:val="44"/>
        </w:rPr>
      </w:pPr>
      <w:bookmarkStart w:id="0" w:name="_GoBack"/>
      <w:bookmarkEnd w:id="0"/>
      <w:r>
        <w:rPr>
          <w:rFonts w:hint="eastAsia" w:ascii="宋体" w:hAnsi="宋体" w:cs="Lucida Sans Unicode"/>
          <w:b/>
          <w:sz w:val="44"/>
          <w:szCs w:val="44"/>
          <w:lang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自觉抵制政府采购领域</w:t>
      </w:r>
    </w:p>
    <w:p w14:paraId="579575A1">
      <w:pPr>
        <w:spacing w:before="156" w:beforeLines="5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</w:rPr>
        <w:t>商业贿赂行为承诺书</w:t>
      </w:r>
    </w:p>
    <w:p w14:paraId="4AF5F36B">
      <w:pPr>
        <w:spacing w:before="312" w:beforeLines="100" w:after="156" w:afterLines="50" w:line="312" w:lineRule="auto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采购人或采购代理机构</w:t>
      </w:r>
      <w:r>
        <w:rPr>
          <w:rFonts w:hint="eastAsia" w:ascii="宋体" w:hAnsi="宋体" w:cs="Lucida Sans Unicode"/>
          <w:b/>
          <w:sz w:val="24"/>
        </w:rPr>
        <w:t>：</w:t>
      </w:r>
    </w:p>
    <w:p w14:paraId="7C3FDCD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开展治理政府采购领域商业贿赂专项工作，是中央确定的治理商业贿赂六个重点领域之一，它既是完善市场经济、构建社会主义和谐社会的客观需要，又是从源头上抑制腐败的有力措施，意义重大、影响深远。为深入贯彻落实中央和省委、省政府的有关部署及要求，进一步规范政府采购行为，营造公平竞争的政府采购市场环境，维护政府采购制度良好声誉，在参与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组织的政府采购活动中，我方庄重承诺：</w:t>
      </w:r>
    </w:p>
    <w:p w14:paraId="4CFD9AAB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一、依法参与政府采购活动，遵纪守法，诚信经营，公平竞争。</w:t>
      </w:r>
    </w:p>
    <w:p w14:paraId="4E10BF21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二、不向采购单位、</w:t>
      </w:r>
      <w:r>
        <w:rPr>
          <w:rFonts w:hint="eastAsia" w:ascii="宋体" w:hAnsi="宋体" w:cs="Lucida Sans Unicode"/>
          <w:sz w:val="24"/>
          <w:lang w:val="en-US" w:eastAsia="zh-CN"/>
        </w:rPr>
        <w:t>采购代理机构</w:t>
      </w:r>
      <w:r>
        <w:rPr>
          <w:rFonts w:hint="eastAsia" w:ascii="宋体" w:hAnsi="宋体" w:cs="Lucida Sans Unicode"/>
          <w:sz w:val="24"/>
        </w:rPr>
        <w:t>和政府采购评审专家提供任何形式的商业贿赂；对索取或接受商业贿赂的单位和个人，及时向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和纪检监察机关举报。</w:t>
      </w:r>
    </w:p>
    <w:p w14:paraId="293408DC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三、不以提供虚假资质文件等形式参与政府采购活动，不以虚假材料谋取中标。</w:t>
      </w:r>
    </w:p>
    <w:p w14:paraId="3C12157A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四、不采取不正当手段诋毁、排挤其它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，与其它参与政府采购活动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保持良性的竞争关系。</w:t>
      </w:r>
    </w:p>
    <w:p w14:paraId="30121C3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五、不与采购单位、采购代理机构和政府采购评审专家恶意串通，自觉维护政府采购公平竞争的市场秩序。</w:t>
      </w:r>
    </w:p>
    <w:p w14:paraId="716AB1F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六、不与其它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串通采取围标、陪标等商业欺诈手段谋取中标，积极维护国家利益、社会公共利益和采购单位的合法权益。</w:t>
      </w:r>
    </w:p>
    <w:p w14:paraId="48006E1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七、严格履行政府采购合同约定义务，不在政府采购合同执行过程中采取降低质量或标准、减少数量、拖延交付时间等方式损害采购单位的利益，并自觉承担违约责任。</w:t>
      </w:r>
    </w:p>
    <w:p w14:paraId="0A93C3E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八、自觉接受并积极配合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和纪检监察机关依法实施的监督检查，如实反映情况，及时提供有关证明材料。</w:t>
      </w:r>
    </w:p>
    <w:p w14:paraId="7B3D02F1">
      <w:pPr>
        <w:spacing w:line="312" w:lineRule="auto"/>
        <w:jc w:val="center"/>
        <w:rPr>
          <w:rFonts w:ascii="宋体" w:hAnsi="宋体" w:cs="Lucida Sans Unicode"/>
          <w:sz w:val="24"/>
        </w:rPr>
      </w:pPr>
    </w:p>
    <w:p w14:paraId="467AD2B2">
      <w:pPr>
        <w:spacing w:before="100" w:beforeAutospacing="1" w:after="100" w:afterAutospacing="1" w:line="360" w:lineRule="auto"/>
        <w:ind w:left="630" w:leftChars="300" w:firstLine="2135" w:firstLineChars="886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供应商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43F3E89C">
      <w:pPr>
        <w:spacing w:before="100" w:beforeAutospacing="1" w:after="100" w:afterAutospacing="1" w:line="360" w:lineRule="auto"/>
        <w:ind w:left="630" w:leftChars="300" w:firstLine="3327" w:firstLineChars="1381"/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        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RhYjFhOTQyNDUzMjc4YWU5NDZiNmJiNTQ3YmM4ZGIifQ=="/>
  </w:docVars>
  <w:rsids>
    <w:rsidRoot w:val="00000000"/>
    <w:rsid w:val="135360FD"/>
    <w:rsid w:val="2BAF2801"/>
    <w:rsid w:val="578B0F71"/>
    <w:rsid w:val="673A28EE"/>
    <w:rsid w:val="68D467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650</Words>
  <Characters>650</Characters>
  <Lines>0</Lines>
  <Paragraphs>0</Paragraphs>
  <TotalTime>4</TotalTime>
  <ScaleCrop>false</ScaleCrop>
  <LinksUpToDate>false</LinksUpToDate>
  <CharactersWithSpaces>696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2024-08-23T02:49:14Z</dcterms:created>
  <dc:creator>JIAO</dc:creator>
  <cp:lastModifiedBy>yy123123</cp:lastModifiedBy>
  <dcterms:modified xsi:type="dcterms:W3CDTF">2025-09-03T02:21:43Z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983A8CFEA24D4FDD94EC10A558DAF90B_13</vt:lpwstr>
  </property>
  <property fmtid="{D5CDD505-2E9C-101B-9397-08002B2CF9AE}" pid="4" name="KSOTemplateDocerSaveRecord">
    <vt:lpwstr>eyJoZGlkIjoiZjk1NmE2YzBlMGI4NWVkYWI3NzlkYTg2NGNhMzMxNmUiLCJ1c2VySWQiOiIzMTQ1MDU4OSJ9</vt:lpwstr>
  </property>
</Properties>
</file>