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7C15D">
      <w:pPr>
        <w:spacing w:line="560" w:lineRule="exact"/>
        <w:jc w:val="center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lang w:val="en-US" w:eastAsia="zh-CN"/>
        </w:rPr>
        <w:t>法律、行政法规规定的其他条件承诺函</w:t>
      </w:r>
    </w:p>
    <w:p w14:paraId="2E3D97FB">
      <w:pPr>
        <w:spacing w:line="560" w:lineRule="exact"/>
        <w:jc w:val="center"/>
        <w:rPr>
          <w:rFonts w:hint="eastAsia" w:ascii="仿宋" w:hAnsi="仿宋" w:eastAsia="仿宋" w:cs="仿宋"/>
          <w:b/>
          <w:strike w:val="0"/>
          <w:color w:val="auto"/>
          <w:sz w:val="44"/>
          <w:szCs w:val="44"/>
        </w:rPr>
      </w:pPr>
    </w:p>
    <w:p w14:paraId="20278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采购人或采购代理机构：</w:t>
      </w:r>
    </w:p>
    <w:p w14:paraId="0B4AE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单位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的采购活动，现承诺如下：</w:t>
      </w:r>
    </w:p>
    <w:p w14:paraId="47D5D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1、我公司符合法律、行政法规规定的其他条件。</w:t>
      </w:r>
    </w:p>
    <w:p w14:paraId="5AC6F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05E01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4DE94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3EA82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1EF3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42CCF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300" w:firstLine="3448" w:firstLineChars="1431"/>
        <w:textAlignment w:val="auto"/>
        <w:rPr>
          <w:rFonts w:hint="eastAsia" w:ascii="仿宋" w:hAnsi="仿宋" w:eastAsia="仿宋" w:cs="仿宋"/>
          <w:b/>
          <w:strike w:val="0"/>
          <w:color w:val="auto"/>
          <w:sz w:val="24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</w:t>
      </w:r>
    </w:p>
    <w:p w14:paraId="2A26A1D6"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F3DCA"/>
    <w:rsid w:val="086F3DCA"/>
    <w:rsid w:val="7732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260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2025-07-21T00:09:00Z</dcterms:created>
  <dc:creator>小张</dc:creator>
  <cp:lastModifiedBy>小张</cp:lastModifiedBy>
  <dcterms:modified xsi:type="dcterms:W3CDTF">2025-08-19T05:02:09Z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1BFA69E194B549E3A15E7E3AAD8833EA_11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