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right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政府采购供应商信用承诺书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承诺主体名称：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统一社会信用代码：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管理部门：三亚市财政局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采购项目名称: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（四）自觉接受行政管理部门、行业组织、社会公众、新闻舆论的监督；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（七）严格遵守信用信息公示相关规定；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（八）同意将承诺内容在“信用三亚”网站公示，接受社会监督；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（十）本承诺书自签订之日起生效。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3195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3195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承诺单位（签章）：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3195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   法定代表人（负责人）：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645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               年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月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注：法定代表人或负责人、主体名称发生变更的应当重新做出承诺。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  <w:docVar w:name="KSO_WPS_MARK_KEY" w:val="127dd909-1390-49d6-bcb3-e184027a51fb"/>
  </w:docVars>
  <w:rsids>
    <w:rsidRoot w:val="00000000"/>
    <w:rsid w:val="05B92811"/>
    <w:rsid w:val="072E0235"/>
    <w:rsid w:val="1DF35885"/>
    <w:rsid w:val="284E3C21"/>
    <w:rsid w:val="514B4F8C"/>
    <w:rsid w:val="58997FE3"/>
    <w:rsid w:val="5B772F09"/>
    <w:rsid w:val="67E87CD1"/>
    <w:rsid w:val="799E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685</Words>
  <Characters>690</Characters>
  <Lines>0</Lines>
  <Paragraphs>0</Paragraphs>
  <TotalTime>0</TotalTime>
  <ScaleCrop>false</ScaleCrop>
  <LinksUpToDate>false</LinksUpToDate>
  <CharactersWithSpaces>723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2025-01-22T10:14:00Z</dcterms:created>
  <dc:creator>GYH</dc:creator>
  <cp:lastModifiedBy>Change</cp:lastModifiedBy>
  <dcterms:modified xsi:type="dcterms:W3CDTF">2025-07-17T03:36:51Z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eyJoZGlkIjoiNmFlNmFmZTJlNjJhMjc0NGQ3MmNjZmZiZWQ4ZDNiMjAiLCJ1c2VySWQiOiIzNTY4MTE1MjYifQ==</vt:lpwstr>
  </property>
  <property fmtid="{D5CDD505-2E9C-101B-9397-08002B2CF9AE}" pid="4" name="ICV">
    <vt:lpwstr>F19850D3560545068502A9AE1410DE19_12</vt:lpwstr>
  </property>
</Properties>
</file>