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宋体" w:hAnsi="宋体" w:eastAsia="宋体" w:cs="宋体"/>
          <w:b/>
          <w:color w:val="auto"/>
          <w:kern w:val="28"/>
          <w:sz w:val="24"/>
          <w:szCs w:val="24"/>
          <w:highlight w:val="none"/>
        </w:rPr>
      </w:pPr>
      <w:r>
        <w:rPr>
          <w:rFonts w:hint="eastAsia" w:ascii="宋体" w:hAnsi="宋体" w:eastAsia="宋体" w:cs="宋体"/>
          <w:b/>
          <w:color w:val="auto"/>
          <w:sz w:val="24"/>
          <w:szCs w:val="24"/>
          <w:highlight w:val="none"/>
        </w:rPr>
        <w:t>采购需求</w:t>
      </w:r>
    </w:p>
    <w:p>
      <w:pPr>
        <w:pStyle w:val="2"/>
        <w:numPr>
          <w:ilvl w:val="0"/>
          <w:numId w:val="0"/>
        </w:numPr>
        <w:spacing w:after="12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商务要求</w:t>
      </w:r>
    </w:p>
    <w:p>
      <w:pPr>
        <w:spacing w:line="360" w:lineRule="auto"/>
        <w:rPr>
          <w:rFonts w:hint="eastAsia" w:ascii="宋体" w:hAnsi="宋体" w:eastAsia="宋体" w:cs="宋体"/>
          <w:color w:val="auto"/>
          <w:kern w:val="28"/>
          <w:sz w:val="24"/>
          <w:szCs w:val="24"/>
          <w:highlight w:val="none"/>
          <w:lang w:val="en-US" w:eastAsia="zh-CN"/>
        </w:rPr>
      </w:pPr>
      <w:r>
        <w:rPr>
          <w:rFonts w:hint="eastAsia" w:ascii="宋体" w:hAnsi="宋体" w:eastAsia="宋体" w:cs="宋体"/>
          <w:color w:val="auto"/>
          <w:kern w:val="28"/>
          <w:sz w:val="24"/>
          <w:szCs w:val="24"/>
          <w:highlight w:val="none"/>
          <w:lang w:val="en-US" w:eastAsia="zh-CN"/>
        </w:rPr>
        <w:t>1</w:t>
      </w:r>
      <w:r>
        <w:rPr>
          <w:rFonts w:hint="eastAsia" w:ascii="宋体" w:hAnsi="宋体" w:eastAsia="宋体" w:cs="宋体"/>
          <w:color w:val="auto"/>
          <w:kern w:val="28"/>
          <w:sz w:val="24"/>
          <w:szCs w:val="24"/>
          <w:highlight w:val="none"/>
        </w:rPr>
        <w:t>、交付时间：合同签订三个月内</w:t>
      </w:r>
      <w:r>
        <w:rPr>
          <w:rFonts w:hint="eastAsia" w:ascii="宋体" w:hAnsi="宋体" w:eastAsia="宋体" w:cs="宋体"/>
          <w:color w:val="auto"/>
          <w:kern w:val="28"/>
          <w:sz w:val="24"/>
          <w:szCs w:val="24"/>
          <w:highlight w:val="none"/>
          <w:lang w:eastAsia="zh-CN"/>
        </w:rPr>
        <w:t>。</w:t>
      </w:r>
    </w:p>
    <w:p>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kern w:val="28"/>
          <w:sz w:val="24"/>
          <w:szCs w:val="24"/>
          <w:highlight w:val="none"/>
          <w:lang w:val="en-US" w:eastAsia="zh-CN"/>
        </w:rPr>
        <w:t>2</w:t>
      </w:r>
      <w:r>
        <w:rPr>
          <w:rFonts w:hint="eastAsia" w:ascii="宋体" w:hAnsi="宋体" w:eastAsia="宋体" w:cs="宋体"/>
          <w:color w:val="auto"/>
          <w:kern w:val="28"/>
          <w:sz w:val="24"/>
          <w:szCs w:val="24"/>
          <w:highlight w:val="none"/>
        </w:rPr>
        <w:t>、交付地点：</w:t>
      </w:r>
      <w:r>
        <w:rPr>
          <w:rFonts w:hint="eastAsia" w:ascii="宋体" w:hAnsi="宋体" w:eastAsia="宋体" w:cs="宋体"/>
          <w:color w:val="auto"/>
          <w:sz w:val="24"/>
          <w:szCs w:val="24"/>
          <w:highlight w:val="none"/>
        </w:rPr>
        <w:t>海南省三亚市天涯区解放路1154号三亚中心医院（海南省第三人民医院）院内</w:t>
      </w:r>
      <w:r>
        <w:rPr>
          <w:rFonts w:hint="eastAsia" w:ascii="宋体" w:hAnsi="宋体" w:eastAsia="宋体" w:cs="宋体"/>
          <w:color w:val="auto"/>
          <w:sz w:val="24"/>
          <w:szCs w:val="24"/>
          <w:highlight w:val="none"/>
          <w:lang w:eastAsia="zh-CN"/>
        </w:rPr>
        <w:t>。</w:t>
      </w:r>
    </w:p>
    <w:p>
      <w:pPr>
        <w:spacing w:line="360" w:lineRule="auto"/>
        <w:rPr>
          <w:rFonts w:hint="eastAsia" w:ascii="宋体" w:hAnsi="宋体" w:eastAsia="宋体" w:cs="宋体"/>
          <w:color w:val="auto"/>
          <w:kern w:val="28"/>
          <w:sz w:val="24"/>
          <w:szCs w:val="24"/>
          <w:highlight w:val="none"/>
          <w:lang w:eastAsia="zh-CN"/>
        </w:rPr>
      </w:pPr>
      <w:r>
        <w:rPr>
          <w:rFonts w:hint="eastAsia" w:ascii="宋体" w:hAnsi="宋体" w:eastAsia="宋体" w:cs="宋体"/>
          <w:color w:val="auto"/>
          <w:kern w:val="28"/>
          <w:sz w:val="24"/>
          <w:szCs w:val="24"/>
          <w:highlight w:val="none"/>
          <w:lang w:val="en-US" w:eastAsia="zh-CN"/>
        </w:rPr>
        <w:t>3</w:t>
      </w:r>
      <w:r>
        <w:rPr>
          <w:rFonts w:hint="eastAsia" w:ascii="宋体" w:hAnsi="宋体" w:eastAsia="宋体" w:cs="宋体"/>
          <w:color w:val="auto"/>
          <w:kern w:val="28"/>
          <w:sz w:val="24"/>
          <w:szCs w:val="24"/>
          <w:highlight w:val="none"/>
        </w:rPr>
        <w:t>、</w:t>
      </w:r>
      <w:r>
        <w:rPr>
          <w:rFonts w:hint="eastAsia" w:ascii="宋体" w:hAnsi="宋体" w:eastAsia="宋体" w:cs="宋体"/>
          <w:color w:val="auto"/>
          <w:sz w:val="24"/>
          <w:szCs w:val="24"/>
          <w:highlight w:val="none"/>
        </w:rPr>
        <w:t>付款方式</w:t>
      </w:r>
      <w:r>
        <w:rPr>
          <w:rFonts w:hint="eastAsia" w:ascii="宋体" w:hAnsi="宋体" w:eastAsia="宋体" w:cs="宋体"/>
          <w:color w:val="auto"/>
          <w:kern w:val="28"/>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笔：自合同签订后，乙方支付合同总价款5%作为履约保证金，甲方收到履约保证金后（乙方需开具合格正规发票）支付合同总价款的30%预付款；第二笔：自所有货物全部到货后，甲方支付合同总价款20%的货款；第三笔：所有货物全部验收合格，甲方支付合同总价款50%。如无产品质量或售后服务问题，所有货物质量保证期满1年（若设备质量保证期超过1年的须提供该设备生产厂家承诺免费质保期的证明文件）后履约保证金无息给予退还，否则给予扣除。</w:t>
      </w:r>
    </w:p>
    <w:p>
      <w:pPr>
        <w:pStyle w:val="4"/>
        <w:pBdr>
          <w:bottom w:val="none" w:color="auto" w:sz="0" w:space="0"/>
        </w:pBdr>
        <w:spacing w:line="360" w:lineRule="auto"/>
        <w:jc w:val="both"/>
        <w:rPr>
          <w:rFonts w:hint="eastAsia" w:ascii="宋体" w:hAnsi="宋体" w:eastAsia="宋体" w:cs="宋体"/>
          <w:bCs/>
          <w:color w:val="auto"/>
          <w:sz w:val="24"/>
          <w:szCs w:val="24"/>
          <w:highlight w:val="none"/>
        </w:rPr>
      </w:pPr>
      <w:bookmarkStart w:id="0" w:name="_Toc4684514"/>
      <w:bookmarkStart w:id="1" w:name="_Toc490734196"/>
      <w:bookmarkStart w:id="2" w:name="_Toc514768490"/>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售后服务</w:t>
      </w:r>
      <w:bookmarkEnd w:id="0"/>
      <w:r>
        <w:rPr>
          <w:rFonts w:hint="eastAsia" w:ascii="宋体" w:hAnsi="宋体" w:eastAsia="宋体" w:cs="宋体"/>
          <w:b/>
          <w:bCs/>
          <w:color w:val="auto"/>
          <w:sz w:val="24"/>
          <w:szCs w:val="24"/>
          <w:highlight w:val="none"/>
        </w:rPr>
        <w:t>：</w:t>
      </w:r>
    </w:p>
    <w:p>
      <w:pPr>
        <w:tabs>
          <w:tab w:val="left" w:pos="7350"/>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4.1 </w:t>
      </w:r>
      <w:r>
        <w:rPr>
          <w:rFonts w:hint="eastAsia" w:ascii="宋体" w:hAnsi="宋体" w:eastAsia="宋体" w:cs="宋体"/>
          <w:bCs/>
          <w:color w:val="auto"/>
          <w:sz w:val="24"/>
          <w:szCs w:val="24"/>
          <w:highlight w:val="none"/>
        </w:rPr>
        <w:t>保修期：设备安装调试正常工作并经院方验收合格之日起，全套设备免费保修1年（第三方配套产品免费保修1年）,保修期内费维修或更换（原厂）配件，终身免人工费，终身维修服务；</w:t>
      </w:r>
      <w:r>
        <w:rPr>
          <w:rFonts w:hint="eastAsia" w:ascii="宋体" w:hAnsi="宋体" w:eastAsia="宋体" w:cs="宋体"/>
          <w:color w:val="auto"/>
          <w:sz w:val="24"/>
          <w:szCs w:val="24"/>
          <w:highlight w:val="none"/>
        </w:rPr>
        <w:t>保修期内开机率保证: ≥95%（国家法定工作日）</w:t>
      </w:r>
      <w:r>
        <w:rPr>
          <w:rFonts w:hint="eastAsia" w:ascii="宋体" w:hAnsi="宋体" w:eastAsia="宋体" w:cs="宋体"/>
          <w:bCs/>
          <w:color w:val="auto"/>
          <w:sz w:val="24"/>
          <w:szCs w:val="24"/>
          <w:highlight w:val="none"/>
        </w:rPr>
        <w:t>。</w:t>
      </w:r>
    </w:p>
    <w:p>
      <w:pPr>
        <w:tabs>
          <w:tab w:val="left" w:pos="7350"/>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4.2 </w:t>
      </w:r>
      <w:r>
        <w:rPr>
          <w:rFonts w:hint="eastAsia" w:ascii="宋体" w:hAnsi="宋体" w:eastAsia="宋体" w:cs="宋体"/>
          <w:bCs/>
          <w:color w:val="auto"/>
          <w:sz w:val="24"/>
          <w:szCs w:val="24"/>
          <w:highlight w:val="none"/>
        </w:rPr>
        <w:t>服务时效：设备交付，安装调试，验收合格后如发生故障，接到用户报修 通知2小时内给予明确答复，12小时内排除故障免。</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 xml:space="preserve">4.3 </w:t>
      </w:r>
      <w:r>
        <w:rPr>
          <w:rFonts w:hint="eastAsia" w:ascii="宋体" w:hAnsi="宋体" w:eastAsia="宋体" w:cs="宋体"/>
          <w:bCs/>
          <w:color w:val="auto"/>
          <w:sz w:val="24"/>
          <w:szCs w:val="24"/>
          <w:highlight w:val="none"/>
        </w:rPr>
        <w:t>定期维护：每半年定期上门维护保养。</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4.4 </w:t>
      </w:r>
      <w:r>
        <w:rPr>
          <w:rFonts w:hint="eastAsia" w:ascii="宋体" w:hAnsi="宋体" w:eastAsia="宋体" w:cs="宋体"/>
          <w:bCs/>
          <w:color w:val="auto"/>
          <w:sz w:val="24"/>
          <w:szCs w:val="24"/>
          <w:highlight w:val="none"/>
        </w:rPr>
        <w:t>维修维护培训：免费送货上门、安装、调试后，免费培训使用人员和维护人员，直到操作者完成熟练操作为止。</w:t>
      </w:r>
      <w:r>
        <w:rPr>
          <w:rFonts w:hint="eastAsia" w:ascii="宋体" w:hAnsi="宋体" w:eastAsia="宋体" w:cs="宋体"/>
          <w:color w:val="auto"/>
          <w:sz w:val="24"/>
          <w:szCs w:val="24"/>
          <w:highlight w:val="none"/>
        </w:rPr>
        <w:t xml:space="preserve"> </w:t>
      </w:r>
    </w:p>
    <w:p>
      <w:pPr>
        <w:pStyle w:val="3"/>
        <w:numPr>
          <w:ilvl w:val="0"/>
          <w:numId w:val="0"/>
        </w:num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4.5 </w:t>
      </w:r>
      <w:r>
        <w:rPr>
          <w:rFonts w:hint="eastAsia" w:ascii="宋体" w:hAnsi="宋体" w:eastAsia="宋体" w:cs="宋体"/>
          <w:color w:val="auto"/>
          <w:sz w:val="24"/>
          <w:szCs w:val="24"/>
          <w:highlight w:val="none"/>
        </w:rPr>
        <w:t>若设备软件升级，安排第三批次升级。</w:t>
      </w:r>
    </w:p>
    <w:p>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、验收要求：</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5.1 </w:t>
      </w:r>
      <w:r>
        <w:rPr>
          <w:rFonts w:hint="eastAsia" w:ascii="宋体" w:hAnsi="宋体" w:eastAsia="宋体" w:cs="宋体"/>
          <w:color w:val="auto"/>
          <w:sz w:val="24"/>
          <w:szCs w:val="24"/>
          <w:highlight w:val="none"/>
        </w:rPr>
        <w:t xml:space="preserve">按采购文件技术参数和国家行业标准进行验收。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5.2 </w:t>
      </w:r>
      <w:r>
        <w:rPr>
          <w:rFonts w:hint="eastAsia" w:ascii="宋体" w:hAnsi="宋体" w:eastAsia="宋体" w:cs="宋体"/>
          <w:color w:val="auto"/>
          <w:sz w:val="24"/>
          <w:szCs w:val="24"/>
          <w:highlight w:val="none"/>
        </w:rPr>
        <w:t>设备送到指定地点后，由甲乙双方组织相关人员按设备配置清单进行开箱验收。</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5.3 </w:t>
      </w:r>
      <w:r>
        <w:rPr>
          <w:rFonts w:hint="eastAsia" w:ascii="宋体" w:hAnsi="宋体" w:eastAsia="宋体" w:cs="宋体"/>
          <w:color w:val="auto"/>
          <w:sz w:val="24"/>
          <w:szCs w:val="24"/>
          <w:highlight w:val="none"/>
        </w:rPr>
        <w:t>设备经安装调试并试运行正常并对甲方使用人员操作及维护保养培训合格后，由甲乙双方组织相关人员对设备性能验收。</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5.4 </w:t>
      </w:r>
      <w:r>
        <w:rPr>
          <w:rFonts w:hint="eastAsia" w:ascii="宋体" w:hAnsi="宋体" w:eastAsia="宋体" w:cs="宋体"/>
          <w:color w:val="auto"/>
          <w:sz w:val="24"/>
          <w:szCs w:val="24"/>
          <w:highlight w:val="none"/>
        </w:rPr>
        <w:t>乙方必须提供维护手册、维修手册、软件备份、故障代码表、备件清单、零 部件、维修密码、设备中文使用说明书、简易操作流程卡、日常使用注意事项卡等维护维修必需的材料纸质版及电子版。</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5.5 </w:t>
      </w:r>
      <w:r>
        <w:rPr>
          <w:rFonts w:hint="eastAsia" w:ascii="宋体" w:hAnsi="宋体" w:eastAsia="宋体" w:cs="宋体"/>
          <w:color w:val="auto"/>
          <w:sz w:val="24"/>
          <w:szCs w:val="24"/>
          <w:highlight w:val="none"/>
        </w:rPr>
        <w:t>乙方必须提供医疗设备生产厂家《医疗器械生产许可证》、《医疗器械注册许可证》、产品合格证、保修卡及本公司资质证明材料复印件（加盖红章）。</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5.6 </w:t>
      </w:r>
      <w:r>
        <w:rPr>
          <w:rFonts w:hint="eastAsia" w:ascii="宋体" w:hAnsi="宋体" w:eastAsia="宋体" w:cs="宋体"/>
          <w:color w:val="auto"/>
          <w:sz w:val="24"/>
          <w:szCs w:val="24"/>
          <w:highlight w:val="none"/>
        </w:rPr>
        <w:t>设备安装、培训完毕投入正常使用后20天内进行最终验收，出具验收报告。</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其他要求：</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投标人的报价明显低于其他通过符合性审查投标人的报价，有可能影响项目质量或者不能诚信履约的，评标委员会有权要求该投标人提供报价成本组成说明，并写出控制成本及完成本项目履约的具体措施。评标委员会有权对报价成本说明论证，如无法说明情况，评标委员会有权按恶意竞争投标以无效投标处理。</w:t>
      </w:r>
    </w:p>
    <w:p>
      <w:pPr>
        <w:spacing w:before="156" w:beforeLines="50" w:line="360" w:lineRule="auto"/>
        <w:jc w:val="left"/>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二</w:t>
      </w:r>
      <w:r>
        <w:rPr>
          <w:rFonts w:hint="eastAsia" w:ascii="宋体" w:hAnsi="宋体" w:eastAsia="宋体" w:cs="宋体"/>
          <w:b/>
          <w:bCs/>
          <w:color w:val="auto"/>
          <w:sz w:val="24"/>
          <w:szCs w:val="24"/>
          <w:highlight w:val="none"/>
        </w:rPr>
        <w:t>、</w:t>
      </w:r>
      <w:bookmarkEnd w:id="1"/>
      <w:bookmarkEnd w:id="2"/>
      <w:r>
        <w:rPr>
          <w:rFonts w:hint="eastAsia" w:ascii="宋体" w:hAnsi="宋体" w:eastAsia="宋体" w:cs="宋体"/>
          <w:b/>
          <w:bCs/>
          <w:color w:val="auto"/>
          <w:sz w:val="24"/>
          <w:szCs w:val="24"/>
          <w:highlight w:val="none"/>
        </w:rPr>
        <w:t>采购清单表</w:t>
      </w:r>
    </w:p>
    <w:tbl>
      <w:tblPr>
        <w:tblStyle w:val="8"/>
        <w:tblW w:w="852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28"/>
        <w:gridCol w:w="1859"/>
        <w:gridCol w:w="1286"/>
        <w:gridCol w:w="609"/>
        <w:gridCol w:w="617"/>
        <w:gridCol w:w="1420"/>
        <w:gridCol w:w="1451"/>
        <w:gridCol w:w="6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5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标的名称</w:t>
            </w:r>
          </w:p>
        </w:tc>
        <w:tc>
          <w:tcPr>
            <w:tcW w:w="128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品名分类编码</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计量单位</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预算单价</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预算金额</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是否进口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消化内镜AI辅助诊疗系统</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A02320700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160,000.00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320,000.00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空气肢体压力治疗仪</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A02320800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27,900.00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55,800.00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kern w:val="0"/>
                <w:sz w:val="24"/>
                <w:szCs w:val="24"/>
                <w:u w:val="none"/>
                <w:lang w:val="en-US" w:eastAsia="zh-CN" w:bidi="ar"/>
              </w:rPr>
              <w:t>医用放大镜</w:t>
            </w:r>
            <w:r>
              <w:rPr>
                <w:rFonts w:hint="eastAsia" w:ascii="宋体" w:hAnsi="宋体" w:cs="宋体"/>
                <w:i w:val="0"/>
                <w:iCs w:val="0"/>
                <w:color w:val="auto"/>
                <w:kern w:val="0"/>
                <w:sz w:val="24"/>
                <w:szCs w:val="24"/>
                <w:u w:val="none"/>
                <w:lang w:val="en-US" w:eastAsia="zh-CN" w:bidi="ar"/>
              </w:rPr>
              <w:t>（1）</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A02100301</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6,000.00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红光/红外光治疗仪</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A02320800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8,900.00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26,700.00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5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显微镜用手术无齿镊(显微镊)</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A02320100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把</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8,200.00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32,800.00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显微剪刀(显微剪)</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A02320100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把</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4,300.00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8,600.00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显微镜持针器(显微持针钳)</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A02320100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把</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5,300.00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10,600.00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胰岛素泵</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A02322600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31,600.00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126,400.00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间歇气压治疗仪</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A02320800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41,000.00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164,000.00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鼻蝶内镜手术器械</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A02320700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99,580.00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99,580.00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医用内窥镜图像处理器</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A02320700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34,000.00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34,000.00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手术头灯</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A02322400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17,500.00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70,000.00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医用放大镜</w:t>
            </w:r>
            <w:r>
              <w:rPr>
                <w:rFonts w:hint="eastAsia" w:ascii="宋体" w:hAnsi="宋体" w:cs="宋体"/>
                <w:i w:val="0"/>
                <w:iCs w:val="0"/>
                <w:color w:val="auto"/>
                <w:kern w:val="0"/>
                <w:sz w:val="24"/>
                <w:szCs w:val="24"/>
                <w:u w:val="none"/>
                <w:lang w:val="en-US" w:eastAsia="zh-CN" w:bidi="ar"/>
              </w:rPr>
              <w:t>（2）</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A02100301</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17,500.00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35,000.00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结肠灌注透析治疗机</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A02320400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129,500.00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259,000.00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颅底肿瘤手术器械</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A02320100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97,834.00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97,834.00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低温等离子体多功能手术系统</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A02320100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343,000.00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343,000.00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手术动力装置</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A02320100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490,000.00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490,000.00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脊柱内窥镜手术系统</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A02320700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498,500.00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498,500.00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8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19</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脊柱仿真模型(胸腰后路仿真模型pro)</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A03050300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87,450.00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174,900.00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20</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激光散斑血流成像仪</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A02320400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480,000.00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480,000.00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21</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凝胶成像系统</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A02100404</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90,000.00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90,000.00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4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22</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超微量分光光度计</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A02100404</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78,000.00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78,000.00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23</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制冷型恒温金属浴</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A02100603</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7,300.00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7,300.00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24</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振荡恒温金属浴</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A02100603</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8,000.00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16,000.00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25</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台式pH计</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A02100402</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3,500.00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3,500.00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26</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电子天平</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A02100601</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11,000.00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11,000.00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27</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梯度PCR仪</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A02100603</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22,500.00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22,500.00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28</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真空冷冻干燥机</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A02100603</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30,000.00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30,000.00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29</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蛋白电泳系统(电泳仪、垂直电泳槽、转移电泳槽)</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A02100404</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9,000.00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9,000.00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30</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高速台式冷冻离心机</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A02100604</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20,000.00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20,000.00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31</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手术放大镜</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A02320100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18,000.00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36,000.00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5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32</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下肢关节康复器（智能关节康复器）</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A02320800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20,800.00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41,600.00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33</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自动气压止血仪</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A02322400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24,000.00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48,000.00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34</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内窥镜刨削动力系统</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A02320700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200,000.00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200,000.00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35</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人体脊柱模型</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A03050300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180.00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1,440.00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4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36</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人体关节附肌肉模型</w:t>
            </w:r>
            <w:r>
              <w:rPr>
                <w:rFonts w:hint="eastAsia" w:ascii="宋体" w:hAnsi="宋体" w:cs="宋体"/>
                <w:i w:val="0"/>
                <w:iCs w:val="0"/>
                <w:color w:val="auto"/>
                <w:kern w:val="0"/>
                <w:sz w:val="24"/>
                <w:szCs w:val="24"/>
                <w:u w:val="none"/>
                <w:lang w:val="en-US" w:eastAsia="zh-CN" w:bidi="ar"/>
              </w:rPr>
              <w:t>（1）</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A03050300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1,500.00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37</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人体关节附肌肉模型</w:t>
            </w:r>
            <w:r>
              <w:rPr>
                <w:rFonts w:hint="eastAsia" w:ascii="宋体" w:hAnsi="宋体" w:cs="宋体"/>
                <w:i w:val="0"/>
                <w:iCs w:val="0"/>
                <w:color w:val="auto"/>
                <w:kern w:val="0"/>
                <w:sz w:val="24"/>
                <w:szCs w:val="24"/>
                <w:u w:val="none"/>
                <w:lang w:val="en-US" w:eastAsia="zh-CN" w:bidi="ar"/>
              </w:rPr>
              <w:t>（2）</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A03050300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300.00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1,500.00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38</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气垫床</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A02322700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张</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980.00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7,840.00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39</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手术动力系统（磨钻）</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A02320100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106,000.00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106,000.00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4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40</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气压止血带</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A02322400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270.00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1,350.00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41</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制冰机</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A02061809</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4,500.00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4,500.00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42</w:t>
            </w:r>
          </w:p>
        </w:tc>
        <w:tc>
          <w:tcPr>
            <w:tcW w:w="18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冰袋</w:t>
            </w:r>
          </w:p>
        </w:tc>
        <w:tc>
          <w:tcPr>
            <w:tcW w:w="1286" w:type="dxa"/>
            <w:tcBorders>
              <w:top w:val="single" w:color="000000" w:sz="4" w:space="0"/>
              <w:left w:val="single" w:color="000000" w:sz="4" w:space="0"/>
              <w:bottom w:val="single" w:color="000000" w:sz="4" w:space="0"/>
              <w:right w:val="single" w:color="000000" w:sz="4" w:space="0"/>
            </w:tcBorders>
            <w:vAlign w:val="center"/>
          </w:tcPr>
          <w:p>
            <w:pPr>
              <w:spacing w:beforeLines="0" w:afterLines="0"/>
              <w:jc w:val="left"/>
              <w:rPr>
                <w:rFonts w:hint="eastAsia" w:ascii="宋体" w:hAnsi="宋体" w:eastAsia="宋体" w:cs="宋体"/>
                <w:i w:val="0"/>
                <w:iCs w:val="0"/>
                <w:color w:val="auto"/>
                <w:sz w:val="24"/>
                <w:szCs w:val="24"/>
                <w:u w:val="none"/>
              </w:rPr>
            </w:pPr>
            <w:r>
              <w:rPr>
                <w:rFonts w:hint="eastAsia" w:ascii="宋体" w:hAnsi="宋体" w:eastAsia="宋体" w:cs="宋体"/>
                <w:color w:val="auto"/>
                <w:sz w:val="24"/>
                <w:szCs w:val="24"/>
              </w:rPr>
              <w:t>A07025100</w:t>
            </w:r>
          </w:p>
        </w:tc>
        <w:tc>
          <w:tcPr>
            <w:tcW w:w="6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14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15.00 </w:t>
            </w: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 1,050.00 </w:t>
            </w:r>
          </w:p>
        </w:tc>
        <w:tc>
          <w:tcPr>
            <w:tcW w:w="6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jc w:val="center"/>
        </w:trPr>
        <w:tc>
          <w:tcPr>
            <w:tcW w:w="248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合计</w:t>
            </w:r>
          </w:p>
        </w:tc>
        <w:tc>
          <w:tcPr>
            <w:tcW w:w="128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i w:val="0"/>
                <w:iCs w:val="0"/>
                <w:color w:val="auto"/>
                <w:sz w:val="24"/>
                <w:szCs w:val="24"/>
                <w:u w:val="none"/>
              </w:rPr>
            </w:pPr>
          </w:p>
        </w:tc>
        <w:tc>
          <w:tcPr>
            <w:tcW w:w="609"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b/>
                <w:bCs/>
                <w:i w:val="0"/>
                <w:iCs w:val="0"/>
                <w:color w:val="auto"/>
                <w:sz w:val="24"/>
                <w:szCs w:val="24"/>
                <w:u w:val="none"/>
              </w:rPr>
            </w:pPr>
          </w:p>
        </w:tc>
        <w:tc>
          <w:tcPr>
            <w:tcW w:w="61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4"/>
                <w:szCs w:val="24"/>
                <w:u w:val="none"/>
                <w:lang w:val="en-US" w:eastAsia="zh-CN"/>
              </w:rPr>
            </w:pPr>
            <w:r>
              <w:rPr>
                <w:rFonts w:hint="eastAsia" w:ascii="宋体" w:hAnsi="宋体" w:eastAsia="宋体" w:cs="宋体"/>
                <w:b/>
                <w:bCs/>
                <w:i w:val="0"/>
                <w:iCs w:val="0"/>
                <w:color w:val="auto"/>
                <w:sz w:val="24"/>
                <w:szCs w:val="24"/>
                <w:u w:val="none"/>
                <w:lang w:val="en-US" w:eastAsia="zh-CN"/>
              </w:rPr>
              <w:t>163</w:t>
            </w:r>
          </w:p>
        </w:tc>
        <w:tc>
          <w:tcPr>
            <w:tcW w:w="14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b/>
                <w:bCs/>
                <w:i w:val="0"/>
                <w:iCs w:val="0"/>
                <w:color w:val="auto"/>
                <w:sz w:val="24"/>
                <w:szCs w:val="24"/>
                <w:u w:val="none"/>
              </w:rPr>
            </w:pPr>
          </w:p>
        </w:tc>
        <w:tc>
          <w:tcPr>
            <w:tcW w:w="14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 xml:space="preserve"> 4,070,794.00</w:t>
            </w:r>
          </w:p>
        </w:tc>
        <w:tc>
          <w:tcPr>
            <w:tcW w:w="65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b/>
                <w:bCs/>
                <w:i w:val="0"/>
                <w:iCs w:val="0"/>
                <w:color w:val="auto"/>
                <w:sz w:val="24"/>
                <w:szCs w:val="24"/>
                <w:u w:val="none"/>
              </w:rPr>
            </w:pPr>
          </w:p>
        </w:tc>
      </w:tr>
    </w:tbl>
    <w:p>
      <w:pPr>
        <w:pStyle w:val="3"/>
        <w:widowControl w:val="0"/>
        <w:numPr>
          <w:ilvl w:val="0"/>
          <w:numId w:val="0"/>
        </w:numPr>
        <w:jc w:val="both"/>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注：投标报价的单价和总价均不得超过预算价。</w:t>
      </w:r>
    </w:p>
    <w:p>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pPr>
        <w:numPr>
          <w:ilvl w:val="0"/>
          <w:numId w:val="0"/>
        </w:numPr>
        <w:spacing w:line="360" w:lineRule="auto"/>
        <w:outlineLvl w:val="0"/>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三、</w:t>
      </w:r>
      <w:r>
        <w:rPr>
          <w:rFonts w:hint="eastAsia" w:ascii="宋体" w:hAnsi="宋体" w:eastAsia="宋体" w:cs="宋体"/>
          <w:b/>
          <w:bCs/>
          <w:color w:val="auto"/>
          <w:sz w:val="24"/>
          <w:szCs w:val="24"/>
          <w:highlight w:val="none"/>
        </w:rPr>
        <w:t>货物技术指标及功能要求</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（一）</w:t>
      </w:r>
      <w:r>
        <w:rPr>
          <w:rFonts w:hint="eastAsia" w:ascii="宋体" w:hAnsi="宋体" w:eastAsia="宋体" w:cs="宋体"/>
          <w:b/>
          <w:bCs/>
          <w:color w:val="auto"/>
          <w:sz w:val="24"/>
          <w:szCs w:val="24"/>
        </w:rPr>
        <w:t>消化内镜AI辅助诊疗系统</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1、支持AI识别假阳过滤，特异性精度≥95%；</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2、支持AI识别数据上传质控平台；</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3、具备肠检查时退镜速度过快提示、视野丢失提示、滑镜提示、镜头脏污提示和粪水提示功能；</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4、具备胃腔模型图和胃腔模型图点亮功能，具备胃标准部位的盲区监测剩余部位提示功能、胃标准部位的盲区监测实时评分功能；</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5、具备下消化道进镜时间和退镜时间实时提醒功能；</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6、具备上消化道整体检查时间、胃部检查时间和食管检查时间实时提醒功能；</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7、具备检查结束后，AI记录整个检查过程的数据分析报告展示（检查时间、检查部位、提醒次数等）功能；</w:t>
      </w:r>
    </w:p>
    <w:p>
      <w:pPr>
        <w:spacing w:line="360" w:lineRule="auto"/>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8、支持接入主流内窥镜影像设备，支持多种标准视频输出接口DVI、SDI、HDMI、S-VIDEO等；</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9、支持消化道实时视频的软件界面同步显示,延迟≤80ms，消化道部位识别响应时间≤350ms；</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10、支持消化道影像数据的本地自动存储，数据存储周期2个月；</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11、设备指标异常提示和安全报警声、光指示；</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12、支持版本不断更新迭代，无二次收费项。</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13、支持国家质控要求的上消化道检查完整率。</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14、下消化道结肠镜检查中，退镜时间≥6 分钟的病例数占同期总检查病例数的比例，需符合国家卫生健康行政部门制定的消化内镜诊疗质量控制标准。</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15、支持国家质控要求的结肠镜盲肠插管成功率。</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eastAsia="zh-CN"/>
        </w:rPr>
        <w:t>★16、配置要求：</w:t>
      </w:r>
      <w:r>
        <w:rPr>
          <w:rFonts w:hint="eastAsia" w:ascii="宋体" w:hAnsi="宋体" w:eastAsia="宋体" w:cs="宋体"/>
          <w:b w:val="0"/>
          <w:bCs w:val="0"/>
          <w:color w:val="auto"/>
          <w:sz w:val="24"/>
          <w:szCs w:val="24"/>
          <w:lang w:val="en-US" w:eastAsia="zh-CN"/>
        </w:rPr>
        <w:t>AI</w:t>
      </w:r>
      <w:r>
        <w:rPr>
          <w:rFonts w:hint="eastAsia" w:ascii="宋体" w:hAnsi="宋体" w:eastAsia="宋体" w:cs="宋体"/>
          <w:b w:val="0"/>
          <w:bCs w:val="0"/>
          <w:color w:val="auto"/>
          <w:sz w:val="24"/>
          <w:szCs w:val="24"/>
          <w:lang w:eastAsia="zh-CN"/>
        </w:rPr>
        <w:t>主机</w:t>
      </w: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lang w:eastAsia="zh-CN"/>
        </w:rPr>
        <w:t>台、软件</w:t>
      </w:r>
      <w:r>
        <w:rPr>
          <w:rFonts w:hint="eastAsia" w:ascii="宋体" w:hAnsi="宋体" w:eastAsia="宋体" w:cs="宋体"/>
          <w:b w:val="0"/>
          <w:bCs w:val="0"/>
          <w:color w:val="auto"/>
          <w:sz w:val="24"/>
          <w:szCs w:val="24"/>
          <w:lang w:val="en-US" w:eastAsia="zh-CN"/>
        </w:rPr>
        <w:t>1套</w:t>
      </w:r>
    </w:p>
    <w:p>
      <w:pPr>
        <w:spacing w:line="360" w:lineRule="auto"/>
        <w:jc w:val="both"/>
        <w:rPr>
          <w:rFonts w:hint="eastAsia" w:ascii="宋体" w:hAnsi="宋体" w:eastAsia="宋体" w:cs="宋体"/>
          <w:b/>
          <w:bCs/>
          <w:color w:val="auto"/>
          <w:sz w:val="24"/>
          <w:szCs w:val="24"/>
          <w:lang w:eastAsia="zh-CN"/>
        </w:rPr>
      </w:pPr>
    </w:p>
    <w:p>
      <w:pPr>
        <w:spacing w:line="360" w:lineRule="auto"/>
        <w:jc w:val="both"/>
        <w:rPr>
          <w:rFonts w:hint="eastAsia" w:ascii="宋体" w:hAnsi="宋体" w:eastAsia="宋体" w:cs="宋体"/>
          <w:b/>
          <w:bCs/>
          <w:color w:val="auto"/>
          <w:sz w:val="24"/>
          <w:szCs w:val="24"/>
          <w:lang w:eastAsia="zh-CN"/>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w:t>
      </w:r>
      <w:r>
        <w:rPr>
          <w:rFonts w:hint="eastAsia" w:ascii="宋体" w:hAnsi="宋体" w:eastAsia="宋体" w:cs="宋体"/>
          <w:b/>
          <w:bCs/>
          <w:color w:val="auto"/>
          <w:sz w:val="24"/>
          <w:szCs w:val="24"/>
        </w:rPr>
        <w:t>空气肢体压力治疗仪</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1、治疗时间：1min-99min，可调节；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2、压力范围：40-200mmHg,可调节；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3、压力保持时间：1s-6s，可调节；</w:t>
      </w:r>
      <w:r>
        <w:rPr>
          <w:rFonts w:hint="eastAsia" w:ascii="宋体" w:hAnsi="宋体" w:eastAsia="宋体" w:cs="宋体"/>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4、循环间隔时间：1s-20s，可调节；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5、电源电压：AC220v/50HZ  功率：65VA；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6、显示方式：≥4.3寸彩色全触摸屏显示、中/英文菜单操作；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7、治疗模式:预防深静脉血栓模式/水肿模式/动脉模式8种标准治疗模式，可任意组合30种以上治疗模式；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8、连接套筒：可同时连接2个4腔套筒，同时治疗2个肢体；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9、梯度压力功能：防止静脉逆流，有效增加静脉血回流；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0</w:t>
      </w:r>
      <w:r>
        <w:rPr>
          <w:rFonts w:hint="eastAsia" w:ascii="宋体" w:hAnsi="宋体" w:eastAsia="宋体" w:cs="宋体"/>
          <w:b w:val="0"/>
          <w:bCs w:val="0"/>
          <w:color w:val="auto"/>
          <w:sz w:val="24"/>
          <w:szCs w:val="24"/>
        </w:rPr>
        <w:t>、充气气泵：噪音低，振动小，充气速度快；</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、具有单腔工作模式：各腔压力可单独调节；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、报警功能：实时压力监测，漏气自动报警并停止工作自动泄压，断电自动泄压保护；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rPr>
        <w:t>、配置医用小推车，静音脚轮，移动方便；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4</w:t>
      </w:r>
      <w:r>
        <w:rPr>
          <w:rFonts w:hint="eastAsia" w:ascii="宋体" w:hAnsi="宋体" w:eastAsia="宋体" w:cs="宋体"/>
          <w:b w:val="0"/>
          <w:bCs w:val="0"/>
          <w:color w:val="auto"/>
          <w:sz w:val="24"/>
          <w:szCs w:val="24"/>
        </w:rPr>
        <w:t>、记忆功能：设备断电后自动存储上次设定参数，以供下次使用参考，一键启动；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、实时显示：治疗状态、治疗部位，组合模式，剩余时间，每腔的真实压力， 充气速度等参数，便于护理巡视；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、连续加压：有效促进肢体血液的静脉排空，确保血液流速稳定在较高的水平，传感器实时测定套筒真实压力，防电磁波干扰；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7</w:t>
      </w:r>
      <w:r>
        <w:rPr>
          <w:rFonts w:hint="eastAsia" w:ascii="宋体" w:hAnsi="宋体" w:eastAsia="宋体" w:cs="宋体"/>
          <w:b w:val="0"/>
          <w:bCs w:val="0"/>
          <w:color w:val="auto"/>
          <w:sz w:val="24"/>
          <w:szCs w:val="24"/>
        </w:rPr>
        <w:t>、套筒内胆：为医用级TPU材料，超强抗压气囊，不易破损，均为圆周压力设计，带内衬布可拆洗；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18</w:t>
      </w:r>
      <w:r>
        <w:rPr>
          <w:rFonts w:hint="eastAsia" w:ascii="宋体" w:hAnsi="宋体" w:eastAsia="宋体" w:cs="宋体"/>
          <w:b w:val="0"/>
          <w:bCs w:val="0"/>
          <w:color w:val="auto"/>
          <w:sz w:val="24"/>
          <w:szCs w:val="24"/>
        </w:rPr>
        <w:t>、手提式设计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19</w:t>
      </w:r>
      <w:r>
        <w:rPr>
          <w:rFonts w:hint="eastAsia" w:ascii="宋体" w:hAnsi="宋体" w:eastAsia="宋体" w:cs="宋体"/>
          <w:b w:val="0"/>
          <w:bCs w:val="0"/>
          <w:color w:val="auto"/>
          <w:sz w:val="24"/>
          <w:szCs w:val="24"/>
        </w:rPr>
        <w:t>、通过医疗机构EMC检测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20、</w:t>
      </w:r>
      <w:r>
        <w:rPr>
          <w:rFonts w:hint="eastAsia" w:ascii="宋体" w:hAnsi="宋体" w:eastAsia="宋体" w:cs="宋体"/>
          <w:b w:val="0"/>
          <w:bCs w:val="0"/>
          <w:color w:val="auto"/>
          <w:sz w:val="24"/>
          <w:szCs w:val="24"/>
          <w:lang w:eastAsia="zh-CN"/>
        </w:rPr>
        <w:t>配置要求：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20.1 </w:t>
      </w:r>
      <w:r>
        <w:rPr>
          <w:rFonts w:hint="eastAsia" w:ascii="宋体" w:hAnsi="宋体" w:eastAsia="宋体" w:cs="宋体"/>
          <w:b w:val="0"/>
          <w:bCs w:val="0"/>
          <w:color w:val="auto"/>
          <w:sz w:val="24"/>
          <w:szCs w:val="24"/>
          <w:lang w:eastAsia="zh-CN"/>
        </w:rPr>
        <w:t>主机</w:t>
      </w: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lang w:eastAsia="zh-CN"/>
        </w:rPr>
        <w:t>台</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20.2 </w:t>
      </w:r>
      <w:r>
        <w:rPr>
          <w:rFonts w:hint="eastAsia" w:ascii="宋体" w:hAnsi="宋体" w:eastAsia="宋体" w:cs="宋体"/>
          <w:b w:val="0"/>
          <w:bCs w:val="0"/>
          <w:color w:val="auto"/>
          <w:sz w:val="24"/>
          <w:szCs w:val="24"/>
        </w:rPr>
        <w:t>下肢治疗套筒</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2只</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20.3 </w:t>
      </w:r>
      <w:r>
        <w:rPr>
          <w:rFonts w:hint="eastAsia" w:ascii="宋体" w:hAnsi="宋体" w:eastAsia="宋体" w:cs="宋体"/>
          <w:b w:val="0"/>
          <w:bCs w:val="0"/>
          <w:color w:val="auto"/>
          <w:sz w:val="24"/>
          <w:szCs w:val="24"/>
        </w:rPr>
        <w:t>上肢治疗套筒</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1只</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20.4 </w:t>
      </w:r>
      <w:r>
        <w:rPr>
          <w:rFonts w:hint="eastAsia" w:ascii="宋体" w:hAnsi="宋体" w:eastAsia="宋体" w:cs="宋体"/>
          <w:b w:val="0"/>
          <w:bCs w:val="0"/>
          <w:color w:val="auto"/>
          <w:sz w:val="24"/>
          <w:szCs w:val="24"/>
        </w:rPr>
        <w:t>无纺布套</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上肢套</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2个</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20.5 </w:t>
      </w:r>
      <w:r>
        <w:rPr>
          <w:rFonts w:hint="eastAsia" w:ascii="宋体" w:hAnsi="宋体" w:eastAsia="宋体" w:cs="宋体"/>
          <w:b w:val="0"/>
          <w:bCs w:val="0"/>
          <w:color w:val="auto"/>
          <w:sz w:val="24"/>
          <w:szCs w:val="24"/>
        </w:rPr>
        <w:t>无纺布套</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下肢套</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4个</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20.6 </w:t>
      </w:r>
      <w:r>
        <w:rPr>
          <w:rFonts w:hint="eastAsia" w:ascii="宋体" w:hAnsi="宋体" w:eastAsia="宋体" w:cs="宋体"/>
          <w:b w:val="0"/>
          <w:bCs w:val="0"/>
          <w:color w:val="auto"/>
          <w:sz w:val="24"/>
          <w:szCs w:val="24"/>
        </w:rPr>
        <w:t>双肢气体导管</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1条</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20.7 </w:t>
      </w:r>
      <w:r>
        <w:rPr>
          <w:rFonts w:hint="eastAsia" w:ascii="宋体" w:hAnsi="宋体" w:eastAsia="宋体" w:cs="宋体"/>
          <w:b w:val="0"/>
          <w:bCs w:val="0"/>
          <w:color w:val="auto"/>
          <w:sz w:val="24"/>
          <w:szCs w:val="24"/>
        </w:rPr>
        <w:t>单肢气体导管</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1条</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20.8 </w:t>
      </w:r>
      <w:r>
        <w:rPr>
          <w:rFonts w:hint="eastAsia" w:ascii="宋体" w:hAnsi="宋体" w:eastAsia="宋体" w:cs="宋体"/>
          <w:b w:val="0"/>
          <w:bCs w:val="0"/>
          <w:color w:val="auto"/>
          <w:sz w:val="24"/>
          <w:szCs w:val="24"/>
        </w:rPr>
        <w:t>手泵</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1套</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20.9 </w:t>
      </w:r>
      <w:r>
        <w:rPr>
          <w:rFonts w:hint="eastAsia" w:ascii="宋体" w:hAnsi="宋体" w:eastAsia="宋体" w:cs="宋体"/>
          <w:b w:val="0"/>
          <w:bCs w:val="0"/>
          <w:color w:val="auto"/>
          <w:sz w:val="24"/>
          <w:szCs w:val="24"/>
        </w:rPr>
        <w:t>足泵</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1套</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20.10</w:t>
      </w:r>
      <w:r>
        <w:rPr>
          <w:rFonts w:hint="eastAsia" w:ascii="宋体" w:hAnsi="宋体" w:eastAsia="宋体" w:cs="宋体"/>
          <w:b w:val="0"/>
          <w:bCs w:val="0"/>
          <w:color w:val="auto"/>
          <w:sz w:val="24"/>
          <w:szCs w:val="24"/>
        </w:rPr>
        <w:t>动静脉手足泵专用气体导管</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1套</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20.11</w:t>
      </w:r>
      <w:r>
        <w:rPr>
          <w:rFonts w:hint="eastAsia" w:ascii="宋体" w:hAnsi="宋体" w:eastAsia="宋体" w:cs="宋体"/>
          <w:b w:val="0"/>
          <w:bCs w:val="0"/>
          <w:color w:val="auto"/>
          <w:sz w:val="24"/>
          <w:szCs w:val="24"/>
        </w:rPr>
        <w:t>医用小推车</w:t>
      </w:r>
      <w:r>
        <w:rPr>
          <w:rFonts w:hint="eastAsia" w:ascii="宋体" w:hAnsi="宋体" w:eastAsia="宋体" w:cs="宋体"/>
          <w:b w:val="0"/>
          <w:bCs w:val="0"/>
          <w:color w:val="auto"/>
          <w:sz w:val="24"/>
          <w:szCs w:val="24"/>
        </w:rPr>
        <w:tab/>
      </w:r>
      <w:r>
        <w:rPr>
          <w:rFonts w:hint="eastAsia" w:ascii="宋体" w:hAnsi="宋体" w:eastAsia="宋体" w:cs="宋体"/>
          <w:b w:val="0"/>
          <w:bCs w:val="0"/>
          <w:color w:val="auto"/>
          <w:sz w:val="24"/>
          <w:szCs w:val="24"/>
        </w:rPr>
        <w:t>1辆</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w:t>
      </w:r>
      <w:r>
        <w:rPr>
          <w:rFonts w:hint="eastAsia" w:ascii="宋体" w:hAnsi="宋体" w:eastAsia="宋体" w:cs="宋体"/>
          <w:b/>
          <w:bCs/>
          <w:color w:val="auto"/>
          <w:sz w:val="24"/>
          <w:szCs w:val="24"/>
        </w:rPr>
        <w:t>医用放大镜</w:t>
      </w:r>
      <w:r>
        <w:rPr>
          <w:rFonts w:hint="eastAsia" w:ascii="宋体" w:hAnsi="宋体" w:cs="宋体"/>
          <w:b/>
          <w:bCs/>
          <w:color w:val="auto"/>
          <w:sz w:val="24"/>
          <w:szCs w:val="24"/>
          <w:lang w:eastAsia="zh-CN"/>
        </w:rPr>
        <w:t>（</w:t>
      </w:r>
      <w:r>
        <w:rPr>
          <w:rFonts w:hint="eastAsia" w:ascii="宋体" w:hAnsi="宋体" w:cs="宋体"/>
          <w:b/>
          <w:bCs/>
          <w:color w:val="auto"/>
          <w:sz w:val="24"/>
          <w:szCs w:val="24"/>
          <w:lang w:val="en-US" w:eastAsia="zh-CN"/>
        </w:rPr>
        <w:t>1）</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numPr>
          <w:ilvl w:val="0"/>
          <w:numId w:val="0"/>
        </w:num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放大倍数：</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rPr>
        <w:t>6.0X</w:t>
      </w:r>
    </w:p>
    <w:p>
      <w:pPr>
        <w:numPr>
          <w:ilvl w:val="0"/>
          <w:numId w:val="0"/>
        </w:num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视场范围：φ</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0mm-φ</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0mm</w:t>
      </w:r>
    </w:p>
    <w:p>
      <w:pPr>
        <w:numPr>
          <w:ilvl w:val="0"/>
          <w:numId w:val="0"/>
        </w:num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瞳距范围：54~68mm</w:t>
      </w:r>
    </w:p>
    <w:p>
      <w:pPr>
        <w:numPr>
          <w:ilvl w:val="0"/>
          <w:numId w:val="0"/>
        </w:num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观察景深：标称工作距离±</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mm</w:t>
      </w:r>
    </w:p>
    <w:p>
      <w:pPr>
        <w:numPr>
          <w:ilvl w:val="0"/>
          <w:numId w:val="0"/>
        </w:num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头围范围：490-610mm</w:t>
      </w:r>
    </w:p>
    <w:p>
      <w:pPr>
        <w:numPr>
          <w:ilvl w:val="0"/>
          <w:numId w:val="0"/>
        </w:num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（四）</w:t>
      </w:r>
      <w:r>
        <w:rPr>
          <w:rFonts w:hint="eastAsia" w:ascii="宋体" w:hAnsi="宋体" w:eastAsia="宋体" w:cs="宋体"/>
          <w:b/>
          <w:bCs/>
          <w:color w:val="auto"/>
          <w:sz w:val="24"/>
          <w:szCs w:val="24"/>
        </w:rPr>
        <w:t>红光/红外光治疗仪</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、光谱范围：特殊照射头发射光谱应包含600nm</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2500nm；小LED灯照射头发射峰值波长为632nm±10nm。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、光输出功率：特殊照射头：＞3W；小LED灯照射头：</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rPr>
        <w:t>1W，误差≤±20%。</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rPr>
        <w:t>、光斑直径：特殊照射头在距出光口100mm处，光斑直径≥120mm；小LED灯照射头在距出光口100mm处，光斑直径≥90mm。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4</w:t>
      </w:r>
      <w:r>
        <w:rPr>
          <w:rFonts w:hint="eastAsia" w:ascii="宋体" w:hAnsi="宋体" w:eastAsia="宋体" w:cs="宋体"/>
          <w:b w:val="0"/>
          <w:bCs w:val="0"/>
          <w:color w:val="auto"/>
          <w:sz w:val="24"/>
          <w:szCs w:val="24"/>
        </w:rPr>
        <w:t>、时钟控制精度：输出定时1~99min连续可调，电子定时器≤±5%。</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、当环境温度25℃，特殊照射头和小LED灯照射头以最大功率连续工作状</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态下，侧面防护罩温度应≤55℃。</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、光功率密度：特殊照射头在距出光口100mm处，光功率密度＞30mw/cm²。</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7、</w:t>
      </w:r>
      <w:r>
        <w:rPr>
          <w:rFonts w:hint="eastAsia" w:ascii="宋体" w:hAnsi="宋体" w:eastAsia="宋体" w:cs="宋体"/>
          <w:b w:val="0"/>
          <w:bCs w:val="0"/>
          <w:color w:val="auto"/>
          <w:sz w:val="24"/>
          <w:szCs w:val="24"/>
        </w:rPr>
        <w:t>适用范围：对外阴白斑，阴道炎，具有缓解作用；对伤口感染，伤口久不愈合，伤口溃烂，产后侧切，乳腺增生，褥疮具有缓解作用；对急慢性鼻炎，口腔溃疡，口周单纯疱疹，具有缓解作用；对湿疹，神经性皮炎，带状疱疹具有缓解作用；对腰腿痛，肩周炎，关节炎有缓解作用。</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8、</w:t>
      </w:r>
      <w:r>
        <w:rPr>
          <w:rFonts w:hint="eastAsia" w:ascii="宋体" w:hAnsi="宋体" w:eastAsia="宋体" w:cs="宋体"/>
          <w:b w:val="0"/>
          <w:bCs w:val="0"/>
          <w:color w:val="auto"/>
          <w:sz w:val="24"/>
          <w:szCs w:val="24"/>
        </w:rPr>
        <w:t>配置</w:t>
      </w:r>
      <w:r>
        <w:rPr>
          <w:rFonts w:hint="eastAsia" w:ascii="宋体" w:hAnsi="宋体" w:eastAsia="宋体" w:cs="宋体"/>
          <w:b w:val="0"/>
          <w:bCs w:val="0"/>
          <w:color w:val="auto"/>
          <w:sz w:val="24"/>
          <w:szCs w:val="24"/>
          <w:lang w:eastAsia="zh-CN"/>
        </w:rPr>
        <w:t>要求</w:t>
      </w:r>
      <w:r>
        <w:rPr>
          <w:rFonts w:hint="eastAsia" w:ascii="宋体" w:hAnsi="宋体" w:eastAsia="宋体" w:cs="宋体"/>
          <w:b w:val="0"/>
          <w:bCs w:val="0"/>
          <w:color w:val="auto"/>
          <w:sz w:val="24"/>
          <w:szCs w:val="24"/>
        </w:rPr>
        <w:t>：主机</w:t>
      </w:r>
      <w:r>
        <w:rPr>
          <w:rFonts w:hint="eastAsia" w:ascii="宋体" w:hAnsi="宋体" w:eastAsia="宋体" w:cs="宋体"/>
          <w:b w:val="0"/>
          <w:bCs w:val="0"/>
          <w:color w:val="auto"/>
          <w:sz w:val="24"/>
          <w:szCs w:val="24"/>
          <w:lang w:val="en-US" w:eastAsia="zh-CN"/>
        </w:rPr>
        <w:t>1台</w:t>
      </w:r>
      <w:r>
        <w:rPr>
          <w:rFonts w:hint="eastAsia" w:ascii="宋体" w:hAnsi="宋体" w:eastAsia="宋体" w:cs="宋体"/>
          <w:b w:val="0"/>
          <w:bCs w:val="0"/>
          <w:color w:val="auto"/>
          <w:sz w:val="24"/>
          <w:szCs w:val="24"/>
        </w:rPr>
        <w:t>、特殊照射头</w:t>
      </w:r>
      <w:r>
        <w:rPr>
          <w:rFonts w:hint="eastAsia" w:ascii="宋体" w:hAnsi="宋体" w:eastAsia="宋体" w:cs="宋体"/>
          <w:b w:val="0"/>
          <w:bCs w:val="0"/>
          <w:color w:val="auto"/>
          <w:sz w:val="24"/>
          <w:szCs w:val="24"/>
          <w:lang w:val="en-US" w:eastAsia="zh-CN"/>
        </w:rPr>
        <w:t>1套</w:t>
      </w:r>
      <w:r>
        <w:rPr>
          <w:rFonts w:hint="eastAsia" w:ascii="宋体" w:hAnsi="宋体" w:eastAsia="宋体" w:cs="宋体"/>
          <w:b w:val="0"/>
          <w:bCs w:val="0"/>
          <w:color w:val="auto"/>
          <w:sz w:val="24"/>
          <w:szCs w:val="24"/>
        </w:rPr>
        <w:t>、小LED灯照射头</w:t>
      </w:r>
      <w:r>
        <w:rPr>
          <w:rFonts w:hint="eastAsia" w:ascii="宋体" w:hAnsi="宋体" w:eastAsia="宋体" w:cs="宋体"/>
          <w:b w:val="0"/>
          <w:bCs w:val="0"/>
          <w:color w:val="auto"/>
          <w:sz w:val="24"/>
          <w:szCs w:val="24"/>
          <w:lang w:val="en-US" w:eastAsia="zh-CN"/>
        </w:rPr>
        <w:t>1套</w:t>
      </w:r>
      <w:r>
        <w:rPr>
          <w:rFonts w:hint="eastAsia" w:ascii="宋体" w:hAnsi="宋体" w:eastAsia="宋体" w:cs="宋体"/>
          <w:b w:val="0"/>
          <w:bCs w:val="0"/>
          <w:color w:val="auto"/>
          <w:sz w:val="24"/>
          <w:szCs w:val="24"/>
        </w:rPr>
        <w:t>。</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（五）</w:t>
      </w:r>
      <w:r>
        <w:rPr>
          <w:rFonts w:hint="eastAsia" w:ascii="宋体" w:hAnsi="宋体" w:eastAsia="宋体" w:cs="宋体"/>
          <w:b/>
          <w:bCs/>
          <w:color w:val="auto"/>
          <w:sz w:val="24"/>
          <w:szCs w:val="24"/>
        </w:rPr>
        <w:t>显微镜用手术无齿镊(显微镊)</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1、规格：</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rPr>
        <w:t>18.0cm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2、形状：直形直头</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3、手柄类型：扁柄无孔</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4、尺寸：头宽</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rPr>
        <w:t>1.0mm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5、材质要求：钛合金材质</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（六）</w:t>
      </w:r>
      <w:r>
        <w:rPr>
          <w:rFonts w:hint="eastAsia" w:ascii="宋体" w:hAnsi="宋体" w:eastAsia="宋体" w:cs="宋体"/>
          <w:b/>
          <w:bCs/>
          <w:color w:val="auto"/>
          <w:sz w:val="24"/>
          <w:szCs w:val="24"/>
        </w:rPr>
        <w:t>显微剪刀(显微剪)</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1、规格：</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rPr>
        <w:t>14.0cm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2、形状：直形弯头</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3、尖端形态：尖</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4、手柄类型：滚花圆柄</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5、尺寸：刃长</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rPr>
        <w:t>13mm，刃尖</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rPr>
        <w:t>0.7mm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6、材质要求：钛合金材质</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（七）</w:t>
      </w:r>
      <w:r>
        <w:rPr>
          <w:rFonts w:hint="eastAsia" w:ascii="宋体" w:hAnsi="宋体" w:eastAsia="宋体" w:cs="宋体"/>
          <w:b/>
          <w:bCs/>
          <w:color w:val="auto"/>
          <w:sz w:val="24"/>
          <w:szCs w:val="24"/>
        </w:rPr>
        <w:t>显微镜持针器(显微持针钳)</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1、规格：</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rPr>
        <w:t>14.0cm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2、形状：直形弯头</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3、手柄类型：滚花圆柄</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4、尺寸：头宽</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rPr>
        <w:t>0.3mm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5、功能要求：带锁扣设计、头镶钻石粉</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（八）</w:t>
      </w:r>
      <w:r>
        <w:rPr>
          <w:rFonts w:hint="eastAsia" w:ascii="宋体" w:hAnsi="宋体" w:eastAsia="宋体" w:cs="宋体"/>
          <w:b/>
          <w:bCs/>
          <w:color w:val="auto"/>
          <w:sz w:val="24"/>
          <w:szCs w:val="24"/>
        </w:rPr>
        <w:t>胰岛素泵</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1、操作界面：图标逐层菜单式</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2、防水：有（</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lang w:val="en-US" w:eastAsia="zh-CN"/>
        </w:rPr>
        <w:t>7级防水），IPX7，可防溅水和一过性浸水</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3、屏幕显示：动画、图标、中文</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4、储药器容量：</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3mL</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5、胰岛素选择：U-100/ml</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6、胰岛素输注精度：&lt;±5%</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7、装药自动定位读数功能：有</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8、操作模式：</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4种</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9、屏幕显示胰岛素余量：有</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10、屏幕显示电池余量：有</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11、屏幕显示基础曲线：有</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12、基础率分段：24个时段</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13、基础率输注最小时段：60分钟</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14、基础率输注方式：最小间隔5分钟，脉冲式胰岛素输注</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15、基础率设置范围和步长：0.0U/h－6.0U/h, 0.1U增量</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16、临时基础率调节方式：当前基础率倍率，0%-200%，以25%为步进量，9个设置比例，设置时间0-24h，</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25个时间设置。</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17、临基率范围：0%-200%（间隔25%）</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18、大剂量设置范围：0.1U-87U</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19、大剂量输注方式：正常波、双波、大剂量向导</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20、大剂量输注速度：约10U/分钟</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21、大剂量设置增量：0.1U（0-10U)，1U（10-87）</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22、方波输注方式：有</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23、双波输注方式：有</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24、大剂量向导功能：有</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25、预设餐前量：有</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26、上次餐前量显示：有</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27、日总量回顾：</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50次</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28、基础率回顾：</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50次</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29、大剂量回顾：</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50次</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30、排气回顾：</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50次 （记录，时间，日期）</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31、报警回顾：</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50次</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32、自动报警功能显示：</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5项</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33、储药器剩余量不足报警：剩余20U单位报警方式，间隔1分钟</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34、无药量报警：5U剩余单位报警方式，间隔1分钟</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35、报警方式：蜂鸣、震动报警</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36、测血糖提示：有</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37、无线数据下载：有（可下载50天数据）</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38、电池：一节CR2,DC3.0V锂电池，市场可购买</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39、内置时钟：24小时制  用户可调整时间，有备用电池</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40、安全防护设定：自动锁键功能；密码保护的医生模式（可以设定日总量、大剂量、基础率的最大限量）</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41、保修期：</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4年</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42、产品标准配置（附带的配件及耗材）：胰岛素泵，沐浴袋、硅胶套、皮套、布挂带、腰带夹等配件</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43、节电功能：系统睡眠</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44、安全系统：日最大量限制、最大基础率限制、最大餐用量限制、低药量提示、无药量提示、输注堵塞提示、低电量提示</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45、适用人群：2岁以上患者</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46、数据传输：蓝牙</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47、配置要求：主机1台</w:t>
      </w:r>
    </w:p>
    <w:p>
      <w:pPr>
        <w:spacing w:line="360" w:lineRule="auto"/>
        <w:jc w:val="both"/>
        <w:rPr>
          <w:rFonts w:hint="eastAsia" w:ascii="宋体" w:hAnsi="宋体" w:eastAsia="宋体" w:cs="宋体"/>
          <w:b w:val="0"/>
          <w:bCs w:val="0"/>
          <w:color w:val="auto"/>
          <w:sz w:val="24"/>
          <w:szCs w:val="24"/>
          <w:lang w:val="en-US" w:eastAsia="zh-CN"/>
        </w:rPr>
      </w:pPr>
    </w:p>
    <w:p>
      <w:pPr>
        <w:spacing w:line="360" w:lineRule="auto"/>
        <w:jc w:val="both"/>
        <w:rPr>
          <w:rFonts w:hint="eastAsia" w:ascii="宋体" w:hAnsi="宋体" w:eastAsia="宋体" w:cs="宋体"/>
          <w:b/>
          <w:bCs/>
          <w:color w:val="auto"/>
          <w:sz w:val="24"/>
          <w:szCs w:val="24"/>
          <w:lang w:val="en-US" w:eastAsia="zh-CN"/>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（九）</w:t>
      </w:r>
      <w:r>
        <w:rPr>
          <w:rFonts w:hint="eastAsia" w:ascii="宋体" w:hAnsi="宋体" w:eastAsia="宋体" w:cs="宋体"/>
          <w:b/>
          <w:bCs/>
          <w:color w:val="auto"/>
          <w:sz w:val="24"/>
          <w:szCs w:val="24"/>
        </w:rPr>
        <w:t>间歇气压治疗仪</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气压模式：</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1.1</w:t>
      </w:r>
      <w:r>
        <w:rPr>
          <w:rFonts w:hint="eastAsia" w:ascii="宋体" w:hAnsi="宋体" w:eastAsia="宋体" w:cs="宋体"/>
          <w:b w:val="0"/>
          <w:bCs w:val="0"/>
          <w:color w:val="auto"/>
          <w:sz w:val="24"/>
          <w:szCs w:val="24"/>
        </w:rPr>
        <w:t>梯度压力：脚踝</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45mmHg，小腿</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40mmHg，大腿</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30mmHg，足部压力≦130mmHg。</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1.2</w:t>
      </w:r>
      <w:r>
        <w:rPr>
          <w:rFonts w:hint="eastAsia" w:ascii="宋体" w:hAnsi="宋体" w:eastAsia="宋体" w:cs="宋体"/>
          <w:b w:val="0"/>
          <w:bCs w:val="0"/>
          <w:color w:val="auto"/>
          <w:sz w:val="24"/>
          <w:szCs w:val="24"/>
        </w:rPr>
        <w:t>连续压力：对脚踝腔充气，达到额定的压力，再对小腿腔充气，达到额定压力，再对大腿腔充气，当大腿腔达到额定的压力后，三个腔同时放气，完成一个压力循环。</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1.3</w:t>
      </w:r>
      <w:r>
        <w:rPr>
          <w:rFonts w:hint="eastAsia" w:ascii="宋体" w:hAnsi="宋体" w:eastAsia="宋体" w:cs="宋体"/>
          <w:b w:val="0"/>
          <w:bCs w:val="0"/>
          <w:color w:val="auto"/>
          <w:sz w:val="24"/>
          <w:szCs w:val="24"/>
        </w:rPr>
        <w:t>圆周压力：除腘静脉和膝盖外，全腿360度圆周施压，有效清除静脉瓣后瘀积血液，同时防止岀现腘静脉压迫综合症。</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静脉再充盈检测（VRD）:智能VRD检测技术,通过压力传感器精确识别下肢静脉再充盈时间，自动为患者匹配最优治疗方案，实现血液排空量和血流峰值速度最大化。显示屏可以直观显示VRD状态；VRD自动调节，开机自动检测并设定，默认在治疗过程中每30分钟调整1次。</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腿套: 采用EVA材质的支撑托，点阵式气囊设计,腿套专人专用避免交叉感染、避免闷热感。</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腿套多种型号、尺码可选。包括耐用型全腿型和小腿型、足套；专人专用避免交叉感染的全腿型和小腿型。</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主机具有开机自检功能：开机自动检测并设定，可自动识别不同的双侧肢体部位，并在治疗过程中每30分钟调整1次，无需人工设置参数，避免误操作。</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一键式操作：一键启动，压力及频率机器自动设定及个性化检测并调整。自动化程度高。</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7</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内置自诊断功能：视听警报，压力过低 /高及内部电路失常均有视听报警提示。</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8</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显示屏：≥4.3寸液晶显示屏，可显示腿部治疗压力、定时功能、故障图标及故障点。</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9</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弹性变动床夹：适配床沿厚度34mm-81mm，匹配更多床沿安装紧固便于使用。</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10</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工作时间：可以连续使用</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72小时；内置可充电的锂电池，断电情况下，连续运行</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8小时，方便病人转运。</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整机运行噪音不大于56dB，保证治疗过程中的安静环境，不影响患者休息和睡眠。</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抗摔性：应具高弹性医用防震海绵，在</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1米的高度自由降落， 机器应正常使用。</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13、配置要求：主机1台、压力腿套1副</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（十）</w:t>
      </w:r>
      <w:r>
        <w:rPr>
          <w:rFonts w:hint="eastAsia" w:ascii="宋体" w:hAnsi="宋体" w:eastAsia="宋体" w:cs="宋体"/>
          <w:b/>
          <w:bCs/>
          <w:color w:val="auto"/>
          <w:sz w:val="24"/>
          <w:szCs w:val="24"/>
        </w:rPr>
        <w:t>鼻蝶内镜手术器械</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 xml:space="preserve">、脑膜镊2把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材料采用钛合金材质，硬度不低于300HV0.2；</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200mm，头部1×2钩，柄部大柄花；</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3.表面氧化发蓝，表面粗糙度不大于0.8um。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w:t>
      </w:r>
      <w:r>
        <w:rPr>
          <w:rFonts w:hint="eastAsia" w:ascii="宋体" w:hAnsi="宋体" w:eastAsia="宋体" w:cs="宋体"/>
          <w:color w:val="auto"/>
          <w:sz w:val="24"/>
          <w:szCs w:val="24"/>
        </w:rPr>
        <w:t xml:space="preserve">、脑部解剖镊2把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1.材料采用钛合金材质，硬度不低于300HV0.2；</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200mm，头宽</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1mm，直形，头部有齿，带定位销，柄部大柄花；</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3.表面氧化发蓝，表面粗糙度不大于0.8um。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三</w:t>
      </w:r>
      <w:r>
        <w:rPr>
          <w:rFonts w:hint="eastAsia" w:ascii="宋体" w:hAnsi="宋体" w:eastAsia="宋体" w:cs="宋体"/>
          <w:color w:val="auto"/>
          <w:sz w:val="24"/>
          <w:szCs w:val="24"/>
        </w:rPr>
        <w:t xml:space="preserve">、显微剪1把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1.头部材料采用医用不锈钢40Cr13材质，硬度50-58HRC；柄部材料采用钛合金材质，硬度不低于300HV0.2；</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200mm，尖直头，短头，头长</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17mm，工作长度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90mm，枪状，扁柄带孔；</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3.头部表面刷光处理，柄部表面氧化发蓝，表面粗糙度不大于0.8um。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rPr>
        <w:t xml:space="preserve">、显微剪1把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1.头部材料采用医用不锈钢40Cr13材质，硬度50-58HRC；柄部材料采用钛合金材质，硬度不低于300HV0.2；</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200mm，尖头，头部上弯，短头，头长</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17mm，工作长度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90mm，枪状，扁柄带孔；</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3.头部表面刷光处理，柄部表面氧化发蓝，表面粗糙度不大于0.8um。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五</w:t>
      </w:r>
      <w:r>
        <w:rPr>
          <w:rFonts w:hint="eastAsia" w:ascii="宋体" w:hAnsi="宋体" w:eastAsia="宋体" w:cs="宋体"/>
          <w:color w:val="auto"/>
          <w:sz w:val="24"/>
          <w:szCs w:val="24"/>
        </w:rPr>
        <w:t xml:space="preserve">、显微剪1把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1.头部材料采用医用不锈钢40Cr13材质，硬度50-58HRC；柄部材料采用钛合金材质，硬度不低于300HV0.2；</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200mm，尖头，头部下弯，短头，头长</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17mm，工作长度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90mm，枪状，扁柄带孔；</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3.头部表面刷光处理，柄部表面氧化发蓝，表面粗糙度不大于0.8um。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六</w:t>
      </w:r>
      <w:r>
        <w:rPr>
          <w:rFonts w:hint="eastAsia" w:ascii="宋体" w:hAnsi="宋体" w:eastAsia="宋体" w:cs="宋体"/>
          <w:color w:val="auto"/>
          <w:sz w:val="24"/>
          <w:szCs w:val="24"/>
        </w:rPr>
        <w:t xml:space="preserve">、乳突牵开器1套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1.材料采用医用不锈钢20Cr13材质，硬度40-48HRC；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130mm，活动式，3×4钩，活结带齿，头部弯曲</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11°，钩深</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18mm；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七</w:t>
      </w:r>
      <w:r>
        <w:rPr>
          <w:rFonts w:hint="eastAsia" w:ascii="宋体" w:hAnsi="宋体" w:eastAsia="宋体" w:cs="宋体"/>
          <w:color w:val="auto"/>
          <w:sz w:val="24"/>
          <w:szCs w:val="24"/>
        </w:rPr>
        <w:t xml:space="preserve">、乳突牵开器1件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1.材料采用医用不锈钢20Cr13材质，硬度40-48HRC；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150mm，活动式，3×4钩，活结带齿，头部弯曲</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11°，钩深</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22mm；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八</w:t>
      </w:r>
      <w:r>
        <w:rPr>
          <w:rFonts w:hint="eastAsia" w:ascii="宋体" w:hAnsi="宋体" w:eastAsia="宋体" w:cs="宋体"/>
          <w:color w:val="auto"/>
          <w:sz w:val="24"/>
          <w:szCs w:val="24"/>
        </w:rPr>
        <w:t xml:space="preserve">、后颅凹牵开器1件    </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180×24mm，活动式，4×3钩，活节带齿，头弯8°，材料采用医用不锈钢20Cr13材质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九</w:t>
      </w:r>
      <w:r>
        <w:rPr>
          <w:rFonts w:hint="eastAsia" w:ascii="宋体" w:hAnsi="宋体" w:eastAsia="宋体" w:cs="宋体"/>
          <w:color w:val="auto"/>
          <w:sz w:val="24"/>
          <w:szCs w:val="24"/>
        </w:rPr>
        <w:t xml:space="preserve">、显微钩1件    </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材料采用医用不锈钢20Cr13材质，硬度40-48HRC；</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210×Ф1×2.5×45°，直型，球头</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w:t>
      </w:r>
      <w:r>
        <w:rPr>
          <w:rFonts w:hint="eastAsia" w:ascii="宋体" w:hAnsi="宋体" w:eastAsia="宋体" w:cs="宋体"/>
          <w:color w:val="auto"/>
          <w:sz w:val="24"/>
          <w:szCs w:val="24"/>
        </w:rPr>
        <w:t xml:space="preserve">、显微钩1件    </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材料采用医用不锈钢20Cr13材质，硬度40-48HRC；</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210×Ф1×2.5×90°，直型，球头</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十一</w:t>
      </w:r>
      <w:r>
        <w:rPr>
          <w:rFonts w:hint="eastAsia" w:ascii="宋体" w:hAnsi="宋体" w:eastAsia="宋体" w:cs="宋体"/>
          <w:color w:val="auto"/>
          <w:sz w:val="24"/>
          <w:szCs w:val="24"/>
        </w:rPr>
        <w:t xml:space="preserve">、脑吸引管2把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270mm，管体直径</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φ2mm，水滴形控制孔，管体柔性可塑，管体头端缩口，工作长度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170mm；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十二</w:t>
      </w:r>
      <w:r>
        <w:rPr>
          <w:rFonts w:hint="eastAsia" w:ascii="宋体" w:hAnsi="宋体" w:eastAsia="宋体" w:cs="宋体"/>
          <w:color w:val="auto"/>
          <w:sz w:val="24"/>
          <w:szCs w:val="24"/>
        </w:rPr>
        <w:t xml:space="preserve">、脑吸引管2把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270mm，管体直径</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φ2.5mm，水滴形控制孔，管体柔性可塑，管体头端缩口，工作长度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170mm；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十三</w:t>
      </w:r>
      <w:r>
        <w:rPr>
          <w:rFonts w:hint="eastAsia" w:ascii="宋体" w:hAnsi="宋体" w:eastAsia="宋体" w:cs="宋体"/>
          <w:color w:val="auto"/>
          <w:sz w:val="24"/>
          <w:szCs w:val="24"/>
        </w:rPr>
        <w:t xml:space="preserve">、脑吸引管2把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270mm，管体直径</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φ3mm，水滴形控制孔，管体柔性可塑，管体头端缩口，工作长度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170mm；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十四</w:t>
      </w:r>
      <w:r>
        <w:rPr>
          <w:rFonts w:hint="eastAsia" w:ascii="宋体" w:hAnsi="宋体" w:eastAsia="宋体" w:cs="宋体"/>
          <w:color w:val="auto"/>
          <w:sz w:val="24"/>
          <w:szCs w:val="24"/>
        </w:rPr>
        <w:t xml:space="preserve">、脑吸引管2把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270mm，管体直径</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φ3.5mm，水滴形控制孔，管体柔性可塑，管体头端缩口，工作长度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170mm；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十五</w:t>
      </w:r>
      <w:r>
        <w:rPr>
          <w:rFonts w:hint="eastAsia" w:ascii="宋体" w:hAnsi="宋体" w:eastAsia="宋体" w:cs="宋体"/>
          <w:color w:val="auto"/>
          <w:sz w:val="24"/>
          <w:szCs w:val="24"/>
        </w:rPr>
        <w:t xml:space="preserve">、脑吸引管2把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270mm，管体直径</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φ4mm，水滴形控制孔，管体柔性可塑，管体头端缩口，工作长度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170mm；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十六</w:t>
      </w:r>
      <w:r>
        <w:rPr>
          <w:rFonts w:hint="eastAsia" w:ascii="宋体" w:hAnsi="宋体" w:eastAsia="宋体" w:cs="宋体"/>
          <w:color w:val="auto"/>
          <w:sz w:val="24"/>
          <w:szCs w:val="24"/>
        </w:rPr>
        <w:t xml:space="preserve">、脑吸引管1支    </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180×Ф2.5mm，弯；材料采用医用不锈钢12Cr18Ni9材质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十七</w:t>
      </w:r>
      <w:r>
        <w:rPr>
          <w:rFonts w:hint="eastAsia" w:ascii="宋体" w:hAnsi="宋体" w:eastAsia="宋体" w:cs="宋体"/>
          <w:color w:val="auto"/>
          <w:sz w:val="24"/>
          <w:szCs w:val="24"/>
        </w:rPr>
        <w:t xml:space="preserve">、脑吸引管1支    </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180×Ф2mm，弯；材料采用医用不锈钢12Cr18Ni9材质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十八</w:t>
      </w:r>
      <w:r>
        <w:rPr>
          <w:rFonts w:hint="eastAsia" w:ascii="宋体" w:hAnsi="宋体" w:eastAsia="宋体" w:cs="宋体"/>
          <w:color w:val="auto"/>
          <w:sz w:val="24"/>
          <w:szCs w:val="24"/>
        </w:rPr>
        <w:t xml:space="preserve">、脑吸引管1支    </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180×Ф1.5mm，弯；材料采用医用不锈钢12Cr18Ni9材质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十九</w:t>
      </w:r>
      <w:r>
        <w:rPr>
          <w:rFonts w:hint="eastAsia" w:ascii="宋体" w:hAnsi="宋体" w:eastAsia="宋体" w:cs="宋体"/>
          <w:color w:val="auto"/>
          <w:sz w:val="24"/>
          <w:szCs w:val="24"/>
        </w:rPr>
        <w:t xml:space="preserve">、神经根拉钩1把    </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210×5mm，枪状，压钩；材料采用医用不锈钢20Cr13材质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w:t>
      </w:r>
      <w:r>
        <w:rPr>
          <w:rFonts w:hint="eastAsia" w:ascii="宋体" w:hAnsi="宋体" w:eastAsia="宋体" w:cs="宋体"/>
          <w:color w:val="auto"/>
          <w:sz w:val="24"/>
          <w:szCs w:val="24"/>
        </w:rPr>
        <w:t xml:space="preserve">、脑膜剪1把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1.材料采用医用不锈钢40Cr13材质，硬度50-58HRC；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150mm，侧弯，一片是尖头，一片是球头；</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3.表面电镀处理，表面粗糙度不大于0.4um。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二十一</w:t>
      </w:r>
      <w:r>
        <w:rPr>
          <w:rFonts w:hint="eastAsia" w:ascii="宋体" w:hAnsi="宋体" w:eastAsia="宋体" w:cs="宋体"/>
          <w:color w:val="auto"/>
          <w:sz w:val="24"/>
          <w:szCs w:val="24"/>
        </w:rPr>
        <w:t xml:space="preserve">、椎板咬骨钳2把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1.材料采用医用不锈钢32Cr13Mo材质，硬度48-53HRC；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180mm，头宽</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2mm，钳头</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110°咬切，超薄型，手柄握柄式；</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3.表面纳米陶瓷涂层处理，表面粗糙度不大于0.8um。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二十二</w:t>
      </w:r>
      <w:r>
        <w:rPr>
          <w:rFonts w:hint="eastAsia" w:ascii="宋体" w:hAnsi="宋体" w:eastAsia="宋体" w:cs="宋体"/>
          <w:color w:val="auto"/>
          <w:sz w:val="24"/>
          <w:szCs w:val="24"/>
        </w:rPr>
        <w:t xml:space="preserve">、椎板咬骨钳2把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1.材料采用医用不锈钢32Cr13Mo材质，硬度48-53HRC；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180mm，头宽</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3mm，钳头</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110°咬切，超薄型，手柄握柄式；</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3.表面纳米陶瓷涂层处理，表面粗糙度不大于0.8um。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二十三</w:t>
      </w:r>
      <w:r>
        <w:rPr>
          <w:rFonts w:hint="eastAsia" w:ascii="宋体" w:hAnsi="宋体" w:eastAsia="宋体" w:cs="宋体"/>
          <w:color w:val="auto"/>
          <w:sz w:val="24"/>
          <w:szCs w:val="24"/>
        </w:rPr>
        <w:t xml:space="preserve">、椎板咬骨钳2把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1.材料采用医用不锈钢32Cr13Mo材质，硬度48-53HRC；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200mm，头宽</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rPr>
        <w:t>3mm，钳头</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90°咬切，超薄型，手柄握柄式；</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3.表面纳米陶瓷涂层处理，表面粗糙度不大于0.8um。</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（十一）</w:t>
      </w:r>
      <w:r>
        <w:rPr>
          <w:rFonts w:hint="eastAsia" w:ascii="宋体" w:hAnsi="宋体" w:eastAsia="宋体" w:cs="宋体"/>
          <w:b/>
          <w:bCs/>
          <w:color w:val="auto"/>
          <w:sz w:val="24"/>
          <w:szCs w:val="24"/>
        </w:rPr>
        <w:t>医用内窥镜图像处理器</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主机</w:t>
      </w:r>
      <w:r>
        <w:rPr>
          <w:rFonts w:hint="eastAsia" w:ascii="宋体" w:hAnsi="宋体" w:eastAsia="宋体" w:cs="宋体"/>
          <w:color w:val="auto"/>
          <w:sz w:val="24"/>
          <w:szCs w:val="24"/>
        </w:rPr>
        <w:t>外置可插拔</w:t>
      </w:r>
      <w:r>
        <w:rPr>
          <w:rFonts w:hint="eastAsia" w:ascii="宋体" w:hAnsi="宋体" w:eastAsia="宋体" w:cs="宋体"/>
          <w:color w:val="auto"/>
          <w:sz w:val="24"/>
          <w:szCs w:val="24"/>
          <w:lang w:val="en-US" w:eastAsia="zh-CN"/>
        </w:rPr>
        <w:t>U盘，对电子内窥镜拍摄的视频和图像进行存储，视频文件格式为AVI，图片文件格式为JPEG；</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视频输出接口：具有高清画质的HDMI视频输出，可外接高清显示屏同屏显示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航空接口VIDEO IN：通过视频连接线可连接电子内窥镜，进行影像信号传输；无线传输:通过无线发射器连接电子内窥镜，进行影像信号传输；</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vertAlign w:val="baseline"/>
          <w:lang w:val="en-US" w:eastAsia="zh-CN"/>
        </w:rPr>
        <w:t>图像几何失真：无明显几何失真；能分辨标准色卡至少6种颜色；</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4、</w:t>
      </w:r>
      <w:r>
        <w:rPr>
          <w:rFonts w:hint="eastAsia" w:ascii="宋体" w:hAnsi="宋体" w:eastAsia="宋体" w:cs="宋体"/>
          <w:color w:val="auto"/>
          <w:sz w:val="24"/>
          <w:szCs w:val="24"/>
          <w:lang w:val="en-US" w:eastAsia="zh-CN"/>
        </w:rPr>
        <w:t>分辨率：拍照录像文件分辨率为</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lang w:val="en-US" w:eastAsia="zh-CN"/>
        </w:rPr>
        <w:t>800*800。</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5、可以对患者信息进行编辑，拍照和录像文件以患者编号为文件名进行保存。</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6、具有手动白平衡调节功能、具有图像冻结功能；</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7、具有内窥镜LED亮度调节功能，亮度共分为5个等级；</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8、具有图像调节功能，可对图像的亮度、对比度、色调、饱和度、红色增益、绿色增益、蓝色增益进行调节；</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9、具有拍照和录像的功能，并可以对存储的照片和影像进行回放；</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10、具有内窥镜拍摄图像放大缩小的功能。</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11、具有文件浏览设置功能，并支持查看和回放。</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12、可以查看电子内窥镜与主机的连接方式以及无线发射器电池电量的状态信息。</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13、内置可充电式锂电子聚合物电池</w:t>
      </w:r>
    </w:p>
    <w:p>
      <w:pPr>
        <w:keepNext w:val="0"/>
        <w:keepLines w:val="0"/>
        <w:pageBreakBefore w:val="0"/>
        <w:numPr>
          <w:ilvl w:val="0"/>
          <w:numId w:val="0"/>
        </w:numPr>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14、主机在满电状态下，连续工作时间不低于4小时。 </w:t>
      </w:r>
    </w:p>
    <w:p>
      <w:pPr>
        <w:keepNext w:val="0"/>
        <w:keepLines w:val="0"/>
        <w:pageBreakBefore w:val="0"/>
        <w:numPr>
          <w:ilvl w:val="0"/>
          <w:numId w:val="0"/>
        </w:numPr>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15、配置要求：主机 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（十二）</w:t>
      </w:r>
      <w:r>
        <w:rPr>
          <w:rFonts w:hint="eastAsia" w:ascii="宋体" w:hAnsi="宋体" w:eastAsia="宋体" w:cs="宋体"/>
          <w:b/>
          <w:bCs/>
          <w:color w:val="auto"/>
          <w:sz w:val="24"/>
          <w:szCs w:val="24"/>
        </w:rPr>
        <w:t>手术头灯</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照度（200mm处）≥120000Lux</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工作状态全重：</w:t>
      </w:r>
      <w:r>
        <w:rPr>
          <w:rFonts w:hint="eastAsia" w:ascii="宋体" w:hAnsi="宋体" w:eastAsia="宋体" w:cs="宋体"/>
          <w:color w:val="auto"/>
          <w:sz w:val="24"/>
          <w:szCs w:val="24"/>
          <w:highlight w:val="red"/>
        </w:rPr>
        <w:t>≤</w:t>
      </w:r>
      <w:r>
        <w:rPr>
          <w:rFonts w:hint="eastAsia" w:ascii="宋体" w:hAnsi="宋体" w:eastAsia="宋体" w:cs="宋体"/>
          <w:color w:val="auto"/>
          <w:sz w:val="24"/>
          <w:szCs w:val="24"/>
        </w:rPr>
        <w:t>135g</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光斑大小 (</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420mm)：Φ25-Φ100mm光斑大小可调节</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光斑大小 (</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200mm)：Φ12-Φ48mm光斑大小可调节</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色温：</w:t>
      </w:r>
      <w:r>
        <w:rPr>
          <w:rFonts w:hint="eastAsia" w:ascii="宋体" w:hAnsi="宋体" w:eastAsia="宋体" w:cs="宋体"/>
          <w:color w:val="auto"/>
          <w:sz w:val="24"/>
          <w:szCs w:val="24"/>
          <w:highlight w:val="red"/>
        </w:rPr>
        <w:t>≥</w:t>
      </w:r>
      <w:r>
        <w:rPr>
          <w:rFonts w:hint="eastAsia" w:ascii="宋体" w:hAnsi="宋体" w:eastAsia="宋体" w:cs="宋体"/>
          <w:color w:val="auto"/>
          <w:sz w:val="24"/>
          <w:szCs w:val="24"/>
        </w:rPr>
        <w:t>5000K纯白光</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光源：高显色指数LED</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光源寿命：≥50000h</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灯头直径*长度：</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rPr>
        <w:t>Φ18*40mm</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亮度调节：1-4档可调</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智能记忆常用亮度：有</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充电电池容量：</w:t>
      </w:r>
      <w:r>
        <w:rPr>
          <w:rFonts w:hint="eastAsia" w:ascii="宋体" w:hAnsi="宋体" w:eastAsia="宋体" w:cs="宋体"/>
          <w:color w:val="auto"/>
          <w:sz w:val="24"/>
          <w:szCs w:val="24"/>
          <w:highlight w:val="red"/>
        </w:rPr>
        <w:t>≥</w:t>
      </w:r>
      <w:r>
        <w:rPr>
          <w:rFonts w:hint="eastAsia" w:ascii="宋体" w:hAnsi="宋体" w:eastAsia="宋体" w:cs="宋体"/>
          <w:color w:val="auto"/>
          <w:sz w:val="24"/>
          <w:szCs w:val="24"/>
        </w:rPr>
        <w:t>2500mAh*2块</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充电电池供电：锂电池</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最大照度时电池供电时间：≥4.5h+4.5h</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低电压提示功能：有</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充电/满电提示功能：有</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充电电压：AC 110/220V</w:t>
      </w:r>
    </w:p>
    <w:p>
      <w:pPr>
        <w:pStyle w:val="5"/>
        <w:adjustRightInd w:val="0"/>
        <w:snapToGrid w:val="0"/>
        <w:spacing w:before="0" w:beforeAutospacing="0" w:after="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采用ACSH低压恒流智能控制电路，具有过压保护、过流保护、低压保护功能</w:t>
      </w:r>
    </w:p>
    <w:p>
      <w:pPr>
        <w:spacing w:line="360" w:lineRule="auto"/>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17、配置要求：主机1台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（十三）</w:t>
      </w:r>
      <w:r>
        <w:rPr>
          <w:rFonts w:hint="eastAsia" w:ascii="宋体" w:hAnsi="宋体" w:eastAsia="宋体" w:cs="宋体"/>
          <w:b/>
          <w:bCs/>
          <w:color w:val="auto"/>
          <w:sz w:val="24"/>
          <w:szCs w:val="24"/>
        </w:rPr>
        <w:t>医用放大镜</w:t>
      </w:r>
      <w:r>
        <w:rPr>
          <w:rFonts w:hint="eastAsia" w:ascii="宋体" w:hAnsi="宋体" w:cs="宋体"/>
          <w:b/>
          <w:bCs/>
          <w:color w:val="auto"/>
          <w:sz w:val="24"/>
          <w:szCs w:val="24"/>
          <w:lang w:eastAsia="zh-CN"/>
        </w:rPr>
        <w:t>（</w:t>
      </w:r>
      <w:r>
        <w:rPr>
          <w:rFonts w:hint="eastAsia" w:ascii="宋体" w:hAnsi="宋体" w:cs="宋体"/>
          <w:b/>
          <w:bCs/>
          <w:color w:val="auto"/>
          <w:sz w:val="24"/>
          <w:szCs w:val="24"/>
          <w:lang w:val="en-US" w:eastAsia="zh-CN"/>
        </w:rPr>
        <w:t>2）</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1、镜片采用优质光学玻璃，镀多层增透膜，透光率高、视野广阔，成像清晰，视野明亮，景深距离长，被观察物还原性好，为各种精细手术提供了方便；</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2、放大倍数：</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2.5倍</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3、工作距离：330-520mm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4、视野直径：</w:t>
      </w:r>
      <w:r>
        <w:rPr>
          <w:rFonts w:hint="eastAsia" w:ascii="宋体" w:hAnsi="宋体" w:eastAsia="宋体" w:cs="宋体"/>
          <w:b w:val="0"/>
          <w:bCs w:val="0"/>
          <w:color w:val="auto"/>
          <w:sz w:val="24"/>
          <w:szCs w:val="24"/>
          <w:lang w:val="en-US" w:eastAsia="zh-CN"/>
        </w:rPr>
        <w:t>80</w:t>
      </w:r>
      <w:r>
        <w:rPr>
          <w:rFonts w:hint="eastAsia" w:ascii="宋体" w:hAnsi="宋体" w:eastAsia="宋体" w:cs="宋体"/>
          <w:b w:val="0"/>
          <w:bCs w:val="0"/>
          <w:color w:val="auto"/>
          <w:sz w:val="24"/>
          <w:szCs w:val="24"/>
        </w:rPr>
        <w:t>-110mm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5、瞳距：41-76mm</w:t>
      </w:r>
    </w:p>
    <w:p>
      <w:pPr>
        <w:spacing w:line="360" w:lineRule="auto"/>
        <w:jc w:val="both"/>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6、头盔佩带舒适，采用柔性材质，头部头带松紧可调</w:t>
      </w:r>
      <w:r>
        <w:rPr>
          <w:rFonts w:hint="eastAsia" w:ascii="宋体" w:hAnsi="宋体" w:eastAsia="宋体" w:cs="宋体"/>
          <w:b w:val="0"/>
          <w:bCs w:val="0"/>
          <w:color w:val="auto"/>
          <w:sz w:val="24"/>
          <w:szCs w:val="24"/>
          <w:lang w:eastAsia="zh-CN"/>
        </w:rPr>
        <w:t>。</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（十四）</w:t>
      </w:r>
      <w:r>
        <w:rPr>
          <w:rFonts w:hint="eastAsia" w:ascii="宋体" w:hAnsi="宋体" w:eastAsia="宋体" w:cs="宋体"/>
          <w:b/>
          <w:bCs/>
          <w:color w:val="auto"/>
          <w:sz w:val="24"/>
          <w:szCs w:val="24"/>
        </w:rPr>
        <w:t>结肠灌注透析治疗机</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采用工控电脑和单片机双配置控制系统，在计算机死机的情况下单片机自动启动，不影响继续治疗；简便易懂的操作界面，只需在治疗前，根据患者的需求设置好参数，机器自动加液、加温、治疗过程中会自动补液、补温减轻医务工作者的劳动强度；</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2、≥19寸液晶显示器，仪器操作界面：操作界面：有模拟温度计、灌注水箱、模拟蠕动泵，同时提供数字和曲线压力显示。</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3、医用蠕动泵控制装置，泵速：外控</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8档可调，手控(0-250)rpm连续可调。</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▲4、注液速度：外调</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8个档位调节，注液速度在200-667ml/min, 手控连续可调，注液速度在(0-680)ml/min, 注液量误差±58ml/min。</w:t>
      </w:r>
    </w:p>
    <w:p>
      <w:pPr>
        <w:bidi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 、压力自动监测，保护，压力控制范围：≤25kPa任意设定且连续可调，压力误差小于±2kPa。即可对不同患者设置不同的肠内压力报警值，超压自动报警并停机保护</w:t>
      </w:r>
      <w:r>
        <w:rPr>
          <w:rFonts w:hint="eastAsia" w:ascii="宋体" w:hAnsi="宋体" w:eastAsia="宋体" w:cs="宋体"/>
          <w:color w:val="auto"/>
          <w:sz w:val="24"/>
          <w:szCs w:val="24"/>
          <w:lang w:eastAsia="zh-CN"/>
        </w:rPr>
        <w:t>。</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6、内置式自动加热系统，自动化纯水处理系统，通水量不小于300升/小时，适用水温5～45℃,过滤精度高达0.01微米，带自动冲洗功能，使用寿命&gt;3年。</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▲7、具有肠道清洗、结肠透析、肠道给药治疗方式。给药/灌注自由切换装置；给液范围：0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20000ml, 给药范围：0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500m</w:t>
      </w:r>
      <w:r>
        <w:rPr>
          <w:rFonts w:hint="eastAsia" w:ascii="宋体" w:hAnsi="宋体" w:eastAsia="宋体" w:cs="宋体"/>
          <w:color w:val="auto"/>
          <w:sz w:val="24"/>
          <w:szCs w:val="24"/>
          <w:lang w:val="en-US" w:eastAsia="zh-CN"/>
        </w:rPr>
        <w:t>l；</w:t>
      </w:r>
      <w:r>
        <w:rPr>
          <w:rFonts w:hint="eastAsia" w:ascii="宋体" w:hAnsi="宋体" w:eastAsia="宋体" w:cs="宋体"/>
          <w:color w:val="auto"/>
          <w:sz w:val="24"/>
          <w:szCs w:val="24"/>
        </w:rPr>
        <w:t>给液时间范围：1～60s, 停液时间范围：0~60s。</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8、预灌注总量：0</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20000ml,给药罐有效容积：1000ml±50m1。</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9、给药、灌注切换装置，清洗治疗功能转换。</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10、安全报警系统：超温、超压、缺液报警，三秒自动停机保护，并有界面提示。</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11、一次性使用耗材需提供单独医疗器械注册证。</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12、带臭氧自动注入及消毒系统，全过程由微电脑控制并有屏幕显示，臭氧浓度200-300mg/小时。</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▲13、专用电子截止钳，患者自控系统病人可以根据腹胀程度随意控制，增加患者舒适度有良好的医从性，减轻了医护人员劳动强度。</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14、加温控制范围：35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42℃;温度控制误差：±0.5℃;温度测量误差：±0.3℃。</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15、人信息管理系统：具有，能录入编辑病人档案，记录治疗情况，打印诊断情况。</w:t>
      </w:r>
    </w:p>
    <w:p>
      <w:pPr>
        <w:bidi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16、电源隔离设计；输入功率：≤1800 VA</w:t>
      </w:r>
      <w:r>
        <w:rPr>
          <w:rFonts w:hint="eastAsia" w:ascii="宋体" w:hAnsi="宋体" w:cs="宋体"/>
          <w:color w:val="auto"/>
          <w:sz w:val="24"/>
          <w:szCs w:val="24"/>
          <w:lang w:eastAsia="zh-CN"/>
        </w:rPr>
        <w:t>；</w:t>
      </w:r>
      <w:r>
        <w:rPr>
          <w:rFonts w:hint="eastAsia" w:ascii="宋体" w:hAnsi="宋体" w:eastAsia="宋体" w:cs="宋体"/>
          <w:color w:val="auto"/>
          <w:sz w:val="24"/>
          <w:szCs w:val="24"/>
        </w:rPr>
        <w:t>工作电压：220V±10%</w:t>
      </w:r>
      <w:r>
        <w:rPr>
          <w:rFonts w:hint="eastAsia" w:ascii="宋体" w:hAnsi="宋体" w:cs="宋体"/>
          <w:color w:val="auto"/>
          <w:sz w:val="24"/>
          <w:szCs w:val="24"/>
          <w:lang w:eastAsia="zh-CN"/>
        </w:rPr>
        <w:t>，</w:t>
      </w:r>
      <w:r>
        <w:rPr>
          <w:rFonts w:hint="eastAsia" w:ascii="宋体" w:hAnsi="宋体" w:eastAsia="宋体" w:cs="宋体"/>
          <w:color w:val="auto"/>
          <w:sz w:val="24"/>
          <w:szCs w:val="24"/>
        </w:rPr>
        <w:t>50±1HZ</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工作时间：可连续工作8小时以上</w:t>
      </w:r>
      <w:r>
        <w:rPr>
          <w:rFonts w:hint="eastAsia" w:ascii="宋体" w:hAnsi="宋体" w:eastAsia="宋体" w:cs="宋体"/>
          <w:color w:val="auto"/>
          <w:sz w:val="24"/>
          <w:szCs w:val="24"/>
          <w:lang w:eastAsia="zh-CN"/>
        </w:rPr>
        <w:t>。</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17、采用ABS工程塑料一体化机箱，移动方便；机器开侧门，便于加强药 物及清洁更换管路。</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（十五）</w:t>
      </w:r>
      <w:r>
        <w:rPr>
          <w:rFonts w:hint="eastAsia" w:ascii="宋体" w:hAnsi="宋体" w:eastAsia="宋体" w:cs="宋体"/>
          <w:b/>
          <w:bCs/>
          <w:color w:val="auto"/>
          <w:sz w:val="24"/>
          <w:szCs w:val="24"/>
        </w:rPr>
        <w:t>颅底肿瘤手术器械</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、脑膜剥离器1把</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240mm；材料采用医用不锈钢20Cr13材质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w:t>
      </w:r>
      <w:r>
        <w:rPr>
          <w:rFonts w:hint="eastAsia" w:ascii="宋体" w:hAnsi="宋体" w:eastAsia="宋体" w:cs="宋体"/>
          <w:color w:val="auto"/>
          <w:sz w:val="24"/>
          <w:szCs w:val="24"/>
        </w:rPr>
        <w:t>、颅骨骨膜剥离器1件</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160×11mm，弯头，铝柄，材料采用医用不锈钢20Cr13材质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三</w:t>
      </w:r>
      <w:r>
        <w:rPr>
          <w:rFonts w:hint="eastAsia" w:ascii="宋体" w:hAnsi="宋体" w:eastAsia="宋体" w:cs="宋体"/>
          <w:color w:val="auto"/>
          <w:sz w:val="24"/>
          <w:szCs w:val="24"/>
        </w:rPr>
        <w:t>、颅骨骨撬1件</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190mm，铝柄，材料采用医用不锈钢32Cr13Mo材质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rPr>
        <w:t>、剥离器1件</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1.材料采用医用不锈钢20Cr13材质，硬度40-48HRC；</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210×Ф0.6mm，直型，球头</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五</w:t>
      </w:r>
      <w:r>
        <w:rPr>
          <w:rFonts w:hint="eastAsia" w:ascii="宋体" w:hAnsi="宋体" w:eastAsia="宋体" w:cs="宋体"/>
          <w:color w:val="auto"/>
          <w:sz w:val="24"/>
          <w:szCs w:val="24"/>
        </w:rPr>
        <w:t>、剥离器1把</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230mm，1mm，直型，球头；材料采用医用不锈钢20Cr13材质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六</w:t>
      </w:r>
      <w:r>
        <w:rPr>
          <w:rFonts w:hint="eastAsia" w:ascii="宋体" w:hAnsi="宋体" w:eastAsia="宋体" w:cs="宋体"/>
          <w:color w:val="auto"/>
          <w:sz w:val="24"/>
          <w:szCs w:val="24"/>
        </w:rPr>
        <w:t>、颅骨骨膜剥离器1件</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220×5mm，微弯头，铝柄，材料采用医用不锈钢20Cr13材质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七</w:t>
      </w:r>
      <w:r>
        <w:rPr>
          <w:rFonts w:hint="eastAsia" w:ascii="宋体" w:hAnsi="宋体" w:eastAsia="宋体" w:cs="宋体"/>
          <w:color w:val="auto"/>
          <w:sz w:val="24"/>
          <w:szCs w:val="24"/>
        </w:rPr>
        <w:t>、后颅凹牵开器1件</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1.材料采用医用不锈钢20Cr13材质，硬度40-48HRC；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280mm，活动式，活节带齿，4×5钩，钝钩，钩深</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40mm；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八</w:t>
      </w:r>
      <w:r>
        <w:rPr>
          <w:rFonts w:hint="eastAsia" w:ascii="宋体" w:hAnsi="宋体" w:eastAsia="宋体" w:cs="宋体"/>
          <w:color w:val="auto"/>
          <w:sz w:val="24"/>
          <w:szCs w:val="24"/>
        </w:rPr>
        <w:t>、乳突牵开器3套</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1.材料采用医用不锈钢20Cr13材质，硬度40-48HRC；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130mm，活动式，3×4钩，活结带齿，头部弯曲</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11°，钩深</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18mm；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九</w:t>
      </w:r>
      <w:r>
        <w:rPr>
          <w:rFonts w:hint="eastAsia" w:ascii="宋体" w:hAnsi="宋体" w:eastAsia="宋体" w:cs="宋体"/>
          <w:color w:val="auto"/>
          <w:sz w:val="24"/>
          <w:szCs w:val="24"/>
        </w:rPr>
        <w:t>、鼻中隔剥离器1把</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220×4mm，直型，单头，材料采用医用不锈钢20Cr13材质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w:t>
      </w:r>
      <w:r>
        <w:rPr>
          <w:rFonts w:hint="eastAsia" w:ascii="宋体" w:hAnsi="宋体" w:eastAsia="宋体" w:cs="宋体"/>
          <w:color w:val="auto"/>
          <w:sz w:val="24"/>
          <w:szCs w:val="24"/>
        </w:rPr>
        <w:t>、头皮拉钩1支</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1.材料采用医用不锈钢20Cr13材质，硬度40-48HRC；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43mm，宽度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13.5mm，钩端钝头；</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3.表面电镀处理，表面粗糙度不大于0.4um。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十一</w:t>
      </w:r>
      <w:r>
        <w:rPr>
          <w:rFonts w:hint="eastAsia" w:ascii="宋体" w:hAnsi="宋体" w:eastAsia="宋体" w:cs="宋体"/>
          <w:color w:val="auto"/>
          <w:sz w:val="24"/>
          <w:szCs w:val="24"/>
        </w:rPr>
        <w:t>、脑压板3把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200mm，头宽</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4mm，直头，带刻度，柔性可塑；</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十二</w:t>
      </w:r>
      <w:r>
        <w:rPr>
          <w:rFonts w:hint="eastAsia" w:ascii="宋体" w:hAnsi="宋体" w:eastAsia="宋体" w:cs="宋体"/>
          <w:color w:val="auto"/>
          <w:sz w:val="24"/>
          <w:szCs w:val="24"/>
        </w:rPr>
        <w:t>、脑压板3把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200mm，头宽</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6mm，直头，带刻度，柔性可塑；</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十三</w:t>
      </w:r>
      <w:r>
        <w:rPr>
          <w:rFonts w:hint="eastAsia" w:ascii="宋体" w:hAnsi="宋体" w:eastAsia="宋体" w:cs="宋体"/>
          <w:color w:val="auto"/>
          <w:sz w:val="24"/>
          <w:szCs w:val="24"/>
        </w:rPr>
        <w:t>、脑压板3把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200mm，头宽</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8mm，直头，带刻度，柔性可塑；</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十四</w:t>
      </w:r>
      <w:r>
        <w:rPr>
          <w:rFonts w:hint="eastAsia" w:ascii="宋体" w:hAnsi="宋体" w:eastAsia="宋体" w:cs="宋体"/>
          <w:color w:val="auto"/>
          <w:sz w:val="24"/>
          <w:szCs w:val="24"/>
        </w:rPr>
        <w:t>、脑吸引管3把</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200×Ф2mm，直，材料采用医用不锈钢12Cr18Ni9材质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十五</w:t>
      </w:r>
      <w:r>
        <w:rPr>
          <w:rFonts w:hint="eastAsia" w:ascii="宋体" w:hAnsi="宋体" w:eastAsia="宋体" w:cs="宋体"/>
          <w:color w:val="auto"/>
          <w:sz w:val="24"/>
          <w:szCs w:val="24"/>
        </w:rPr>
        <w:t>、脑吸引管3把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200mm，管体直径</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φ2.5mm，直形，平板控制片，圆形控制孔，管体柔性可塑，工作长度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130mm；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3.表面电镀处理，表面粗糙度不大于0.4um。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十六</w:t>
      </w:r>
      <w:r>
        <w:rPr>
          <w:rFonts w:hint="eastAsia" w:ascii="宋体" w:hAnsi="宋体" w:eastAsia="宋体" w:cs="宋体"/>
          <w:color w:val="auto"/>
          <w:sz w:val="24"/>
          <w:szCs w:val="24"/>
        </w:rPr>
        <w:t>、脑吸引管3把</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200×Ф3mm，直，材料采用医用不锈钢12Cr18Ni9材质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十七</w:t>
      </w:r>
      <w:r>
        <w:rPr>
          <w:rFonts w:hint="eastAsia" w:ascii="宋体" w:hAnsi="宋体" w:eastAsia="宋体" w:cs="宋体"/>
          <w:color w:val="auto"/>
          <w:sz w:val="24"/>
          <w:szCs w:val="24"/>
        </w:rPr>
        <w:t>、脑吸引管3把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200mm，管体直径</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φ3.5mm，直形，平板控制片，圆形控制孔，管体柔性可塑，工作长度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130mm；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3.表面电镀处理，表面粗糙度不大于0.4um。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十八</w:t>
      </w:r>
      <w:r>
        <w:rPr>
          <w:rFonts w:hint="eastAsia" w:ascii="宋体" w:hAnsi="宋体" w:eastAsia="宋体" w:cs="宋体"/>
          <w:color w:val="auto"/>
          <w:sz w:val="24"/>
          <w:szCs w:val="24"/>
        </w:rPr>
        <w:t>、脑吸引管3把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220mm，管体直径</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φ2mm，直形，平板控制片，圆形控制孔，管体柔性可塑，工作长度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150mm；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3.表面电镀处理，表面粗糙度不大于0.4um。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十九</w:t>
      </w:r>
      <w:r>
        <w:rPr>
          <w:rFonts w:hint="eastAsia" w:ascii="宋体" w:hAnsi="宋体" w:eastAsia="宋体" w:cs="宋体"/>
          <w:color w:val="auto"/>
          <w:sz w:val="24"/>
          <w:szCs w:val="24"/>
        </w:rPr>
        <w:t>、脑吸引管3把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220mm，管体直径</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φ2.5mm，直形，平板控制片，圆形控制孔，管体柔性可塑，工作长度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150mm；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3.表面电镀处理，表面粗糙度不大于0.4um。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w:t>
      </w:r>
      <w:r>
        <w:rPr>
          <w:rFonts w:hint="eastAsia" w:ascii="宋体" w:hAnsi="宋体" w:eastAsia="宋体" w:cs="宋体"/>
          <w:color w:val="auto"/>
          <w:sz w:val="24"/>
          <w:szCs w:val="24"/>
        </w:rPr>
        <w:t>、脑吸引管3把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220mm，管体直径</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φ3mm，直形，平板控制片，圆形控制孔，管体柔性可塑，工作长度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150mm；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3.表面电镀处理，表面粗糙度不大于0.4um。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二十一</w:t>
      </w:r>
      <w:r>
        <w:rPr>
          <w:rFonts w:hint="eastAsia" w:ascii="宋体" w:hAnsi="宋体" w:eastAsia="宋体" w:cs="宋体"/>
          <w:color w:val="auto"/>
          <w:sz w:val="24"/>
          <w:szCs w:val="24"/>
        </w:rPr>
        <w:t>、脑吸引管3把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220mm，管体直径</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φ3.5mm，直形，平板控制片，圆形控制孔，管体柔性可塑，工作长度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150mm；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3.表面电镀处理，表面粗糙度不大于0.4um。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二十二</w:t>
      </w:r>
      <w:r>
        <w:rPr>
          <w:rFonts w:hint="eastAsia" w:ascii="宋体" w:hAnsi="宋体" w:eastAsia="宋体" w:cs="宋体"/>
          <w:color w:val="auto"/>
          <w:sz w:val="24"/>
          <w:szCs w:val="24"/>
        </w:rPr>
        <w:t>、脑吸引管3件</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270mm，管体直径</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φ2.5mm，水滴形控制孔，管体柔性可塑，管体头端缩口，工作长度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170mm；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二十三</w:t>
      </w:r>
      <w:r>
        <w:rPr>
          <w:rFonts w:hint="eastAsia" w:ascii="宋体" w:hAnsi="宋体" w:eastAsia="宋体" w:cs="宋体"/>
          <w:color w:val="auto"/>
          <w:sz w:val="24"/>
          <w:szCs w:val="24"/>
        </w:rPr>
        <w:t>、脑吸引管3把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270mm，管体直径</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φ3mm，水滴形控制孔，管体柔性可塑，管体头端缩口，工作长度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170mm；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二十四</w:t>
      </w:r>
      <w:r>
        <w:rPr>
          <w:rFonts w:hint="eastAsia" w:ascii="宋体" w:hAnsi="宋体" w:eastAsia="宋体" w:cs="宋体"/>
          <w:color w:val="auto"/>
          <w:sz w:val="24"/>
          <w:szCs w:val="24"/>
        </w:rPr>
        <w:t>、脑吸引管3件</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270mm，管体直径</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φ3.5mm，水滴形控制孔，管体柔性可塑，管体头端缩口，工作长度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170mm；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二十五</w:t>
      </w:r>
      <w:r>
        <w:rPr>
          <w:rFonts w:hint="eastAsia" w:ascii="宋体" w:hAnsi="宋体" w:eastAsia="宋体" w:cs="宋体"/>
          <w:color w:val="auto"/>
          <w:sz w:val="24"/>
          <w:szCs w:val="24"/>
        </w:rPr>
        <w:t>、脑吸引管3把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1.材料采用医用不锈钢12Cr18Ni9材质；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270mm，管体直径</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φ4mm，水滴形控制孔，管体柔性可塑，管体头端缩口，工作长度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170mm；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3.表面亚光处理，表面粗糙度不大于0.8um。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二十六</w:t>
      </w:r>
      <w:r>
        <w:rPr>
          <w:rFonts w:hint="eastAsia" w:ascii="宋体" w:hAnsi="宋体" w:eastAsia="宋体" w:cs="宋体"/>
          <w:color w:val="auto"/>
          <w:sz w:val="24"/>
          <w:szCs w:val="24"/>
        </w:rPr>
        <w:t>、精细剪3把</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200mm，头宽</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2mm，直型，尖头，30Cr13医用不锈钢，硬度47-53HRC，表面亚光处理。</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二十七</w:t>
      </w:r>
      <w:r>
        <w:rPr>
          <w:rFonts w:hint="eastAsia" w:ascii="宋体" w:hAnsi="宋体" w:eastAsia="宋体" w:cs="宋体"/>
          <w:color w:val="auto"/>
          <w:sz w:val="24"/>
          <w:szCs w:val="24"/>
        </w:rPr>
        <w:t>、椎板咬骨钳2把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1.材料采用医用不锈钢32Cr13Mo材质，硬度48-53HRC；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180mm，头宽</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3mm，</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钳头90°咬切，超薄型，手柄握柄式；</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3.表面纳米陶瓷涂层处理，表面粗糙度不大于0.8um。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二十八</w:t>
      </w:r>
      <w:r>
        <w:rPr>
          <w:rFonts w:hint="eastAsia" w:ascii="宋体" w:hAnsi="宋体" w:eastAsia="宋体" w:cs="宋体"/>
          <w:color w:val="auto"/>
          <w:sz w:val="24"/>
          <w:szCs w:val="24"/>
        </w:rPr>
        <w:t>、椎板咬骨钳2把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1.材料采用医用不锈钢32Cr13Mo材质，硬度48-53HRC；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180mm，头宽</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4mm，</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钳头90°咬切，超薄型，手柄握柄式；</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3.表面纳米陶瓷涂层处理，表面粗糙度不大于0.8um。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二十九</w:t>
      </w:r>
      <w:r>
        <w:rPr>
          <w:rFonts w:hint="eastAsia" w:ascii="宋体" w:hAnsi="宋体" w:eastAsia="宋体" w:cs="宋体"/>
          <w:color w:val="auto"/>
          <w:sz w:val="24"/>
          <w:szCs w:val="24"/>
        </w:rPr>
        <w:t>、椎板咬骨钳2把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1.材料采用医用不锈钢32Cr13Mo材质，硬度48-53HRC；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180mm，头宽</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3mm，</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钳头110°咬切，超薄型，手柄握柄式；</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3.表面纳米陶瓷涂层处理，表面粗糙度不大于0.8um。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三十</w:t>
      </w:r>
      <w:r>
        <w:rPr>
          <w:rFonts w:hint="eastAsia" w:ascii="宋体" w:hAnsi="宋体" w:eastAsia="宋体" w:cs="宋体"/>
          <w:color w:val="auto"/>
          <w:sz w:val="24"/>
          <w:szCs w:val="24"/>
        </w:rPr>
        <w:t>、椎板咬骨钳3把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1.材料采用医用不锈钢32Cr13Mo材质，硬度48-53HRC；</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2.长度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180mm，头宽</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4mm，</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钳头110°咬切，超薄型，手柄握柄式；</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3.表面纳米陶瓷涂层处理，表面粗糙度不大于0.8um。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三十一</w:t>
      </w:r>
      <w:r>
        <w:rPr>
          <w:rFonts w:hint="eastAsia" w:ascii="宋体" w:hAnsi="宋体" w:eastAsia="宋体" w:cs="宋体"/>
          <w:color w:val="auto"/>
          <w:sz w:val="24"/>
          <w:szCs w:val="24"/>
        </w:rPr>
        <w:t>、咬骨钳3把</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220×3mm，直头，</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左侧角40°，双关节，材料采用医用不锈钢32Cr13Mo材质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三十二</w:t>
      </w:r>
      <w:r>
        <w:rPr>
          <w:rFonts w:hint="eastAsia" w:ascii="宋体" w:hAnsi="宋体" w:eastAsia="宋体" w:cs="宋体"/>
          <w:color w:val="auto"/>
          <w:sz w:val="24"/>
          <w:szCs w:val="24"/>
        </w:rPr>
        <w:t>、咬骨钳3把</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220×4mm，直头，</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左侧角40°，双关节，材料采用医用不锈钢32Cr13Mo材质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三十三</w:t>
      </w:r>
      <w:r>
        <w:rPr>
          <w:rFonts w:hint="eastAsia" w:ascii="宋体" w:hAnsi="宋体" w:eastAsia="宋体" w:cs="宋体"/>
          <w:color w:val="auto"/>
          <w:sz w:val="24"/>
          <w:szCs w:val="24"/>
        </w:rPr>
        <w:t>、咬骨钳3把</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240×3mm，</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左弯30°，</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左侧角40°，双关节，材料采用医用不锈钢32Cr13Mo材质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三十四</w:t>
      </w:r>
      <w:r>
        <w:rPr>
          <w:rFonts w:hint="eastAsia" w:ascii="宋体" w:hAnsi="宋体" w:eastAsia="宋体" w:cs="宋体"/>
          <w:color w:val="auto"/>
          <w:sz w:val="24"/>
          <w:szCs w:val="24"/>
        </w:rPr>
        <w:t>、咬骨钳3把</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240×3mm，</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右弯30°，</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左侧角40°，双关节，材料采用医用不锈钢32Cr13Mo材质</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（十六）</w:t>
      </w:r>
      <w:r>
        <w:rPr>
          <w:rFonts w:hint="eastAsia" w:ascii="宋体" w:hAnsi="宋体" w:eastAsia="宋体" w:cs="宋体"/>
          <w:b/>
          <w:bCs/>
          <w:color w:val="auto"/>
          <w:sz w:val="24"/>
          <w:szCs w:val="24"/>
        </w:rPr>
        <w:t>低温等离子体多功能手术系统</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▲1、主机与手术刀头须同一个生产厂家，产地为国产。</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2、临床适用范围：</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2.1适用于对软组织进行汽化、切割、消融、凝血、剥离等外科手术。</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2.2能与以下手术配合使用：盘源性颈椎等离子消融术、汽化术，腰椎盘內等离子汽化打孔消融术，侧路、后路靶点减压术、神经阻滞、调制、毁损术。</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2.3脊柱全内镜下手术：镜下汽化、消融、止血术。</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2.4膝关节手术：镜下半月板切除术、髁间窝成形术、软骨清理术、滑膜切除术。</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2.5可以配合脊柱UBE手术使用：椎管外的镜下软组织切割、止血、消融，椎管内的止血及髓核消融。</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3、主机的参数 </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▲3.1主机界面采用一体化全触屏式智能操作，</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lang w:val="en-US" w:eastAsia="zh-CN"/>
        </w:rPr>
        <w:t>7.0英寸LCD液晶显示屏。</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3.2触屏界面同时具有：汽化切割、消融凝血、消融定时；功率≤300W。</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3.3主机工作时可在界面精准显示临床所需工作能量大小，可显示主机的功率大小。</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3.4主机采用全智能数字控制电路，须具备以下了功能：</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①主机工作可显示工作能量输出状态。</w:t>
      </w:r>
      <w:r>
        <w:rPr>
          <w:rFonts w:hint="eastAsia" w:ascii="宋体" w:hAnsi="宋体" w:eastAsia="宋体" w:cs="宋体"/>
          <w:color w:val="auto"/>
          <w:sz w:val="24"/>
          <w:szCs w:val="24"/>
          <w:lang w:val="en-US" w:eastAsia="zh-CN"/>
        </w:rPr>
        <w:tab/>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②消融全时实施数字智能化程序控制。</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③具有各种手术刀头识别和保护功能。</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3.5具有自动检测刀头和附件连接功能。</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3.6具有故障自动检测显示和报警声音提示。</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3.7治疗温度：低温微创、安全、精确，40-70℃范围内完成汽化、打孔、消融和止血三大功能。 消融温度：40～53℃，止血温度：40～58℃，切割温度：40～70℃。</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3.8使用双脚踏控制消融、止血、切割、剥离手术。</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3.9双极或多极设计，不用负极板。</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3.10声音可调节大小，主机带有操作失误报警功能。</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4、手术刀头性能参数：</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▲4.1刀头有单独的注册证，含有消融电极字样。</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4.2刀头具有脊椎技术。</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▲4.3有直达靶点的可自由弯曲的刀头，一体式成型，可弯曲角度正负180度。</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4.4刀头采用最先进的合金钛钢耐磨材料，激光焊接技术,不易脱落。</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4.5刀头种类多，有颈椎消融刀头、腰椎打孔消融刀头、后路靶点刀头、侧路靶点刀头、孔镜汽化修复止血刀头，关节直面刀头，弯面刀头，斜面刀头等可供选择。</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5、配置要求:</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5.1低温等离子体多功能手术系统1台（台式）</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5.2双功能脚踏控制板1只（防水 </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lang w:val="en-US" w:eastAsia="zh-CN"/>
        </w:rPr>
        <w:t>IP×8级）</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5.3等离子体手术刀头（射频电极/消融电极）1把</w:t>
      </w:r>
    </w:p>
    <w:p>
      <w:pPr>
        <w:spacing w:line="360" w:lineRule="auto"/>
        <w:jc w:val="both"/>
        <w:rPr>
          <w:rFonts w:hint="eastAsia" w:ascii="宋体" w:hAnsi="宋体" w:eastAsia="宋体" w:cs="宋体"/>
          <w:b/>
          <w:bCs/>
          <w:color w:val="auto"/>
          <w:sz w:val="24"/>
          <w:szCs w:val="24"/>
          <w:lang w:eastAsia="zh-CN"/>
        </w:rPr>
      </w:pPr>
    </w:p>
    <w:p>
      <w:pPr>
        <w:spacing w:line="360" w:lineRule="auto"/>
        <w:jc w:val="both"/>
        <w:rPr>
          <w:rFonts w:hint="eastAsia" w:ascii="宋体" w:hAnsi="宋体" w:eastAsia="宋体" w:cs="宋体"/>
          <w:b/>
          <w:bCs/>
          <w:color w:val="auto"/>
          <w:sz w:val="24"/>
          <w:szCs w:val="24"/>
          <w:lang w:eastAsia="zh-CN"/>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（十七）</w:t>
      </w:r>
      <w:r>
        <w:rPr>
          <w:rFonts w:hint="eastAsia" w:ascii="宋体" w:hAnsi="宋体" w:eastAsia="宋体" w:cs="宋体"/>
          <w:b/>
          <w:bCs/>
          <w:color w:val="auto"/>
          <w:sz w:val="24"/>
          <w:szCs w:val="24"/>
        </w:rPr>
        <w:t>手术动力装置</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w:t>
      </w:r>
      <w:r>
        <w:rPr>
          <w:rFonts w:hint="eastAsia" w:ascii="宋体" w:hAnsi="宋体" w:eastAsia="宋体" w:cs="宋体"/>
          <w:snapToGrid w:val="0"/>
          <w:color w:val="auto"/>
          <w:sz w:val="24"/>
          <w:szCs w:val="24"/>
          <w:highlight w:val="none"/>
          <w:lang w:val="zh-TW" w:eastAsia="zh-TW"/>
        </w:rPr>
        <w:t>主机</w:t>
      </w:r>
      <w:r>
        <w:rPr>
          <w:rFonts w:hint="eastAsia" w:ascii="宋体" w:hAnsi="宋体" w:eastAsia="宋体" w:cs="宋体"/>
          <w:snapToGrid w:val="0"/>
          <w:color w:val="auto"/>
          <w:sz w:val="24"/>
          <w:szCs w:val="24"/>
          <w:highlight w:val="none"/>
          <w:lang w:val="zh-TW" w:eastAsia="zh-CN"/>
        </w:rPr>
        <w:t>参数</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lang w:val="zh-TW" w:eastAsia="zh-TW"/>
        </w:rPr>
        <w:t>微电脑控制平台，恒速驱动控制系统，负载速降</w:t>
      </w:r>
      <w:r>
        <w:rPr>
          <w:rFonts w:hint="eastAsia" w:ascii="宋体" w:hAnsi="宋体" w:eastAsia="宋体" w:cs="宋体"/>
          <w:snapToGrid w:val="0"/>
          <w:color w:val="auto"/>
          <w:sz w:val="24"/>
          <w:szCs w:val="24"/>
          <w:highlight w:val="none"/>
          <w:lang w:val="en-US" w:eastAsia="zh-CN"/>
        </w:rPr>
        <w:t>≤5%</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1.2</w:t>
      </w:r>
      <w:r>
        <w:rPr>
          <w:rFonts w:hint="eastAsia" w:ascii="宋体" w:hAnsi="宋体" w:eastAsia="宋体" w:cs="宋体"/>
          <w:snapToGrid w:val="0"/>
          <w:color w:val="auto"/>
          <w:sz w:val="24"/>
          <w:szCs w:val="24"/>
          <w:highlight w:val="none"/>
          <w:lang w:val="zh-TW" w:eastAsia="zh-TW"/>
        </w:rPr>
        <w:t>电机自动识别功能</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1.3</w:t>
      </w:r>
      <w:r>
        <w:rPr>
          <w:rFonts w:hint="eastAsia" w:ascii="宋体" w:hAnsi="宋体" w:eastAsia="宋体" w:cs="宋体"/>
          <w:snapToGrid w:val="0"/>
          <w:color w:val="auto"/>
          <w:sz w:val="24"/>
          <w:szCs w:val="24"/>
          <w:highlight w:val="none"/>
          <w:lang w:val="zh-TW" w:eastAsia="zh-TW"/>
        </w:rPr>
        <w:t>支持开放式手术、后路和侧路微创手术的磨钻、刨削处理</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1.4</w:t>
      </w:r>
      <w:r>
        <w:rPr>
          <w:rFonts w:hint="eastAsia" w:ascii="宋体" w:hAnsi="宋体" w:eastAsia="宋体" w:cs="宋体"/>
          <w:snapToGrid w:val="0"/>
          <w:color w:val="auto"/>
          <w:sz w:val="24"/>
          <w:szCs w:val="24"/>
          <w:highlight w:val="none"/>
          <w:lang w:val="zh-TW" w:eastAsia="zh-TW"/>
        </w:rPr>
        <w:t>大功率动力和高速动力双输出接口</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1.5</w:t>
      </w:r>
      <w:r>
        <w:rPr>
          <w:rFonts w:hint="eastAsia" w:ascii="宋体" w:hAnsi="宋体" w:eastAsia="宋体" w:cs="宋体"/>
          <w:b w:val="0"/>
          <w:bCs w:val="0"/>
          <w:color w:val="auto"/>
          <w:sz w:val="24"/>
          <w:szCs w:val="24"/>
          <w:highlight w:val="red"/>
        </w:rPr>
        <w:t>≥</w:t>
      </w:r>
      <w:r>
        <w:rPr>
          <w:rFonts w:hint="eastAsia" w:ascii="宋体" w:hAnsi="宋体" w:eastAsia="宋体" w:cs="宋体"/>
          <w:snapToGrid w:val="0"/>
          <w:color w:val="auto"/>
          <w:sz w:val="24"/>
          <w:szCs w:val="24"/>
          <w:highlight w:val="none"/>
          <w:lang w:val="en-US" w:eastAsia="zh-CN"/>
        </w:rPr>
        <w:t>七</w:t>
      </w:r>
      <w:r>
        <w:rPr>
          <w:rFonts w:hint="eastAsia" w:ascii="宋体" w:hAnsi="宋体" w:eastAsia="宋体" w:cs="宋体"/>
          <w:snapToGrid w:val="0"/>
          <w:color w:val="auto"/>
          <w:sz w:val="24"/>
          <w:szCs w:val="24"/>
          <w:highlight w:val="none"/>
          <w:lang w:val="zh-TW" w:eastAsia="zh-TW"/>
        </w:rPr>
        <w:t>寸彩色液晶触摸菜单操作界面</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1.6</w:t>
      </w:r>
      <w:r>
        <w:rPr>
          <w:rFonts w:hint="eastAsia" w:ascii="宋体" w:hAnsi="宋体" w:eastAsia="宋体" w:cs="宋体"/>
          <w:snapToGrid w:val="0"/>
          <w:color w:val="auto"/>
          <w:sz w:val="24"/>
          <w:szCs w:val="24"/>
          <w:highlight w:val="none"/>
          <w:lang w:val="zh-TW" w:eastAsia="zh-TW"/>
        </w:rPr>
        <w:t>动力采用先进微电脑控制系统，系统功能多、噪音低、工作稳定</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1.7</w:t>
      </w:r>
      <w:r>
        <w:rPr>
          <w:rFonts w:hint="eastAsia" w:ascii="宋体" w:hAnsi="宋体" w:eastAsia="宋体" w:cs="宋体"/>
          <w:snapToGrid w:val="0"/>
          <w:color w:val="auto"/>
          <w:sz w:val="24"/>
          <w:szCs w:val="24"/>
          <w:highlight w:val="none"/>
          <w:lang w:val="zh-TW" w:eastAsia="zh-TW"/>
        </w:rPr>
        <w:t>具有刀具选择功能，也可以在通用模式下使用</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1.8</w:t>
      </w:r>
      <w:r>
        <w:rPr>
          <w:rFonts w:hint="eastAsia" w:ascii="宋体" w:hAnsi="宋体" w:eastAsia="宋体" w:cs="宋体"/>
          <w:snapToGrid w:val="0"/>
          <w:color w:val="auto"/>
          <w:sz w:val="24"/>
          <w:szCs w:val="24"/>
          <w:highlight w:val="none"/>
          <w:lang w:val="zh-TW" w:eastAsia="zh-TW"/>
        </w:rPr>
        <w:t>可设置最高转速，脚踏开关操控实现无级变速</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1.9</w:t>
      </w:r>
      <w:r>
        <w:rPr>
          <w:rFonts w:hint="eastAsia" w:ascii="宋体" w:hAnsi="宋体" w:eastAsia="宋体" w:cs="宋体"/>
          <w:snapToGrid w:val="0"/>
          <w:color w:val="auto"/>
          <w:sz w:val="24"/>
          <w:szCs w:val="24"/>
          <w:highlight w:val="none"/>
          <w:lang w:val="zh-TW" w:eastAsia="zh-TW"/>
        </w:rPr>
        <w:t>可加挂冷却泵</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1.10BF</w:t>
      </w:r>
      <w:r>
        <w:rPr>
          <w:rFonts w:hint="eastAsia" w:ascii="宋体" w:hAnsi="宋体" w:eastAsia="宋体" w:cs="宋体"/>
          <w:snapToGrid w:val="0"/>
          <w:color w:val="auto"/>
          <w:sz w:val="24"/>
          <w:szCs w:val="24"/>
          <w:highlight w:val="none"/>
          <w:lang w:val="zh-TW" w:eastAsia="zh-TW"/>
        </w:rPr>
        <w:t>型电气安全设计和</w:t>
      </w:r>
      <w:r>
        <w:rPr>
          <w:rFonts w:hint="eastAsia" w:ascii="宋体" w:hAnsi="宋体" w:eastAsia="宋体" w:cs="宋体"/>
          <w:snapToGrid w:val="0"/>
          <w:color w:val="auto"/>
          <w:sz w:val="24"/>
          <w:szCs w:val="24"/>
          <w:highlight w:val="none"/>
          <w:lang w:val="en-US" w:eastAsia="zh-CN"/>
        </w:rPr>
        <w:t>100-240V</w:t>
      </w:r>
      <w:r>
        <w:rPr>
          <w:rFonts w:hint="eastAsia" w:ascii="宋体" w:hAnsi="宋体" w:eastAsia="宋体" w:cs="宋体"/>
          <w:snapToGrid w:val="0"/>
          <w:color w:val="auto"/>
          <w:sz w:val="24"/>
          <w:szCs w:val="24"/>
          <w:highlight w:val="none"/>
          <w:lang w:val="zh-TW" w:eastAsia="zh-TW"/>
        </w:rPr>
        <w:t>宽电压电源设计</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lang w:val="zh-TW" w:eastAsia="zh-TW"/>
        </w:rPr>
        <w:t>脊柱磨手柄</w:t>
      </w:r>
      <w:r>
        <w:rPr>
          <w:rFonts w:hint="eastAsia" w:ascii="宋体" w:hAnsi="宋体" w:eastAsia="宋体" w:cs="宋体"/>
          <w:snapToGrid w:val="0"/>
          <w:color w:val="auto"/>
          <w:sz w:val="24"/>
          <w:szCs w:val="24"/>
          <w:highlight w:val="none"/>
          <w:lang w:val="zh-TW" w:eastAsia="zh-CN"/>
        </w:rPr>
        <w:t>参数</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2.1</w:t>
      </w:r>
      <w:r>
        <w:rPr>
          <w:rFonts w:hint="eastAsia" w:ascii="宋体" w:hAnsi="宋体" w:eastAsia="宋体" w:cs="宋体"/>
          <w:snapToGrid w:val="0"/>
          <w:color w:val="auto"/>
          <w:sz w:val="24"/>
          <w:szCs w:val="24"/>
          <w:highlight w:val="none"/>
          <w:lang w:val="zh-TW" w:eastAsia="zh-TW"/>
        </w:rPr>
        <w:t>重量：≤</w:t>
      </w:r>
      <w:r>
        <w:rPr>
          <w:rFonts w:hint="eastAsia" w:ascii="宋体" w:hAnsi="宋体" w:eastAsia="宋体" w:cs="宋体"/>
          <w:snapToGrid w:val="0"/>
          <w:color w:val="auto"/>
          <w:sz w:val="24"/>
          <w:szCs w:val="24"/>
          <w:highlight w:val="none"/>
          <w:lang w:val="en-US" w:eastAsia="zh-TW"/>
        </w:rPr>
        <w:t>0.47g</w:t>
      </w:r>
      <w:r>
        <w:rPr>
          <w:rFonts w:hint="eastAsia" w:ascii="宋体" w:hAnsi="宋体" w:eastAsia="宋体" w:cs="宋体"/>
          <w:snapToGrid w:val="0"/>
          <w:color w:val="auto"/>
          <w:sz w:val="24"/>
          <w:szCs w:val="24"/>
          <w:highlight w:val="none"/>
          <w:lang w:val="zh-TW" w:eastAsia="zh-TW"/>
        </w:rPr>
        <w:t>（含线缆），单向转：</w:t>
      </w:r>
      <w:r>
        <w:rPr>
          <w:rFonts w:hint="eastAsia" w:ascii="宋体" w:hAnsi="宋体" w:eastAsia="宋体" w:cs="宋体"/>
          <w:snapToGrid w:val="0"/>
          <w:color w:val="auto"/>
          <w:sz w:val="24"/>
          <w:szCs w:val="24"/>
          <w:highlight w:val="none"/>
          <w:lang w:val="en-US" w:eastAsia="zh-TW"/>
        </w:rPr>
        <w:t>1000</w:t>
      </w:r>
      <w:r>
        <w:rPr>
          <w:rFonts w:hint="eastAsia" w:ascii="宋体" w:hAnsi="宋体" w:eastAsia="宋体" w:cs="宋体"/>
          <w:snapToGrid w:val="0"/>
          <w:color w:val="auto"/>
          <w:sz w:val="24"/>
          <w:szCs w:val="24"/>
          <w:highlight w:val="none"/>
          <w:lang w:val="zh-TW" w:eastAsia="zh-TW"/>
        </w:rPr>
        <w:t>～</w:t>
      </w:r>
      <w:r>
        <w:rPr>
          <w:rFonts w:hint="eastAsia" w:ascii="宋体" w:hAnsi="宋体" w:eastAsia="宋体" w:cs="宋体"/>
          <w:snapToGrid w:val="0"/>
          <w:color w:val="auto"/>
          <w:sz w:val="24"/>
          <w:szCs w:val="24"/>
          <w:highlight w:val="none"/>
          <w:lang w:val="en-US" w:eastAsia="zh-TW"/>
        </w:rPr>
        <w:t>25000 r/min</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TW"/>
        </w:rPr>
      </w:pPr>
      <w:r>
        <w:rPr>
          <w:rFonts w:hint="eastAsia" w:ascii="宋体" w:hAnsi="宋体" w:eastAsia="宋体" w:cs="宋体"/>
          <w:snapToGrid w:val="0"/>
          <w:color w:val="auto"/>
          <w:sz w:val="24"/>
          <w:szCs w:val="24"/>
          <w:highlight w:val="none"/>
          <w:lang w:val="en-US" w:eastAsia="zh-CN"/>
        </w:rPr>
        <w:t>2.2</w:t>
      </w:r>
      <w:r>
        <w:rPr>
          <w:rFonts w:hint="eastAsia" w:ascii="宋体" w:hAnsi="宋体" w:eastAsia="宋体" w:cs="宋体"/>
          <w:snapToGrid w:val="0"/>
          <w:color w:val="auto"/>
          <w:sz w:val="24"/>
          <w:szCs w:val="24"/>
          <w:highlight w:val="none"/>
          <w:lang w:val="zh-TW" w:eastAsia="zh-TW"/>
        </w:rPr>
        <w:t>可根据手术需要采用执笔式或握持式操作。外形小巧，人机性好。内置大功率微电机（ 电机最大功率</w:t>
      </w:r>
      <w:r>
        <w:rPr>
          <w:rFonts w:hint="eastAsia" w:ascii="宋体" w:hAnsi="宋体" w:eastAsia="宋体" w:cs="宋体"/>
          <w:snapToGrid w:val="0"/>
          <w:color w:val="auto"/>
          <w:sz w:val="24"/>
          <w:szCs w:val="24"/>
          <w:highlight w:val="none"/>
          <w:lang w:val="en-US" w:eastAsia="zh-TW"/>
        </w:rPr>
        <w:t xml:space="preserve">100W </w:t>
      </w:r>
      <w:r>
        <w:rPr>
          <w:rFonts w:hint="eastAsia" w:ascii="宋体" w:hAnsi="宋体" w:eastAsia="宋体" w:cs="宋体"/>
          <w:snapToGrid w:val="0"/>
          <w:color w:val="auto"/>
          <w:sz w:val="24"/>
          <w:szCs w:val="24"/>
          <w:highlight w:val="none"/>
          <w:lang w:val="zh-TW" w:eastAsia="zh-TW"/>
        </w:rPr>
        <w:t>）通过电缆提供动力，操作简单、方便，灵活，具有更高的可靠性和安全性；</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2.3</w:t>
      </w:r>
      <w:r>
        <w:rPr>
          <w:rFonts w:hint="eastAsia" w:ascii="宋体" w:hAnsi="宋体" w:eastAsia="宋体" w:cs="宋体"/>
          <w:snapToGrid w:val="0"/>
          <w:color w:val="auto"/>
          <w:sz w:val="24"/>
          <w:szCs w:val="24"/>
          <w:highlight w:val="none"/>
          <w:lang w:val="zh-TW" w:eastAsia="zh-TW"/>
        </w:rPr>
        <w:t>坚固结构设计，承载重量</w:t>
      </w:r>
      <w:r>
        <w:rPr>
          <w:rFonts w:hint="eastAsia" w:ascii="宋体" w:hAnsi="宋体" w:eastAsia="宋体" w:cs="宋体"/>
          <w:snapToGrid w:val="0"/>
          <w:color w:val="auto"/>
          <w:sz w:val="24"/>
          <w:szCs w:val="24"/>
          <w:highlight w:val="none"/>
          <w:lang w:val="en-US" w:eastAsia="zh-TW"/>
        </w:rPr>
        <w:t>1350N</w:t>
      </w:r>
      <w:r>
        <w:rPr>
          <w:rFonts w:hint="eastAsia" w:ascii="宋体" w:hAnsi="宋体" w:eastAsia="宋体" w:cs="宋体"/>
          <w:snapToGrid w:val="0"/>
          <w:color w:val="auto"/>
          <w:sz w:val="24"/>
          <w:szCs w:val="24"/>
          <w:highlight w:val="none"/>
          <w:lang w:val="zh-TW" w:eastAsia="zh-TW"/>
        </w:rPr>
        <w:t>（</w:t>
      </w:r>
      <w:r>
        <w:rPr>
          <w:rFonts w:hint="eastAsia" w:ascii="宋体" w:hAnsi="宋体" w:eastAsia="宋体" w:cs="宋体"/>
          <w:snapToGrid w:val="0"/>
          <w:color w:val="auto"/>
          <w:sz w:val="24"/>
          <w:szCs w:val="24"/>
          <w:highlight w:val="none"/>
          <w:lang w:val="en-US" w:eastAsia="zh-TW"/>
        </w:rPr>
        <w:t>138kg)</w:t>
      </w:r>
      <w:r>
        <w:rPr>
          <w:rFonts w:hint="eastAsia" w:ascii="宋体" w:hAnsi="宋体" w:eastAsia="宋体" w:cs="宋体"/>
          <w:snapToGrid w:val="0"/>
          <w:color w:val="auto"/>
          <w:sz w:val="24"/>
          <w:szCs w:val="24"/>
          <w:highlight w:val="none"/>
          <w:lang w:val="zh-TW" w:eastAsia="zh-TW"/>
        </w:rPr>
        <w:t>，舒适耐用</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2.4测量时间：</w:t>
      </w:r>
      <w:r>
        <w:rPr>
          <w:rFonts w:hint="eastAsia" w:ascii="宋体" w:hAnsi="宋体" w:eastAsia="宋体" w:cs="宋体"/>
          <w:snapToGrid w:val="0"/>
          <w:color w:val="auto"/>
          <w:sz w:val="24"/>
          <w:szCs w:val="24"/>
          <w:highlight w:val="none"/>
          <w:lang w:val="zh-TW" w:eastAsia="zh-TW"/>
        </w:rPr>
        <w:t>可高温灭菌和密封设计：清洁、灭菌更彻底降低感染风险</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▲2.5连接</w:t>
      </w:r>
      <w:r>
        <w:rPr>
          <w:rFonts w:hint="eastAsia" w:ascii="宋体" w:hAnsi="宋体" w:eastAsia="宋体" w:cs="宋体"/>
          <w:snapToGrid w:val="0"/>
          <w:color w:val="auto"/>
          <w:sz w:val="24"/>
          <w:szCs w:val="24"/>
          <w:highlight w:val="none"/>
          <w:lang w:val="zh-TW" w:eastAsia="zh-TW"/>
        </w:rPr>
        <w:t>刀具弯曲角度</w:t>
      </w:r>
      <w:r>
        <w:rPr>
          <w:rFonts w:hint="eastAsia" w:ascii="宋体" w:hAnsi="宋体" w:eastAsia="宋体" w:cs="宋体"/>
          <w:snapToGrid w:val="0"/>
          <w:color w:val="auto"/>
          <w:sz w:val="24"/>
          <w:szCs w:val="24"/>
          <w:highlight w:val="none"/>
          <w:lang w:val="en-US" w:eastAsia="zh-CN"/>
        </w:rPr>
        <w:t>0—36°</w:t>
      </w:r>
      <w:r>
        <w:rPr>
          <w:rFonts w:hint="eastAsia" w:ascii="宋体" w:hAnsi="宋体" w:eastAsia="宋体" w:cs="宋体"/>
          <w:snapToGrid w:val="0"/>
          <w:color w:val="auto"/>
          <w:sz w:val="24"/>
          <w:szCs w:val="24"/>
          <w:highlight w:val="none"/>
          <w:lang w:val="zh-TW" w:eastAsia="zh-TW"/>
        </w:rPr>
        <w:t>无级调节，</w:t>
      </w:r>
      <w:r>
        <w:rPr>
          <w:rFonts w:hint="eastAsia" w:ascii="宋体" w:hAnsi="宋体" w:eastAsia="宋体" w:cs="宋体"/>
          <w:snapToGrid w:val="0"/>
          <w:color w:val="auto"/>
          <w:sz w:val="24"/>
          <w:szCs w:val="24"/>
          <w:highlight w:val="none"/>
          <w:lang w:val="en-US" w:eastAsia="zh-CN"/>
        </w:rPr>
        <w:t>0-360°</w:t>
      </w:r>
      <w:r>
        <w:rPr>
          <w:rFonts w:hint="eastAsia" w:ascii="宋体" w:hAnsi="宋体" w:eastAsia="宋体" w:cs="宋体"/>
          <w:snapToGrid w:val="0"/>
          <w:color w:val="auto"/>
          <w:sz w:val="24"/>
          <w:szCs w:val="24"/>
          <w:highlight w:val="none"/>
          <w:lang w:val="zh-TW" w:eastAsia="zh-TW"/>
        </w:rPr>
        <w:t>无极往复旋转，镜下无死角操作</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2.6</w:t>
      </w:r>
      <w:r>
        <w:rPr>
          <w:rFonts w:hint="eastAsia" w:ascii="宋体" w:hAnsi="宋体" w:eastAsia="宋体" w:cs="宋体"/>
          <w:snapToGrid w:val="0"/>
          <w:color w:val="auto"/>
          <w:sz w:val="24"/>
          <w:szCs w:val="24"/>
          <w:highlight w:val="none"/>
          <w:lang w:val="zh-TW" w:eastAsia="zh-TW"/>
        </w:rPr>
        <w:t>窗口方向拨纽，可以在不将刀具取出的情况下，进行窗口方向调节，更方便。</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3、微电机</w:t>
      </w:r>
      <w:r>
        <w:rPr>
          <w:rFonts w:hint="eastAsia" w:ascii="宋体" w:hAnsi="宋体" w:eastAsia="宋体" w:cs="宋体"/>
          <w:snapToGrid w:val="0"/>
          <w:color w:val="auto"/>
          <w:sz w:val="24"/>
          <w:szCs w:val="24"/>
          <w:highlight w:val="none"/>
          <w:lang w:val="zh-TW" w:eastAsia="zh-CN"/>
        </w:rPr>
        <w:t>参数</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3.1ISO-E</w:t>
      </w:r>
      <w:r>
        <w:rPr>
          <w:rFonts w:hint="eastAsia" w:ascii="宋体" w:hAnsi="宋体" w:eastAsia="宋体" w:cs="宋体"/>
          <w:snapToGrid w:val="0"/>
          <w:color w:val="auto"/>
          <w:sz w:val="24"/>
          <w:szCs w:val="24"/>
          <w:highlight w:val="none"/>
          <w:lang w:val="zh-TW" w:eastAsia="zh-TW"/>
        </w:rPr>
        <w:t>类型标准接口，接插方便快捷，可高温高压消毒</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▲3.2</w:t>
      </w:r>
      <w:r>
        <w:rPr>
          <w:rFonts w:hint="eastAsia" w:ascii="宋体" w:hAnsi="宋体" w:eastAsia="宋体" w:cs="宋体"/>
          <w:snapToGrid w:val="0"/>
          <w:color w:val="auto"/>
          <w:sz w:val="24"/>
          <w:szCs w:val="24"/>
          <w:highlight w:val="none"/>
          <w:lang w:val="zh-TW" w:eastAsia="zh-TW"/>
        </w:rPr>
        <w:t>直流无刷微电机，最大功率达</w:t>
      </w:r>
      <w:r>
        <w:rPr>
          <w:rFonts w:hint="eastAsia" w:ascii="宋体" w:hAnsi="宋体" w:eastAsia="宋体" w:cs="宋体"/>
          <w:snapToGrid w:val="0"/>
          <w:color w:val="auto"/>
          <w:sz w:val="24"/>
          <w:szCs w:val="24"/>
          <w:highlight w:val="none"/>
          <w:lang w:val="en-US" w:eastAsia="zh-CN"/>
        </w:rPr>
        <w:t>100W</w:t>
      </w:r>
      <w:r>
        <w:rPr>
          <w:rFonts w:hint="eastAsia" w:ascii="宋体" w:hAnsi="宋体" w:eastAsia="宋体" w:cs="宋体"/>
          <w:snapToGrid w:val="0"/>
          <w:color w:val="auto"/>
          <w:sz w:val="24"/>
          <w:szCs w:val="24"/>
          <w:highlight w:val="none"/>
          <w:lang w:val="zh-TW" w:eastAsia="zh-TW"/>
        </w:rPr>
        <w:t>，最高转速</w:t>
      </w:r>
      <w:r>
        <w:rPr>
          <w:rFonts w:hint="eastAsia" w:ascii="宋体" w:hAnsi="宋体" w:eastAsia="宋体" w:cs="宋体"/>
          <w:snapToGrid w:val="0"/>
          <w:color w:val="auto"/>
          <w:sz w:val="24"/>
          <w:szCs w:val="24"/>
          <w:highlight w:val="none"/>
          <w:lang w:val="en-US" w:eastAsia="zh-CN"/>
        </w:rPr>
        <w:t>40000r/min</w:t>
      </w:r>
      <w:r>
        <w:rPr>
          <w:rFonts w:hint="eastAsia" w:ascii="宋体" w:hAnsi="宋体" w:eastAsia="宋体" w:cs="宋体"/>
          <w:snapToGrid w:val="0"/>
          <w:color w:val="auto"/>
          <w:sz w:val="24"/>
          <w:szCs w:val="24"/>
          <w:highlight w:val="none"/>
          <w:lang w:val="zh-TW" w:eastAsia="zh-TW"/>
        </w:rPr>
        <w:t>，持续输出扭矩</w:t>
      </w:r>
      <w:r>
        <w:rPr>
          <w:rFonts w:hint="eastAsia" w:ascii="宋体" w:hAnsi="宋体" w:eastAsia="宋体" w:cs="宋体"/>
          <w:snapToGrid w:val="0"/>
          <w:color w:val="auto"/>
          <w:sz w:val="24"/>
          <w:szCs w:val="24"/>
          <w:highlight w:val="none"/>
          <w:lang w:val="en-US" w:eastAsia="zh-CN"/>
        </w:rPr>
        <w:t>1.1N·cm</w:t>
      </w:r>
      <w:r>
        <w:rPr>
          <w:rFonts w:hint="eastAsia" w:ascii="宋体" w:hAnsi="宋体" w:eastAsia="宋体" w:cs="宋体"/>
          <w:snapToGrid w:val="0"/>
          <w:color w:val="auto"/>
          <w:sz w:val="24"/>
          <w:szCs w:val="24"/>
          <w:highlight w:val="none"/>
          <w:lang w:val="zh-TW" w:eastAsia="zh-TW"/>
        </w:rPr>
        <w:t>，最大输出扭矩：</w:t>
      </w:r>
      <w:r>
        <w:rPr>
          <w:rFonts w:hint="eastAsia" w:ascii="宋体" w:hAnsi="宋体" w:eastAsia="宋体" w:cs="宋体"/>
          <w:snapToGrid w:val="0"/>
          <w:color w:val="auto"/>
          <w:sz w:val="24"/>
          <w:szCs w:val="24"/>
          <w:highlight w:val="none"/>
          <w:lang w:val="en-US" w:eastAsia="zh-CN"/>
        </w:rPr>
        <w:t>4.7N·cm</w:t>
      </w:r>
      <w:r>
        <w:rPr>
          <w:rFonts w:hint="eastAsia" w:ascii="宋体" w:hAnsi="宋体" w:eastAsia="宋体" w:cs="宋体"/>
          <w:snapToGrid w:val="0"/>
          <w:color w:val="auto"/>
          <w:sz w:val="24"/>
          <w:szCs w:val="24"/>
          <w:highlight w:val="none"/>
          <w:lang w:val="zh-TW" w:eastAsia="zh-TW"/>
        </w:rPr>
        <w:t>；</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3.3</w:t>
      </w:r>
      <w:r>
        <w:rPr>
          <w:rFonts w:hint="eastAsia" w:ascii="宋体" w:hAnsi="宋体" w:eastAsia="宋体" w:cs="宋体"/>
          <w:snapToGrid w:val="0"/>
          <w:color w:val="auto"/>
          <w:sz w:val="24"/>
          <w:szCs w:val="24"/>
          <w:highlight w:val="none"/>
          <w:lang w:val="zh-TW" w:eastAsia="zh-TW"/>
        </w:rPr>
        <w:t>自动风冷技术，温升小，噪音低，噪音＜</w:t>
      </w:r>
      <w:r>
        <w:rPr>
          <w:rFonts w:hint="eastAsia" w:ascii="宋体" w:hAnsi="宋体" w:eastAsia="宋体" w:cs="宋体"/>
          <w:snapToGrid w:val="0"/>
          <w:color w:val="auto"/>
          <w:sz w:val="24"/>
          <w:szCs w:val="24"/>
          <w:highlight w:val="none"/>
          <w:lang w:val="en-US" w:eastAsia="zh-CN"/>
        </w:rPr>
        <w:t>65dB</w:t>
      </w:r>
      <w:r>
        <w:rPr>
          <w:rFonts w:hint="eastAsia" w:ascii="宋体" w:hAnsi="宋体" w:eastAsia="宋体" w:cs="宋体"/>
          <w:snapToGrid w:val="0"/>
          <w:color w:val="auto"/>
          <w:sz w:val="24"/>
          <w:szCs w:val="24"/>
          <w:highlight w:val="none"/>
          <w:lang w:val="zh-TW" w:eastAsia="zh-TW"/>
        </w:rPr>
        <w:t>，工作最高温度＜</w:t>
      </w:r>
      <w:r>
        <w:rPr>
          <w:rFonts w:hint="eastAsia" w:ascii="宋体" w:hAnsi="宋体" w:eastAsia="宋体" w:cs="宋体"/>
          <w:snapToGrid w:val="0"/>
          <w:color w:val="auto"/>
          <w:sz w:val="24"/>
          <w:szCs w:val="24"/>
          <w:highlight w:val="none"/>
          <w:lang w:val="en-US" w:eastAsia="zh-CN"/>
        </w:rPr>
        <w:t>40℃</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3.4</w:t>
      </w:r>
      <w:r>
        <w:rPr>
          <w:rFonts w:hint="eastAsia" w:ascii="宋体" w:hAnsi="宋体" w:eastAsia="宋体" w:cs="宋体"/>
          <w:snapToGrid w:val="0"/>
          <w:color w:val="auto"/>
          <w:sz w:val="24"/>
          <w:szCs w:val="24"/>
          <w:highlight w:val="none"/>
          <w:lang w:val="zh-TW" w:eastAsia="zh-TW"/>
        </w:rPr>
        <w:t>体积小，重量轻，最大直径</w:t>
      </w:r>
      <w:r>
        <w:rPr>
          <w:rFonts w:hint="eastAsia" w:ascii="宋体" w:hAnsi="宋体" w:eastAsia="宋体" w:cs="宋体"/>
          <w:snapToGrid w:val="0"/>
          <w:color w:val="auto"/>
          <w:sz w:val="24"/>
          <w:szCs w:val="24"/>
          <w:highlight w:val="none"/>
          <w:lang w:val="en-US" w:eastAsia="zh-CN"/>
        </w:rPr>
        <w:t>20mm</w:t>
      </w:r>
      <w:r>
        <w:rPr>
          <w:rFonts w:hint="eastAsia" w:ascii="宋体" w:hAnsi="宋体" w:eastAsia="宋体" w:cs="宋体"/>
          <w:snapToGrid w:val="0"/>
          <w:color w:val="auto"/>
          <w:sz w:val="24"/>
          <w:szCs w:val="24"/>
          <w:highlight w:val="none"/>
          <w:lang w:val="zh-TW" w:eastAsia="zh-TW"/>
        </w:rPr>
        <w:t>，重量≤</w:t>
      </w:r>
      <w:r>
        <w:rPr>
          <w:rFonts w:hint="eastAsia" w:ascii="宋体" w:hAnsi="宋体" w:eastAsia="宋体" w:cs="宋体"/>
          <w:snapToGrid w:val="0"/>
          <w:color w:val="auto"/>
          <w:sz w:val="24"/>
          <w:szCs w:val="24"/>
          <w:highlight w:val="none"/>
          <w:lang w:val="en-US" w:eastAsia="zh-CN"/>
        </w:rPr>
        <w:t>110g</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lang w:val="zh-TW" w:eastAsia="zh-TW"/>
        </w:rPr>
        <w:t>磨钻手柄</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4.1</w:t>
      </w:r>
      <w:r>
        <w:rPr>
          <w:rFonts w:hint="eastAsia" w:ascii="宋体" w:hAnsi="宋体" w:eastAsia="宋体" w:cs="宋体"/>
          <w:snapToGrid w:val="0"/>
          <w:color w:val="auto"/>
          <w:sz w:val="24"/>
          <w:szCs w:val="24"/>
          <w:highlight w:val="none"/>
          <w:lang w:val="zh-TW" w:eastAsia="zh-TW"/>
        </w:rPr>
        <w:t>ISO-E类型标准接口，接插方便快捷，可高温高压消毒；</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4.2</w:t>
      </w:r>
      <w:r>
        <w:rPr>
          <w:rFonts w:hint="eastAsia" w:ascii="宋体" w:hAnsi="宋体" w:eastAsia="宋体" w:cs="宋体"/>
          <w:snapToGrid w:val="0"/>
          <w:color w:val="auto"/>
          <w:sz w:val="24"/>
          <w:szCs w:val="24"/>
          <w:highlight w:val="none"/>
          <w:lang w:val="zh-TW" w:eastAsia="zh-TW"/>
        </w:rPr>
        <w:t>最大直径20mm，角度0°和21°，超轻，执笔式、防滑结构设计</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▲4.3</w:t>
      </w:r>
      <w:r>
        <w:rPr>
          <w:rFonts w:hint="eastAsia" w:ascii="宋体" w:hAnsi="宋体" w:eastAsia="宋体" w:cs="宋体"/>
          <w:snapToGrid w:val="0"/>
          <w:color w:val="auto"/>
          <w:sz w:val="24"/>
          <w:szCs w:val="24"/>
          <w:highlight w:val="none"/>
          <w:lang w:val="zh-TW" w:eastAsia="zh-TW"/>
        </w:rPr>
        <w:t>最高转速</w:t>
      </w:r>
      <w:r>
        <w:rPr>
          <w:rFonts w:hint="eastAsia" w:ascii="宋体" w:hAnsi="宋体" w:eastAsia="宋体" w:cs="宋体"/>
          <w:snapToGrid w:val="0"/>
          <w:color w:val="auto"/>
          <w:sz w:val="24"/>
          <w:szCs w:val="24"/>
          <w:highlight w:val="none"/>
          <w:lang w:val="en-US" w:eastAsia="zh-TW"/>
        </w:rPr>
        <w:t>80000r/min</w:t>
      </w:r>
      <w:r>
        <w:rPr>
          <w:rFonts w:hint="eastAsia" w:ascii="宋体" w:hAnsi="宋体" w:eastAsia="宋体" w:cs="宋体"/>
          <w:snapToGrid w:val="0"/>
          <w:color w:val="auto"/>
          <w:sz w:val="24"/>
          <w:szCs w:val="24"/>
          <w:highlight w:val="none"/>
          <w:lang w:val="zh-TW" w:eastAsia="zh-TW"/>
        </w:rPr>
        <w:t>，径向跳动&lt;0.01mm，可正反转，低发热、低噪音，最高转速时空载噪音</w:t>
      </w:r>
      <w:r>
        <w:rPr>
          <w:rFonts w:hint="eastAsia" w:ascii="宋体" w:hAnsi="宋体" w:eastAsia="宋体" w:cs="宋体"/>
          <w:snapToGrid w:val="0"/>
          <w:color w:val="auto"/>
          <w:sz w:val="24"/>
          <w:szCs w:val="24"/>
          <w:highlight w:val="none"/>
          <w:lang w:val="en-US" w:eastAsia="zh-TW"/>
        </w:rPr>
        <w:t>&lt;67dB</w:t>
      </w:r>
      <w:r>
        <w:rPr>
          <w:rFonts w:hint="eastAsia" w:ascii="宋体" w:hAnsi="宋体" w:eastAsia="宋体" w:cs="宋体"/>
          <w:snapToGrid w:val="0"/>
          <w:color w:val="auto"/>
          <w:sz w:val="24"/>
          <w:szCs w:val="24"/>
          <w:highlight w:val="none"/>
          <w:lang w:val="zh-TW" w:eastAsia="zh-TW"/>
        </w:rPr>
        <w:t>，长时间运行最高热平衡温度</w:t>
      </w:r>
      <w:r>
        <w:rPr>
          <w:rFonts w:hint="eastAsia" w:ascii="宋体" w:hAnsi="宋体" w:eastAsia="宋体" w:cs="宋体"/>
          <w:snapToGrid w:val="0"/>
          <w:color w:val="auto"/>
          <w:sz w:val="24"/>
          <w:szCs w:val="24"/>
          <w:highlight w:val="none"/>
          <w:lang w:val="en-US" w:eastAsia="zh-TW"/>
        </w:rPr>
        <w:t>&lt;38℃</w:t>
      </w:r>
      <w:r>
        <w:rPr>
          <w:rFonts w:hint="eastAsia" w:ascii="宋体" w:hAnsi="宋体" w:eastAsia="宋体" w:cs="宋体"/>
          <w:snapToGrid w:val="0"/>
          <w:color w:val="auto"/>
          <w:sz w:val="24"/>
          <w:szCs w:val="24"/>
          <w:highlight w:val="none"/>
          <w:lang w:val="zh-TW" w:eastAsia="zh-TW"/>
        </w:rPr>
        <w:t>，持续输出扭矩：</w:t>
      </w:r>
      <w:r>
        <w:rPr>
          <w:rFonts w:hint="eastAsia" w:ascii="宋体" w:hAnsi="宋体" w:eastAsia="宋体" w:cs="宋体"/>
          <w:snapToGrid w:val="0"/>
          <w:color w:val="auto"/>
          <w:sz w:val="24"/>
          <w:szCs w:val="24"/>
          <w:highlight w:val="none"/>
          <w:lang w:val="en-US" w:eastAsia="zh-TW"/>
        </w:rPr>
        <w:t>0.5N·cm</w:t>
      </w:r>
      <w:r>
        <w:rPr>
          <w:rFonts w:hint="eastAsia" w:ascii="宋体" w:hAnsi="宋体" w:eastAsia="宋体" w:cs="宋体"/>
          <w:snapToGrid w:val="0"/>
          <w:color w:val="auto"/>
          <w:sz w:val="24"/>
          <w:szCs w:val="24"/>
          <w:highlight w:val="none"/>
          <w:lang w:val="zh-TW" w:eastAsia="zh-TW"/>
        </w:rPr>
        <w:t>，理论最大输出扭矩：</w:t>
      </w:r>
      <w:r>
        <w:rPr>
          <w:rFonts w:hint="eastAsia" w:ascii="宋体" w:hAnsi="宋体" w:eastAsia="宋体" w:cs="宋体"/>
          <w:snapToGrid w:val="0"/>
          <w:color w:val="auto"/>
          <w:sz w:val="24"/>
          <w:szCs w:val="24"/>
          <w:highlight w:val="none"/>
          <w:lang w:val="en-US" w:eastAsia="zh-TW"/>
        </w:rPr>
        <w:t>2.3N·cm</w:t>
      </w:r>
      <w:r>
        <w:rPr>
          <w:rFonts w:hint="eastAsia" w:ascii="宋体" w:hAnsi="宋体" w:eastAsia="宋体" w:cs="宋体"/>
          <w:snapToGrid w:val="0"/>
          <w:color w:val="auto"/>
          <w:sz w:val="24"/>
          <w:szCs w:val="24"/>
          <w:highlight w:val="none"/>
          <w:lang w:val="zh-TW" w:eastAsia="zh-TW"/>
        </w:rPr>
        <w:t>；</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TW"/>
        </w:rPr>
      </w:pPr>
      <w:r>
        <w:rPr>
          <w:rFonts w:hint="eastAsia" w:ascii="宋体" w:hAnsi="宋体" w:eastAsia="宋体" w:cs="宋体"/>
          <w:snapToGrid w:val="0"/>
          <w:color w:val="auto"/>
          <w:sz w:val="24"/>
          <w:szCs w:val="24"/>
          <w:highlight w:val="none"/>
          <w:lang w:val="en-US" w:eastAsia="zh-CN"/>
        </w:rPr>
        <w:t>4.4</w:t>
      </w:r>
      <w:r>
        <w:rPr>
          <w:rFonts w:hint="eastAsia" w:ascii="宋体" w:hAnsi="宋体" w:eastAsia="宋体" w:cs="宋体"/>
          <w:snapToGrid w:val="0"/>
          <w:color w:val="auto"/>
          <w:sz w:val="24"/>
          <w:szCs w:val="24"/>
          <w:highlight w:val="none"/>
          <w:lang w:val="zh-TW" w:eastAsia="zh-TW"/>
        </w:rPr>
        <w:t>急停时间＜</w:t>
      </w:r>
      <w:r>
        <w:rPr>
          <w:rFonts w:hint="eastAsia" w:ascii="宋体" w:hAnsi="宋体" w:eastAsia="宋体" w:cs="宋体"/>
          <w:snapToGrid w:val="0"/>
          <w:color w:val="auto"/>
          <w:sz w:val="24"/>
          <w:szCs w:val="24"/>
          <w:highlight w:val="none"/>
          <w:lang w:val="en-US" w:eastAsia="zh-TW"/>
        </w:rPr>
        <w:t>0.2s</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4.5</w:t>
      </w:r>
      <w:r>
        <w:rPr>
          <w:rFonts w:hint="eastAsia" w:ascii="宋体" w:hAnsi="宋体" w:eastAsia="宋体" w:cs="宋体"/>
          <w:snapToGrid w:val="0"/>
          <w:color w:val="auto"/>
          <w:sz w:val="24"/>
          <w:szCs w:val="24"/>
          <w:highlight w:val="none"/>
          <w:lang w:val="zh-TW" w:eastAsia="zh-TW"/>
        </w:rPr>
        <w:t>磨钻手柄与微电机连接具有锁定功能，防止任意旋转，适合精细手术操作。</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5、</w:t>
      </w:r>
      <w:r>
        <w:rPr>
          <w:rFonts w:hint="eastAsia" w:ascii="宋体" w:hAnsi="宋体" w:eastAsia="宋体" w:cs="宋体"/>
          <w:snapToGrid w:val="0"/>
          <w:color w:val="auto"/>
          <w:sz w:val="24"/>
          <w:szCs w:val="24"/>
          <w:highlight w:val="none"/>
          <w:lang w:val="zh-TW" w:eastAsia="zh-TW"/>
        </w:rPr>
        <w:t>脚踏开关</w:t>
      </w:r>
      <w:r>
        <w:rPr>
          <w:rFonts w:hint="eastAsia" w:ascii="宋体" w:hAnsi="宋体" w:eastAsia="宋体" w:cs="宋体"/>
          <w:snapToGrid w:val="0"/>
          <w:color w:val="auto"/>
          <w:sz w:val="24"/>
          <w:szCs w:val="24"/>
          <w:highlight w:val="none"/>
          <w:lang w:val="zh-TW" w:eastAsia="zh-CN"/>
        </w:rPr>
        <w:t>参数</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5.1</w:t>
      </w:r>
      <w:r>
        <w:rPr>
          <w:rFonts w:hint="eastAsia" w:ascii="宋体" w:hAnsi="宋体" w:eastAsia="宋体" w:cs="宋体"/>
          <w:snapToGrid w:val="0"/>
          <w:color w:val="auto"/>
          <w:sz w:val="24"/>
          <w:szCs w:val="24"/>
          <w:highlight w:val="none"/>
          <w:lang w:val="zh-TW" w:eastAsia="zh-TW"/>
        </w:rPr>
        <w:t>线缆长</w:t>
      </w:r>
      <w:r>
        <w:rPr>
          <w:rFonts w:hint="eastAsia" w:ascii="宋体" w:hAnsi="宋体" w:eastAsia="宋体" w:cs="宋体"/>
          <w:snapToGrid w:val="0"/>
          <w:color w:val="auto"/>
          <w:sz w:val="24"/>
          <w:szCs w:val="24"/>
          <w:highlight w:val="none"/>
          <w:lang w:val="en-US" w:eastAsia="zh-TW"/>
        </w:rPr>
        <w:t>3.5m</w:t>
      </w:r>
      <w:r>
        <w:rPr>
          <w:rFonts w:hint="eastAsia" w:ascii="宋体" w:hAnsi="宋体" w:eastAsia="宋体" w:cs="宋体"/>
          <w:snapToGrid w:val="0"/>
          <w:color w:val="auto"/>
          <w:sz w:val="24"/>
          <w:szCs w:val="24"/>
          <w:highlight w:val="none"/>
          <w:lang w:val="zh-TW" w:eastAsia="zh-TW"/>
        </w:rPr>
        <w:t>，无级调速，可进行功能切换及注水控制</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5.2</w:t>
      </w:r>
      <w:r>
        <w:rPr>
          <w:rFonts w:hint="eastAsia" w:ascii="宋体" w:hAnsi="宋体" w:eastAsia="宋体" w:cs="宋体"/>
          <w:b w:val="0"/>
          <w:bCs w:val="0"/>
          <w:color w:val="auto"/>
          <w:sz w:val="24"/>
          <w:szCs w:val="24"/>
          <w:highlight w:val="red"/>
        </w:rPr>
        <w:t>≥</w:t>
      </w:r>
      <w:r>
        <w:rPr>
          <w:rFonts w:hint="eastAsia" w:ascii="宋体" w:hAnsi="宋体" w:eastAsia="宋体" w:cs="宋体"/>
          <w:snapToGrid w:val="0"/>
          <w:color w:val="auto"/>
          <w:sz w:val="24"/>
          <w:szCs w:val="24"/>
          <w:highlight w:val="none"/>
          <w:lang w:val="en-US" w:eastAsia="zh-TW"/>
        </w:rPr>
        <w:t>IPX8</w:t>
      </w:r>
      <w:r>
        <w:rPr>
          <w:rFonts w:hint="eastAsia" w:ascii="宋体" w:hAnsi="宋体" w:eastAsia="宋体" w:cs="宋体"/>
          <w:snapToGrid w:val="0"/>
          <w:color w:val="auto"/>
          <w:sz w:val="24"/>
          <w:szCs w:val="24"/>
          <w:highlight w:val="none"/>
          <w:lang w:val="zh-TW" w:eastAsia="zh-TW"/>
        </w:rPr>
        <w:t>防水等级，防滑、防侧翻</w:t>
      </w:r>
    </w:p>
    <w:p>
      <w:pPr>
        <w:numPr>
          <w:ilvl w:val="0"/>
          <w:numId w:val="0"/>
        </w:numPr>
        <w:spacing w:line="360" w:lineRule="auto"/>
        <w:ind w:leftChars="0"/>
        <w:rPr>
          <w:rFonts w:hint="eastAsia" w:ascii="宋体" w:hAnsi="宋体" w:eastAsia="宋体" w:cs="宋体"/>
          <w:snapToGrid w:val="0"/>
          <w:color w:val="auto"/>
          <w:sz w:val="24"/>
          <w:szCs w:val="24"/>
          <w:highlight w:val="none"/>
          <w:lang w:val="zh-TW" w:eastAsia="zh-TW"/>
        </w:rPr>
      </w:pPr>
      <w:r>
        <w:rPr>
          <w:rFonts w:hint="eastAsia" w:ascii="宋体" w:hAnsi="宋体" w:eastAsia="宋体" w:cs="宋体"/>
          <w:snapToGrid w:val="0"/>
          <w:color w:val="auto"/>
          <w:sz w:val="24"/>
          <w:szCs w:val="24"/>
          <w:highlight w:val="none"/>
          <w:lang w:val="en-US" w:eastAsia="zh-CN"/>
        </w:rPr>
        <w:t>5.3</w:t>
      </w:r>
      <w:r>
        <w:rPr>
          <w:rFonts w:hint="eastAsia" w:ascii="宋体" w:hAnsi="宋体" w:eastAsia="宋体" w:cs="宋体"/>
          <w:snapToGrid w:val="0"/>
          <w:color w:val="auto"/>
          <w:sz w:val="24"/>
          <w:szCs w:val="24"/>
          <w:highlight w:val="none"/>
          <w:lang w:val="zh-TW" w:eastAsia="zh-TW"/>
        </w:rPr>
        <w:t>底座高度</w:t>
      </w:r>
      <w:r>
        <w:rPr>
          <w:rFonts w:hint="eastAsia" w:ascii="宋体" w:hAnsi="宋体" w:eastAsia="宋体" w:cs="宋体"/>
          <w:snapToGrid w:val="0"/>
          <w:color w:val="auto"/>
          <w:sz w:val="24"/>
          <w:szCs w:val="24"/>
          <w:highlight w:val="none"/>
          <w:lang w:val="en-US" w:eastAsia="zh-TW"/>
        </w:rPr>
        <w:t>48mm</w:t>
      </w:r>
      <w:r>
        <w:rPr>
          <w:rFonts w:hint="eastAsia" w:ascii="宋体" w:hAnsi="宋体" w:cs="宋体"/>
          <w:snapToGrid w:val="0"/>
          <w:color w:val="auto"/>
          <w:sz w:val="24"/>
          <w:szCs w:val="24"/>
          <w:highlight w:val="red"/>
          <w:lang w:val="en-US" w:eastAsia="zh-CN"/>
        </w:rPr>
        <w:t>左右</w:t>
      </w:r>
      <w:r>
        <w:rPr>
          <w:rFonts w:hint="eastAsia" w:ascii="宋体" w:hAnsi="宋体" w:eastAsia="宋体" w:cs="宋体"/>
          <w:snapToGrid w:val="0"/>
          <w:color w:val="auto"/>
          <w:sz w:val="24"/>
          <w:szCs w:val="24"/>
          <w:highlight w:val="none"/>
          <w:lang w:val="zh-TW" w:eastAsia="zh-TW"/>
        </w:rPr>
        <w:t>，减轻脚疲劳</w:t>
      </w:r>
    </w:p>
    <w:p>
      <w:pPr>
        <w:numPr>
          <w:ilvl w:val="0"/>
          <w:numId w:val="0"/>
        </w:numPr>
        <w:spacing w:line="360" w:lineRule="auto"/>
        <w:ind w:leftChars="0"/>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lang w:val="en-US" w:eastAsia="zh-CN"/>
        </w:rPr>
        <w:t>5.4</w:t>
      </w:r>
      <w:r>
        <w:rPr>
          <w:rFonts w:hint="eastAsia" w:ascii="宋体" w:hAnsi="宋体" w:eastAsia="宋体" w:cs="宋体"/>
          <w:snapToGrid w:val="0"/>
          <w:color w:val="auto"/>
          <w:sz w:val="24"/>
          <w:szCs w:val="24"/>
          <w:highlight w:val="none"/>
          <w:lang w:val="zh-TW" w:eastAsia="zh-TW"/>
        </w:rPr>
        <w:t>坚固结构设计，承载重量≥</w:t>
      </w:r>
      <w:r>
        <w:rPr>
          <w:rFonts w:hint="eastAsia" w:ascii="宋体" w:hAnsi="宋体" w:eastAsia="宋体" w:cs="宋体"/>
          <w:snapToGrid w:val="0"/>
          <w:color w:val="auto"/>
          <w:sz w:val="24"/>
          <w:szCs w:val="24"/>
          <w:highlight w:val="none"/>
          <w:lang w:val="en-US" w:eastAsia="zh-TW"/>
        </w:rPr>
        <w:t>1350N</w:t>
      </w:r>
      <w:r>
        <w:rPr>
          <w:rFonts w:hint="eastAsia" w:ascii="宋体" w:hAnsi="宋体" w:eastAsia="宋体" w:cs="宋体"/>
          <w:snapToGrid w:val="0"/>
          <w:color w:val="auto"/>
          <w:sz w:val="24"/>
          <w:szCs w:val="24"/>
          <w:highlight w:val="none"/>
          <w:lang w:val="zh-TW" w:eastAsia="zh-TW"/>
        </w:rPr>
        <w:t>（</w:t>
      </w:r>
      <w:r>
        <w:rPr>
          <w:rFonts w:hint="eastAsia" w:ascii="宋体" w:hAnsi="宋体" w:eastAsia="宋体" w:cs="宋体"/>
          <w:snapToGrid w:val="0"/>
          <w:color w:val="auto"/>
          <w:sz w:val="24"/>
          <w:szCs w:val="24"/>
          <w:highlight w:val="none"/>
          <w:lang w:val="en-US" w:eastAsia="zh-TW"/>
        </w:rPr>
        <w:t>138kg)</w:t>
      </w:r>
      <w:r>
        <w:rPr>
          <w:rFonts w:hint="eastAsia" w:ascii="宋体" w:hAnsi="宋体" w:eastAsia="宋体" w:cs="宋体"/>
          <w:snapToGrid w:val="0"/>
          <w:color w:val="auto"/>
          <w:sz w:val="24"/>
          <w:szCs w:val="24"/>
          <w:highlight w:val="none"/>
          <w:lang w:val="zh-TW" w:eastAsia="zh-TW"/>
        </w:rPr>
        <w:t>，舒适耐用</w:t>
      </w:r>
    </w:p>
    <w:p>
      <w:pPr>
        <w:numPr>
          <w:ilvl w:val="0"/>
          <w:numId w:val="0"/>
        </w:numPr>
        <w:spacing w:line="360" w:lineRule="auto"/>
        <w:rPr>
          <w:rFonts w:hint="eastAsia" w:ascii="宋体" w:hAnsi="宋体" w:eastAsia="宋体" w:cs="宋体"/>
          <w:color w:val="auto"/>
          <w:sz w:val="24"/>
          <w:szCs w:val="24"/>
          <w:shd w:val="clear" w:color="auto" w:fill="auto"/>
          <w:rtl w:val="0"/>
          <w:lang w:val="en-US" w:eastAsia="zh-CN"/>
        </w:rPr>
      </w:pPr>
      <w:r>
        <w:rPr>
          <w:rFonts w:hint="eastAsia" w:ascii="宋体" w:hAnsi="宋体" w:eastAsia="宋体" w:cs="宋体"/>
          <w:color w:val="auto"/>
          <w:sz w:val="24"/>
          <w:szCs w:val="24"/>
          <w:shd w:val="clear" w:color="auto" w:fill="auto"/>
          <w:rtl w:val="0"/>
          <w:lang w:val="en-US" w:eastAsia="zh-CN"/>
        </w:rPr>
        <w:t>6、配置要求：</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6.1主机1台</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6.2脚踏开关1个</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6.3脊柱磨手柄</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1个</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6.4微电机</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1个</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6.5磨钻手柄1个</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6.6蠕动泵1个</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（十八）</w:t>
      </w:r>
      <w:r>
        <w:rPr>
          <w:rFonts w:hint="eastAsia" w:ascii="宋体" w:hAnsi="宋体" w:eastAsia="宋体" w:cs="宋体"/>
          <w:b/>
          <w:bCs/>
          <w:color w:val="auto"/>
          <w:sz w:val="24"/>
          <w:szCs w:val="24"/>
        </w:rPr>
        <w:t>脊柱内窥镜手术系统</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一、4K摄像系统</w:t>
      </w:r>
    </w:p>
    <w:p>
      <w:pPr>
        <w:spacing w:line="360" w:lineRule="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lang w:eastAsia="zh-CN"/>
        </w:rPr>
        <w:t>）摄像系统（包含主机、手柄等）</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color w:val="auto"/>
          <w:sz w:val="24"/>
          <w:szCs w:val="24"/>
          <w:lang w:eastAsia="zh-CN"/>
        </w:rPr>
        <w:t>1、全数字化超高清</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lang w:eastAsia="zh-CN"/>
        </w:rPr>
        <w:t>1/3 3CMOS真4K芯片，</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lang w:eastAsia="zh-CN"/>
        </w:rPr>
        <w:t>4K分辨率3CMOS摄像头（每个CMOS均为</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lang w:eastAsia="zh-CN"/>
        </w:rPr>
        <w:t>3840×2160分辨率）@60fps逐行扫描。</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2、视频输出接口：支持HDMI2.0*1、3G-SDI×4*1、HD-SDI*1等；最高分辨率≥3840*2160，可提供高清1920*1080p输出接口。</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3、图像输出分辨率：</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lang w:eastAsia="zh-CN"/>
        </w:rPr>
        <w:t>3840*2160@60fps和</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lang w:eastAsia="zh-CN"/>
        </w:rPr>
        <w:t>1920*1080@60fps 两种</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4、图像色域范围支持BT. 2020、BT. 709</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color w:val="auto"/>
          <w:sz w:val="24"/>
          <w:szCs w:val="24"/>
          <w:lang w:eastAsia="zh-CN"/>
        </w:rPr>
        <w:t>5、电击防护等级，CF型</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6、具有自动精准曝光控制，曝光亮度，增益控制，色彩调节，色彩饱和度调节，细节增强调节，图像降噪调节功能等</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color w:val="auto"/>
          <w:sz w:val="24"/>
          <w:szCs w:val="24"/>
          <w:lang w:eastAsia="zh-CN"/>
        </w:rPr>
        <w:t>7、预设场景模式</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lang w:eastAsia="zh-CN"/>
        </w:rPr>
        <w:t>6种，包括</w:t>
      </w:r>
      <w:r>
        <w:rPr>
          <w:rFonts w:hint="eastAsia" w:ascii="宋体" w:hAnsi="宋体" w:cs="宋体"/>
          <w:color w:val="auto"/>
          <w:sz w:val="24"/>
          <w:szCs w:val="24"/>
          <w:highlight w:val="red"/>
          <w:lang w:eastAsia="zh-CN"/>
        </w:rPr>
        <w:t>但不限于</w:t>
      </w:r>
      <w:r>
        <w:rPr>
          <w:rFonts w:hint="eastAsia" w:ascii="宋体" w:hAnsi="宋体" w:eastAsia="宋体" w:cs="宋体"/>
          <w:color w:val="auto"/>
          <w:sz w:val="24"/>
          <w:szCs w:val="24"/>
          <w:lang w:eastAsia="zh-CN"/>
        </w:rPr>
        <w:t>：胸腹腔镜、胸腔镜、骨科内镜、宫腔镜、耳鼻喉镜、输尿管镜、可实现一键切换；可根据用户需求进行定制化模式</w:t>
      </w:r>
    </w:p>
    <w:p>
      <w:pPr>
        <w:spacing w:line="360" w:lineRule="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lang w:eastAsia="zh-CN"/>
        </w:rPr>
        <w:t>）医用LED冷光源（包含冷光束）</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1、医用LED灯泡照明，LED灯泡使用寿命</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lang w:eastAsia="zh-CN"/>
        </w:rPr>
        <w:t>80000小时</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2、工作条件下噪声≤60dB</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3、整机外表面最高温度≤60℃</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4、色温应不低于6500K±500K，显色指数≥92%</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color w:val="auto"/>
          <w:sz w:val="24"/>
          <w:szCs w:val="24"/>
          <w:lang w:eastAsia="zh-CN"/>
        </w:rPr>
        <w:t>5、多功能光输出接口，可匹配各种类型光纤</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color w:val="auto"/>
          <w:sz w:val="24"/>
          <w:szCs w:val="24"/>
          <w:lang w:eastAsia="zh-CN"/>
        </w:rPr>
        <w:t>6、电源220V±10%，50Hz，功率≥150W</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color w:val="auto"/>
          <w:sz w:val="24"/>
          <w:szCs w:val="24"/>
          <w:lang w:eastAsia="zh-CN"/>
        </w:rPr>
        <w:t>7、整机设计寿命为≥80000h或</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lang w:eastAsia="zh-CN"/>
        </w:rPr>
        <w:t>5年</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8、照度≥2000Lux（测试距离约400mm）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9、全智能设置，一键式操作</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10、光纤插拔感应技术，当检测无光纤插入时，自动断光</w:t>
      </w:r>
    </w:p>
    <w:p>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lang w:eastAsia="zh-CN"/>
        </w:rPr>
        <w:t>）医用</w:t>
      </w:r>
      <w:r>
        <w:rPr>
          <w:rFonts w:hint="eastAsia" w:ascii="宋体" w:hAnsi="宋体" w:eastAsia="宋体" w:cs="宋体"/>
          <w:b/>
          <w:bCs/>
          <w:color w:val="auto"/>
          <w:sz w:val="24"/>
          <w:szCs w:val="24"/>
        </w:rPr>
        <w:t>监视器</w:t>
      </w:r>
    </w:p>
    <w:p>
      <w:pPr>
        <w:numPr>
          <w:ilvl w:val="0"/>
          <w:numId w:val="0"/>
        </w:numPr>
        <w:spacing w:line="360" w:lineRule="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医用级专业高清高亮监视器</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2、分辨率≥3840*2160</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3、液晶屏≥26英寸</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4、可视角度：</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lang w:eastAsia="zh-CN"/>
        </w:rPr>
        <w:t>178度</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w:t>
      </w:r>
      <w:r>
        <w:rPr>
          <w:rFonts w:hint="eastAsia" w:ascii="宋体" w:hAnsi="宋体" w:eastAsia="宋体" w:cs="宋体"/>
          <w:color w:val="auto"/>
          <w:sz w:val="24"/>
          <w:szCs w:val="24"/>
          <w:lang w:eastAsia="zh-CN"/>
        </w:rPr>
        <w:t>5、显示屏亮度：</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lang w:eastAsia="zh-CN"/>
        </w:rPr>
        <w:t>1300cd/㎡</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6、对比度：</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lang w:eastAsia="zh-CN"/>
        </w:rPr>
        <w:t>1300:1</w:t>
      </w:r>
    </w:p>
    <w:p>
      <w:pPr>
        <w:spacing w:line="360" w:lineRule="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lang w:eastAsia="zh-CN"/>
        </w:rPr>
        <w:t>）PAD控制系统</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1、采用</w:t>
      </w:r>
      <w:r>
        <w:rPr>
          <w:rFonts w:hint="eastAsia" w:ascii="宋体" w:hAnsi="宋体" w:eastAsia="宋体" w:cs="宋体"/>
          <w:color w:val="auto"/>
          <w:sz w:val="24"/>
          <w:szCs w:val="24"/>
          <w:highlight w:val="red"/>
          <w:lang w:eastAsia="zh-CN"/>
        </w:rPr>
        <w:t>≥</w:t>
      </w:r>
      <w:r>
        <w:rPr>
          <w:rFonts w:hint="eastAsia" w:ascii="宋体" w:hAnsi="宋体" w:eastAsia="宋体" w:cs="宋体"/>
          <w:color w:val="auto"/>
          <w:sz w:val="24"/>
          <w:szCs w:val="24"/>
          <w:lang w:eastAsia="zh-CN"/>
        </w:rPr>
        <w:t>10.5英寸独立控制主机图像调节</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2、多科室模式选择胸腔镜、腹腔镜、宫腔镜、耳鼻喉镜、输尿管镜等可实现一键切换</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3、支持在线软件升级以保证用户使用最新的应用程序以及更精准更清晰画面</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4、支持手术室海量无损推荐音乐，缓解手术紧张压抑情绪，让手术无忧进行</w:t>
      </w:r>
    </w:p>
    <w:p>
      <w:pPr>
        <w:spacing w:line="360" w:lineRule="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五</w:t>
      </w:r>
      <w:r>
        <w:rPr>
          <w:rFonts w:hint="eastAsia" w:ascii="宋体" w:hAnsi="宋体" w:eastAsia="宋体" w:cs="宋体"/>
          <w:b/>
          <w:bCs/>
          <w:color w:val="auto"/>
          <w:sz w:val="24"/>
          <w:szCs w:val="24"/>
          <w:lang w:eastAsia="zh-CN"/>
        </w:rPr>
        <w:t>）台车</w:t>
      </w:r>
    </w:p>
    <w:p>
      <w:pPr>
        <w:numPr>
          <w:ilvl w:val="0"/>
          <w:numId w:val="0"/>
        </w:num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1、结构主体全部釆用优质钢材制作，人体工学把手，可方便移动。</w:t>
      </w:r>
    </w:p>
    <w:p>
      <w:pPr>
        <w:numPr>
          <w:ilvl w:val="0"/>
          <w:numId w:val="0"/>
        </w:num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2、具有监视器挂臂调整功能，能够进行360。旋转调节且高度可调；</w:t>
      </w:r>
    </w:p>
    <w:p>
      <w:pPr>
        <w:numPr>
          <w:ilvl w:val="0"/>
          <w:numId w:val="0"/>
        </w:num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3、所有脚轮均为静音制动脚轮</w:t>
      </w:r>
    </w:p>
    <w:p>
      <w:pPr>
        <w:numPr>
          <w:ilvl w:val="0"/>
          <w:numId w:val="0"/>
        </w:num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4、具有四层隔板，隔板高度可调，配有置物箱；</w:t>
      </w:r>
    </w:p>
    <w:p>
      <w:pPr>
        <w:numPr>
          <w:ilvl w:val="0"/>
          <w:numId w:val="0"/>
        </w:num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5、标配用于悬挂软性镜的挂架</w:t>
      </w:r>
    </w:p>
    <w:p>
      <w:pPr>
        <w:numPr>
          <w:ilvl w:val="0"/>
          <w:numId w:val="0"/>
        </w:num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6、监视器支臂可根据术者身高进行4-6挡调节</w:t>
      </w:r>
    </w:p>
    <w:p>
      <w:pPr>
        <w:numPr>
          <w:ilvl w:val="0"/>
          <w:numId w:val="0"/>
        </w:num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4、术中可同时联动3把能量器械，满足医生同时使用超刀、单双极的需求。</w:t>
      </w:r>
    </w:p>
    <w:p>
      <w:pPr>
        <w:numPr>
          <w:ilvl w:val="0"/>
          <w:numId w:val="0"/>
        </w:num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5、内含污染物检测传感器，可通过主机实时动态显示净化后的PM2.5和TVOC值。</w:t>
      </w:r>
    </w:p>
    <w:p>
      <w:pPr>
        <w:numPr>
          <w:ilvl w:val="0"/>
          <w:numId w:val="0"/>
        </w:numPr>
        <w:spacing w:line="360" w:lineRule="auto"/>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lang w:eastAsia="zh-CN"/>
        </w:rPr>
        <w:t>6、拥有排烟延迟关闭功能，可调节排烟的延迟关闭时间范围，范围从0秒-5秒。</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二、脊柱内窥镜</w:t>
      </w:r>
      <w:r>
        <w:rPr>
          <w:rFonts w:hint="eastAsia" w:ascii="宋体" w:hAnsi="宋体" w:eastAsia="宋体" w:cs="宋体"/>
          <w:b/>
          <w:bCs/>
          <w:color w:val="auto"/>
          <w:sz w:val="24"/>
          <w:szCs w:val="24"/>
        </w:rPr>
        <w:t>手术</w:t>
      </w:r>
      <w:r>
        <w:rPr>
          <w:rFonts w:hint="eastAsia" w:ascii="宋体" w:hAnsi="宋体" w:eastAsia="宋体" w:cs="宋体"/>
          <w:b/>
          <w:bCs/>
          <w:color w:val="auto"/>
          <w:sz w:val="24"/>
          <w:szCs w:val="24"/>
          <w:lang w:eastAsia="zh-CN"/>
        </w:rPr>
        <w:t>系统</w:t>
      </w:r>
      <w:r>
        <w:rPr>
          <w:rFonts w:hint="eastAsia" w:ascii="宋体" w:hAnsi="宋体" w:eastAsia="宋体" w:cs="宋体"/>
          <w:b/>
          <w:bCs/>
          <w:color w:val="auto"/>
          <w:sz w:val="24"/>
          <w:szCs w:val="24"/>
          <w:lang w:val="en-US" w:eastAsia="zh-CN"/>
        </w:rPr>
        <w:t>侧路</w:t>
      </w:r>
      <w:r>
        <w:rPr>
          <w:rFonts w:hint="eastAsia" w:ascii="宋体" w:hAnsi="宋体" w:eastAsia="宋体" w:cs="宋体"/>
          <w:b/>
          <w:bCs/>
          <w:color w:val="auto"/>
          <w:sz w:val="24"/>
          <w:szCs w:val="24"/>
          <w:lang w:eastAsia="zh-CN"/>
        </w:rPr>
        <w:t>器械</w:t>
      </w:r>
      <w:r>
        <w:rPr>
          <w:rFonts w:hint="eastAsia" w:ascii="宋体" w:hAnsi="宋体" w:eastAsia="宋体" w:cs="宋体"/>
          <w:b/>
          <w:bCs/>
          <w:color w:val="auto"/>
          <w:sz w:val="24"/>
          <w:szCs w:val="24"/>
          <w:lang w:val="en-US" w:eastAsia="zh-CN"/>
        </w:rPr>
        <w:t>1套</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1、骨定位针1支，直径≥0.8mm，长度≤400mm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2、套管3支，用于软组织扩张，内径1.0mm-5.5mm，外径2.5mm-8.0mm，长度190mm-240mm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3、套管（T型）1支，内径≥6.5mm，外径≤7.8mm,长度≥160mm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4、套管（U型1支，）内径≥7.5mm，外径≥8.5mm,长度≥150mm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5、扩孔器（粗齿）1支，内径≥6.5mm，外径≥7.5mm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6、扩孔器（细齿）1支，内径≥6.5mm，外径≥7.5mm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7、骨铰刀1支，直径≥6.0mm,长度≥240mm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8、脊柱手术用神经拉钩1支，外径≥2.5mm,长度≥320mm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9、神经剥离子1支，外径≥2.5mm，长度≥320mm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10、骨凿1支，外径≥2.5mm，长度≥320mm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11、骨锤1把，直径≥20mm,长度≥200mm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12、髓核钳（勺型）1把，外径≤3.5mm,长度≥320mm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13、髓核钳（勺形小号1把，外径≥2.5mm，长度≥320mm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14、抓钳（弧形小号）1把，外径≥2.5mm，长度≥320mm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15、抓钳（弹簧钳）1把，外径≥2.5mm，长度≥320mm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16、活检钳（咬切钳）1把，外径≥2.5mm，长度≥320mm </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17、咬骨钳1把，外径≤3.5mm,长度≥320mm，上翘角度40°，工作宽度≤1.5mm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18、咬骨钳1把，外径≤3.5mm,长度≥320mm，上翘角度40°，工作宽度≥2.5mm </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19、手柄1个，骨定位针1支 18G</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20、器械灭菌盒1个</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三</w:t>
      </w:r>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UBE</w:t>
      </w:r>
      <w:r>
        <w:rPr>
          <w:rFonts w:hint="eastAsia" w:ascii="宋体" w:hAnsi="宋体" w:eastAsia="宋体" w:cs="宋体"/>
          <w:b/>
          <w:bCs/>
          <w:color w:val="auto"/>
          <w:sz w:val="24"/>
          <w:szCs w:val="24"/>
        </w:rPr>
        <w:t>手术系统</w:t>
      </w:r>
      <w:r>
        <w:rPr>
          <w:rFonts w:hint="eastAsia" w:ascii="宋体" w:hAnsi="宋体" w:eastAsia="宋体" w:cs="宋体"/>
          <w:b/>
          <w:bCs/>
          <w:color w:val="auto"/>
          <w:sz w:val="24"/>
          <w:szCs w:val="24"/>
          <w:lang w:eastAsia="zh-CN"/>
        </w:rPr>
        <w:t>手术器械</w:t>
      </w:r>
      <w:r>
        <w:rPr>
          <w:rFonts w:hint="eastAsia" w:ascii="宋体" w:hAnsi="宋体" w:eastAsia="宋体" w:cs="宋体"/>
          <w:b/>
          <w:bCs/>
          <w:color w:val="auto"/>
          <w:sz w:val="24"/>
          <w:szCs w:val="24"/>
          <w:lang w:val="en-US" w:eastAsia="zh-CN"/>
        </w:rPr>
        <w:t>1套</w:t>
      </w:r>
      <w:r>
        <w:rPr>
          <w:rFonts w:hint="eastAsia" w:ascii="宋体" w:hAnsi="宋体" w:eastAsia="宋体" w:cs="宋体"/>
          <w:b/>
          <w:bCs/>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 扩张器1支，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.0mm，长度≥2</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lang w:eastAsia="zh-CN"/>
        </w:rPr>
        <w:t>0mm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 扩张器1支，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185</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 扩张器1支，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170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扩张器1支，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155</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扩张器1支，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13</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140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 扩张器1支，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125</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扩张器芯1支，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双头剥离器1支，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300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双头剥离器1支，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300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10、双头剥离器1支，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300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11、双头剥离器1支，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300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12、双头剥离器1支，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mm，长度≥</w:t>
      </w:r>
      <w:r>
        <w:rPr>
          <w:rFonts w:hint="eastAsia" w:ascii="宋体" w:hAnsi="宋体" w:eastAsia="宋体" w:cs="宋体"/>
          <w:color w:val="auto"/>
          <w:sz w:val="24"/>
          <w:szCs w:val="24"/>
          <w:lang w:val="en-US" w:eastAsia="zh-CN"/>
        </w:rPr>
        <w:t>300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13、双头剥离器1支，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mm，长度≥</w:t>
      </w:r>
      <w:r>
        <w:rPr>
          <w:rFonts w:hint="eastAsia" w:ascii="宋体" w:hAnsi="宋体" w:eastAsia="宋体" w:cs="宋体"/>
          <w:color w:val="auto"/>
          <w:sz w:val="24"/>
          <w:szCs w:val="24"/>
          <w:lang w:val="en-US" w:eastAsia="zh-CN"/>
        </w:rPr>
        <w:t>300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14、双通道神经根拉钩1支，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195</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15、双通道神经根拉钩1支，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195</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16、双通道神经根拉钩1支，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195</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17、双头剥离器1支，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lang w:eastAsia="zh-CN"/>
        </w:rPr>
        <w:t>mm，长度≥</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18、双头剥离器1支，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lang w:eastAsia="zh-CN"/>
        </w:rPr>
        <w:t>mm，长度≥</w:t>
      </w:r>
      <w:r>
        <w:rPr>
          <w:rFonts w:hint="eastAsia" w:ascii="宋体" w:hAnsi="宋体" w:eastAsia="宋体" w:cs="宋体"/>
          <w:color w:val="auto"/>
          <w:sz w:val="24"/>
          <w:szCs w:val="24"/>
          <w:lang w:val="en-US" w:eastAsia="zh-CN"/>
        </w:rPr>
        <w:t>60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19、双头剥离器1支，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lang w:eastAsia="zh-CN"/>
        </w:rPr>
        <w:t>mm，长度≥</w:t>
      </w:r>
      <w:r>
        <w:rPr>
          <w:rFonts w:hint="eastAsia" w:ascii="宋体" w:hAnsi="宋体" w:eastAsia="宋体" w:cs="宋体"/>
          <w:color w:val="auto"/>
          <w:sz w:val="24"/>
          <w:szCs w:val="24"/>
          <w:lang w:val="en-US" w:eastAsia="zh-CN"/>
        </w:rPr>
        <w:t>70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20、半套管牵开器1支，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21、半套管牵开器1支，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60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22、半套管牵开器1支，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70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23、半套管牵开器1支，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80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24、双通道双头神经剥离子1支，长度≥</w:t>
      </w:r>
      <w:r>
        <w:rPr>
          <w:rFonts w:hint="eastAsia" w:ascii="宋体" w:hAnsi="宋体" w:eastAsia="宋体" w:cs="宋体"/>
          <w:color w:val="auto"/>
          <w:sz w:val="24"/>
          <w:szCs w:val="24"/>
          <w:lang w:val="en-US" w:eastAsia="zh-CN"/>
        </w:rPr>
        <w:t>240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25、双通道圆头剥离子1支，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lang w:eastAsia="zh-CN"/>
        </w:rPr>
        <w:t>mm，长度≥</w:t>
      </w:r>
      <w:r>
        <w:rPr>
          <w:rFonts w:hint="eastAsia" w:ascii="宋体" w:hAnsi="宋体" w:eastAsia="宋体" w:cs="宋体"/>
          <w:color w:val="auto"/>
          <w:sz w:val="24"/>
          <w:szCs w:val="24"/>
          <w:lang w:val="en-US" w:eastAsia="zh-CN"/>
        </w:rPr>
        <w:t>250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26、双通道圆头剥离子1支，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lang w:eastAsia="zh-CN"/>
        </w:rPr>
        <w:t>mm，长度≥</w:t>
      </w:r>
      <w:r>
        <w:rPr>
          <w:rFonts w:hint="eastAsia" w:ascii="宋体" w:hAnsi="宋体" w:eastAsia="宋体" w:cs="宋体"/>
          <w:color w:val="auto"/>
          <w:sz w:val="24"/>
          <w:szCs w:val="24"/>
          <w:lang w:val="en-US" w:eastAsia="zh-CN"/>
        </w:rPr>
        <w:t>250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27、</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双通道骨刀1支</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弯</w:t>
      </w:r>
      <w:r>
        <w:rPr>
          <w:rFonts w:hint="eastAsia" w:ascii="宋体" w:hAnsi="宋体" w:eastAsia="宋体" w:cs="宋体"/>
          <w:color w:val="auto"/>
          <w:sz w:val="24"/>
          <w:szCs w:val="24"/>
          <w:lang w:eastAsia="zh-CN"/>
        </w:rPr>
        <w:t>双通道骨刀1支</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三角</w:t>
      </w:r>
      <w:r>
        <w:rPr>
          <w:rFonts w:hint="eastAsia" w:ascii="宋体" w:hAnsi="宋体" w:eastAsia="宋体" w:cs="宋体"/>
          <w:color w:val="auto"/>
          <w:sz w:val="24"/>
          <w:szCs w:val="24"/>
          <w:lang w:eastAsia="zh-CN"/>
        </w:rPr>
        <w:t>双通道骨刀1支，长度≥</w:t>
      </w:r>
      <w:r>
        <w:rPr>
          <w:rFonts w:hint="eastAsia" w:ascii="宋体" w:hAnsi="宋体" w:eastAsia="宋体" w:cs="宋体"/>
          <w:color w:val="auto"/>
          <w:sz w:val="24"/>
          <w:szCs w:val="24"/>
          <w:lang w:val="en-US" w:eastAsia="zh-CN"/>
        </w:rPr>
        <w:t>200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双通道骨刀1支，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195</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双通道骨刮匙</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260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双通道吸引器</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210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圆头铰刀</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240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肌肉剥离器</w:t>
      </w:r>
      <w:r>
        <w:rPr>
          <w:rFonts w:hint="eastAsia" w:ascii="宋体" w:hAnsi="宋体" w:eastAsia="宋体" w:cs="宋体"/>
          <w:color w:val="auto"/>
          <w:sz w:val="24"/>
          <w:szCs w:val="24"/>
          <w:lang w:eastAsia="zh-CN"/>
        </w:rPr>
        <w:t>1支，长度≥</w:t>
      </w:r>
      <w:r>
        <w:rPr>
          <w:rFonts w:hint="eastAsia" w:ascii="宋体" w:hAnsi="宋体" w:eastAsia="宋体" w:cs="宋体"/>
          <w:color w:val="auto"/>
          <w:sz w:val="24"/>
          <w:szCs w:val="24"/>
          <w:lang w:val="en-US" w:eastAsia="zh-CN"/>
        </w:rPr>
        <w:t>160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植骨漏斗</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160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植骨推棒</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270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骨锤</w:t>
      </w:r>
      <w:r>
        <w:rPr>
          <w:rFonts w:hint="eastAsia" w:ascii="宋体" w:hAnsi="宋体" w:eastAsia="宋体" w:cs="宋体"/>
          <w:color w:val="auto"/>
          <w:sz w:val="24"/>
          <w:szCs w:val="24"/>
          <w:lang w:eastAsia="zh-CN"/>
        </w:rPr>
        <w:t>1支，长度≥</w:t>
      </w:r>
      <w:r>
        <w:rPr>
          <w:rFonts w:hint="eastAsia" w:ascii="宋体" w:hAnsi="宋体" w:eastAsia="宋体" w:cs="宋体"/>
          <w:color w:val="auto"/>
          <w:sz w:val="24"/>
          <w:szCs w:val="24"/>
          <w:lang w:val="en-US" w:eastAsia="zh-CN"/>
        </w:rPr>
        <w:t>220</w:t>
      </w:r>
      <w:r>
        <w:rPr>
          <w:rFonts w:hint="eastAsia" w:ascii="宋体" w:hAnsi="宋体" w:eastAsia="宋体" w:cs="宋体"/>
          <w:color w:val="auto"/>
          <w:sz w:val="24"/>
          <w:szCs w:val="24"/>
          <w:lang w:eastAsia="zh-CN"/>
        </w:rPr>
        <w:t>mm，</w:t>
      </w:r>
      <w:r>
        <w:rPr>
          <w:rFonts w:hint="eastAsia" w:ascii="宋体" w:hAnsi="宋体" w:eastAsia="宋体" w:cs="宋体"/>
          <w:color w:val="auto"/>
          <w:sz w:val="24"/>
          <w:szCs w:val="24"/>
          <w:lang w:val="en-US" w:eastAsia="zh-CN"/>
        </w:rPr>
        <w:t>重量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400g</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双通道融合器打入器</w:t>
      </w:r>
      <w:r>
        <w:rPr>
          <w:rFonts w:hint="eastAsia" w:ascii="宋体" w:hAnsi="宋体" w:eastAsia="宋体" w:cs="宋体"/>
          <w:color w:val="auto"/>
          <w:sz w:val="24"/>
          <w:szCs w:val="24"/>
          <w:lang w:eastAsia="zh-CN"/>
        </w:rPr>
        <w:t>1支，长度≥</w:t>
      </w:r>
      <w:r>
        <w:rPr>
          <w:rFonts w:hint="eastAsia" w:ascii="宋体" w:hAnsi="宋体" w:eastAsia="宋体" w:cs="宋体"/>
          <w:color w:val="auto"/>
          <w:sz w:val="24"/>
          <w:szCs w:val="24"/>
          <w:lang w:val="en-US" w:eastAsia="zh-CN"/>
        </w:rPr>
        <w:t>240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椎板咬骨钳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220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椎板咬骨钳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220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椎板咬骨钳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220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椎板咬骨钳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220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椎板咬骨钳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220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椎板咬骨钳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220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髓核钳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髓核钳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髓核钳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髓核钳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200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髓核钳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160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髓核钳 </w:t>
      </w:r>
      <w:r>
        <w:rPr>
          <w:rFonts w:hint="eastAsia" w:ascii="宋体" w:hAnsi="宋体" w:eastAsia="宋体" w:cs="宋体"/>
          <w:color w:val="auto"/>
          <w:sz w:val="24"/>
          <w:szCs w:val="24"/>
          <w:lang w:eastAsia="zh-CN"/>
        </w:rPr>
        <w:t>1支，</w:t>
      </w:r>
      <w:r>
        <w:rPr>
          <w:rFonts w:hint="eastAsia" w:ascii="宋体" w:hAnsi="宋体" w:eastAsia="宋体" w:cs="宋体"/>
          <w:color w:val="auto"/>
          <w:sz w:val="24"/>
          <w:szCs w:val="24"/>
          <w:lang w:val="en-US" w:eastAsia="zh-CN"/>
        </w:rPr>
        <w:t>直</w:t>
      </w:r>
      <w:r>
        <w:rPr>
          <w:rFonts w:hint="eastAsia" w:ascii="宋体" w:hAnsi="宋体" w:eastAsia="宋体" w:cs="宋体"/>
          <w:color w:val="auto"/>
          <w:sz w:val="24"/>
          <w:szCs w:val="24"/>
          <w:lang w:eastAsia="zh-CN"/>
        </w:rPr>
        <w:t>径≤</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.0mm，长度≥</w:t>
      </w:r>
      <w:r>
        <w:rPr>
          <w:rFonts w:hint="eastAsia" w:ascii="宋体" w:hAnsi="宋体" w:eastAsia="宋体" w:cs="宋体"/>
          <w:color w:val="auto"/>
          <w:sz w:val="24"/>
          <w:szCs w:val="24"/>
          <w:lang w:val="en-US" w:eastAsia="zh-CN"/>
        </w:rPr>
        <w:t>160</w:t>
      </w:r>
      <w:r>
        <w:rPr>
          <w:rFonts w:hint="eastAsia" w:ascii="宋体" w:hAnsi="宋体" w:eastAsia="宋体" w:cs="宋体"/>
          <w:color w:val="auto"/>
          <w:sz w:val="24"/>
          <w:szCs w:val="24"/>
          <w:lang w:eastAsia="zh-CN"/>
        </w:rPr>
        <w:t>mm</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器械盒一个</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三、配置要求</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4K摄像系统</w:t>
      </w:r>
      <w:r>
        <w:rPr>
          <w:rFonts w:hint="eastAsia" w:ascii="宋体" w:hAnsi="宋体" w:eastAsia="宋体" w:cs="宋体"/>
          <w:b w:val="0"/>
          <w:bCs w:val="0"/>
          <w:color w:val="auto"/>
          <w:sz w:val="24"/>
          <w:szCs w:val="24"/>
          <w:lang w:val="en-US" w:eastAsia="zh-CN"/>
        </w:rPr>
        <w:t>1套（含</w:t>
      </w:r>
      <w:r>
        <w:rPr>
          <w:rFonts w:hint="eastAsia" w:ascii="宋体" w:hAnsi="宋体" w:eastAsia="宋体" w:cs="宋体"/>
          <w:b w:val="0"/>
          <w:bCs w:val="0"/>
          <w:color w:val="auto"/>
          <w:sz w:val="24"/>
          <w:szCs w:val="24"/>
          <w:lang w:eastAsia="zh-CN"/>
        </w:rPr>
        <w:t>摄像系统、医用LED冷光源、医用</w:t>
      </w:r>
      <w:r>
        <w:rPr>
          <w:rFonts w:hint="eastAsia" w:ascii="宋体" w:hAnsi="宋体" w:eastAsia="宋体" w:cs="宋体"/>
          <w:b w:val="0"/>
          <w:bCs w:val="0"/>
          <w:color w:val="auto"/>
          <w:sz w:val="24"/>
          <w:szCs w:val="24"/>
        </w:rPr>
        <w:t>监视器</w:t>
      </w:r>
      <w:r>
        <w:rPr>
          <w:rFonts w:hint="eastAsia" w:ascii="宋体" w:hAnsi="宋体" w:eastAsia="宋体" w:cs="宋体"/>
          <w:b w:val="0"/>
          <w:bCs w:val="0"/>
          <w:color w:val="auto"/>
          <w:sz w:val="24"/>
          <w:szCs w:val="24"/>
          <w:lang w:eastAsia="zh-CN"/>
        </w:rPr>
        <w:t>、PAD控制系统、台车各</w:t>
      </w:r>
      <w:r>
        <w:rPr>
          <w:rFonts w:hint="eastAsia" w:ascii="宋体" w:hAnsi="宋体" w:eastAsia="宋体" w:cs="宋体"/>
          <w:b w:val="0"/>
          <w:bCs w:val="0"/>
          <w:color w:val="auto"/>
          <w:sz w:val="24"/>
          <w:szCs w:val="24"/>
          <w:lang w:val="en-US" w:eastAsia="zh-CN"/>
        </w:rPr>
        <w:t>1台）、</w:t>
      </w:r>
      <w:r>
        <w:rPr>
          <w:rFonts w:hint="eastAsia" w:ascii="宋体" w:hAnsi="宋体" w:eastAsia="宋体" w:cs="宋体"/>
          <w:b w:val="0"/>
          <w:bCs w:val="0"/>
          <w:color w:val="auto"/>
          <w:sz w:val="24"/>
          <w:szCs w:val="24"/>
          <w:lang w:eastAsia="zh-CN"/>
        </w:rPr>
        <w:t>脊柱内窥镜</w:t>
      </w:r>
      <w:r>
        <w:rPr>
          <w:rFonts w:hint="eastAsia" w:ascii="宋体" w:hAnsi="宋体" w:eastAsia="宋体" w:cs="宋体"/>
          <w:b w:val="0"/>
          <w:bCs w:val="0"/>
          <w:color w:val="auto"/>
          <w:sz w:val="24"/>
          <w:szCs w:val="24"/>
        </w:rPr>
        <w:t>手术</w:t>
      </w:r>
      <w:r>
        <w:rPr>
          <w:rFonts w:hint="eastAsia" w:ascii="宋体" w:hAnsi="宋体" w:eastAsia="宋体" w:cs="宋体"/>
          <w:b w:val="0"/>
          <w:bCs w:val="0"/>
          <w:color w:val="auto"/>
          <w:sz w:val="24"/>
          <w:szCs w:val="24"/>
          <w:lang w:eastAsia="zh-CN"/>
        </w:rPr>
        <w:t>系统</w:t>
      </w:r>
      <w:r>
        <w:rPr>
          <w:rFonts w:hint="eastAsia" w:ascii="宋体" w:hAnsi="宋体" w:eastAsia="宋体" w:cs="宋体"/>
          <w:b w:val="0"/>
          <w:bCs w:val="0"/>
          <w:color w:val="auto"/>
          <w:sz w:val="24"/>
          <w:szCs w:val="24"/>
          <w:lang w:val="en-US" w:eastAsia="zh-CN"/>
        </w:rPr>
        <w:t>侧路</w:t>
      </w:r>
      <w:r>
        <w:rPr>
          <w:rFonts w:hint="eastAsia" w:ascii="宋体" w:hAnsi="宋体" w:eastAsia="宋体" w:cs="宋体"/>
          <w:b w:val="0"/>
          <w:bCs w:val="0"/>
          <w:color w:val="auto"/>
          <w:sz w:val="24"/>
          <w:szCs w:val="24"/>
          <w:lang w:eastAsia="zh-CN"/>
        </w:rPr>
        <w:t>器械</w:t>
      </w:r>
      <w:r>
        <w:rPr>
          <w:rFonts w:hint="eastAsia" w:ascii="宋体" w:hAnsi="宋体" w:eastAsia="宋体" w:cs="宋体"/>
          <w:b w:val="0"/>
          <w:bCs w:val="0"/>
          <w:color w:val="auto"/>
          <w:sz w:val="24"/>
          <w:szCs w:val="24"/>
          <w:lang w:val="en-US" w:eastAsia="zh-CN"/>
        </w:rPr>
        <w:t>1套、UBE</w:t>
      </w:r>
      <w:r>
        <w:rPr>
          <w:rFonts w:hint="eastAsia" w:ascii="宋体" w:hAnsi="宋体" w:eastAsia="宋体" w:cs="宋体"/>
          <w:b w:val="0"/>
          <w:bCs w:val="0"/>
          <w:color w:val="auto"/>
          <w:sz w:val="24"/>
          <w:szCs w:val="24"/>
        </w:rPr>
        <w:t>手术系统</w:t>
      </w:r>
      <w:r>
        <w:rPr>
          <w:rFonts w:hint="eastAsia" w:ascii="宋体" w:hAnsi="宋体" w:eastAsia="宋体" w:cs="宋体"/>
          <w:b w:val="0"/>
          <w:bCs w:val="0"/>
          <w:color w:val="auto"/>
          <w:sz w:val="24"/>
          <w:szCs w:val="24"/>
          <w:lang w:eastAsia="zh-CN"/>
        </w:rPr>
        <w:t>手术器械</w:t>
      </w:r>
      <w:r>
        <w:rPr>
          <w:rFonts w:hint="eastAsia" w:ascii="宋体" w:hAnsi="宋体" w:eastAsia="宋体" w:cs="宋体"/>
          <w:b w:val="0"/>
          <w:bCs w:val="0"/>
          <w:color w:val="auto"/>
          <w:sz w:val="24"/>
          <w:szCs w:val="24"/>
          <w:lang w:val="en-US" w:eastAsia="zh-CN"/>
        </w:rPr>
        <w:t>1套</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（十九）</w:t>
      </w:r>
      <w:r>
        <w:rPr>
          <w:rFonts w:hint="eastAsia" w:ascii="宋体" w:hAnsi="宋体" w:eastAsia="宋体" w:cs="宋体"/>
          <w:b/>
          <w:bCs/>
          <w:color w:val="auto"/>
          <w:sz w:val="24"/>
          <w:szCs w:val="24"/>
        </w:rPr>
        <w:t>脊柱仿真模型(胸腰后路仿真模型pro)</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lang w:eastAsia="zh-CN"/>
        </w:rPr>
        <w:t>胸腰后路仿真模型是</w:t>
      </w:r>
      <w:r>
        <w:rPr>
          <w:rFonts w:hint="eastAsia" w:ascii="宋体" w:hAnsi="宋体" w:eastAsia="宋体" w:cs="宋体"/>
          <w:b w:val="0"/>
          <w:bCs w:val="0"/>
          <w:color w:val="auto"/>
          <w:sz w:val="24"/>
          <w:szCs w:val="24"/>
        </w:rPr>
        <w:t>一套完整的胸腰椎手术训练模型</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可操作</w:t>
      </w:r>
      <w:r>
        <w:rPr>
          <w:rFonts w:hint="eastAsia" w:ascii="宋体" w:hAnsi="宋体" w:eastAsia="宋体" w:cs="宋体"/>
          <w:b w:val="0"/>
          <w:bCs w:val="0"/>
          <w:color w:val="auto"/>
          <w:sz w:val="24"/>
          <w:szCs w:val="24"/>
          <w:lang w:val="en-US" w:eastAsia="zh-CN"/>
        </w:rPr>
        <w:t>的</w:t>
      </w:r>
      <w:r>
        <w:rPr>
          <w:rFonts w:hint="eastAsia" w:ascii="宋体" w:hAnsi="宋体" w:eastAsia="宋体" w:cs="宋体"/>
          <w:b w:val="0"/>
          <w:bCs w:val="0"/>
          <w:color w:val="auto"/>
          <w:sz w:val="24"/>
          <w:szCs w:val="24"/>
        </w:rPr>
        <w:t>胸椎T11-T12，腰椎L1-L5，能帮助医生快速熟悉胸腰椎微创手术操作流程和器械使用,获得手术过程中真实的视觉与触觉感受，让医生更好更快</w:t>
      </w:r>
      <w:r>
        <w:rPr>
          <w:rFonts w:hint="eastAsia" w:ascii="宋体" w:hAnsi="宋体" w:eastAsia="宋体" w:cs="宋体"/>
          <w:b w:val="0"/>
          <w:bCs w:val="0"/>
          <w:color w:val="auto"/>
          <w:sz w:val="24"/>
          <w:szCs w:val="24"/>
          <w:lang w:val="en-US" w:eastAsia="zh-CN"/>
        </w:rPr>
        <w:t>地</w:t>
      </w:r>
      <w:r>
        <w:rPr>
          <w:rFonts w:hint="eastAsia" w:ascii="宋体" w:hAnsi="宋体" w:eastAsia="宋体" w:cs="宋体"/>
          <w:b w:val="0"/>
          <w:bCs w:val="0"/>
          <w:color w:val="auto"/>
          <w:sz w:val="24"/>
          <w:szCs w:val="24"/>
        </w:rPr>
        <w:t>学习。</w:t>
      </w:r>
    </w:p>
    <w:p>
      <w:pPr>
        <w:numPr>
          <w:ilvl w:val="0"/>
          <w:numId w:val="0"/>
        </w:num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手术训练术式：</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2.1</w:t>
      </w:r>
      <w:r>
        <w:rPr>
          <w:rFonts w:hint="eastAsia" w:ascii="宋体" w:hAnsi="宋体" w:eastAsia="宋体" w:cs="宋体"/>
          <w:b w:val="0"/>
          <w:bCs w:val="0"/>
          <w:color w:val="auto"/>
          <w:sz w:val="24"/>
          <w:szCs w:val="24"/>
        </w:rPr>
        <w:t>椎间孔镜手术</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2.2</w:t>
      </w:r>
      <w:r>
        <w:rPr>
          <w:rFonts w:hint="eastAsia" w:ascii="宋体" w:hAnsi="宋体" w:eastAsia="宋体" w:cs="宋体"/>
          <w:b w:val="0"/>
          <w:bCs w:val="0"/>
          <w:color w:val="auto"/>
          <w:sz w:val="24"/>
          <w:szCs w:val="24"/>
        </w:rPr>
        <w:t>经皮钉棒手术</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2.3</w:t>
      </w:r>
      <w:r>
        <w:rPr>
          <w:rFonts w:hint="eastAsia" w:ascii="宋体" w:hAnsi="宋体" w:eastAsia="宋体" w:cs="宋体"/>
          <w:b w:val="0"/>
          <w:bCs w:val="0"/>
          <w:color w:val="auto"/>
          <w:sz w:val="24"/>
          <w:szCs w:val="24"/>
        </w:rPr>
        <w:t>椎体成型手术</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2.4胸腰椎</w:t>
      </w:r>
      <w:r>
        <w:rPr>
          <w:rFonts w:hint="eastAsia" w:ascii="宋体" w:hAnsi="宋体" w:eastAsia="宋体" w:cs="宋体"/>
          <w:b w:val="0"/>
          <w:bCs w:val="0"/>
          <w:color w:val="auto"/>
          <w:sz w:val="24"/>
          <w:szCs w:val="24"/>
          <w:shd w:val="clear" w:color="auto" w:fill="FFFFFF"/>
        </w:rPr>
        <w:t>椎间融合</w:t>
      </w:r>
      <w:r>
        <w:rPr>
          <w:rFonts w:hint="eastAsia" w:ascii="宋体" w:hAnsi="宋体" w:eastAsia="宋体" w:cs="宋体"/>
          <w:b w:val="0"/>
          <w:bCs w:val="0"/>
          <w:color w:val="auto"/>
          <w:sz w:val="24"/>
          <w:szCs w:val="24"/>
        </w:rPr>
        <w:t>手术</w:t>
      </w:r>
    </w:p>
    <w:p>
      <w:pPr>
        <w:spacing w:line="360" w:lineRule="auto"/>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val="0"/>
          <w:color w:val="auto"/>
          <w:sz w:val="24"/>
          <w:szCs w:val="24"/>
          <w:lang w:val="en-US" w:eastAsia="zh-CN"/>
        </w:rPr>
        <w:t>2.5</w:t>
      </w:r>
      <w:r>
        <w:rPr>
          <w:rStyle w:val="7"/>
          <w:rFonts w:hint="eastAsia" w:ascii="宋体" w:hAnsi="宋体" w:eastAsia="宋体" w:cs="宋体"/>
          <w:b w:val="0"/>
          <w:bCs w:val="0"/>
          <w:i w:val="0"/>
          <w:color w:val="auto"/>
          <w:sz w:val="24"/>
          <w:szCs w:val="24"/>
          <w:shd w:val="clear" w:color="auto" w:fill="FFFFFF"/>
        </w:rPr>
        <w:t>钢板内固定</w:t>
      </w:r>
      <w:r>
        <w:rPr>
          <w:rFonts w:hint="eastAsia" w:ascii="宋体" w:hAnsi="宋体" w:eastAsia="宋体" w:cs="宋体"/>
          <w:b w:val="0"/>
          <w:bCs w:val="0"/>
          <w:color w:val="auto"/>
          <w:sz w:val="24"/>
          <w:szCs w:val="24"/>
          <w:shd w:val="clear" w:color="auto" w:fill="FFFFFF"/>
        </w:rPr>
        <w:t>植骨融合术</w:t>
      </w:r>
    </w:p>
    <w:p>
      <w:pPr>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2.6X光及CT图像阅片训练</w:t>
      </w:r>
    </w:p>
    <w:p>
      <w:pPr>
        <w:spacing w:line="360" w:lineRule="auto"/>
        <w:rPr>
          <w:rFonts w:hint="eastAsia" w:ascii="宋体" w:hAnsi="宋体" w:eastAsia="宋体" w:cs="宋体"/>
          <w:b w:val="0"/>
          <w:bCs w:val="0"/>
          <w:color w:val="auto"/>
          <w:sz w:val="24"/>
          <w:szCs w:val="24"/>
          <w:shd w:val="clear" w:color="auto" w:fill="FFFFFF"/>
        </w:rPr>
      </w:pPr>
      <w:r>
        <w:rPr>
          <w:rFonts w:hint="eastAsia" w:ascii="宋体" w:hAnsi="宋体" w:eastAsia="宋体" w:cs="宋体"/>
          <w:b w:val="0"/>
          <w:bCs w:val="0"/>
          <w:color w:val="auto"/>
          <w:sz w:val="24"/>
          <w:szCs w:val="24"/>
          <w:lang w:val="en-US" w:eastAsia="zh-CN"/>
        </w:rPr>
        <w:t>2.7胸腰后路</w:t>
      </w:r>
      <w:r>
        <w:rPr>
          <w:rFonts w:hint="eastAsia" w:ascii="宋体" w:hAnsi="宋体" w:eastAsia="宋体" w:cs="宋体"/>
          <w:b w:val="0"/>
          <w:bCs w:val="0"/>
          <w:color w:val="auto"/>
          <w:sz w:val="24"/>
          <w:szCs w:val="24"/>
          <w:lang w:val="en-US" w:eastAsia="zh-CN"/>
        </w:rPr>
        <w:t>解剖结构训练</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lang w:eastAsia="zh-CN"/>
        </w:rPr>
        <w:t>胸腰后路仿真模型</w:t>
      </w:r>
    </w:p>
    <w:p>
      <w:pPr>
        <w:widowControl/>
        <w:numPr>
          <w:ilvl w:val="0"/>
          <w:numId w:val="0"/>
        </w:numPr>
        <w:spacing w:line="360" w:lineRule="auto"/>
        <w:jc w:val="left"/>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3.1规格</w:t>
      </w:r>
      <w:r>
        <w:rPr>
          <w:rFonts w:hint="eastAsia" w:ascii="宋体" w:hAnsi="宋体" w:eastAsia="宋体" w:cs="宋体"/>
          <w:b w:val="0"/>
          <w:bCs w:val="0"/>
          <w:color w:val="auto"/>
          <w:sz w:val="24"/>
          <w:szCs w:val="24"/>
        </w:rPr>
        <w:t>尺寸：≤52*36*19CM</w:t>
      </w:r>
    </w:p>
    <w:p>
      <w:pPr>
        <w:widowControl/>
        <w:numPr>
          <w:ilvl w:val="0"/>
          <w:numId w:val="0"/>
        </w:numPr>
        <w:spacing w:line="36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3.2</w:t>
      </w:r>
      <w:r>
        <w:rPr>
          <w:rFonts w:hint="eastAsia" w:ascii="宋体" w:hAnsi="宋体" w:eastAsia="宋体" w:cs="宋体"/>
          <w:b w:val="0"/>
          <w:bCs w:val="0"/>
          <w:color w:val="auto"/>
          <w:sz w:val="24"/>
          <w:szCs w:val="24"/>
        </w:rPr>
        <w:t>结构</w:t>
      </w:r>
      <w:r>
        <w:rPr>
          <w:rFonts w:hint="eastAsia" w:ascii="宋体" w:hAnsi="宋体" w:eastAsia="宋体" w:cs="宋体"/>
          <w:b w:val="0"/>
          <w:bCs w:val="0"/>
          <w:color w:val="auto"/>
          <w:sz w:val="24"/>
          <w:szCs w:val="24"/>
          <w:lang w:val="en-US" w:eastAsia="zh-CN"/>
        </w:rPr>
        <w:t>特点：1：1真实人体解剖结构，</w:t>
      </w:r>
      <w:r>
        <w:rPr>
          <w:rFonts w:hint="eastAsia" w:ascii="宋体" w:hAnsi="宋体" w:eastAsia="宋体" w:cs="宋体"/>
          <w:b w:val="0"/>
          <w:bCs w:val="0"/>
          <w:color w:val="auto"/>
          <w:sz w:val="24"/>
          <w:szCs w:val="24"/>
        </w:rPr>
        <w:t>成年人体格外观</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基于人体真实影像数据制作</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包含皮肤、肌肉、</w:t>
      </w:r>
      <w:r>
        <w:rPr>
          <w:rFonts w:hint="eastAsia" w:ascii="宋体" w:hAnsi="宋体" w:eastAsia="宋体" w:cs="宋体"/>
          <w:b w:val="0"/>
          <w:bCs w:val="0"/>
          <w:color w:val="auto"/>
          <w:sz w:val="24"/>
          <w:szCs w:val="24"/>
        </w:rPr>
        <w:t>胸椎T</w:t>
      </w:r>
      <w:r>
        <w:rPr>
          <w:rFonts w:hint="eastAsia" w:ascii="宋体" w:hAnsi="宋体" w:eastAsia="宋体" w:cs="宋体"/>
          <w:b w:val="0"/>
          <w:bCs w:val="0"/>
          <w:color w:val="auto"/>
          <w:sz w:val="24"/>
          <w:szCs w:val="24"/>
          <w:lang w:val="en-US" w:eastAsia="zh-CN"/>
        </w:rPr>
        <w:t>9</w:t>
      </w:r>
      <w:r>
        <w:rPr>
          <w:rFonts w:hint="eastAsia" w:ascii="宋体" w:hAnsi="宋体" w:eastAsia="宋体" w:cs="宋体"/>
          <w:b w:val="0"/>
          <w:bCs w:val="0"/>
          <w:color w:val="auto"/>
          <w:sz w:val="24"/>
          <w:szCs w:val="24"/>
        </w:rPr>
        <w:t>-T12</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可操作部分为T11-12</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、腰椎L1-L5</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全</w:t>
      </w:r>
      <w:r>
        <w:rPr>
          <w:rFonts w:hint="eastAsia" w:ascii="宋体" w:hAnsi="宋体" w:eastAsia="宋体" w:cs="宋体"/>
          <w:b w:val="0"/>
          <w:bCs w:val="0"/>
          <w:color w:val="auto"/>
          <w:sz w:val="24"/>
          <w:szCs w:val="24"/>
        </w:rPr>
        <w:t>骨盆、左右部分股骨、椎间盘、神经，髓核，纤维环，黄韧带，棘间棘上韧带等结构。</w:t>
      </w:r>
    </w:p>
    <w:p>
      <w:pPr>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3.3</w:t>
      </w:r>
      <w:r>
        <w:rPr>
          <w:rFonts w:hint="eastAsia" w:ascii="宋体" w:hAnsi="宋体" w:eastAsia="宋体" w:cs="宋体"/>
          <w:b w:val="0"/>
          <w:bCs w:val="0"/>
          <w:color w:val="auto"/>
          <w:sz w:val="24"/>
          <w:szCs w:val="24"/>
          <w:lang w:val="en-US" w:eastAsia="zh-CN"/>
        </w:rPr>
        <w:t>皮肤结构：</w:t>
      </w:r>
      <w:r>
        <w:rPr>
          <w:rFonts w:hint="eastAsia" w:ascii="宋体" w:hAnsi="宋体" w:eastAsia="宋体" w:cs="宋体"/>
          <w:b w:val="0"/>
          <w:bCs w:val="0"/>
          <w:color w:val="auto"/>
          <w:sz w:val="24"/>
          <w:szCs w:val="24"/>
        </w:rPr>
        <w:t>模拟真实皮</w:t>
      </w:r>
      <w:r>
        <w:rPr>
          <w:rFonts w:hint="eastAsia" w:ascii="宋体" w:hAnsi="宋体" w:eastAsia="宋体" w:cs="宋体"/>
          <w:b w:val="0"/>
          <w:bCs w:val="0"/>
          <w:color w:val="auto"/>
          <w:sz w:val="24"/>
          <w:szCs w:val="24"/>
        </w:rPr>
        <w:t>肤形态，拥有真实人体</w:t>
      </w:r>
      <w:r>
        <w:rPr>
          <w:rFonts w:hint="eastAsia" w:ascii="宋体" w:hAnsi="宋体" w:eastAsia="宋体" w:cs="宋体"/>
          <w:b w:val="0"/>
          <w:bCs w:val="0"/>
          <w:color w:val="auto"/>
          <w:sz w:val="24"/>
          <w:szCs w:val="24"/>
          <w:lang w:val="en-US" w:eastAsia="zh-CN"/>
        </w:rPr>
        <w:t>脊</w:t>
      </w:r>
      <w:r>
        <w:rPr>
          <w:rFonts w:hint="eastAsia" w:ascii="宋体" w:hAnsi="宋体" w:eastAsia="宋体" w:cs="宋体"/>
          <w:b w:val="0"/>
          <w:bCs w:val="0"/>
          <w:color w:val="auto"/>
          <w:sz w:val="24"/>
          <w:szCs w:val="24"/>
        </w:rPr>
        <w:t>背</w:t>
      </w:r>
      <w:r>
        <w:rPr>
          <w:rFonts w:hint="eastAsia" w:ascii="宋体" w:hAnsi="宋体" w:eastAsia="宋体" w:cs="宋体"/>
          <w:b w:val="0"/>
          <w:bCs w:val="0"/>
          <w:color w:val="auto"/>
          <w:sz w:val="24"/>
          <w:szCs w:val="24"/>
          <w:lang w:val="en-US" w:eastAsia="zh-CN"/>
        </w:rPr>
        <w:t>及臀</w:t>
      </w:r>
      <w:r>
        <w:rPr>
          <w:rFonts w:hint="eastAsia" w:ascii="宋体" w:hAnsi="宋体" w:eastAsia="宋体" w:cs="宋体"/>
          <w:b w:val="0"/>
          <w:bCs w:val="0"/>
          <w:color w:val="auto"/>
          <w:sz w:val="24"/>
          <w:szCs w:val="24"/>
        </w:rPr>
        <w:t>部形态曲线。</w:t>
      </w:r>
      <w:r>
        <w:rPr>
          <w:rFonts w:hint="eastAsia" w:ascii="宋体" w:hAnsi="宋体" w:eastAsia="宋体" w:cs="宋体"/>
          <w:b w:val="0"/>
          <w:bCs w:val="0"/>
          <w:color w:val="auto"/>
          <w:sz w:val="24"/>
          <w:szCs w:val="24"/>
          <w:lang w:val="en-US" w:eastAsia="zh-CN"/>
        </w:rPr>
        <w:t>厚度约2mm，邵</w:t>
      </w:r>
      <w:r>
        <w:rPr>
          <w:rFonts w:hint="eastAsia" w:ascii="宋体" w:hAnsi="宋体" w:eastAsia="宋体" w:cs="宋体"/>
          <w:b w:val="0"/>
          <w:bCs w:val="0"/>
          <w:color w:val="auto"/>
          <w:sz w:val="24"/>
          <w:szCs w:val="24"/>
        </w:rPr>
        <w:t>氏硬度A10±2</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触摸感接近正常人体，富有弹性及张力。术感真实，</w:t>
      </w:r>
      <w:r>
        <w:rPr>
          <w:rFonts w:hint="eastAsia" w:ascii="宋体" w:hAnsi="宋体" w:eastAsia="宋体" w:cs="宋体"/>
          <w:b w:val="0"/>
          <w:bCs w:val="0"/>
          <w:color w:val="auto"/>
          <w:sz w:val="24"/>
          <w:szCs w:val="24"/>
        </w:rPr>
        <w:t>可进行皮肤消毒、体表标记、穿刺、切割、缝</w:t>
      </w:r>
      <w:r>
        <w:rPr>
          <w:rFonts w:hint="eastAsia" w:ascii="宋体" w:hAnsi="宋体" w:eastAsia="宋体" w:cs="宋体"/>
          <w:b w:val="0"/>
          <w:bCs w:val="0"/>
          <w:color w:val="auto"/>
          <w:sz w:val="24"/>
          <w:szCs w:val="24"/>
        </w:rPr>
        <w:t>合、建立工作通道，放置椎间孔镜</w:t>
      </w:r>
      <w:r>
        <w:rPr>
          <w:rFonts w:hint="eastAsia" w:ascii="宋体" w:hAnsi="宋体" w:eastAsia="宋体" w:cs="宋体"/>
          <w:b w:val="0"/>
          <w:bCs w:val="0"/>
          <w:color w:val="auto"/>
          <w:sz w:val="24"/>
          <w:szCs w:val="24"/>
          <w:lang w:val="en-US" w:eastAsia="zh-CN"/>
        </w:rPr>
        <w:t>等操作。</w:t>
      </w:r>
    </w:p>
    <w:p>
      <w:pPr>
        <w:widowControl/>
        <w:spacing w:line="36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▲3.4</w:t>
      </w:r>
      <w:r>
        <w:rPr>
          <w:rFonts w:hint="eastAsia" w:ascii="宋体" w:hAnsi="宋体" w:eastAsia="宋体" w:cs="宋体"/>
          <w:b w:val="0"/>
          <w:bCs w:val="0"/>
          <w:color w:val="auto"/>
          <w:sz w:val="24"/>
          <w:szCs w:val="24"/>
          <w:lang w:val="en-US" w:eastAsia="zh-CN"/>
        </w:rPr>
        <w:t>皮</w:t>
      </w:r>
      <w:r>
        <w:rPr>
          <w:rFonts w:hint="eastAsia" w:ascii="宋体" w:hAnsi="宋体" w:eastAsia="宋体" w:cs="宋体"/>
          <w:b w:val="0"/>
          <w:bCs w:val="0"/>
          <w:color w:val="auto"/>
          <w:sz w:val="24"/>
          <w:szCs w:val="24"/>
          <w:lang w:val="en-US" w:eastAsia="zh-CN"/>
        </w:rPr>
        <w:t>肤柔软耐穿刺，小伤口“可自愈”无痕迹。铂金硅胶材料</w:t>
      </w:r>
      <w:r>
        <w:rPr>
          <w:rFonts w:hint="eastAsia" w:ascii="宋体" w:hAnsi="宋体" w:eastAsia="宋体" w:cs="宋体"/>
          <w:b w:val="0"/>
          <w:bCs w:val="0"/>
          <w:color w:val="auto"/>
          <w:sz w:val="24"/>
          <w:szCs w:val="24"/>
        </w:rPr>
        <w:t>配方</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具有高稳定性及安全无毒害特点。可提供ROHS官方无毒检测证明。</w:t>
      </w:r>
    </w:p>
    <w:p>
      <w:pPr>
        <w:widowControl/>
        <w:spacing w:line="36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3.5皮肤</w:t>
      </w:r>
      <w:r>
        <w:rPr>
          <w:rFonts w:hint="eastAsia" w:ascii="宋体" w:hAnsi="宋体" w:eastAsia="宋体" w:cs="宋体"/>
          <w:b w:val="0"/>
          <w:bCs w:val="0"/>
          <w:color w:val="auto"/>
          <w:sz w:val="24"/>
          <w:szCs w:val="24"/>
        </w:rPr>
        <w:t>采用防尘工艺，润滑不粘连</w:t>
      </w:r>
      <w:r>
        <w:rPr>
          <w:rFonts w:hint="eastAsia" w:ascii="宋体" w:hAnsi="宋体" w:eastAsia="宋体" w:cs="宋体"/>
          <w:b w:val="0"/>
          <w:bCs w:val="0"/>
          <w:color w:val="auto"/>
          <w:sz w:val="24"/>
          <w:szCs w:val="24"/>
          <w:lang w:val="en-US" w:eastAsia="zh-CN"/>
        </w:rPr>
        <w:t>灰尘。</w:t>
      </w:r>
    </w:p>
    <w:p>
      <w:pPr>
        <w:widowControl/>
        <w:spacing w:line="36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3.6肌肉：轻量化设计，</w:t>
      </w:r>
      <w:r>
        <w:rPr>
          <w:rFonts w:hint="eastAsia" w:ascii="宋体" w:hAnsi="宋体" w:eastAsia="宋体" w:cs="宋体"/>
          <w:b w:val="0"/>
          <w:bCs w:val="0"/>
          <w:color w:val="auto"/>
          <w:sz w:val="24"/>
          <w:szCs w:val="24"/>
        </w:rPr>
        <w:t>仿生记忆材料，可快速回弹，可进行穿刺、切割、建立工作通道</w:t>
      </w:r>
      <w:r>
        <w:rPr>
          <w:rFonts w:hint="eastAsia" w:ascii="宋体" w:hAnsi="宋体" w:eastAsia="宋体" w:cs="宋体"/>
          <w:b w:val="0"/>
          <w:bCs w:val="0"/>
          <w:color w:val="auto"/>
          <w:sz w:val="24"/>
          <w:szCs w:val="24"/>
          <w:lang w:val="en-US" w:eastAsia="zh-CN"/>
        </w:rPr>
        <w:t>的操作。</w:t>
      </w:r>
    </w:p>
    <w:p>
      <w:pPr>
        <w:widowControl/>
        <w:spacing w:line="36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▲3.7骨骼结构：椎体和盆骨为</w:t>
      </w:r>
      <w:r>
        <w:rPr>
          <w:rFonts w:hint="eastAsia" w:ascii="宋体" w:hAnsi="宋体" w:eastAsia="宋体" w:cs="宋体"/>
          <w:b w:val="0"/>
          <w:bCs w:val="0"/>
          <w:color w:val="auto"/>
          <w:sz w:val="24"/>
          <w:szCs w:val="24"/>
        </w:rPr>
        <w:t>特有</w:t>
      </w:r>
      <w:r>
        <w:rPr>
          <w:rFonts w:hint="eastAsia" w:ascii="宋体" w:hAnsi="宋体" w:eastAsia="宋体" w:cs="宋体"/>
          <w:b w:val="0"/>
          <w:bCs w:val="0"/>
          <w:color w:val="auto"/>
          <w:sz w:val="24"/>
          <w:szCs w:val="24"/>
          <w:lang w:eastAsia="zh-CN"/>
        </w:rPr>
        <w:t>仿生骨密度</w:t>
      </w:r>
      <w:r>
        <w:rPr>
          <w:rFonts w:hint="eastAsia" w:ascii="宋体" w:hAnsi="宋体" w:eastAsia="宋体" w:cs="宋体"/>
          <w:b w:val="0"/>
          <w:bCs w:val="0"/>
          <w:color w:val="auto"/>
          <w:sz w:val="24"/>
          <w:szCs w:val="24"/>
          <w:lang w:val="en-US" w:eastAsia="zh-CN"/>
        </w:rPr>
        <w:t>材料</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与人体骨密度相似，内部有骨皮质与骨松质结构，可实现打磨、钻孔、截骨、置钉、置板、固定等的手术操作。钻孔有真实落空感，可见骨粉；椎体不易开裂，材料与刀头不易粘连；1：1真实人体解剖结构，骨性标志真实，可实现临床级体表定位。</w:t>
      </w:r>
    </w:p>
    <w:p>
      <w:pPr>
        <w:widowControl/>
        <w:spacing w:line="36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▲3.8病灶设计：</w:t>
      </w:r>
      <w:r>
        <w:rPr>
          <w:rFonts w:hint="eastAsia" w:ascii="宋体" w:hAnsi="宋体" w:eastAsia="宋体" w:cs="宋体"/>
          <w:b w:val="0"/>
          <w:bCs w:val="0"/>
          <w:color w:val="auto"/>
          <w:sz w:val="24"/>
          <w:szCs w:val="24"/>
        </w:rPr>
        <w:t>椎间盘为特有仿生材料，具有仿生纤维环和仿生髓核两个组织，呈现多种突出病态，可实行抓、钳、摘除等髓核钳手术、椎间融合器置入手术操作。</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3.9CT/X光下可显影：模型可在C型臂X光线/CT下清晰显影，能认识和辨别真实CT/X光下相关脏器的解剖影像和毗邻关系，显示肌肉，骨骼以及器械的位置，进行真实CT/X光下的临床手术。型CT下皮质骨与松质骨可辨，CT值有明显差异。可提供CT数据。</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3.10模块化设计可替换：椎体、肌肉为耗材，能多次使用，同时可方便更换。</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3.11配置要求：</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3.11.1胸腰椎人体区段 1套</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val="0"/>
          <w:bCs w:val="0"/>
          <w:color w:val="auto"/>
          <w:sz w:val="24"/>
          <w:szCs w:val="24"/>
          <w:lang w:val="en-US" w:eastAsia="zh-CN"/>
        </w:rPr>
        <w:t>3.11.2航空包装箱 1个</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（二十）</w:t>
      </w:r>
      <w:r>
        <w:rPr>
          <w:rFonts w:hint="eastAsia" w:ascii="宋体" w:hAnsi="宋体" w:eastAsia="宋体" w:cs="宋体"/>
          <w:b/>
          <w:bCs/>
          <w:color w:val="auto"/>
          <w:sz w:val="24"/>
          <w:szCs w:val="24"/>
        </w:rPr>
        <w:t>激光散斑血流成像仪</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1、激光光源：指示激光光源与监测（照明）激光光源分开，监测激光：激光类型为激光二极管，波长为785nm；指示激光：激光类型为激光二极管，波长650±10nm；激光安全等级均符合Class 1；</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▲2、指示激光系统：集成两点（定距）与十字（定位）激光（十字光标尺寸横轴大于20cm，纵轴大于20cm），辅助快速准确设置成像环境，激光驱动方式：恒温恒流双项驱动，温控温度可实时显示；</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▲3、数据导出功能：支持批量及单帧数据导出，格式多样（JPG、PNG、TIF），逐帧保存的可进行二次分析的单帧原始数据，（非JPG、PNG、TIF等常规图片格式）大小不超过7MB；</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▲4、参考定位血流图：支持载入历史LBF图像为参考，实现历史图像与当前图像的叠加，精准校准当前实验对象与历史实验对象的位置一致，确保成像一致性；</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5、系统集成手术微操光学系统与散斑成像光学系统（光学显微镜与散斑共用一套光路）；能同时满足观察散斑图像和进行微操手术的要求；</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6、血流成像速度：全幅高分辨率模式帧率≥75fps，全幅快速模式帧率≥110fps；</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▲7、标配血氧监测模块，实现血流单模式/血氧单模式/血氧血流同步双模式的观测，同步更新显示血流图、氧合血红蛋白浓度图、脱氧血红蛋白浓度图、氧饱和度图和融合图；</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▲8、配备活体定点清醒运动智能检测系统，可实现活体非麻醉状态下，实时量化检测活体的运动状态（测量运动速度，前进与后退状态），并与血流灌注量同时进行观测与记录，并生成相应报告；</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9、采用CMOS高速相机，分辨率 ≥ 2064×1544像素；</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10、图像监测面积应满足：</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lang w:val="en-US" w:eastAsia="zh-CN"/>
        </w:rPr>
        <w:t>6×7.5mm2～25×30cm2；</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11、图像空间分辨率≤4μm/像素；</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12、单位面积像素数≥8400000像素/cm2；</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13、采用万向臂设计，可随意调节探头工作距离、方向、俯仰角度。</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14、支持</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lang w:val="en-US" w:eastAsia="zh-CN"/>
        </w:rPr>
        <w:t>10x变倍与自动对焦，通过物理旋钮/键盘/软件均可实现精细无级变倍与对焦;具有快速对焦模式，可实现</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lang w:val="en-US" w:eastAsia="zh-CN"/>
        </w:rPr>
        <w:t>1s完成对焦;配备高效静音电机，可实现毫秒级静音对焦/变焦，彩色图像可快速更新(≤1秒)，保障成像稳定高效。</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15、成像工作距离满足10～50cm，连续可调，支持距离自动测定并实时显示；</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16、配备≥3个信号输入和输出接口，可实现与外界设备的信号同步；</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17、可得出伪彩图、灰度图、彩色明场图、叠加融合图、强度直方图，实现彩色明场图和血流伪彩图的像素级匹配，且彩色图像实时更新；</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ROI功能：可在记录过程中任意添加感兴趣区域ROI（空间）并支持载入；支持任意形状及数量的ROI选择、删除，位置与大小可自由编辑；支持在线/离线分析ROI流速均值，支持ROI流速均值曲线数据的XML格式导出和曲线图像的标准图片格式导出；支持ROI面积信息保存；</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19、感兴趣分析区域（ROI）数量≥100个；</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20、功能：支持任意时间段内血流均值（TOI）分析及多个TOI在不同基线（baseline）下的血流均值相对变化的分析并支持载入，支持TOI流速均值曲线数据的XML格式导出和曲线图像的标准图片格式导出；</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21、血流图像保存方式：具有连续保存、设定时间间隔保存、设定帧数保存等模式；</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22、数据存储格式：支持原始流速数据/标准图像/视频等多种数据保存格式；</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23、软件操作界面友好，支持中英文切换，支持软件界面截图、截屏操作；</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24、软件实时显示原始图像的灰度分布&amp;均值&amp;最大值、ROI区域内流速均值的变化，可预警光强过曝，并具有在线预览、在线分析、离线分析、数据导出等功能；</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25、软件支持背景扣除，自动增益补偿、自动距离测定、直径距离测量等；</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26、软件支持放大局部区域的图像，利于精确选择ROI区域，可显示所拍摄区域的总面积和ROI面积；</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27、软件具备事件打标功能：支持用户对采集过程中的特征性时刻进行打标记录，离线数据可进行时间定位标记功能；</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28、软件具备定位网格功能：支持任意密度的定位网格，可任意调节网格大小，便于用户对观测对象进行精确定位；</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29、软件具备管径分析功能：可任意选择多根血管，在线/离线分析管径变化；</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30、软件具备血管夹角测量功能：可实时显示选定血管间的夹角；</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31、软件具备运动矫正功能：支持观测过程中目标发生的移动/运动时进行自动校正，无需再进行“人工”平移ROI等操作，即可实现对长时间图像序列的自动校正和定量分析；</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32、软件具备分析状态记录功能：可对所绘制ROI的状态（形状、数量、位置）进行记录，可对血流图像序列的分析状态（显示系数、矫正系数等）进行记录，再次载入时无需重复ROI绘制/序列分析的操作；</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33、软件可将监测记录导出为AVI、MP4等格式视频文件，输出视频可根据需求选择任意帧率导出及预览回放；</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34、软件支持导出颜色条带图例功能，支持颜色条带的线性调节和非线性调节；</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35、软件可一键生成PDF格式完整分析报告，含曲线图、相对变化柱状图、血流图等，并包含完整的实验过程基本信息和曲线、血流变化的实验记录信息；</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36、软件在离线模式下，可通过拖动灌注量曲线图上的标示线，依次显示与所在标示时刻相对应的伪彩图（血流图），数据直接对应当前时间帧的图像预览；</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37、软件具有≥五种优化算法（多帧滤波、均值滤波、中值滤波等），提供平滑滤波常数调节，提高成像质量，同时不影响灌注量数据；</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38、可扩展TR-LSCI技术激光透射模块，检测深度可增加至10mm；</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39、可扩展SFDI氧合血红蛋白和脱氧血红蛋白变化指标，可定量分析相应指标；</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40、软件融合有针对激光散斑血流成像技术（LSCI）提高测量准确度和精确度的静态校正算法、光强校正算法等，拓宽仪器的应用场景，优化血流图像的精准性；</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41、软件支持在线/离线使用，采集、分析集成于一体，离线分析软件可授权多台电脑，并提供简化离线版软件用于数据分析。</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42、配置要求：主机1台、工作站（含电脑、鼠标、键盘等）1套、悬停万向支臂1套、配套软件1套、背景板1个</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（二十一）</w:t>
      </w:r>
      <w:r>
        <w:rPr>
          <w:rFonts w:hint="eastAsia" w:ascii="宋体" w:hAnsi="宋体" w:eastAsia="宋体" w:cs="宋体"/>
          <w:b/>
          <w:bCs/>
          <w:color w:val="auto"/>
          <w:sz w:val="24"/>
          <w:szCs w:val="24"/>
        </w:rPr>
        <w:t>凝胶成像系统</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耐腐蚀高强度金属构架机箱，采用PC/ABS材质模具包裹，防静电抗干扰，提高安全性。</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全自动化控制进样平台及智能防碰撞系统，有效提供实验效率增加安全性。</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仪器外围尺寸≤40cm x45cm x45cm，更加小巧，节省实验空间。</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适配电源：</w:t>
      </w:r>
      <w:r>
        <w:rPr>
          <w:rFonts w:hint="eastAsia" w:ascii="宋体" w:hAnsi="宋体" w:cs="宋体"/>
          <w:color w:val="auto"/>
          <w:sz w:val="24"/>
          <w:szCs w:val="24"/>
          <w:lang w:val="en-US" w:eastAsia="zh-CN"/>
        </w:rPr>
        <w:t>AC</w:t>
      </w:r>
      <w:r>
        <w:rPr>
          <w:rFonts w:hint="eastAsia" w:ascii="宋体" w:hAnsi="宋体" w:eastAsia="宋体" w:cs="宋体"/>
          <w:color w:val="auto"/>
          <w:sz w:val="24"/>
          <w:szCs w:val="24"/>
        </w:rPr>
        <w:t>220V/50HZ</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采用一体式超清晰科研级相机</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相机有效硬件像素</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805万，像素矩阵</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2316*3476</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图像分辨率</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600DPI，满足各类科研杂志发表要求</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感光效率QE值：High QE: &gt;84%</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信噪比：≥81db</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像素密度：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16 bit (0-65535灰阶)</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动态范围：≥4.0个数量级</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即插即用式运行系统，装置</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rPr>
        <w:t>12寸的内嵌式LCD触摸屏，触摸反馈时间≤10ms</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触摸屏系统采用英特尔酷睿四核1.9GHz的I5处理器及8G的RAM内存</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系统采用M2接口的128G的固态硬盘，数据读取速度高达3000m/s，有效提高运行速度</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数据传输：外置</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rPr>
        <w:t>2个USB3.0接口</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超高分辨率镜头：采用了2000万像素的超高分辨率镜头，可自动完成对焦，物理分辨率可达2.4微米</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滤光片轮：5位背照式滤光片轮，一体式结构设计有效减少干扰光源影响</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窄带滤光片：配置四组专业的带通滤光片535nm/590nm/605nm/699nm，透光率≥85%</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智能光源控制系统：标配组合式三波长LED透射光源/302nm波长LED紫外光源/470nm波长LED蓝光光源/全波段LED白色光源，激发光源智能开启与关闭，提高安全性。</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多色荧光成像通道：配置高强度无影LED红色/绿色/蓝色荧光激发光源，满足多种荧光成像实验</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样品托盘：四组带有智能感应器的样品托盘，智能白光托盘/紫外托盘/蓝光托盘/多色荧光托盘 </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智能拍摄：通过智能样品托盘识别系统，仪器自动开启对应激发光源并完成拍摄操作，实现全智能拍摄控制</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采用AI智能优化算法，自动校正图像参数进行光补偿让图像更加清晰可见。</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拍摄面积：</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14.5cm×21cm</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切胶功能：配置智能感应防护板，仪器可通过判断防护板情况开启光源，有效减少光伤害</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模块化设计：集成控制电路模块化，，智能防碰撞系统，自动休眠控制</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图像采集及分析软件，可实现拍摄、灰度分析等功能</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自动完成光源选择及拍摄，并完成伪彩色合成及三组信号图像展示以供选择</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具备快速图像查阅功能，控制系统能以时间为线索自动备份图像数据</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自动识别泳道条带、自动计算泳道中各条带的密度积分和峰值、计算分子量大小及条带的迁移率</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分析数据能输出至Excel</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安装流程：仪器构造为一体式设计，开机即可使用，无需安装</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售后服务：整机质保</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年，质保期内只换不修。</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34、配置要求</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34.1</w:t>
      </w:r>
      <w:r>
        <w:rPr>
          <w:rFonts w:hint="eastAsia" w:ascii="宋体" w:hAnsi="宋体" w:eastAsia="宋体" w:cs="宋体"/>
          <w:color w:val="auto"/>
          <w:sz w:val="24"/>
          <w:szCs w:val="24"/>
        </w:rPr>
        <w:t>高分辨率超清晰科研级相机</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34.2</w:t>
      </w:r>
      <w:r>
        <w:rPr>
          <w:rFonts w:hint="eastAsia" w:ascii="宋体" w:hAnsi="宋体" w:eastAsia="宋体" w:cs="宋体"/>
          <w:color w:val="auto"/>
          <w:sz w:val="24"/>
          <w:szCs w:val="24"/>
        </w:rPr>
        <w:t>超高分辨率自动对焦镜头</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34.3</w:t>
      </w:r>
      <w:r>
        <w:rPr>
          <w:rFonts w:hint="eastAsia" w:ascii="宋体" w:hAnsi="宋体" w:eastAsia="宋体" w:cs="宋体"/>
          <w:color w:val="auto"/>
          <w:sz w:val="24"/>
          <w:szCs w:val="24"/>
        </w:rPr>
        <w:t>专用数控自动控制卡（HBC预装）</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34.4</w:t>
      </w:r>
      <w:r>
        <w:rPr>
          <w:rFonts w:hint="eastAsia" w:ascii="宋体" w:hAnsi="宋体" w:eastAsia="宋体" w:cs="宋体"/>
          <w:color w:val="auto"/>
          <w:sz w:val="24"/>
          <w:szCs w:val="24"/>
        </w:rPr>
        <w:t>背照式</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rPr>
        <w:t>5位滤光片轮</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34.5</w:t>
      </w:r>
      <w:r>
        <w:rPr>
          <w:rFonts w:hint="eastAsia" w:ascii="宋体" w:hAnsi="宋体" w:eastAsia="宋体" w:cs="宋体"/>
          <w:color w:val="auto"/>
          <w:sz w:val="24"/>
          <w:szCs w:val="24"/>
        </w:rPr>
        <w:t>UV/IR Gel超多层镀膜专用滤色镜片(535nm/590nm)</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34.6</w:t>
      </w:r>
      <w:r>
        <w:rPr>
          <w:rFonts w:hint="eastAsia" w:ascii="宋体" w:hAnsi="宋体" w:eastAsia="宋体" w:cs="宋体"/>
          <w:color w:val="auto"/>
          <w:sz w:val="24"/>
          <w:szCs w:val="24"/>
        </w:rPr>
        <w:t>全自动抽屉式一体化全封闭机箱</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34.7</w:t>
      </w:r>
      <w:r>
        <w:rPr>
          <w:rFonts w:hint="eastAsia" w:ascii="宋体" w:hAnsi="宋体" w:eastAsia="宋体" w:cs="宋体"/>
          <w:color w:val="auto"/>
          <w:sz w:val="24"/>
          <w:szCs w:val="24"/>
        </w:rPr>
        <w:t>三波长LED透射光源平台（紫外/蓝光/白光）、RGB反射荧光光源（预装）</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34.8</w:t>
      </w: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rPr>
        <w:t>组智能样品托盘：白光托盘/紫外托盘/蓝光托盘/荧光托盘</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34.9</w:t>
      </w:r>
      <w:r>
        <w:rPr>
          <w:rFonts w:hint="eastAsia" w:ascii="宋体" w:hAnsi="宋体" w:eastAsia="宋体" w:cs="宋体"/>
          <w:color w:val="auto"/>
          <w:sz w:val="24"/>
          <w:szCs w:val="24"/>
        </w:rPr>
        <w:t>图像拍摄及分析软件</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34.10</w:t>
      </w:r>
      <w:r>
        <w:rPr>
          <w:rFonts w:hint="eastAsia" w:ascii="宋体" w:hAnsi="宋体" w:eastAsia="宋体" w:cs="宋体"/>
          <w:color w:val="auto"/>
          <w:sz w:val="24"/>
          <w:szCs w:val="24"/>
        </w:rPr>
        <w:t>安装U盘</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34.11</w:t>
      </w:r>
      <w:r>
        <w:rPr>
          <w:rFonts w:hint="eastAsia" w:ascii="宋体" w:hAnsi="宋体" w:eastAsia="宋体" w:cs="宋体"/>
          <w:color w:val="auto"/>
          <w:sz w:val="24"/>
          <w:szCs w:val="24"/>
        </w:rPr>
        <w:t>计算机软件加密锁</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（二十二）</w:t>
      </w:r>
      <w:r>
        <w:rPr>
          <w:rFonts w:hint="eastAsia" w:ascii="宋体" w:hAnsi="宋体" w:eastAsia="宋体" w:cs="宋体"/>
          <w:b/>
          <w:bCs/>
          <w:color w:val="auto"/>
          <w:sz w:val="24"/>
          <w:szCs w:val="24"/>
        </w:rPr>
        <w:t>超微量分光光度计</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1、高清≥7寸显示屏，全触控操作</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2、样品检测平台材质:不锈钢和石英光纤</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3、样品体积要求:0.3</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2μL</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4、光源:长寿命脉冲氙闪灯</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5、检测器 2048 CMOS 图像传感器</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6、光程:1mm、0.5mm、0.1mn、0.05mm、0.02m(五个光程自动转换，根据样品浓度进行自动匹配最佳光程，无需手工设置)</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7、波长范围:190</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850nm</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8、光度范围:190</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1100nm</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9、波长精度:±</w:t>
      </w: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nm</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10、核酸测量范围:2</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37500ng/u1(dsDNA)</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11、蛋白质测量范围:0.01</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1120mg/m1(BSA)</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12、检测时间:≤3s</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13、比色皿光程长度:1、2、5、10mm</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14、比色皿光束高度:</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rPr>
        <w:t>5mm</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15、比色皿搅拌系统:自带搅拌混匀系统，使样品浓度更均匀</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16、有荧光检测功能</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17、荧光光源:闪烁氙灯</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18、检测器类型:光电二极管</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19、激发通道:蓝光范围不小于355nm</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485nm</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20、发射通道:绿光范围不小于460nm</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538nm</w:t>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s>
        <w:spacing w:before="100" w:after="100"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21、上样范围:1</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20uL</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val="0"/>
          <w:bCs w:val="0"/>
          <w:color w:val="auto"/>
          <w:sz w:val="24"/>
          <w:szCs w:val="24"/>
        </w:rPr>
        <w:t>22、测量时间:</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3s</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23、配置要求：主机1台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（二十三）</w:t>
      </w:r>
      <w:r>
        <w:rPr>
          <w:rFonts w:hint="eastAsia" w:ascii="宋体" w:hAnsi="宋体" w:eastAsia="宋体" w:cs="宋体"/>
          <w:b/>
          <w:bCs/>
          <w:color w:val="auto"/>
          <w:sz w:val="24"/>
          <w:szCs w:val="24"/>
        </w:rPr>
        <w:t>制冷型恒温金属浴</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1、</w:t>
      </w:r>
      <w:r>
        <w:rPr>
          <w:rFonts w:hint="eastAsia" w:ascii="宋体" w:hAnsi="宋体" w:eastAsia="宋体" w:cs="宋体"/>
          <w:b w:val="0"/>
          <w:bCs/>
          <w:color w:val="auto"/>
          <w:sz w:val="24"/>
          <w:szCs w:val="24"/>
        </w:rPr>
        <w:t>用途：采用微电脑控制的金属浴装置，以代替传统的水浴装置，可广泛应用于样品的保存和反应、DNA扩增和电泳的预变性、血清凝固等。</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2、</w:t>
      </w:r>
      <w:r>
        <w:rPr>
          <w:rFonts w:hint="eastAsia" w:ascii="宋体" w:hAnsi="宋体" w:eastAsia="宋体" w:cs="宋体"/>
          <w:b w:val="0"/>
          <w:bCs/>
          <w:color w:val="auto"/>
          <w:sz w:val="24"/>
          <w:szCs w:val="24"/>
        </w:rPr>
        <w:t>微电脑温度控制器,控温精确可靠，同时显示实时温度和恒温倒计时间。</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3、</w:t>
      </w:r>
      <w:r>
        <w:rPr>
          <w:rFonts w:hint="eastAsia" w:ascii="宋体" w:hAnsi="宋体" w:eastAsia="宋体" w:cs="宋体"/>
          <w:b w:val="0"/>
          <w:bCs/>
          <w:color w:val="auto"/>
          <w:sz w:val="24"/>
          <w:szCs w:val="24"/>
        </w:rPr>
        <w:t>采用金属模块，可使样品免受污染。</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4、</w:t>
      </w:r>
      <w:r>
        <w:rPr>
          <w:rFonts w:hint="eastAsia" w:ascii="宋体" w:hAnsi="宋体" w:eastAsia="宋体" w:cs="宋体"/>
          <w:b w:val="0"/>
          <w:bCs/>
          <w:color w:val="auto"/>
          <w:sz w:val="24"/>
          <w:szCs w:val="24"/>
        </w:rPr>
        <w:t>金属模块能方便更换，便于清洁、消毒。</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5、</w:t>
      </w:r>
      <w:r>
        <w:rPr>
          <w:rFonts w:hint="eastAsia" w:ascii="宋体" w:hAnsi="宋体" w:eastAsia="宋体" w:cs="宋体"/>
          <w:b w:val="0"/>
          <w:bCs/>
          <w:color w:val="auto"/>
          <w:sz w:val="24"/>
          <w:szCs w:val="24"/>
        </w:rPr>
        <w:t>风扇冷却，降温快，内置超温保护装置，使用更可靠。</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6、</w:t>
      </w:r>
      <w:r>
        <w:rPr>
          <w:rFonts w:hint="eastAsia" w:ascii="宋体" w:hAnsi="宋体" w:eastAsia="宋体" w:cs="宋体"/>
          <w:b w:val="0"/>
          <w:bCs/>
          <w:color w:val="auto"/>
          <w:sz w:val="24"/>
          <w:szCs w:val="24"/>
        </w:rPr>
        <w:t>温度偏差校准，运行结束后蜂鸣器报警提示。</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7、</w:t>
      </w:r>
      <w:r>
        <w:rPr>
          <w:rFonts w:hint="eastAsia" w:ascii="宋体" w:hAnsi="宋体" w:eastAsia="宋体" w:cs="宋体"/>
          <w:b w:val="0"/>
          <w:bCs/>
          <w:color w:val="auto"/>
          <w:sz w:val="24"/>
          <w:szCs w:val="24"/>
        </w:rPr>
        <w:t>透明机盖防止实验误差，自动故障检测及报警功能。</w:t>
      </w:r>
    </w:p>
    <w:p>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8、控温范围：-10℃～100℃</w:t>
      </w:r>
    </w:p>
    <w:p>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9、升温时间：≤25分钟（20℃-100℃）</w:t>
      </w:r>
    </w:p>
    <w:p>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10、降温时间：≤25分钟（20℃-0℃）</w:t>
      </w:r>
    </w:p>
    <w:p>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11、控温精度：≤±0.5℃</w:t>
      </w:r>
    </w:p>
    <w:p>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12、显示精度：≤0.1℃</w:t>
      </w:r>
    </w:p>
    <w:p>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13、模块温度均匀性：≤±0.3℃</w:t>
      </w:r>
    </w:p>
    <w:p>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14、最大功率：200W</w:t>
      </w:r>
    </w:p>
    <w:p>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15、时间设置：≥99h59min</w:t>
      </w:r>
    </w:p>
    <w:p>
      <w:pPr>
        <w:numPr>
          <w:ilvl w:val="0"/>
          <w:numId w:val="0"/>
        </w:numPr>
        <w:autoSpaceDE w:val="0"/>
        <w:autoSpaceDN w:val="0"/>
        <w:adjustRightInd w:val="0"/>
        <w:spacing w:line="360" w:lineRule="auto"/>
        <w:ind w:leftChars="0"/>
        <w:jc w:val="left"/>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16、试管模块：</w:t>
      </w:r>
      <w:r>
        <w:rPr>
          <w:rFonts w:hint="eastAsia" w:ascii="宋体" w:hAnsi="宋体" w:eastAsia="宋体" w:cs="宋体"/>
          <w:b w:val="0"/>
          <w:bCs/>
          <w:color w:val="auto"/>
          <w:sz w:val="24"/>
          <w:szCs w:val="24"/>
          <w:highlight w:val="red"/>
          <w:lang w:val="en-US" w:eastAsia="zh-CN"/>
        </w:rPr>
        <w:t>≥</w:t>
      </w:r>
      <w:r>
        <w:rPr>
          <w:rFonts w:hint="eastAsia" w:ascii="宋体" w:hAnsi="宋体" w:eastAsia="宋体" w:cs="宋体"/>
          <w:b w:val="0"/>
          <w:bCs/>
          <w:color w:val="auto"/>
          <w:sz w:val="24"/>
          <w:szCs w:val="24"/>
          <w:lang w:val="en-US" w:eastAsia="zh-CN"/>
        </w:rPr>
        <w:t>15×0.5ml+20×1.5ml离心管</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val="0"/>
          <w:bCs/>
          <w:color w:val="auto"/>
          <w:sz w:val="24"/>
          <w:szCs w:val="24"/>
          <w:lang w:val="en-US" w:eastAsia="zh-CN"/>
        </w:rPr>
        <w:t>17、配置要求：主机1台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（二十四）</w:t>
      </w:r>
      <w:r>
        <w:rPr>
          <w:rFonts w:hint="eastAsia" w:ascii="宋体" w:hAnsi="宋体" w:eastAsia="宋体" w:cs="宋体"/>
          <w:b/>
          <w:bCs/>
          <w:color w:val="auto"/>
          <w:sz w:val="24"/>
          <w:szCs w:val="24"/>
        </w:rPr>
        <w:t>振荡恒温金属浴</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液晶显示屏，菜单式操作界面，多组数据一屏显示。</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具有断电恢复功能，当外电源断电又重新来电时，设备可按原设定程序自动恢复运行。</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微处理器控制，温控线性好、振荡转速准确、波动小。</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设有定时功能，0~100小时范围内任意设定培养时间，显示屏显示剩余时间，定时终点。</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发出声音报警讯号。</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多种标准样品模块可供选择，更换方便。也可根据用户要求定做模块。</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短振荡点动功能。</w:t>
      </w:r>
    </w:p>
    <w:p>
      <w:pPr>
        <w:numPr>
          <w:ilvl w:val="0"/>
          <w:numId w:val="0"/>
        </w:numPr>
        <w:autoSpaceDE w:val="0"/>
        <w:autoSpaceDN w:val="0"/>
        <w:adjustRightInd w:val="0"/>
        <w:spacing w:line="360" w:lineRule="auto"/>
        <w:ind w:leftChars="0"/>
        <w:jc w:val="left"/>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直流无刷电机驱动、长寿命、免保养。</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9、温度控制范围：RT+5～100℃</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10、温度均匀性：≤±0.5℃</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11、温度稳定性：±0.2℃</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12、温度显示精度：≤0.1℃</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13、升温速度：＜20min (从20℃to 100℃)</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14、振荡转速范围：200-1500rpm (步进1rpm)</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15、振荡幅度：</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lang w:val="en-US" w:eastAsia="zh-CN"/>
        </w:rPr>
        <w:t>2mm (水平回转)</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16、定时范围：0～99h59min</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17、标准模块：</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color w:val="auto"/>
          <w:sz w:val="24"/>
          <w:szCs w:val="24"/>
          <w:lang w:val="en-US" w:eastAsia="zh-CN"/>
        </w:rPr>
        <w:t>15×0.5ml+20×1.5ml离心管</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18、最大功率：150VA</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19、配置要求：主机1台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（二十五）</w:t>
      </w:r>
      <w:r>
        <w:rPr>
          <w:rFonts w:hint="eastAsia" w:ascii="宋体" w:hAnsi="宋体" w:eastAsia="宋体" w:cs="宋体"/>
          <w:b/>
          <w:bCs/>
          <w:color w:val="auto"/>
          <w:sz w:val="24"/>
          <w:szCs w:val="24"/>
        </w:rPr>
        <w:t>台式pH计</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1、屏幕：≥4.3英寸段码LCD显示屏</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2、外壳材质：ABS</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测量范围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-2.00～16.00pH，-2000～2000mV，-5～105˚C (23～221˚F)</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4、分辨率：0.01/0.1pH，1mV</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0.1˚C</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5、精度：±0.01pH，±1mV，0.3˚C</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6、温度补偿：自动/手动</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7、自动/手动终点：有</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8、终点提示音：有</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9、终点图标：有</w:t>
      </w:r>
    </w:p>
    <w:p>
      <w:pPr>
        <w:bidi w:val="0"/>
        <w:spacing w:line="360" w:lineRule="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eastAsia="zh-CN"/>
        </w:rPr>
        <w:t>10、校准：最多5点，线性/线段，4组预设缓冲液</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11、存储容量：</w:t>
      </w:r>
      <w:r>
        <w:rPr>
          <w:rFonts w:hint="eastAsia" w:ascii="宋体" w:hAnsi="宋体" w:eastAsia="宋体" w:cs="宋体"/>
          <w:color w:val="auto"/>
          <w:sz w:val="24"/>
          <w:szCs w:val="24"/>
          <w:highlight w:val="red"/>
          <w:lang w:val="en-US" w:eastAsia="zh-CN"/>
        </w:rPr>
        <w:t>≥</w:t>
      </w:r>
      <w:r>
        <w:rPr>
          <w:rFonts w:hint="eastAsia" w:ascii="宋体" w:hAnsi="宋体" w:eastAsia="宋体" w:cs="宋体"/>
          <w:color w:val="auto"/>
          <w:sz w:val="24"/>
          <w:szCs w:val="24"/>
          <w:lang w:val="en-US" w:eastAsia="zh-CN"/>
        </w:rPr>
        <w:t>200组测量数据，当前校准数据</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12、电极接口：BNC、Cinch、NTC30kΩ</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13、RS232接口：有</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14、USB接口：有</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15、参比接口：有</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16、配置要求：主机1台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（二十六）</w:t>
      </w:r>
      <w:r>
        <w:rPr>
          <w:rFonts w:hint="eastAsia" w:ascii="宋体" w:hAnsi="宋体" w:eastAsia="宋体" w:cs="宋体"/>
          <w:b/>
          <w:bCs/>
          <w:color w:val="auto"/>
          <w:sz w:val="24"/>
          <w:szCs w:val="24"/>
        </w:rPr>
        <w:t>电子天平</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keepNext w:val="0"/>
        <w:keepLines w:val="0"/>
        <w:widowControl/>
        <w:suppressLineNumbers w:val="0"/>
        <w:spacing w:line="36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1、LCD 屏幕易于读数，屏幕上的说明可指导您完成每个称量过程。自动执行计算，打印结果或将结果传输到存储设备的操作。</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2、USB-A和RS232接口，可以将称量数据传输至打印机、计算机，或者连接至USB存储设备进行简单的数据传输。</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3、利用经验证的称量技术并使用内部测试砝码进行自动校正。</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4、</w:t>
      </w:r>
      <w:r>
        <w:rPr>
          <w:rFonts w:hint="eastAsia" w:ascii="宋体" w:hAnsi="宋体" w:eastAsia="宋体" w:cs="宋体"/>
          <w:b w:val="0"/>
          <w:bCs w:val="0"/>
          <w:color w:val="auto"/>
          <w:sz w:val="24"/>
          <w:szCs w:val="24"/>
        </w:rPr>
        <w:t>最大秤量</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220g</w:t>
      </w:r>
      <w:r>
        <w:rPr>
          <w:rFonts w:hint="eastAsia" w:ascii="宋体" w:hAnsi="宋体" w:eastAsia="宋体" w:cs="宋体"/>
          <w:b w:val="0"/>
          <w:bCs w:val="0"/>
          <w:color w:val="auto"/>
          <w:sz w:val="24"/>
          <w:szCs w:val="24"/>
          <w:lang w:eastAsia="zh-CN"/>
        </w:rPr>
        <w:t>。</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秤盘直径</w:t>
      </w:r>
      <w:r>
        <w:rPr>
          <w:rFonts w:hint="eastAsia" w:ascii="宋体" w:hAnsi="宋体" w:eastAsia="宋体" w:cs="宋体"/>
          <w:b w:val="0"/>
          <w:bCs w:val="0"/>
          <w:color w:val="auto"/>
          <w:sz w:val="24"/>
          <w:szCs w:val="24"/>
          <w:lang w:eastAsia="zh-CN"/>
        </w:rPr>
        <w:t>：≤90mm。</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6、可读性：≤0.1mg。</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7、重复性(5%载荷下)：</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0.1mg。</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8、线性偏差：</w:t>
      </w:r>
      <w:r>
        <w:rPr>
          <w:rFonts w:hint="eastAsia" w:ascii="宋体" w:hAnsi="宋体" w:eastAsia="宋体" w:cs="宋体"/>
          <w:b w:val="0"/>
          <w:bCs w:val="0"/>
          <w:color w:val="auto"/>
          <w:sz w:val="24"/>
          <w:szCs w:val="24"/>
          <w:highlight w:val="red"/>
          <w:lang w:val="en-US" w:eastAsia="zh-CN"/>
        </w:rPr>
        <w:t>≤</w:t>
      </w:r>
      <w:r>
        <w:rPr>
          <w:rFonts w:hint="eastAsia" w:ascii="宋体" w:hAnsi="宋体" w:eastAsia="宋体" w:cs="宋体"/>
          <w:b w:val="0"/>
          <w:bCs w:val="0"/>
          <w:color w:val="auto"/>
          <w:sz w:val="24"/>
          <w:szCs w:val="24"/>
          <w:lang w:val="en-US" w:eastAsia="zh-CN"/>
        </w:rPr>
        <w:t>0.2mg。</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9、</w:t>
      </w:r>
      <w:r>
        <w:rPr>
          <w:rFonts w:hint="eastAsia" w:ascii="宋体" w:hAnsi="宋体" w:eastAsia="宋体" w:cs="宋体"/>
          <w:b w:val="0"/>
          <w:bCs w:val="0"/>
          <w:color w:val="auto"/>
          <w:sz w:val="24"/>
          <w:szCs w:val="24"/>
        </w:rPr>
        <w:t>灵敏度偏移(标称加载下)</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0.</w:t>
      </w:r>
      <w:r>
        <w:rPr>
          <w:rFonts w:hint="eastAsia" w:ascii="宋体" w:hAnsi="宋体" w:eastAsia="宋体" w:cs="宋体"/>
          <w:b w:val="0"/>
          <w:bCs w:val="0"/>
          <w:color w:val="auto"/>
          <w:sz w:val="24"/>
          <w:szCs w:val="24"/>
          <w:lang w:val="en-US" w:eastAsia="zh-CN"/>
        </w:rPr>
        <w:t>8</w:t>
      </w:r>
      <w:r>
        <w:rPr>
          <w:rFonts w:hint="eastAsia" w:ascii="宋体" w:hAnsi="宋体" w:eastAsia="宋体" w:cs="宋体"/>
          <w:b w:val="0"/>
          <w:bCs w:val="0"/>
          <w:color w:val="auto"/>
          <w:sz w:val="24"/>
          <w:szCs w:val="24"/>
        </w:rPr>
        <w:t>mg</w:t>
      </w:r>
      <w:r>
        <w:rPr>
          <w:rFonts w:hint="eastAsia" w:ascii="宋体" w:hAnsi="宋体" w:eastAsia="宋体" w:cs="宋体"/>
          <w:b w:val="0"/>
          <w:bCs w:val="0"/>
          <w:color w:val="auto"/>
          <w:sz w:val="24"/>
          <w:szCs w:val="24"/>
          <w:lang w:eastAsia="zh-CN"/>
        </w:rPr>
        <w:t>（在5%载荷、k=2时测定）。</w:t>
      </w:r>
    </w:p>
    <w:p>
      <w:pPr>
        <w:numPr>
          <w:ilvl w:val="0"/>
          <w:numId w:val="0"/>
        </w:numPr>
        <w:autoSpaceDE w:val="0"/>
        <w:autoSpaceDN w:val="0"/>
        <w:adjustRightInd w:val="0"/>
        <w:spacing w:line="360" w:lineRule="auto"/>
        <w:ind w:leftChars="0"/>
        <w:jc w:val="left"/>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10、</w:t>
      </w:r>
      <w:r>
        <w:rPr>
          <w:rFonts w:hint="eastAsia" w:ascii="宋体" w:hAnsi="宋体" w:eastAsia="宋体" w:cs="宋体"/>
          <w:b w:val="0"/>
          <w:bCs w:val="0"/>
          <w:color w:val="auto"/>
          <w:sz w:val="24"/>
          <w:szCs w:val="24"/>
        </w:rPr>
        <w:t>天平外形尺寸(宽x长x高)</w:t>
      </w:r>
      <w:r>
        <w:rPr>
          <w:rFonts w:hint="eastAsia" w:ascii="宋体" w:hAnsi="宋体" w:eastAsia="宋体" w:cs="宋体"/>
          <w:b w:val="0"/>
          <w:bCs w:val="0"/>
          <w:color w:val="auto"/>
          <w:sz w:val="24"/>
          <w:szCs w:val="24"/>
          <w:lang w:eastAsia="zh-CN"/>
        </w:rPr>
        <w:t>：≤209x354x354mm。</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val="0"/>
          <w:bCs w:val="0"/>
          <w:color w:val="auto"/>
          <w:sz w:val="24"/>
          <w:szCs w:val="24"/>
          <w:lang w:val="en-US" w:eastAsia="zh-CN"/>
        </w:rPr>
        <w:t>11、配置要求：主机1台</w:t>
      </w:r>
    </w:p>
    <w:p>
      <w:pPr>
        <w:spacing w:line="360" w:lineRule="auto"/>
        <w:jc w:val="center"/>
        <w:rPr>
          <w:rFonts w:hint="eastAsia" w:ascii="宋体" w:hAnsi="宋体" w:eastAsia="宋体" w:cs="宋体"/>
          <w:b/>
          <w:bCs/>
          <w:color w:val="auto"/>
          <w:sz w:val="24"/>
          <w:szCs w:val="24"/>
        </w:rPr>
      </w:pPr>
    </w:p>
    <w:p>
      <w:pPr>
        <w:spacing w:line="360" w:lineRule="auto"/>
        <w:jc w:val="center"/>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（二十七）</w:t>
      </w:r>
      <w:r>
        <w:rPr>
          <w:rFonts w:hint="eastAsia" w:ascii="宋体" w:hAnsi="宋体" w:eastAsia="宋体" w:cs="宋体"/>
          <w:b/>
          <w:bCs/>
          <w:color w:val="auto"/>
          <w:sz w:val="24"/>
          <w:szCs w:val="24"/>
        </w:rPr>
        <w:t>梯度PCR仪</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样本台容量：96孔×0.2ml  96孔全裙板、半裙板、无裙板通用 12×8联管</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技术方案：半导体技术</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液晶显示：彩色触屏≥（6.5英寸、26万色）</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最大升温速度：≥4℃/秒</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最大降温速度：≥4℃/秒</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温度均一性：≤±0.2℃</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温控精度：≤±0.1℃（55℃）≤±0.2℃（90℃以上）</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温度显示分辨率：0.1℃</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温控方式：BLOCK、TUBE模式</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变温速度可调：0.1℃~4℃</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程序储存数：250个文件，本机内存250个文件+USB FLASH</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最大段数：10</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最大步骤数：100</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最大循环：99带嵌套2级，可做巢式PCR实验</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时间递增/递减：0~9分59秒可做Long PCR实验</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温度递增/递减：0.1~9.9℃可做Touchdown PCR实验</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自动暂停/断电保护：有</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Soak功能：有</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实时运行状态显示：图文显示模式</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梯度温差范围：30℃~105℃</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梯度温差范围：1℃~30℃</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热盖温度：30℃~110℃</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热盖温度：温度压力可调节，适用不同品牌耗材</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智能热盖功能：样品台温度低于用户设定值时或程序结束时，热盖自动关闭</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U盘功能：通过U盘无限量下载程序</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通讯接口：网络接口（LAN）</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配置要求：主机 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（二十八）</w:t>
      </w:r>
      <w:r>
        <w:rPr>
          <w:rFonts w:hint="eastAsia" w:ascii="宋体" w:hAnsi="宋体" w:eastAsia="宋体" w:cs="宋体"/>
          <w:b/>
          <w:bCs/>
          <w:color w:val="auto"/>
          <w:sz w:val="24"/>
          <w:szCs w:val="24"/>
        </w:rPr>
        <w:t>真空冷冻干燥机</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制冷系统：</w:t>
      </w:r>
      <w:r>
        <w:rPr>
          <w:rFonts w:hint="eastAsia" w:ascii="宋体" w:hAnsi="宋体" w:eastAsia="宋体" w:cs="宋体"/>
          <w:color w:val="auto"/>
          <w:sz w:val="24"/>
          <w:szCs w:val="24"/>
          <w:lang w:eastAsia="zh-CN"/>
        </w:rPr>
        <w:t>品牌</w:t>
      </w:r>
      <w:r>
        <w:rPr>
          <w:rFonts w:hint="eastAsia" w:ascii="宋体" w:hAnsi="宋体" w:eastAsia="宋体" w:cs="宋体"/>
          <w:color w:val="auto"/>
          <w:sz w:val="24"/>
          <w:szCs w:val="24"/>
        </w:rPr>
        <w:t>压缩机，制冷迅速</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冷阱功能：有预冻功能</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温控范围：≤-55℃（空载）</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冻干面积：≥0.08㎡</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冷阱尺寸：≥∅220*130mm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极限真空度：＜9Pa</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物料盘规格：≥∅180mm</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标配承物盘数量：≥3 个</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lang w:eastAsia="zh-CN"/>
        </w:rPr>
        <w:t>、配置要求：主机一台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（二十九）</w:t>
      </w:r>
      <w:r>
        <w:rPr>
          <w:rFonts w:hint="eastAsia" w:ascii="宋体" w:hAnsi="宋体" w:eastAsia="宋体" w:cs="宋体"/>
          <w:b/>
          <w:bCs/>
          <w:color w:val="auto"/>
          <w:sz w:val="24"/>
          <w:szCs w:val="24"/>
        </w:rPr>
        <w:t>蛋白电泳系统(电泳仪、垂直电泳槽、转移电泳槽)</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垂直电泳槽</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1.1槽体采用高强度高透明度聚碳酸脂材料注塑成型，免除液体渗漏、便于观察电泳进程。</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1.2多重安全设计，免除了可能产生的操作安全问题。</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1.3安全按钮式开盖设计，方便电泳槽盖的开启。</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1.4玻璃板与垫条的一体化设计确保垫条表面及垫条制胶密封端的平整，彻底防止漏液。</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1.5备选多种厚度间隔的垫条玻璃板和制胶梳子（0.75mm/1.0mm/1.5mm），满足不同上样量需要。</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1.6专用制胶架，操作方便。</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1.7可同时运行二块</w:t>
      </w:r>
      <w:r>
        <w:rPr>
          <w:rFonts w:hint="eastAsia" w:ascii="宋体" w:hAnsi="宋体" w:eastAsia="宋体" w:cs="宋体"/>
          <w:color w:val="auto"/>
          <w:sz w:val="24"/>
          <w:szCs w:val="24"/>
          <w:highlight w:val="red"/>
        </w:rPr>
        <w:t>≥</w:t>
      </w:r>
      <w:r>
        <w:rPr>
          <w:rFonts w:hint="eastAsia" w:ascii="宋体" w:hAnsi="宋体" w:eastAsia="宋体" w:cs="宋体"/>
          <w:b w:val="0"/>
          <w:bCs w:val="0"/>
          <w:color w:val="auto"/>
          <w:sz w:val="24"/>
          <w:szCs w:val="24"/>
        </w:rPr>
        <w:t>8.3×7.3cm聚碳酸脂胶。</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1.8可与转移电泳槽配套使用。</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转移电泳槽</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2.1槽体采用高强度高透明度聚碳酸脂材料注塑成型，免除液体渗漏、便于观察电泳进程。</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2.2多重安全设计，免除了可能产生的操作安全问题。</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2.3安全按钮式开盖设计，方便电泳槽盖的开启。</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2.4专用开启式转移胶架，操作简便。</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2.5可同时转印二块</w:t>
      </w:r>
      <w:r>
        <w:rPr>
          <w:rFonts w:hint="eastAsia" w:ascii="宋体" w:hAnsi="宋体" w:eastAsia="宋体" w:cs="宋体"/>
          <w:color w:val="auto"/>
          <w:sz w:val="24"/>
          <w:szCs w:val="24"/>
          <w:highlight w:val="red"/>
        </w:rPr>
        <w:t>≥</w:t>
      </w:r>
      <w:r>
        <w:rPr>
          <w:rFonts w:hint="eastAsia" w:ascii="宋体" w:hAnsi="宋体" w:eastAsia="宋体" w:cs="宋体"/>
          <w:b w:val="0"/>
          <w:bCs w:val="0"/>
          <w:color w:val="auto"/>
          <w:sz w:val="24"/>
          <w:szCs w:val="24"/>
        </w:rPr>
        <w:t>8.3×7.3cm聚碳酸脂胶。</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2.6专用槽内制冰盒，可预制冰块置于槽内，在转移电泳过程起降温作用。</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2.7转印时间为30</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60min，也可选择低电压过夜。</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2.8可与垂直电泳槽配套使用。</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电泳仪</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3.1稳压/稳流控制</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3.2</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color w:val="auto"/>
          <w:sz w:val="24"/>
          <w:szCs w:val="24"/>
          <w:highlight w:val="red"/>
        </w:rPr>
        <w:t>≥</w:t>
      </w:r>
      <w:r>
        <w:rPr>
          <w:rFonts w:hint="eastAsia" w:ascii="宋体" w:hAnsi="宋体" w:eastAsia="宋体" w:cs="宋体"/>
          <w:b w:val="0"/>
          <w:bCs w:val="0"/>
          <w:color w:val="auto"/>
          <w:sz w:val="24"/>
          <w:szCs w:val="24"/>
        </w:rPr>
        <w:t>4组输出（可同时连接</w:t>
      </w:r>
      <w:r>
        <w:rPr>
          <w:rFonts w:hint="eastAsia" w:ascii="宋体" w:hAnsi="宋体" w:eastAsia="宋体" w:cs="宋体"/>
          <w:color w:val="auto"/>
          <w:sz w:val="24"/>
          <w:szCs w:val="24"/>
          <w:highlight w:val="red"/>
        </w:rPr>
        <w:t>≥</w:t>
      </w:r>
      <w:r>
        <w:rPr>
          <w:rFonts w:hint="eastAsia" w:ascii="宋体" w:hAnsi="宋体" w:eastAsia="宋体" w:cs="宋体"/>
          <w:b w:val="0"/>
          <w:bCs w:val="0"/>
          <w:color w:val="auto"/>
          <w:sz w:val="24"/>
          <w:szCs w:val="24"/>
        </w:rPr>
        <w:t>四个电泳槽）</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3.3输出定时/计时控制</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3.4自动无负载输出保护</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3.5自动过载和短路保护</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3.6自动记忆工作状态</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3.7</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color w:val="auto"/>
          <w:sz w:val="24"/>
          <w:szCs w:val="24"/>
          <w:highlight w:val="red"/>
        </w:rPr>
        <w:t>≥</w:t>
      </w:r>
      <w:r>
        <w:rPr>
          <w:rFonts w:hint="eastAsia" w:ascii="宋体" w:hAnsi="宋体" w:eastAsia="宋体" w:cs="宋体"/>
          <w:b w:val="0"/>
          <w:bCs w:val="0"/>
          <w:color w:val="auto"/>
          <w:sz w:val="24"/>
          <w:szCs w:val="24"/>
        </w:rPr>
        <w:t>3位数显，</w:t>
      </w:r>
      <w:r>
        <w:rPr>
          <w:rFonts w:hint="eastAsia" w:ascii="宋体" w:hAnsi="宋体" w:eastAsia="宋体" w:cs="宋体"/>
          <w:color w:val="auto"/>
          <w:sz w:val="24"/>
          <w:szCs w:val="24"/>
          <w:highlight w:val="red"/>
        </w:rPr>
        <w:t>≥</w:t>
      </w:r>
      <w:r>
        <w:rPr>
          <w:rFonts w:hint="eastAsia" w:ascii="宋体" w:hAnsi="宋体" w:eastAsia="宋体" w:cs="宋体"/>
          <w:b w:val="0"/>
          <w:bCs w:val="0"/>
          <w:color w:val="auto"/>
          <w:sz w:val="24"/>
          <w:szCs w:val="24"/>
        </w:rPr>
        <w:t>1位状态显示</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3.8可层叠防滑动机箱</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3.9电压：10</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300V， 递增单位：</w:t>
      </w:r>
      <w:r>
        <w:rPr>
          <w:rFonts w:hint="eastAsia" w:ascii="宋体" w:hAnsi="宋体" w:eastAsia="宋体" w:cs="宋体"/>
          <w:color w:val="auto"/>
          <w:sz w:val="24"/>
          <w:szCs w:val="24"/>
          <w:highlight w:val="red"/>
        </w:rPr>
        <w:t>≤</w:t>
      </w:r>
      <w:r>
        <w:rPr>
          <w:rFonts w:hint="eastAsia" w:ascii="宋体" w:hAnsi="宋体" w:eastAsia="宋体" w:cs="宋体"/>
          <w:b w:val="0"/>
          <w:bCs w:val="0"/>
          <w:color w:val="auto"/>
          <w:sz w:val="24"/>
          <w:szCs w:val="24"/>
        </w:rPr>
        <w:t>1V</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3.10电流：10</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400mA， 递增单位：</w:t>
      </w:r>
      <w:r>
        <w:rPr>
          <w:rFonts w:hint="eastAsia" w:ascii="宋体" w:hAnsi="宋体" w:eastAsia="宋体" w:cs="宋体"/>
          <w:color w:val="auto"/>
          <w:sz w:val="24"/>
          <w:szCs w:val="24"/>
          <w:highlight w:val="red"/>
        </w:rPr>
        <w:t>≤</w:t>
      </w:r>
      <w:r>
        <w:rPr>
          <w:rFonts w:hint="eastAsia" w:ascii="宋体" w:hAnsi="宋体" w:eastAsia="宋体" w:cs="宋体"/>
          <w:b w:val="0"/>
          <w:bCs w:val="0"/>
          <w:color w:val="auto"/>
          <w:sz w:val="24"/>
          <w:szCs w:val="24"/>
        </w:rPr>
        <w:t>1mA</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3.11定时：0</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999分， 递增单位：</w:t>
      </w:r>
      <w:r>
        <w:rPr>
          <w:rFonts w:hint="eastAsia" w:ascii="宋体" w:hAnsi="宋体" w:eastAsia="宋体" w:cs="宋体"/>
          <w:color w:val="auto"/>
          <w:sz w:val="24"/>
          <w:szCs w:val="24"/>
          <w:highlight w:val="red"/>
        </w:rPr>
        <w:t>≤</w:t>
      </w:r>
      <w:r>
        <w:rPr>
          <w:rFonts w:hint="eastAsia" w:ascii="宋体" w:hAnsi="宋体" w:eastAsia="宋体" w:cs="宋体"/>
          <w:b w:val="0"/>
          <w:bCs w:val="0"/>
          <w:color w:val="auto"/>
          <w:sz w:val="24"/>
          <w:szCs w:val="24"/>
        </w:rPr>
        <w:t>1分钟</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★4、配置要求：</w:t>
      </w:r>
      <w:r>
        <w:rPr>
          <w:rFonts w:hint="eastAsia" w:ascii="宋体" w:hAnsi="宋体" w:eastAsia="宋体" w:cs="宋体"/>
          <w:b w:val="0"/>
          <w:bCs w:val="0"/>
          <w:color w:val="auto"/>
          <w:sz w:val="24"/>
          <w:szCs w:val="24"/>
        </w:rPr>
        <w:t>电泳仪</w:t>
      </w:r>
      <w:r>
        <w:rPr>
          <w:rFonts w:hint="eastAsia" w:ascii="宋体" w:hAnsi="宋体" w:eastAsia="宋体" w:cs="宋体"/>
          <w:b w:val="0"/>
          <w:bCs w:val="0"/>
          <w:color w:val="auto"/>
          <w:sz w:val="24"/>
          <w:szCs w:val="24"/>
          <w:lang w:val="en-US" w:eastAsia="zh-CN"/>
        </w:rPr>
        <w:t>1台</w:t>
      </w:r>
      <w:r>
        <w:rPr>
          <w:rFonts w:hint="eastAsia" w:ascii="宋体" w:hAnsi="宋体" w:eastAsia="宋体" w:cs="宋体"/>
          <w:b w:val="0"/>
          <w:bCs w:val="0"/>
          <w:color w:val="auto"/>
          <w:sz w:val="24"/>
          <w:szCs w:val="24"/>
        </w:rPr>
        <w:t>、垂直电泳槽</w:t>
      </w:r>
      <w:r>
        <w:rPr>
          <w:rFonts w:hint="eastAsia" w:ascii="宋体" w:hAnsi="宋体" w:eastAsia="宋体" w:cs="宋体"/>
          <w:b w:val="0"/>
          <w:bCs w:val="0"/>
          <w:color w:val="auto"/>
          <w:sz w:val="24"/>
          <w:szCs w:val="24"/>
          <w:lang w:val="en-US" w:eastAsia="zh-CN"/>
        </w:rPr>
        <w:t>1台</w:t>
      </w:r>
      <w:r>
        <w:rPr>
          <w:rFonts w:hint="eastAsia" w:ascii="宋体" w:hAnsi="宋体" w:eastAsia="宋体" w:cs="宋体"/>
          <w:b w:val="0"/>
          <w:bCs w:val="0"/>
          <w:color w:val="auto"/>
          <w:sz w:val="24"/>
          <w:szCs w:val="24"/>
        </w:rPr>
        <w:t>、转移电泳槽</w:t>
      </w:r>
      <w:r>
        <w:rPr>
          <w:rFonts w:hint="eastAsia" w:ascii="宋体" w:hAnsi="宋体" w:eastAsia="宋体" w:cs="宋体"/>
          <w:b w:val="0"/>
          <w:bCs w:val="0"/>
          <w:color w:val="auto"/>
          <w:sz w:val="24"/>
          <w:szCs w:val="24"/>
          <w:lang w:val="en-US" w:eastAsia="zh-CN"/>
        </w:rPr>
        <w:t>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（三十）</w:t>
      </w:r>
      <w:r>
        <w:rPr>
          <w:rFonts w:hint="eastAsia" w:ascii="宋体" w:hAnsi="宋体" w:eastAsia="宋体" w:cs="宋体"/>
          <w:b/>
          <w:bCs/>
          <w:color w:val="auto"/>
          <w:sz w:val="24"/>
          <w:szCs w:val="24"/>
        </w:rPr>
        <w:t>高速台式冷冻离心机</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bidi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1、微机控制</w:t>
      </w:r>
      <w:r>
        <w:rPr>
          <w:rFonts w:hint="eastAsia" w:ascii="宋体" w:hAnsi="宋体" w:eastAsia="宋体" w:cs="宋体"/>
          <w:color w:val="auto"/>
          <w:sz w:val="24"/>
          <w:szCs w:val="24"/>
          <w:lang w:eastAsia="zh-CN"/>
        </w:rPr>
        <w:t>，大力矩交流驱动，运行稳定，噪音低；转速精度高。</w:t>
      </w:r>
    </w:p>
    <w:p>
      <w:pPr>
        <w:bidi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触摸面板，可编程操作，主机运行参数可根据需求设置且自动存储。</w:t>
      </w:r>
    </w:p>
    <w:p>
      <w:pPr>
        <w:bidi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大屏幕液晶显示，人性化界面，操作简单便捷。</w:t>
      </w:r>
    </w:p>
    <w:p>
      <w:pPr>
        <w:bidi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4、实现rpm/RCF之间读数换算与设定，方便快捷。</w:t>
      </w:r>
    </w:p>
    <w:p>
      <w:pPr>
        <w:bidi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5、配备电子门锁，设有门盖保护、超速、超温、等多种保护功能；故障自动报警功能，确保仪器安全可靠。</w:t>
      </w:r>
    </w:p>
    <w:p>
      <w:pPr>
        <w:bidi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采用食用级硅橡胶整体式密封圈，符合</w:t>
      </w:r>
      <w:r>
        <w:rPr>
          <w:rFonts w:hint="eastAsia" w:ascii="宋体" w:hAnsi="宋体" w:eastAsia="宋体" w:cs="宋体"/>
          <w:color w:val="auto"/>
          <w:sz w:val="24"/>
          <w:szCs w:val="24"/>
          <w:lang w:val="en-US" w:eastAsia="zh-CN"/>
        </w:rPr>
        <w:t>GMP认证。</w:t>
      </w:r>
    </w:p>
    <w:p>
      <w:pPr>
        <w:bidi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7、316不锈钢锅腔</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8、具有9个程序的升速曲线/10个程序的降速曲线，可根据需求设置升/降速时间。</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9、可选配三轴陀螺不平衡检测仪，具有不平衡检测灵敏度高，检测可靠性高，可根据不同离心机阻尼器调整检测控制阀值，响应速度快，可在线调阀值，调整方便，使用寿命长，抗冲击和抗振动性能好等优点。</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10、大容量数据储存与故障记录等信息，可储存5000多条历史记录，方便用户追踪运行历史数据信息，可选配USB导出数据。</w:t>
      </w:r>
      <w:r>
        <w:rPr>
          <w:rFonts w:hint="eastAsia" w:ascii="宋体" w:hAnsi="宋体" w:eastAsia="宋体" w:cs="宋体"/>
          <w:color w:val="auto"/>
          <w:sz w:val="24"/>
          <w:szCs w:val="24"/>
          <w:lang w:val="en-US" w:eastAsia="zh-CN"/>
        </w:rPr>
        <w:br w:type="textWrapping"/>
      </w:r>
      <w:r>
        <w:rPr>
          <w:rFonts w:hint="eastAsia" w:ascii="宋体" w:hAnsi="宋体" w:eastAsia="宋体" w:cs="宋体"/>
          <w:color w:val="auto"/>
          <w:sz w:val="24"/>
          <w:szCs w:val="24"/>
          <w:lang w:val="en-US" w:eastAsia="zh-CN"/>
        </w:rPr>
        <w:t>11、用户可自定义命名和编辑99个阶梯离心程序，每个阶梯离心程序共有10段离心过程，满足多元化的实验需求。</w:t>
      </w:r>
      <w:r>
        <w:rPr>
          <w:rFonts w:hint="eastAsia" w:ascii="宋体" w:hAnsi="宋体" w:eastAsia="宋体" w:cs="宋体"/>
          <w:color w:val="auto"/>
          <w:sz w:val="24"/>
          <w:szCs w:val="24"/>
          <w:lang w:val="en-US" w:eastAsia="zh-CN"/>
        </w:rPr>
        <w:br w:type="textWrapping"/>
      </w:r>
      <w:r>
        <w:rPr>
          <w:rFonts w:hint="eastAsia" w:ascii="宋体" w:hAnsi="宋体" w:eastAsia="宋体" w:cs="宋体"/>
          <w:color w:val="auto"/>
          <w:sz w:val="24"/>
          <w:szCs w:val="24"/>
          <w:lang w:val="en-US" w:eastAsia="zh-CN"/>
        </w:rPr>
        <w:t>12、具有程序模式、曲线模式、预设程序调用功能，确保使用仪器安全可靠，便于精细化管理。系统可记录上一次运行的转速、温度、升降速曲线。</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13、具有快升快降功能，升速最快&lt;15s，降速最快&lt;15s。</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14、可通过USB导出数据并进行打印。</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15、最高转速：16500r/min</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16、最大相对离心力：21532×g</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17、最大容量：1.5ml/2.2ml×36</w:t>
      </w:r>
      <w:r>
        <w:rPr>
          <w:rFonts w:hint="eastAsia" w:ascii="宋体" w:hAnsi="宋体" w:cs="宋体"/>
          <w:color w:val="auto"/>
          <w:sz w:val="24"/>
          <w:szCs w:val="24"/>
          <w:lang w:val="en-US" w:eastAsia="zh-CN"/>
        </w:rPr>
        <w:t>孔</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18、转速精度：±30r/min</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19、时间设置范围：1min-99h59min</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20、温度设置范围：-20～+40℃</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21、温度控制精度：±1℃</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22、压缩机：高性能压缩机，环保制冷剂R404a</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23、整机噪音：＜65dB（A）</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24、1.5ml×24角转子，最高转速：15000r/min，最大相对离心力：21532×g</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★25、配置要求：主机1台、1.5ml×24角转子 1套</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（三十一）</w:t>
      </w:r>
      <w:r>
        <w:rPr>
          <w:rFonts w:hint="eastAsia" w:ascii="宋体" w:hAnsi="宋体" w:eastAsia="宋体" w:cs="宋体"/>
          <w:b/>
          <w:bCs/>
          <w:color w:val="auto"/>
          <w:sz w:val="24"/>
          <w:szCs w:val="24"/>
        </w:rPr>
        <w:t>手术放大镜</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1、镜片采用优质光学玻璃，镀多层增透膜，透光率高、视野广阔，成像清晰，视野明亮，景深距离长，被观察物还原性好，为各种精细手术提供了方便；</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2、放大倍数：</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3.0倍</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3、工作距离：330-520mm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4、视野直径：</w:t>
      </w:r>
      <w:r>
        <w:rPr>
          <w:rFonts w:hint="eastAsia" w:ascii="宋体" w:hAnsi="宋体" w:eastAsia="宋体" w:cs="宋体"/>
          <w:b w:val="0"/>
          <w:bCs w:val="0"/>
          <w:color w:val="auto"/>
          <w:sz w:val="24"/>
          <w:szCs w:val="24"/>
          <w:lang w:val="en-US" w:eastAsia="zh-CN"/>
        </w:rPr>
        <w:t>70</w:t>
      </w: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val="en-US" w:eastAsia="zh-CN"/>
        </w:rPr>
        <w:t>9</w:t>
      </w:r>
      <w:r>
        <w:rPr>
          <w:rFonts w:hint="eastAsia" w:ascii="宋体" w:hAnsi="宋体" w:eastAsia="宋体" w:cs="宋体"/>
          <w:b w:val="0"/>
          <w:bCs w:val="0"/>
          <w:color w:val="auto"/>
          <w:sz w:val="24"/>
          <w:szCs w:val="24"/>
        </w:rPr>
        <w:t>0mm</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5、瞳距：41-76mm</w:t>
      </w:r>
    </w:p>
    <w:p>
      <w:pPr>
        <w:spacing w:line="360" w:lineRule="auto"/>
        <w:jc w:val="both"/>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6、头盔佩带舒适，采用柔性材质，头部头带松紧可调</w:t>
      </w:r>
      <w:r>
        <w:rPr>
          <w:rFonts w:hint="eastAsia" w:ascii="宋体" w:hAnsi="宋体" w:eastAsia="宋体" w:cs="宋体"/>
          <w:b w:val="0"/>
          <w:bCs w:val="0"/>
          <w:color w:val="auto"/>
          <w:sz w:val="24"/>
          <w:szCs w:val="24"/>
          <w:lang w:eastAsia="zh-CN"/>
        </w:rPr>
        <w:t>。</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val="0"/>
          <w:bCs w:val="0"/>
          <w:color w:val="auto"/>
          <w:sz w:val="24"/>
          <w:szCs w:val="24"/>
          <w:lang w:val="en-US" w:eastAsia="zh-CN"/>
        </w:rPr>
        <w:t>7、配置要求:主机1台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（三十二）</w:t>
      </w:r>
      <w:r>
        <w:rPr>
          <w:rFonts w:hint="eastAsia" w:ascii="宋体" w:hAnsi="宋体" w:eastAsia="宋体" w:cs="宋体"/>
          <w:b/>
          <w:bCs/>
          <w:color w:val="auto"/>
          <w:sz w:val="24"/>
          <w:szCs w:val="24"/>
        </w:rPr>
        <w:t>下肢关节康复器（智能关节康复器）</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1、适用于下肢关节（髋、膝、踝）功能障碍的康复训练。</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2、支架长度调节范围：大腿0～260mm，小腿0～260mm，滑动连杆0～340mm，允差±10%。</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3、伸展角度调节范围：0～120°，级差</w:t>
      </w:r>
      <w:r>
        <w:rPr>
          <w:rFonts w:hint="eastAsia" w:ascii="宋体" w:hAnsi="宋体" w:eastAsia="宋体" w:cs="宋体"/>
          <w:color w:val="auto"/>
          <w:sz w:val="24"/>
          <w:szCs w:val="24"/>
          <w:highlight w:val="red"/>
        </w:rPr>
        <w:t>≤</w:t>
      </w:r>
      <w:r>
        <w:rPr>
          <w:rFonts w:hint="eastAsia" w:ascii="宋体" w:hAnsi="宋体" w:eastAsia="宋体" w:cs="宋体"/>
          <w:color w:val="auto"/>
          <w:sz w:val="24"/>
          <w:szCs w:val="24"/>
          <w:lang w:val="en-US" w:eastAsia="zh-CN"/>
        </w:rPr>
        <w:t>3°。</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4、屈曲角度调节范围：0～125°，级差</w:t>
      </w:r>
      <w:r>
        <w:rPr>
          <w:rFonts w:hint="eastAsia" w:ascii="宋体" w:hAnsi="宋体" w:eastAsia="宋体" w:cs="宋体"/>
          <w:color w:val="auto"/>
          <w:sz w:val="24"/>
          <w:szCs w:val="24"/>
          <w:highlight w:val="red"/>
        </w:rPr>
        <w:t>≤</w:t>
      </w:r>
      <w:r>
        <w:rPr>
          <w:rFonts w:hint="eastAsia" w:ascii="宋体" w:hAnsi="宋体" w:eastAsia="宋体" w:cs="宋体"/>
          <w:color w:val="auto"/>
          <w:sz w:val="24"/>
          <w:szCs w:val="24"/>
          <w:lang w:val="en-US" w:eastAsia="zh-CN"/>
        </w:rPr>
        <w:t>3°。</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5、角度运行速度：</w:t>
      </w:r>
      <w:r>
        <w:rPr>
          <w:rFonts w:hint="eastAsia" w:ascii="宋体" w:hAnsi="宋体" w:eastAsia="宋体" w:cs="宋体"/>
          <w:color w:val="auto"/>
          <w:sz w:val="24"/>
          <w:szCs w:val="24"/>
          <w:highlight w:val="red"/>
        </w:rPr>
        <w:t>≥</w:t>
      </w:r>
      <w:r>
        <w:rPr>
          <w:rFonts w:hint="eastAsia" w:ascii="宋体" w:hAnsi="宋体" w:eastAsia="宋体" w:cs="宋体"/>
          <w:color w:val="auto"/>
          <w:sz w:val="24"/>
          <w:szCs w:val="24"/>
          <w:lang w:val="en-US" w:eastAsia="zh-CN"/>
        </w:rPr>
        <w:t>8档可调，1.5～3.6°/s，级差</w:t>
      </w:r>
      <w:r>
        <w:rPr>
          <w:rFonts w:hint="eastAsia" w:ascii="宋体" w:hAnsi="宋体" w:eastAsia="宋体" w:cs="宋体"/>
          <w:color w:val="auto"/>
          <w:sz w:val="24"/>
          <w:szCs w:val="24"/>
          <w:highlight w:val="red"/>
        </w:rPr>
        <w:t>≤</w:t>
      </w:r>
      <w:r>
        <w:rPr>
          <w:rFonts w:hint="eastAsia" w:ascii="宋体" w:hAnsi="宋体" w:eastAsia="宋体" w:cs="宋体"/>
          <w:color w:val="auto"/>
          <w:sz w:val="24"/>
          <w:szCs w:val="24"/>
          <w:lang w:val="en-US" w:eastAsia="zh-CN"/>
        </w:rPr>
        <w:t>0.3°/s，允差±20%。</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6、训练过程中可实时显示训练当前角度位置。</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7、训练时间：0～240min可调，级差10min，允差±10%，训练结束有提示音。</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8、脚踏板左右活动范围：移动至最左位置和最右位置中心线夹角为60°，允差为±10°。</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9、具有线控开关，安全可靠。</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10、设备具有手动急停开关，触发后可停止设备所有电动产生的机械运动。</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11、启动后，设备开机自检，并自动复位。</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12、额定输入功率：60VA。</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（三十三）</w:t>
      </w:r>
      <w:r>
        <w:rPr>
          <w:rFonts w:hint="eastAsia" w:ascii="宋体" w:hAnsi="宋体" w:eastAsia="宋体" w:cs="宋体"/>
          <w:b/>
          <w:bCs/>
          <w:color w:val="auto"/>
          <w:sz w:val="24"/>
          <w:szCs w:val="24"/>
        </w:rPr>
        <w:t>自动气压止血仪</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1、输出方式：双路输出，适用于上肢或下肢双肢使用；</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2、电源电压：AC220V±22V，50Hz±1Hz；功率：</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18VA；</w:t>
      </w:r>
    </w:p>
    <w:p>
      <w:pPr>
        <w:bidi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3、操作方式：精确数字显示，按键操作，微电脑控制；</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4、工作压力：设定范围：3～100kPa，步距</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1kPa；</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5、工作时间：设定范围：1～600min，步距</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rPr>
        <w:t>1分钟；</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6、记忆功能：设备断电后自动存储上次设定参数，以供下次使用参考；</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7、阶梯放气：设定工作时间到或按“放气”键时，设备每隔10秒进行一次放气，放气压力为3kPa，防止患者心、脑突然缺血；</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8、断电、失电压力保持:出现意外断电时，设备将继续保持止血仪内的气压值，气体的泄漏速率每小时不得大于10kPa。以便维持手术继续进行，保证患者安全；</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9、紧急阀门装置：可手动紧急放气；</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10、压力自动补偿功能：设备工作时，实时检测止血袖带内气压，对挤压袖带造成的过压、欠压及时调整，实现止血袖带气压稳定；</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11、工作噪音：设备正常工作时噪音≤55dB(A)；</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12、提示功能：a、设定工作时间剩余10min、5min、1min时，将有5次“滴—滴—滴”提醒操作人员；b、设定工作时间完成时，蜂鸣器持续“滴”声响，提示操作人员设定工作时间完成；c、止血仪内气压超过设定值的±5kPa,时间超过2min时，将有持续“滴”声提示；</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13、外观尺寸：一体成膜ABS材质；</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14、延长导气管尺寸：长度不小于</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m；</w:t>
      </w:r>
    </w:p>
    <w:p>
      <w:pPr>
        <w:bidi w:val="0"/>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15、止血袖带尺寸：超大号袖带：≥长1020mm宽140mm</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大号袖带：≥长980mm宽86mm</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中号袖带：≥长750mm宽75mm</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小号袖带：≥长440mm宽62mm</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2条</w:t>
      </w:r>
      <w:r>
        <w:rPr>
          <w:rFonts w:hint="eastAsia" w:ascii="宋体" w:hAnsi="宋体" w:eastAsia="宋体" w:cs="宋体"/>
          <w:color w:val="auto"/>
          <w:sz w:val="24"/>
          <w:szCs w:val="24"/>
          <w:lang w:eastAsia="zh-CN"/>
        </w:rPr>
        <w:t>。</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16、推车：标配推车一台；</w:t>
      </w:r>
    </w:p>
    <w:p>
      <w:pPr>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17、可选配内置锂电池：可连续工作6小时以上；</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18、配置要求：</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18.1主机1台</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18.2止血袖带：超大号、大号、中号、小号，8条</w:t>
      </w:r>
    </w:p>
    <w:p>
      <w:pPr>
        <w:bidi w:val="0"/>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18.3气体连接管2根</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（三十四）</w:t>
      </w:r>
      <w:r>
        <w:rPr>
          <w:rFonts w:hint="eastAsia" w:ascii="宋体" w:hAnsi="宋体" w:eastAsia="宋体" w:cs="宋体"/>
          <w:b/>
          <w:bCs/>
          <w:color w:val="auto"/>
          <w:sz w:val="24"/>
          <w:szCs w:val="24"/>
        </w:rPr>
        <w:t>内窥镜刨削动力系统</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手柄设计符合人体工学和力学标准，提供更佳持握舒适度。</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进液的防护程度</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内窥镜刨削主机IPX0</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刨削手柄IPX</w:t>
      </w:r>
      <w:r>
        <w:rPr>
          <w:rFonts w:hint="eastAsia" w:ascii="宋体" w:hAnsi="宋体" w:eastAsia="宋体" w:cs="宋体"/>
          <w:b w:val="0"/>
          <w:bCs w:val="0"/>
          <w:color w:val="auto"/>
          <w:sz w:val="24"/>
          <w:szCs w:val="24"/>
          <w:lang w:val="en-US" w:eastAsia="zh-CN"/>
        </w:rPr>
        <w:t>7、</w:t>
      </w:r>
      <w:r>
        <w:rPr>
          <w:rFonts w:hint="eastAsia" w:ascii="宋体" w:hAnsi="宋体" w:eastAsia="宋体" w:cs="宋体"/>
          <w:b w:val="0"/>
          <w:bCs w:val="0"/>
          <w:color w:val="auto"/>
          <w:sz w:val="24"/>
          <w:szCs w:val="24"/>
        </w:rPr>
        <w:t>脚踏开关IPX8</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kern w:val="2"/>
          <w:sz w:val="24"/>
          <w:szCs w:val="24"/>
          <w:vertAlign w:val="baseline"/>
          <w:lang w:val="en-US" w:eastAsia="zh-CN" w:bidi="ar-SA"/>
        </w:rPr>
        <w:t>3、正、反向转速：500-9000</w:t>
      </w:r>
      <w:r>
        <w:rPr>
          <w:rFonts w:hint="eastAsia" w:ascii="宋体" w:hAnsi="宋体" w:eastAsia="宋体" w:cs="宋体"/>
          <w:b w:val="0"/>
          <w:bCs w:val="0"/>
          <w:color w:val="auto"/>
          <w:sz w:val="24"/>
          <w:szCs w:val="24"/>
        </w:rPr>
        <w:t>（r/min）</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4、往复频率：100-400c/min</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kern w:val="2"/>
          <w:sz w:val="24"/>
          <w:szCs w:val="24"/>
          <w:vertAlign w:val="baseline"/>
          <w:lang w:val="en-US" w:eastAsia="zh-CN" w:bidi="ar-SA"/>
        </w:rPr>
        <w:t>5、往复转速：500-3000</w:t>
      </w:r>
      <w:r>
        <w:rPr>
          <w:rFonts w:hint="eastAsia" w:ascii="宋体" w:hAnsi="宋体" w:eastAsia="宋体" w:cs="宋体"/>
          <w:b w:val="0"/>
          <w:bCs w:val="0"/>
          <w:color w:val="auto"/>
          <w:sz w:val="24"/>
          <w:szCs w:val="24"/>
        </w:rPr>
        <w:t>（r/min）</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6、主机</w:t>
      </w:r>
      <w:r>
        <w:rPr>
          <w:rFonts w:hint="eastAsia" w:ascii="宋体" w:hAnsi="宋体" w:eastAsia="宋体" w:cs="宋体"/>
          <w:b w:val="0"/>
          <w:bCs w:val="0"/>
          <w:color w:val="auto"/>
          <w:sz w:val="24"/>
          <w:szCs w:val="24"/>
        </w:rPr>
        <w:t>额定负载</w:t>
      </w:r>
      <w:r>
        <w:rPr>
          <w:rFonts w:hint="eastAsia" w:ascii="宋体" w:hAnsi="宋体" w:eastAsia="宋体" w:cs="宋体"/>
          <w:b w:val="0"/>
          <w:bCs w:val="0"/>
          <w:color w:val="auto"/>
          <w:sz w:val="24"/>
          <w:szCs w:val="24"/>
          <w:lang w:eastAsia="zh-CN"/>
        </w:rPr>
        <w:t>：</w:t>
      </w:r>
      <w:bookmarkStart w:id="3" w:name="OLE_LINK1"/>
      <w:r>
        <w:rPr>
          <w:rFonts w:hint="eastAsia" w:ascii="宋体" w:hAnsi="宋体" w:eastAsia="宋体" w:cs="宋体"/>
          <w:b w:val="0"/>
          <w:bCs w:val="0"/>
          <w:color w:val="auto"/>
          <w:sz w:val="24"/>
          <w:szCs w:val="24"/>
        </w:rPr>
        <w:t>65mN.m</w:t>
      </w:r>
      <w:bookmarkEnd w:id="3"/>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vertAlign w:val="baseline"/>
          <w:lang w:val="en-US" w:eastAsia="zh-CN"/>
        </w:rPr>
        <w:t>7、动力手柄扭矩：</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65mN.m</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8、操控方式：动力手柄按键或脚踏开关</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9、动力手柄接口数量：</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vertAlign w:val="baseline"/>
          <w:lang w:val="en-US" w:eastAsia="zh-CN"/>
        </w:rPr>
        <w:t>1个</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10、脚踏接口数量：</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kern w:val="2"/>
          <w:sz w:val="24"/>
          <w:szCs w:val="24"/>
          <w:vertAlign w:val="baseline"/>
          <w:lang w:val="en-US" w:eastAsia="zh-CN" w:bidi="ar-SA"/>
        </w:rPr>
        <w:t>1个</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11、可适配手柄种类：</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vertAlign w:val="baseline"/>
          <w:lang w:val="en-US" w:eastAsia="zh-CN"/>
        </w:rPr>
        <w:t>2种</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12、设备设置方式：主机操控面板或液晶触摸屏</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13、操作界面语言：中文、英文</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b w:val="0"/>
          <w:bCs w:val="0"/>
          <w:color w:val="auto"/>
          <w:sz w:val="24"/>
          <w:szCs w:val="24"/>
          <w:vertAlign w:val="baseline"/>
          <w:lang w:val="en-US" w:eastAsia="zh-CN"/>
        </w:rPr>
        <w:t>14、灭菌方式：低温灭菌</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sz w:val="24"/>
          <w:szCs w:val="24"/>
          <w:vertAlign w:val="baseline"/>
          <w:lang w:val="en-US" w:eastAsia="zh-CN"/>
        </w:rPr>
        <w:t>15、安全功能：过载保护</w:t>
      </w:r>
    </w:p>
    <w:p>
      <w:pPr>
        <w:keepNext w:val="0"/>
        <w:keepLines w:val="0"/>
        <w:pageBreakBefore w:val="0"/>
        <w:widowControl w:val="0"/>
        <w:kinsoku/>
        <w:wordWrap/>
        <w:overflowPunct/>
        <w:topLinePunct w:val="0"/>
        <w:autoSpaceDE/>
        <w:autoSpaceDN/>
        <w:bidi w:val="0"/>
        <w:spacing w:line="360" w:lineRule="auto"/>
        <w:ind w:firstLine="0" w:firstLineChars="0"/>
        <w:jc w:val="left"/>
        <w:textAlignment w:val="auto"/>
        <w:rPr>
          <w:rFonts w:hint="eastAsia" w:ascii="宋体" w:hAnsi="宋体" w:eastAsia="宋体" w:cs="宋体"/>
          <w:b w:val="0"/>
          <w:bCs w:val="0"/>
          <w:color w:val="auto"/>
          <w:sz w:val="24"/>
          <w:szCs w:val="24"/>
          <w:vertAlign w:val="baseline"/>
        </w:rPr>
      </w:pPr>
      <w:r>
        <w:rPr>
          <w:rFonts w:hint="eastAsia" w:ascii="宋体" w:hAnsi="宋体" w:eastAsia="宋体" w:cs="宋体"/>
          <w:b w:val="0"/>
          <w:bCs w:val="0"/>
          <w:color w:val="auto"/>
          <w:sz w:val="24"/>
          <w:szCs w:val="24"/>
          <w:vertAlign w:val="baseline"/>
          <w:lang w:val="en-US" w:eastAsia="zh-CN"/>
        </w:rPr>
        <w:t>16、</w:t>
      </w:r>
      <w:r>
        <w:rPr>
          <w:rFonts w:hint="eastAsia" w:ascii="宋体" w:hAnsi="宋体" w:eastAsia="宋体" w:cs="宋体"/>
          <w:b w:val="0"/>
          <w:bCs w:val="0"/>
          <w:color w:val="auto"/>
          <w:sz w:val="24"/>
          <w:szCs w:val="24"/>
          <w:vertAlign w:val="baseline"/>
        </w:rPr>
        <w:t>电源电压：110-240V</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val="0"/>
          <w:bCs w:val="0"/>
          <w:color w:val="auto"/>
          <w:sz w:val="24"/>
          <w:szCs w:val="24"/>
          <w:lang w:val="en-US" w:eastAsia="zh-CN"/>
        </w:rPr>
        <w:t>17、</w:t>
      </w:r>
      <w:r>
        <w:rPr>
          <w:rFonts w:hint="eastAsia" w:ascii="宋体" w:hAnsi="宋体" w:eastAsia="宋体" w:cs="宋体"/>
          <w:b w:val="0"/>
          <w:bCs w:val="0"/>
          <w:color w:val="auto"/>
          <w:sz w:val="24"/>
          <w:szCs w:val="24"/>
          <w:lang w:eastAsia="zh-CN"/>
        </w:rPr>
        <w:t>配置要求：</w:t>
      </w:r>
      <w:r>
        <w:rPr>
          <w:rFonts w:hint="eastAsia" w:ascii="宋体" w:hAnsi="宋体" w:eastAsia="宋体" w:cs="宋体"/>
          <w:b w:val="0"/>
          <w:bCs w:val="0"/>
          <w:color w:val="auto"/>
          <w:sz w:val="24"/>
          <w:szCs w:val="24"/>
          <w:lang w:val="en-US" w:eastAsia="zh-CN"/>
        </w:rPr>
        <w:t>主机1台、脚踏1个、</w:t>
      </w:r>
      <w:r>
        <w:rPr>
          <w:rFonts w:hint="eastAsia" w:ascii="宋体" w:hAnsi="宋体" w:eastAsia="宋体" w:cs="宋体"/>
          <w:b w:val="0"/>
          <w:bCs w:val="0"/>
          <w:color w:val="auto"/>
          <w:sz w:val="24"/>
          <w:szCs w:val="24"/>
        </w:rPr>
        <w:t>手控手柄</w:t>
      </w: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个</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（三十五）</w:t>
      </w:r>
      <w:r>
        <w:rPr>
          <w:rFonts w:hint="eastAsia" w:ascii="宋体" w:hAnsi="宋体" w:eastAsia="宋体" w:cs="宋体"/>
          <w:b/>
          <w:bCs/>
          <w:color w:val="auto"/>
          <w:sz w:val="24"/>
          <w:szCs w:val="24"/>
        </w:rPr>
        <w:t>人体脊柱模型</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挂式小脊柱附盆骨及半腿骨模型</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包括脊柱、神经根、脊柱动脉、分椎间盘、脊柱横突和脊柱切面。包括</w:t>
      </w:r>
      <w:r>
        <w:rPr>
          <w:rFonts w:hint="eastAsia" w:ascii="宋体" w:hAnsi="宋体" w:cs="宋体"/>
          <w:b w:val="0"/>
          <w:bCs w:val="0"/>
          <w:color w:val="auto"/>
          <w:sz w:val="24"/>
          <w:szCs w:val="24"/>
          <w:lang w:eastAsia="zh-CN"/>
        </w:rPr>
        <w:t>：</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45cm高的硬脊柱、骨盆、骶骨、枕骨、脊柱动脉、神经动脉和腰椎间盘等。附</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34英寸高豪华铁质座</w:t>
      </w:r>
      <w:r>
        <w:rPr>
          <w:rFonts w:hint="eastAsia" w:ascii="宋体" w:hAnsi="宋体" w:eastAsia="宋体" w:cs="宋体"/>
          <w:b w:val="0"/>
          <w:bCs w:val="0"/>
          <w:color w:val="auto"/>
          <w:sz w:val="24"/>
          <w:szCs w:val="24"/>
          <w:lang w:eastAsia="zh-CN"/>
        </w:rPr>
        <w:t>。</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2、配置要求：</w:t>
      </w:r>
      <w:r>
        <w:rPr>
          <w:rFonts w:hint="eastAsia" w:ascii="宋体" w:hAnsi="宋体" w:eastAsia="宋体" w:cs="宋体"/>
          <w:b w:val="0"/>
          <w:bCs w:val="0"/>
          <w:color w:val="auto"/>
          <w:sz w:val="24"/>
          <w:szCs w:val="24"/>
        </w:rPr>
        <w:t>人体脊柱模型</w:t>
      </w:r>
      <w:r>
        <w:rPr>
          <w:rFonts w:hint="eastAsia" w:ascii="宋体" w:hAnsi="宋体" w:eastAsia="宋体" w:cs="宋体"/>
          <w:b w:val="0"/>
          <w:bCs w:val="0"/>
          <w:color w:val="auto"/>
          <w:sz w:val="24"/>
          <w:szCs w:val="24"/>
          <w:lang w:val="en-US" w:eastAsia="zh-CN"/>
        </w:rPr>
        <w:t>1个</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（三十六）</w:t>
      </w:r>
      <w:r>
        <w:rPr>
          <w:rFonts w:hint="eastAsia" w:ascii="宋体" w:hAnsi="宋体" w:eastAsia="宋体" w:cs="宋体"/>
          <w:b/>
          <w:bCs/>
          <w:color w:val="auto"/>
          <w:sz w:val="24"/>
          <w:szCs w:val="24"/>
        </w:rPr>
        <w:t>人体关节附肌肉模型</w:t>
      </w:r>
      <w:r>
        <w:rPr>
          <w:rFonts w:hint="eastAsia" w:ascii="宋体" w:hAnsi="宋体" w:cs="宋体"/>
          <w:b/>
          <w:bCs/>
          <w:color w:val="auto"/>
          <w:sz w:val="24"/>
          <w:szCs w:val="24"/>
          <w:lang w:eastAsia="zh-CN"/>
        </w:rPr>
        <w:t>（</w:t>
      </w:r>
      <w:r>
        <w:rPr>
          <w:rFonts w:hint="eastAsia" w:ascii="宋体" w:hAnsi="宋体" w:cs="宋体"/>
          <w:b/>
          <w:bCs/>
          <w:color w:val="auto"/>
          <w:sz w:val="24"/>
          <w:szCs w:val="24"/>
          <w:lang w:val="en-US" w:eastAsia="zh-CN"/>
        </w:rPr>
        <w:t>1）</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材质：PVC材料</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肩关节附肌肉韧带模型由上半身的肱骨、锁骨以及肩胛骨部分组成，显示正常肩关节的组成和形态结构以及所附的肌肉成分。</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3、配置要求：</w:t>
      </w:r>
      <w:r>
        <w:rPr>
          <w:rFonts w:hint="eastAsia" w:ascii="宋体" w:hAnsi="宋体" w:eastAsia="宋体" w:cs="宋体"/>
          <w:b w:val="0"/>
          <w:bCs w:val="0"/>
          <w:color w:val="auto"/>
          <w:sz w:val="24"/>
          <w:szCs w:val="24"/>
        </w:rPr>
        <w:t>人体关节附肌肉模型</w:t>
      </w:r>
      <w:r>
        <w:rPr>
          <w:rFonts w:hint="eastAsia" w:ascii="宋体" w:hAnsi="宋体" w:eastAsia="宋体" w:cs="宋体"/>
          <w:b w:val="0"/>
          <w:bCs w:val="0"/>
          <w:color w:val="auto"/>
          <w:sz w:val="24"/>
          <w:szCs w:val="24"/>
          <w:lang w:val="en-US" w:eastAsia="zh-CN"/>
        </w:rPr>
        <w:t>1个</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（三十七）</w:t>
      </w:r>
      <w:r>
        <w:rPr>
          <w:rFonts w:hint="eastAsia" w:ascii="宋体" w:hAnsi="宋体" w:eastAsia="宋体" w:cs="宋体"/>
          <w:b/>
          <w:bCs/>
          <w:color w:val="auto"/>
          <w:sz w:val="24"/>
          <w:szCs w:val="24"/>
        </w:rPr>
        <w:t>人体关节附肌肉模型</w:t>
      </w:r>
      <w:r>
        <w:rPr>
          <w:rFonts w:hint="eastAsia" w:ascii="宋体" w:hAnsi="宋体" w:cs="宋体"/>
          <w:b/>
          <w:bCs/>
          <w:color w:val="auto"/>
          <w:sz w:val="24"/>
          <w:szCs w:val="24"/>
          <w:lang w:eastAsia="zh-CN"/>
        </w:rPr>
        <w:t>（</w:t>
      </w:r>
      <w:r>
        <w:rPr>
          <w:rFonts w:hint="eastAsia" w:ascii="宋体" w:hAnsi="宋体" w:cs="宋体"/>
          <w:b/>
          <w:bCs/>
          <w:color w:val="auto"/>
          <w:sz w:val="24"/>
          <w:szCs w:val="24"/>
          <w:lang w:val="en-US" w:eastAsia="zh-CN"/>
        </w:rPr>
        <w:t>2）</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该模型以正常右膝关节进行设计，股直肌，股外侧肌和股内侧肌肉，股骨，腓骨，骸骨和胫骨的骨头，前十字韧带，股四头肌肌睫加六的韧带和肌睫等解剖结构是骨科教学运动康复教学和学习的教具用具品</w:t>
      </w:r>
      <w:r>
        <w:rPr>
          <w:rFonts w:hint="eastAsia" w:ascii="宋体" w:hAnsi="宋体" w:eastAsia="宋体" w:cs="宋体"/>
          <w:b w:val="0"/>
          <w:bCs w:val="0"/>
          <w:color w:val="auto"/>
          <w:sz w:val="24"/>
          <w:szCs w:val="24"/>
          <w:lang w:eastAsia="zh-CN"/>
        </w:rPr>
        <w:t>。</w:t>
      </w:r>
    </w:p>
    <w:p>
      <w:p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2、配置要求：</w:t>
      </w:r>
      <w:r>
        <w:rPr>
          <w:rFonts w:hint="eastAsia" w:ascii="宋体" w:hAnsi="宋体" w:eastAsia="宋体" w:cs="宋体"/>
          <w:b w:val="0"/>
          <w:bCs w:val="0"/>
          <w:color w:val="auto"/>
          <w:sz w:val="24"/>
          <w:szCs w:val="24"/>
        </w:rPr>
        <w:t>人体关节附肌肉模型</w:t>
      </w:r>
      <w:r>
        <w:rPr>
          <w:rFonts w:hint="eastAsia" w:ascii="宋体" w:hAnsi="宋体" w:eastAsia="宋体" w:cs="宋体"/>
          <w:b w:val="0"/>
          <w:bCs w:val="0"/>
          <w:color w:val="auto"/>
          <w:sz w:val="24"/>
          <w:szCs w:val="24"/>
          <w:lang w:val="en-US" w:eastAsia="zh-CN"/>
        </w:rPr>
        <w:t>1个</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bookmarkStart w:id="4" w:name="_GoBack"/>
      <w:bookmarkEnd w:id="4"/>
      <w:r>
        <w:rPr>
          <w:rFonts w:hint="eastAsia" w:ascii="宋体" w:hAnsi="宋体" w:eastAsia="宋体" w:cs="宋体"/>
          <w:b/>
          <w:bCs/>
          <w:color w:val="auto"/>
          <w:sz w:val="24"/>
          <w:szCs w:val="24"/>
          <w:lang w:eastAsia="zh-CN"/>
        </w:rPr>
        <w:t>（三十八）</w:t>
      </w:r>
      <w:r>
        <w:rPr>
          <w:rFonts w:hint="eastAsia" w:ascii="宋体" w:hAnsi="宋体" w:eastAsia="宋体" w:cs="宋体"/>
          <w:b/>
          <w:bCs/>
          <w:color w:val="auto"/>
          <w:sz w:val="24"/>
          <w:szCs w:val="24"/>
        </w:rPr>
        <w:t>气垫床</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1、产品适用：供防止褥疮用。</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2、条纹式</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lang w:val="en-US" w:eastAsia="zh-CN"/>
        </w:rPr>
        <w:t>22管</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3、气泵型号：交替泵</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4、出气流量：</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lang w:val="en-US" w:eastAsia="zh-CN"/>
        </w:rPr>
        <w:t>7L/min</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5、出气气压：≥14kPa</w:t>
      </w:r>
    </w:p>
    <w:p>
      <w:p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6、配置要求：气垫床1张</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（三十九）</w:t>
      </w:r>
      <w:r>
        <w:rPr>
          <w:rFonts w:hint="eastAsia" w:ascii="宋体" w:hAnsi="宋体" w:eastAsia="宋体" w:cs="宋体"/>
          <w:b/>
          <w:bCs/>
          <w:color w:val="auto"/>
          <w:sz w:val="24"/>
          <w:szCs w:val="24"/>
        </w:rPr>
        <w:t>手术动力系统（磨钻）</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主机</w:t>
      </w:r>
    </w:p>
    <w:p>
      <w:pPr>
        <w:spacing w:line="360" w:lineRule="auto"/>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1.1</w:t>
      </w:r>
      <w:r>
        <w:rPr>
          <w:rFonts w:hint="eastAsia" w:ascii="宋体" w:hAnsi="宋体" w:eastAsia="宋体" w:cs="宋体"/>
          <w:b w:val="0"/>
          <w:bCs w:val="0"/>
          <w:color w:val="auto"/>
          <w:sz w:val="24"/>
          <w:szCs w:val="24"/>
        </w:rPr>
        <w:t>最大输出功率：160W；</w:t>
      </w:r>
    </w:p>
    <w:p>
      <w:pPr>
        <w:spacing w:line="360" w:lineRule="auto"/>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1.2</w:t>
      </w:r>
      <w:r>
        <w:rPr>
          <w:rFonts w:hint="eastAsia" w:ascii="宋体" w:hAnsi="宋体" w:eastAsia="宋体" w:cs="宋体"/>
          <w:b w:val="0"/>
          <w:bCs w:val="0"/>
          <w:color w:val="auto"/>
          <w:sz w:val="24"/>
          <w:szCs w:val="24"/>
        </w:rPr>
        <w:t>电源电压：</w:t>
      </w:r>
      <w:r>
        <w:rPr>
          <w:rFonts w:hint="eastAsia" w:ascii="宋体" w:hAnsi="宋体" w:cs="宋体"/>
          <w:b w:val="0"/>
          <w:bCs w:val="0"/>
          <w:color w:val="auto"/>
          <w:sz w:val="24"/>
          <w:szCs w:val="24"/>
          <w:lang w:val="en-US" w:eastAsia="zh-CN"/>
        </w:rPr>
        <w:t>AC</w:t>
      </w:r>
      <w:r>
        <w:rPr>
          <w:rFonts w:hint="eastAsia" w:ascii="宋体" w:hAnsi="宋体" w:eastAsia="宋体" w:cs="宋体"/>
          <w:b w:val="0"/>
          <w:bCs w:val="0"/>
          <w:color w:val="auto"/>
          <w:sz w:val="24"/>
          <w:szCs w:val="24"/>
        </w:rPr>
        <w:t>110V/220</w:t>
      </w:r>
      <w:r>
        <w:rPr>
          <w:rFonts w:hint="eastAsia" w:ascii="宋体" w:hAnsi="宋体" w:cs="宋体"/>
          <w:b w:val="0"/>
          <w:bCs w:val="0"/>
          <w:color w:val="auto"/>
          <w:sz w:val="24"/>
          <w:szCs w:val="24"/>
          <w:lang w:val="en-US" w:eastAsia="zh-CN"/>
        </w:rPr>
        <w:t>V</w:t>
      </w:r>
      <w:r>
        <w:rPr>
          <w:rFonts w:hint="eastAsia" w:ascii="宋体" w:hAnsi="宋体" w:eastAsia="宋体" w:cs="宋体"/>
          <w:b w:val="0"/>
          <w:bCs w:val="0"/>
          <w:color w:val="auto"/>
          <w:sz w:val="24"/>
          <w:szCs w:val="24"/>
        </w:rPr>
        <w:t xml:space="preserve"> </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50Hz/60Hz；</w:t>
      </w:r>
    </w:p>
    <w:p>
      <w:pPr>
        <w:spacing w:line="360" w:lineRule="auto"/>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1.3</w:t>
      </w:r>
      <w:r>
        <w:rPr>
          <w:rFonts w:hint="eastAsia" w:ascii="宋体" w:hAnsi="宋体" w:eastAsia="宋体" w:cs="宋体"/>
          <w:b w:val="0"/>
          <w:bCs w:val="0"/>
          <w:color w:val="auto"/>
          <w:sz w:val="24"/>
          <w:szCs w:val="24"/>
        </w:rPr>
        <w:t>控制器自动识别连接的电机，调节速度0-80000转</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rPr>
        <w:t>分，具备恒定转速和补进扭矩；</w:t>
      </w:r>
    </w:p>
    <w:p>
      <w:pPr>
        <w:spacing w:line="360" w:lineRule="auto"/>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1.4</w:t>
      </w:r>
      <w:r>
        <w:rPr>
          <w:rFonts w:hint="eastAsia" w:ascii="宋体" w:hAnsi="宋体" w:eastAsia="宋体" w:cs="宋体"/>
          <w:b w:val="0"/>
          <w:bCs w:val="0"/>
          <w:color w:val="auto"/>
          <w:sz w:val="24"/>
          <w:szCs w:val="24"/>
        </w:rPr>
        <w:t>正反转速、摆动转速  手动/脚控 切换及声音提示；</w:t>
      </w:r>
    </w:p>
    <w:p>
      <w:pPr>
        <w:spacing w:line="360" w:lineRule="auto"/>
        <w:jc w:val="left"/>
        <w:rPr>
          <w:rFonts w:hint="eastAsia" w:ascii="宋体" w:hAnsi="宋体" w:eastAsia="宋体" w:cs="宋体"/>
          <w:b w:val="0"/>
          <w:bCs w:val="0"/>
          <w:color w:val="auto"/>
          <w:sz w:val="24"/>
          <w:szCs w:val="24"/>
        </w:rPr>
      </w:pPr>
      <w:r>
        <w:rPr>
          <w:rFonts w:hint="eastAsia" w:ascii="宋体" w:hAnsi="宋体" w:eastAsia="宋体" w:cs="宋体"/>
          <w:color w:val="auto"/>
          <w:sz w:val="24"/>
          <w:szCs w:val="24"/>
        </w:rPr>
        <w:t>▲</w:t>
      </w:r>
      <w:r>
        <w:rPr>
          <w:rFonts w:hint="eastAsia" w:ascii="宋体" w:hAnsi="宋体" w:eastAsia="宋体" w:cs="宋体"/>
          <w:b w:val="0"/>
          <w:bCs w:val="0"/>
          <w:color w:val="auto"/>
          <w:sz w:val="24"/>
          <w:szCs w:val="24"/>
          <w:lang w:val="en-US" w:eastAsia="zh-CN"/>
        </w:rPr>
        <w:t>1.5</w:t>
      </w:r>
      <w:r>
        <w:rPr>
          <w:rFonts w:hint="eastAsia" w:ascii="宋体" w:hAnsi="宋体" w:eastAsia="宋体" w:cs="宋体"/>
          <w:b w:val="0"/>
          <w:bCs w:val="0"/>
          <w:color w:val="auto"/>
          <w:sz w:val="24"/>
          <w:szCs w:val="24"/>
        </w:rPr>
        <w:t>故障自动诊断，自动弹出错误代码信息；</w:t>
      </w:r>
    </w:p>
    <w:p>
      <w:pPr>
        <w:spacing w:line="36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color w:val="auto"/>
          <w:sz w:val="24"/>
          <w:szCs w:val="24"/>
        </w:rPr>
        <w:t>▲</w:t>
      </w:r>
      <w:r>
        <w:rPr>
          <w:rFonts w:hint="eastAsia" w:ascii="宋体" w:hAnsi="宋体" w:eastAsia="宋体" w:cs="宋体"/>
          <w:b w:val="0"/>
          <w:bCs w:val="0"/>
          <w:color w:val="auto"/>
          <w:sz w:val="24"/>
          <w:szCs w:val="24"/>
          <w:lang w:val="en-US" w:eastAsia="zh-CN"/>
        </w:rPr>
        <w:t>1.6</w:t>
      </w:r>
      <w:r>
        <w:rPr>
          <w:rFonts w:hint="eastAsia" w:ascii="宋体" w:hAnsi="宋体" w:eastAsia="宋体" w:cs="宋体"/>
          <w:b w:val="0"/>
          <w:bCs w:val="0"/>
          <w:color w:val="auto"/>
          <w:sz w:val="24"/>
          <w:szCs w:val="24"/>
        </w:rPr>
        <w:t>工作参数可实时显示</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lang w:val="en-US" w:eastAsia="zh-CN"/>
        </w:rPr>
        <w:t>5寸触摸屏</w:t>
      </w:r>
    </w:p>
    <w:p>
      <w:pPr>
        <w:spacing w:line="360" w:lineRule="auto"/>
        <w:jc w:val="left"/>
        <w:rPr>
          <w:rFonts w:hint="eastAsia" w:ascii="宋体" w:hAnsi="宋体" w:eastAsia="宋体" w:cs="宋体"/>
          <w:b w:val="0"/>
          <w:bCs w:val="0"/>
          <w:color w:val="auto"/>
          <w:sz w:val="24"/>
          <w:szCs w:val="24"/>
        </w:rPr>
      </w:pPr>
      <w:r>
        <w:rPr>
          <w:rFonts w:hint="eastAsia" w:ascii="宋体" w:hAnsi="宋体" w:eastAsia="宋体" w:cs="宋体"/>
          <w:color w:val="auto"/>
          <w:sz w:val="24"/>
          <w:szCs w:val="24"/>
        </w:rPr>
        <w:t>▲</w:t>
      </w:r>
      <w:r>
        <w:rPr>
          <w:rFonts w:hint="eastAsia" w:ascii="宋体" w:hAnsi="宋体" w:eastAsia="宋体" w:cs="宋体"/>
          <w:b w:val="0"/>
          <w:bCs w:val="0"/>
          <w:color w:val="auto"/>
          <w:sz w:val="24"/>
          <w:szCs w:val="24"/>
          <w:lang w:val="en-US" w:eastAsia="zh-CN"/>
        </w:rPr>
        <w:t>1.7</w:t>
      </w:r>
      <w:r>
        <w:rPr>
          <w:rFonts w:hint="eastAsia" w:ascii="宋体" w:hAnsi="宋体" w:eastAsia="宋体" w:cs="宋体"/>
          <w:b w:val="0"/>
          <w:bCs w:val="0"/>
          <w:color w:val="auto"/>
          <w:sz w:val="24"/>
          <w:szCs w:val="24"/>
        </w:rPr>
        <w:t>驱动动力手柄在工作时，具有0.2S的速停功能；</w:t>
      </w:r>
    </w:p>
    <w:p>
      <w:pPr>
        <w:spacing w:line="360" w:lineRule="auto"/>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1.8</w:t>
      </w:r>
      <w:r>
        <w:rPr>
          <w:rFonts w:hint="eastAsia" w:ascii="宋体" w:hAnsi="宋体" w:eastAsia="宋体" w:cs="宋体"/>
          <w:b w:val="0"/>
          <w:bCs w:val="0"/>
          <w:color w:val="auto"/>
          <w:sz w:val="24"/>
          <w:szCs w:val="24"/>
        </w:rPr>
        <w:t>具有磨削拓展功能（直柄磨头手柄、弯柄磨头手柄）；</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1.9 </w:t>
      </w:r>
      <w:r>
        <w:rPr>
          <w:rFonts w:hint="eastAsia" w:ascii="宋体" w:hAnsi="宋体" w:eastAsia="宋体" w:cs="宋体"/>
          <w:b w:val="0"/>
          <w:bCs w:val="0"/>
          <w:color w:val="auto"/>
          <w:sz w:val="24"/>
          <w:szCs w:val="24"/>
        </w:rPr>
        <w:t>ISO–E快换接口</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脚踏</w:t>
      </w:r>
    </w:p>
    <w:p>
      <w:pPr>
        <w:spacing w:line="360" w:lineRule="auto"/>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2.1</w:t>
      </w:r>
      <w:r>
        <w:rPr>
          <w:rFonts w:hint="eastAsia" w:ascii="宋体" w:hAnsi="宋体" w:eastAsia="宋体" w:cs="宋体"/>
          <w:b w:val="0"/>
          <w:bCs w:val="0"/>
          <w:color w:val="auto"/>
          <w:sz w:val="24"/>
          <w:szCs w:val="24"/>
        </w:rPr>
        <w:t>电缆线长度</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3.6M，无极调速，可进行脚控功能切换；</w:t>
      </w:r>
    </w:p>
    <w:p>
      <w:pPr>
        <w:spacing w:line="360" w:lineRule="auto"/>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2.2 </w:t>
      </w:r>
      <w:r>
        <w:rPr>
          <w:rFonts w:hint="eastAsia" w:ascii="宋体" w:hAnsi="宋体" w:eastAsia="宋体" w:cs="宋体"/>
          <w:b w:val="0"/>
          <w:bCs w:val="0"/>
          <w:color w:val="auto"/>
          <w:sz w:val="24"/>
          <w:szCs w:val="24"/>
          <w:highlight w:val="red"/>
        </w:rPr>
        <w:t>≥</w:t>
      </w:r>
      <w:r>
        <w:rPr>
          <w:rFonts w:hint="eastAsia" w:ascii="宋体" w:hAnsi="宋体" w:eastAsia="宋体" w:cs="宋体"/>
          <w:b w:val="0"/>
          <w:bCs w:val="0"/>
          <w:color w:val="auto"/>
          <w:sz w:val="24"/>
          <w:szCs w:val="24"/>
        </w:rPr>
        <w:t>IPX8 防水等级、防滑、防侧翻；</w:t>
      </w:r>
    </w:p>
    <w:p>
      <w:pPr>
        <w:spacing w:line="360" w:lineRule="auto"/>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2.3</w:t>
      </w:r>
      <w:r>
        <w:rPr>
          <w:rFonts w:hint="eastAsia" w:ascii="宋体" w:hAnsi="宋体" w:eastAsia="宋体" w:cs="宋体"/>
          <w:b w:val="0"/>
          <w:bCs w:val="0"/>
          <w:color w:val="auto"/>
          <w:sz w:val="24"/>
          <w:szCs w:val="24"/>
        </w:rPr>
        <w:t>造型时尚，结构牢固可靠，承重最大极限150kg，舒适耐用；</w:t>
      </w:r>
    </w:p>
    <w:p>
      <w:pPr>
        <w:numPr>
          <w:ilvl w:val="0"/>
          <w:numId w:val="0"/>
        </w:num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 xml:space="preserve">2.4  </w:t>
      </w:r>
      <w:r>
        <w:rPr>
          <w:rFonts w:hint="eastAsia" w:ascii="宋体" w:hAnsi="宋体" w:eastAsia="宋体" w:cs="宋体"/>
          <w:b w:val="0"/>
          <w:bCs w:val="0"/>
          <w:color w:val="auto"/>
          <w:sz w:val="24"/>
          <w:szCs w:val="24"/>
        </w:rPr>
        <w:t>ISO–E快换接口</w:t>
      </w:r>
    </w:p>
    <w:p>
      <w:pPr>
        <w:widowControl w:val="0"/>
        <w:numPr>
          <w:ilvl w:val="0"/>
          <w:numId w:val="0"/>
        </w:num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磨电机</w:t>
      </w:r>
    </w:p>
    <w:p>
      <w:pPr>
        <w:widowControl w:val="0"/>
        <w:numPr>
          <w:ilvl w:val="0"/>
          <w:numId w:val="0"/>
        </w:num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2.1</w:t>
      </w:r>
      <w:r>
        <w:rPr>
          <w:rFonts w:hint="eastAsia" w:ascii="宋体" w:hAnsi="宋体" w:eastAsia="宋体" w:cs="宋体"/>
          <w:b w:val="0"/>
          <w:bCs w:val="0"/>
          <w:color w:val="auto"/>
          <w:sz w:val="24"/>
          <w:szCs w:val="24"/>
        </w:rPr>
        <w:t>额定功率60W,磨扭矩≥15Nm. 噪声≤70dB,手机外壳温升≤28°C。</w:t>
      </w:r>
    </w:p>
    <w:p>
      <w:pPr>
        <w:widowControl w:val="0"/>
        <w:numPr>
          <w:ilvl w:val="0"/>
          <w:numId w:val="0"/>
        </w:numPr>
        <w:spacing w:line="360" w:lineRule="auto"/>
        <w:jc w:val="both"/>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rPr>
        <w:t>磨柄</w:t>
      </w:r>
    </w:p>
    <w:p>
      <w:pPr>
        <w:pStyle w:val="11"/>
        <w:numPr>
          <w:ilvl w:val="0"/>
          <w:numId w:val="0"/>
        </w:numPr>
        <w:spacing w:line="360" w:lineRule="auto"/>
        <w:ind w:leftChars="0"/>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3.1</w:t>
      </w:r>
      <w:r>
        <w:rPr>
          <w:rFonts w:hint="eastAsia" w:ascii="宋体" w:hAnsi="宋体" w:eastAsia="宋体" w:cs="宋体"/>
          <w:b w:val="0"/>
          <w:bCs w:val="0"/>
          <w:color w:val="auto"/>
          <w:sz w:val="24"/>
          <w:szCs w:val="24"/>
        </w:rPr>
        <w:t>轻质合金材料，表面防腐耐磨处理，可高温高压消毒；</w:t>
      </w:r>
    </w:p>
    <w:p>
      <w:pPr>
        <w:pStyle w:val="11"/>
        <w:numPr>
          <w:ilvl w:val="0"/>
          <w:numId w:val="0"/>
        </w:numPr>
        <w:spacing w:line="360" w:lineRule="auto"/>
        <w:ind w:leftChars="0"/>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3.2</w:t>
      </w:r>
      <w:r>
        <w:rPr>
          <w:rFonts w:hint="eastAsia" w:ascii="宋体" w:hAnsi="宋体" w:eastAsia="宋体" w:cs="宋体"/>
          <w:b w:val="0"/>
          <w:bCs w:val="0"/>
          <w:color w:val="auto"/>
          <w:sz w:val="24"/>
          <w:szCs w:val="24"/>
        </w:rPr>
        <w:t>磨柄与前端工具接头采用防脱落装置,快捷操作，安全稳定；</w:t>
      </w:r>
    </w:p>
    <w:p>
      <w:pPr>
        <w:pStyle w:val="11"/>
        <w:numPr>
          <w:ilvl w:val="0"/>
          <w:numId w:val="0"/>
        </w:numPr>
        <w:spacing w:line="360" w:lineRule="auto"/>
        <w:ind w:leftChars="0"/>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3.3</w:t>
      </w:r>
      <w:r>
        <w:rPr>
          <w:rFonts w:hint="eastAsia" w:ascii="宋体" w:hAnsi="宋体" w:eastAsia="宋体" w:cs="宋体"/>
          <w:b w:val="0"/>
          <w:bCs w:val="0"/>
          <w:color w:val="auto"/>
          <w:sz w:val="24"/>
          <w:szCs w:val="24"/>
        </w:rPr>
        <w:t>工作转速0-60000r/min无极调速，温升低，振动小，噪音低 ，最高转速时空载噪音&lt;75dB，具有自动恒定转速，补进扭矩功能;</w:t>
      </w:r>
    </w:p>
    <w:p>
      <w:pPr>
        <w:pStyle w:val="11"/>
        <w:numPr>
          <w:ilvl w:val="0"/>
          <w:numId w:val="0"/>
        </w:numPr>
        <w:spacing w:line="360" w:lineRule="auto"/>
        <w:ind w:leftChars="0"/>
        <w:jc w:val="lef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3.4</w:t>
      </w:r>
      <w:r>
        <w:rPr>
          <w:rFonts w:hint="eastAsia" w:ascii="宋体" w:hAnsi="宋体" w:eastAsia="宋体" w:cs="宋体"/>
          <w:b w:val="0"/>
          <w:bCs w:val="0"/>
          <w:color w:val="auto"/>
          <w:sz w:val="24"/>
          <w:szCs w:val="24"/>
        </w:rPr>
        <w:t>多种长度直弯手柄可选；</w:t>
      </w:r>
    </w:p>
    <w:p>
      <w:pPr>
        <w:widowControl w:val="0"/>
        <w:numPr>
          <w:ilvl w:val="0"/>
          <w:numId w:val="0"/>
        </w:numPr>
        <w:spacing w:line="360" w:lineRule="auto"/>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3.5</w:t>
      </w:r>
      <w:r>
        <w:rPr>
          <w:rFonts w:hint="eastAsia" w:ascii="宋体" w:hAnsi="宋体" w:eastAsia="宋体" w:cs="宋体"/>
          <w:b w:val="0"/>
          <w:bCs w:val="0"/>
          <w:color w:val="auto"/>
          <w:sz w:val="24"/>
          <w:szCs w:val="24"/>
        </w:rPr>
        <w:t>刀具规格齐全；</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4、</w:t>
      </w:r>
      <w:r>
        <w:rPr>
          <w:rFonts w:hint="eastAsia" w:ascii="宋体" w:hAnsi="宋体" w:eastAsia="宋体" w:cs="宋体"/>
          <w:b w:val="0"/>
          <w:bCs w:val="0"/>
          <w:color w:val="auto"/>
          <w:sz w:val="24"/>
          <w:szCs w:val="24"/>
        </w:rPr>
        <w:t>磨头</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配有金刚砂磨头与西瓜磨头，分别为五个规格：φ1/2/3/4/5,可供选择</w:t>
      </w:r>
    </w:p>
    <w:p>
      <w:pPr>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5、配置要求：主机1台、</w:t>
      </w:r>
      <w:r>
        <w:rPr>
          <w:rFonts w:hint="eastAsia" w:ascii="宋体" w:hAnsi="宋体" w:eastAsia="宋体" w:cs="宋体"/>
          <w:b w:val="0"/>
          <w:bCs w:val="0"/>
          <w:color w:val="auto"/>
          <w:sz w:val="24"/>
          <w:szCs w:val="24"/>
        </w:rPr>
        <w:t>脚踏调速开关</w:t>
      </w:r>
      <w:r>
        <w:rPr>
          <w:rFonts w:hint="eastAsia" w:ascii="宋体" w:hAnsi="宋体" w:eastAsia="宋体" w:cs="宋体"/>
          <w:b w:val="0"/>
          <w:bCs w:val="0"/>
          <w:color w:val="auto"/>
          <w:sz w:val="24"/>
          <w:szCs w:val="24"/>
          <w:lang w:val="en-US" w:eastAsia="zh-CN"/>
        </w:rPr>
        <w:t xml:space="preserve"> 1个、</w:t>
      </w:r>
      <w:r>
        <w:rPr>
          <w:rFonts w:hint="eastAsia" w:ascii="宋体" w:hAnsi="宋体" w:eastAsia="宋体" w:cs="宋体"/>
          <w:b w:val="0"/>
          <w:bCs w:val="0"/>
          <w:color w:val="auto"/>
          <w:sz w:val="24"/>
          <w:szCs w:val="24"/>
        </w:rPr>
        <w:t>磨电机</w:t>
      </w:r>
      <w:r>
        <w:rPr>
          <w:rFonts w:hint="eastAsia" w:ascii="宋体" w:hAnsi="宋体" w:eastAsia="宋体" w:cs="宋体"/>
          <w:b w:val="0"/>
          <w:bCs w:val="0"/>
          <w:color w:val="auto"/>
          <w:sz w:val="24"/>
          <w:szCs w:val="24"/>
          <w:lang w:val="en-US" w:eastAsia="zh-CN"/>
        </w:rPr>
        <w:t>1个、</w:t>
      </w:r>
      <w:r>
        <w:rPr>
          <w:rFonts w:hint="eastAsia" w:ascii="宋体" w:hAnsi="宋体" w:eastAsia="宋体" w:cs="宋体"/>
          <w:b w:val="0"/>
          <w:bCs w:val="0"/>
          <w:color w:val="auto"/>
          <w:sz w:val="24"/>
          <w:szCs w:val="24"/>
        </w:rPr>
        <w:t>磨柄</w:t>
      </w:r>
      <w:r>
        <w:rPr>
          <w:rFonts w:hint="eastAsia" w:ascii="宋体" w:hAnsi="宋体" w:eastAsia="宋体" w:cs="宋体"/>
          <w:b w:val="0"/>
          <w:bCs w:val="0"/>
          <w:color w:val="auto"/>
          <w:sz w:val="24"/>
          <w:szCs w:val="24"/>
          <w:lang w:val="en-US" w:eastAsia="zh-CN"/>
        </w:rPr>
        <w:t xml:space="preserve"> 1个、</w:t>
      </w:r>
      <w:r>
        <w:rPr>
          <w:rFonts w:hint="eastAsia" w:ascii="宋体" w:hAnsi="宋体" w:eastAsia="宋体" w:cs="宋体"/>
          <w:b w:val="0"/>
          <w:bCs w:val="0"/>
          <w:color w:val="auto"/>
          <w:sz w:val="24"/>
          <w:szCs w:val="24"/>
        </w:rPr>
        <w:t>磨头（切削刃）</w:t>
      </w:r>
      <w:r>
        <w:rPr>
          <w:rFonts w:hint="eastAsia" w:ascii="宋体" w:hAnsi="宋体" w:eastAsia="宋体" w:cs="宋体"/>
          <w:b w:val="0"/>
          <w:bCs w:val="0"/>
          <w:color w:val="auto"/>
          <w:sz w:val="24"/>
          <w:szCs w:val="24"/>
          <w:lang w:val="en-US" w:eastAsia="zh-CN"/>
        </w:rPr>
        <w:t>5把、</w:t>
      </w:r>
      <w:r>
        <w:rPr>
          <w:rFonts w:hint="eastAsia" w:ascii="宋体" w:hAnsi="宋体" w:eastAsia="宋体" w:cs="宋体"/>
          <w:b w:val="0"/>
          <w:bCs w:val="0"/>
          <w:color w:val="auto"/>
          <w:sz w:val="24"/>
          <w:szCs w:val="24"/>
        </w:rPr>
        <w:t>磨头（金刚砂）</w:t>
      </w:r>
      <w:r>
        <w:rPr>
          <w:rFonts w:hint="eastAsia" w:ascii="宋体" w:hAnsi="宋体" w:eastAsia="宋体" w:cs="宋体"/>
          <w:b w:val="0"/>
          <w:bCs w:val="0"/>
          <w:color w:val="auto"/>
          <w:sz w:val="24"/>
          <w:szCs w:val="24"/>
          <w:lang w:val="en-US" w:eastAsia="zh-CN"/>
        </w:rPr>
        <w:t>5把 、</w:t>
      </w:r>
      <w:r>
        <w:rPr>
          <w:rFonts w:hint="eastAsia" w:ascii="宋体" w:hAnsi="宋体" w:eastAsia="宋体" w:cs="宋体"/>
          <w:b w:val="0"/>
          <w:bCs w:val="0"/>
          <w:color w:val="auto"/>
          <w:sz w:val="24"/>
          <w:szCs w:val="24"/>
        </w:rPr>
        <w:t>消毒箱</w:t>
      </w:r>
      <w:r>
        <w:rPr>
          <w:rFonts w:hint="eastAsia" w:ascii="宋体" w:hAnsi="宋体" w:eastAsia="宋体" w:cs="宋体"/>
          <w:b w:val="0"/>
          <w:bCs w:val="0"/>
          <w:color w:val="auto"/>
          <w:sz w:val="24"/>
          <w:szCs w:val="24"/>
          <w:lang w:val="en-US" w:eastAsia="zh-CN"/>
        </w:rPr>
        <w:t xml:space="preserve"> 1个 </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（四十）</w:t>
      </w:r>
      <w:r>
        <w:rPr>
          <w:rFonts w:hint="eastAsia" w:ascii="宋体" w:hAnsi="宋体" w:eastAsia="宋体" w:cs="宋体"/>
          <w:b/>
          <w:bCs/>
          <w:color w:val="auto"/>
          <w:sz w:val="24"/>
          <w:szCs w:val="24"/>
        </w:rPr>
        <w:t>气压止血带</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tabs>
          <w:tab w:val="left" w:pos="780"/>
        </w:tabs>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气压止血带是肢体创伤中的常见装置手术。可以明显减少伤口出血在手术过程中,因此手术视野是清楚地知道各种组织,并且操作方便。</w:t>
      </w:r>
    </w:p>
    <w:p>
      <w:pPr>
        <w:tabs>
          <w:tab w:val="left" w:pos="780"/>
        </w:tabs>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、当压力值达到0.08MPa时，经10min后，压力应无下降；</w:t>
      </w:r>
    </w:p>
    <w:p>
      <w:pPr>
        <w:tabs>
          <w:tab w:val="left" w:pos="780"/>
        </w:tabs>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、最大打气用力不大于50N；</w:t>
      </w:r>
    </w:p>
    <w:p>
      <w:pPr>
        <w:tabs>
          <w:tab w:val="left" w:pos="780"/>
        </w:tabs>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、布袋连橡胶管气袋绕扎使用时，应能承受0.1MPa压力而不自行脱开；</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（四十一）</w:t>
      </w:r>
      <w:r>
        <w:rPr>
          <w:rFonts w:hint="eastAsia" w:ascii="宋体" w:hAnsi="宋体" w:eastAsia="宋体" w:cs="宋体"/>
          <w:b/>
          <w:bCs/>
          <w:color w:val="auto"/>
          <w:sz w:val="24"/>
          <w:szCs w:val="24"/>
        </w:rPr>
        <w:t>制冰机</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1、产冰能力为</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lang w:val="en-US" w:eastAsia="zh-CN"/>
        </w:rPr>
        <w:t>300kg/24h</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2、储冰容量为</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lang w:val="en-US" w:eastAsia="zh-CN"/>
        </w:rPr>
        <w:t>150kg</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3、产品功率为</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lang w:val="en-US" w:eastAsia="zh-CN"/>
        </w:rPr>
        <w:t>1240W，额定电压为220V</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4、采用水冷的冷却方式</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5、制冷试剂：R22</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6、冰的形状：方块型</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采用优质不锈钢外壳，防腐耐用，分体式结构，紧凑简洁，节省空间。箱机隔热层为无氟发泡，保温效果好，内胆为无氟抑菌型，节能环保。采用优质高效无氟压缩机，主要零部件均有相关安全认证，产品安全可靠。</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8、制冰过程采用全电脑程序控制，电脑芯片，控制可靠，运行平稳。</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9、采用高品质的蒸发器，制冷效率高，产冰量大。</w:t>
      </w:r>
    </w:p>
    <w:p>
      <w:p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10、有冰满显示，缺水显示，过热保护显示，故障警告显示等保护性停机功能。制冰机冰满缺水时会自动停机，当来电来水时会自动开机，具有自动记忆恢复功能。</w:t>
      </w:r>
    </w:p>
    <w:p>
      <w:pPr>
        <w:spacing w:line="360" w:lineRule="auto"/>
        <w:jc w:val="both"/>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11、配置要求：主机1台</w:t>
      </w:r>
    </w:p>
    <w:p>
      <w:pPr>
        <w:spacing w:line="360" w:lineRule="auto"/>
        <w:jc w:val="both"/>
        <w:rPr>
          <w:rFonts w:hint="eastAsia" w:ascii="宋体" w:hAnsi="宋体" w:eastAsia="宋体" w:cs="宋体"/>
          <w:b/>
          <w:bCs/>
          <w:color w:val="auto"/>
          <w:sz w:val="24"/>
          <w:szCs w:val="24"/>
        </w:rPr>
      </w:pPr>
    </w:p>
    <w:p>
      <w:pPr>
        <w:spacing w:line="360" w:lineRule="auto"/>
        <w:jc w:val="both"/>
        <w:rPr>
          <w:rFonts w:hint="eastAsia" w:ascii="宋体" w:hAnsi="宋体" w:eastAsia="宋体" w:cs="宋体"/>
          <w:b/>
          <w:bCs/>
          <w:color w:val="auto"/>
          <w:sz w:val="24"/>
          <w:szCs w:val="24"/>
        </w:rPr>
      </w:pPr>
    </w:p>
    <w:p>
      <w:pPr>
        <w:numPr>
          <w:ilvl w:val="0"/>
          <w:numId w:val="0"/>
        </w:numPr>
        <w:spacing w:line="360" w:lineRule="auto"/>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（四十二）</w:t>
      </w:r>
      <w:r>
        <w:rPr>
          <w:rFonts w:hint="eastAsia" w:ascii="宋体" w:hAnsi="宋体" w:eastAsia="宋体" w:cs="宋体"/>
          <w:b/>
          <w:bCs/>
          <w:color w:val="auto"/>
          <w:sz w:val="24"/>
          <w:szCs w:val="24"/>
        </w:rPr>
        <w:t>冰袋</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招标技术参数</w:t>
      </w:r>
    </w:p>
    <w:p>
      <w:pPr>
        <w:numPr>
          <w:ilvl w:val="0"/>
          <w:numId w:val="0"/>
        </w:numPr>
        <w:tabs>
          <w:tab w:val="left" w:pos="1108"/>
        </w:tabs>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1、规格：</w:t>
      </w:r>
      <w:r>
        <w:rPr>
          <w:rFonts w:hint="eastAsia" w:ascii="宋体" w:hAnsi="宋体" w:eastAsia="宋体" w:cs="宋体"/>
          <w:b w:val="0"/>
          <w:bCs w:val="0"/>
          <w:color w:val="auto"/>
          <w:sz w:val="24"/>
          <w:szCs w:val="24"/>
          <w:highlight w:val="red"/>
        </w:rPr>
        <w:t>≥</w:t>
      </w:r>
      <w:r>
        <w:rPr>
          <w:rFonts w:hint="eastAsia" w:ascii="宋体" w:hAnsi="宋体" w:eastAsia="宋体" w:cs="宋体"/>
          <w:color w:val="auto"/>
          <w:sz w:val="24"/>
          <w:szCs w:val="24"/>
          <w:lang w:val="en-US" w:eastAsia="zh-CN"/>
        </w:rPr>
        <w:t>130g/个。</w:t>
      </w:r>
    </w:p>
    <w:p>
      <w:pPr>
        <w:widowControl w:val="0"/>
        <w:numPr>
          <w:ilvl w:val="0"/>
          <w:numId w:val="0"/>
        </w:numPr>
        <w:spacing w:line="360" w:lineRule="auto"/>
        <w:jc w:val="both"/>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2、产品为医用级冰袋，无需冷藏一捏即用。</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Guli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9EE0B0"/>
    <w:multiLevelType w:val="singleLevel"/>
    <w:tmpl w:val="B39EE0B0"/>
    <w:lvl w:ilvl="0" w:tentative="0">
      <w:start w:val="1"/>
      <w:numFmt w:val="decimal"/>
      <w:pStyle w:val="3"/>
      <w:lvlText w:val="%1."/>
      <w:lvlJc w:val="left"/>
      <w:pPr>
        <w:tabs>
          <w:tab w:val="left" w:pos="360"/>
        </w:tabs>
        <w:ind w:left="360" w:hanging="360"/>
      </w:pPr>
    </w:lvl>
  </w:abstractNum>
  <w:abstractNum w:abstractNumId="1">
    <w:nsid w:val="E96BAEDA"/>
    <w:multiLevelType w:val="multilevel"/>
    <w:tmpl w:val="E96BAEDA"/>
    <w:lvl w:ilvl="0" w:tentative="0">
      <w:start w:val="1"/>
      <w:numFmt w:val="chineseCounting"/>
      <w:pStyle w:val="2"/>
      <w:lvlText w:val="%1"/>
      <w:lvlJc w:val="left"/>
      <w:pPr>
        <w:ind w:left="432" w:hanging="432"/>
      </w:pPr>
      <w:rPr>
        <w:rFonts w:hint="eastAsia" w:ascii="宋体" w:hAnsi="宋体" w:eastAsia="宋体" w:cs="宋体"/>
      </w:rPr>
    </w:lvl>
    <w:lvl w:ilvl="1" w:tentative="0">
      <w:start w:val="1"/>
      <w:numFmt w:val="decimal"/>
      <w:lvlText w:val="%2"/>
      <w:lvlJc w:val="left"/>
      <w:pPr>
        <w:ind w:left="860" w:hanging="576"/>
      </w:pPr>
      <w:rPr>
        <w:rFonts w:hint="eastAsia" w:ascii="宋体" w:hAnsi="宋体" w:eastAsia="宋体" w:cs="宋体"/>
      </w:rPr>
    </w:lvl>
    <w:lvl w:ilvl="2" w:tentative="0">
      <w:start w:val="1"/>
      <w:numFmt w:val="decimal"/>
      <w:lvlText w:val="%2.%3"/>
      <w:lvlJc w:val="left"/>
      <w:pPr>
        <w:ind w:left="720" w:hanging="720"/>
      </w:pPr>
      <w:rPr>
        <w:rFonts w:hint="eastAsia" w:ascii="宋体" w:hAnsi="宋体" w:eastAsia="宋体" w:cs="宋体"/>
      </w:rPr>
    </w:lvl>
    <w:lvl w:ilvl="3" w:tentative="0">
      <w:start w:val="1"/>
      <w:numFmt w:val="decimal"/>
      <w:lvlText w:val="%2.%3.%4"/>
      <w:lvlJc w:val="left"/>
      <w:pPr>
        <w:ind w:left="864" w:hanging="864"/>
      </w:pPr>
      <w:rPr>
        <w:rFonts w:hint="eastAsia" w:ascii="宋体" w:hAnsi="宋体" w:eastAsia="宋体" w:cs="宋体"/>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921727"/>
    <w:rsid w:val="13DA7422"/>
    <w:rsid w:val="6D921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9"/>
    <w:pPr>
      <w:keepNext/>
      <w:keepLines/>
      <w:numPr>
        <w:ilvl w:val="0"/>
        <w:numId w:val="1"/>
      </w:numPr>
      <w:spacing w:before="340" w:after="330" w:line="578" w:lineRule="auto"/>
      <w:outlineLvl w:val="0"/>
    </w:pPr>
    <w:rPr>
      <w:rFonts w:ascii="Times New Roman" w:hAnsi="Times New Roman"/>
      <w:b/>
      <w:bCs/>
      <w:kern w:val="44"/>
      <w:sz w:val="36"/>
      <w:szCs w:val="44"/>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List Number"/>
    <w:basedOn w:val="1"/>
    <w:uiPriority w:val="0"/>
    <w:pPr>
      <w:numPr>
        <w:ilvl w:val="0"/>
        <w:numId w:val="2"/>
      </w:numPr>
    </w:p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Emphasis"/>
    <w:qFormat/>
    <w:uiPriority w:val="0"/>
    <w:rPr>
      <w:i/>
    </w:rPr>
  </w:style>
  <w:style w:type="paragraph" w:customStyle="1" w:styleId="9">
    <w:name w:val="样式1"/>
    <w:basedOn w:val="1"/>
    <w:qFormat/>
    <w:uiPriority w:val="0"/>
    <w:rPr>
      <w:rFonts w:ascii="Calibri" w:hAnsi="Calibri" w:eastAsia="宋体" w:cs="Times New Roman"/>
      <w:sz w:val="44"/>
    </w:rPr>
  </w:style>
  <w:style w:type="paragraph" w:customStyle="1" w:styleId="10">
    <w:name w:val="正文 A"/>
    <w:qFormat/>
    <w:uiPriority w:val="0"/>
    <w:rPr>
      <w:rFonts w:ascii="Times New Roman" w:hAnsi="Times New Roman" w:eastAsia="Times New Roman" w:cs="Times New Roman"/>
      <w:color w:val="000000"/>
      <w:sz w:val="24"/>
      <w:szCs w:val="24"/>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2025-08-15T09:45:00Z</dcterms:created>
  <dc:creator>Administrator</dc:creator>
  <cp:lastModifiedBy>Administrator</cp:lastModifiedBy>
  <dcterms:modified xsi:type="dcterms:W3CDTF">2025-08-15T09:46:42Z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