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lang w:eastAsia="zh-CN"/>
        </w:rPr>
        <w:t>非进口产品投标声明</w:t>
      </w: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t>我公司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郑重声明，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针对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32"/>
          <w:u w:val="none"/>
          <w:lang w:val="en-US" w:eastAsia="zh-CN"/>
        </w:rPr>
        <w:t>项目编号：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auto"/>
          <w:sz w:val="32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所提供的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全部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产品均为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2"/>
          <w:u w:val="single"/>
          <w:lang w:eastAsia="zh-CN"/>
        </w:rPr>
        <w:t>非</w:t>
      </w:r>
      <w:r>
        <w:rPr>
          <w:rFonts w:hint="eastAsia" w:ascii="宋体" w:hAnsi="宋体" w:cs="宋体"/>
          <w:b/>
          <w:bCs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进口产品</w:t>
      </w:r>
      <w:r>
        <w:rPr>
          <w:rFonts w:hint="eastAsia" w:ascii="宋体" w:hAnsi="宋体" w:cs="宋体"/>
          <w:color w:val="auto"/>
          <w:sz w:val="32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（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非进口产品：原厂地为中国境内；不涉及任何进口环节；包括但不限于商品、货物、技术、服务、核心原材料、零部件等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）。</w:t>
      </w:r>
    </w:p>
    <w:p>
      <w:pPr>
        <w:spacing w:line="480" w:lineRule="auto"/>
        <w:ind w:firstLine="640" w:firstLineChars="200"/>
        <w:rPr>
          <w:rFonts w:hint="default" w:ascii="宋体" w:hAnsi="宋体" w:eastAsia="宋体" w:cs="宋体"/>
          <w:color w:val="auto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lang w:val="en-US" w:eastAsia="zh-CN"/>
        </w:rPr>
        <w:t>若存在虚假声明或违规行为，我公司愿意承担由此产生的法律责任及监管部门处罚。</w:t>
      </w:r>
    </w:p>
    <w:p>
      <w:pPr>
        <w:spacing w:line="48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t>特此声明</w:t>
      </w:r>
      <w:bookmarkStart w:id="0" w:name="_GoBack"/>
      <w:bookmarkEnd w:id="0"/>
    </w:p>
    <w:p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jc w:val="righ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>投标人名称（加盖公章）：</w:t>
      </w:r>
    </w:p>
    <w:p>
      <w:pPr>
        <w:pStyle w:val="4"/>
        <w:ind w:firstLine="4480" w:firstLineChars="14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Mincho Demibold">
    <w:altName w:val="Yu Gothic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C5E3E"/>
    <w:rsid w:val="10FB3B6A"/>
    <w:rsid w:val="20F44B57"/>
    <w:rsid w:val="266E27BD"/>
    <w:rsid w:val="271D065D"/>
    <w:rsid w:val="2B8D4C20"/>
    <w:rsid w:val="2B9133E8"/>
    <w:rsid w:val="303258BB"/>
    <w:rsid w:val="35FA1184"/>
    <w:rsid w:val="3B945CC5"/>
    <w:rsid w:val="3EB63BA7"/>
    <w:rsid w:val="44FC7C7C"/>
    <w:rsid w:val="452C7439"/>
    <w:rsid w:val="45ED764D"/>
    <w:rsid w:val="5F5F2E8A"/>
    <w:rsid w:val="69C173A1"/>
    <w:rsid w:val="6BB32823"/>
    <w:rsid w:val="70C2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0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2025-05-05T08:52:00Z</dcterms:created>
  <dc:creator>lenovo</dc:creator>
  <cp:lastModifiedBy>lenovo</cp:lastModifiedBy>
  <dcterms:modified xsi:type="dcterms:W3CDTF">2025-05-05T10:26:13Z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