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sz w:val="32"/>
        </w:rPr>
      </w:pPr>
      <w:bookmarkStart w:id="0" w:name="_Toc9198"/>
      <w:bookmarkStart w:id="1" w:name="_Toc4934"/>
      <w:bookmarkStart w:id="2" w:name="_Toc11778_WPSOffice_Level2"/>
      <w:bookmarkStart w:id="3" w:name="_Toc482172887"/>
      <w:bookmarkStart w:id="4" w:name="_Toc24001_WPSOffice_Level2"/>
      <w:r>
        <w:rPr>
          <w:rFonts w:hint="eastAsia" w:ascii="宋体" w:hAnsi="宋体" w:eastAsia="宋体" w:cs="宋体"/>
          <w:sz w:val="32"/>
        </w:rPr>
        <w:t>诚信投标、诚信履约承诺书</w:t>
      </w:r>
      <w:bookmarkEnd w:id="0"/>
      <w:bookmarkEnd w:id="1"/>
      <w:bookmarkEnd w:id="2"/>
      <w:bookmarkEnd w:id="3"/>
      <w:bookmarkEnd w:id="4"/>
    </w:p>
    <w:p>
      <w:pPr>
        <w:snapToGrid w:val="0"/>
        <w:spacing w:line="460" w:lineRule="exact"/>
        <w:rPr>
          <w:rFonts w:hint="default" w:hAnsi="宋体" w:cs="宋体"/>
          <w:b/>
          <w:bCs/>
          <w:color w:val="000000"/>
          <w:sz w:val="28"/>
          <w:szCs w:val="28"/>
          <w:u w:val="single"/>
          <w:lang w:val="en-US"/>
        </w:rPr>
      </w:pPr>
      <w:bookmarkStart w:id="5" w:name="_GoBack"/>
      <w:r>
        <w:rPr>
          <w:rFonts w:hint="eastAsia" w:ascii="宋体" w:hAnsi="宋体" w:cs="宋体"/>
          <w:b/>
          <w:bCs/>
          <w:color w:val="000000"/>
          <w:sz w:val="28"/>
          <w:szCs w:val="28"/>
          <w:u w:val="single"/>
          <w:lang w:val="en-US" w:eastAsia="zh-CN"/>
        </w:rPr>
        <w:t>三亚市公共资源交易中心</w:t>
      </w:r>
      <w:bookmarkEnd w:id="5"/>
      <w:r>
        <w:rPr>
          <w:rFonts w:hint="eastAsia" w:ascii="宋体" w:hAnsi="宋体" w:cs="宋体"/>
          <w:b/>
          <w:bCs/>
          <w:color w:val="000000"/>
          <w:sz w:val="28"/>
          <w:szCs w:val="28"/>
          <w:u w:val="single"/>
          <w:lang w:val="en-US" w:eastAsia="zh-CN"/>
        </w:rPr>
        <w:t>：</w:t>
      </w:r>
    </w:p>
    <w:p>
      <w:pPr>
        <w:snapToGrid w:val="0"/>
        <w:spacing w:line="460" w:lineRule="exact"/>
        <w:ind w:firstLine="560" w:firstLineChars="200"/>
        <w:rPr>
          <w:rFonts w:hint="eastAsia" w:hAnsi="宋体" w:cs="宋体"/>
          <w:sz w:val="28"/>
          <w:szCs w:val="28"/>
        </w:rPr>
      </w:pPr>
      <w:r>
        <w:rPr>
          <w:rFonts w:hint="eastAsia" w:hAnsi="宋体" w:cs="宋体"/>
          <w:sz w:val="28"/>
          <w:szCs w:val="28"/>
        </w:rPr>
        <w:t>我方就本次投标活动向贵方郑重承诺：</w:t>
      </w:r>
    </w:p>
    <w:p>
      <w:pPr>
        <w:snapToGrid w:val="0"/>
        <w:spacing w:line="460" w:lineRule="exact"/>
        <w:ind w:firstLine="560" w:firstLineChars="200"/>
        <w:rPr>
          <w:rFonts w:hint="eastAsia" w:hAnsi="宋体" w:cs="宋体"/>
          <w:sz w:val="28"/>
          <w:szCs w:val="28"/>
        </w:rPr>
      </w:pPr>
      <w:r>
        <w:rPr>
          <w:rFonts w:hint="eastAsia" w:hAnsi="宋体" w:cs="宋体"/>
          <w:sz w:val="28"/>
          <w:szCs w:val="28"/>
        </w:rPr>
        <w:t>一、我们已经充分理解了招标文件规定的所有招标要求、中标条件和合同条款，没有任何异议。</w:t>
      </w:r>
    </w:p>
    <w:p>
      <w:pPr>
        <w:snapToGrid w:val="0"/>
        <w:spacing w:line="460" w:lineRule="exact"/>
        <w:ind w:firstLine="560" w:firstLineChars="200"/>
        <w:rPr>
          <w:rFonts w:hint="eastAsia" w:hAnsi="宋体" w:cs="宋体"/>
          <w:sz w:val="28"/>
          <w:szCs w:val="28"/>
        </w:rPr>
      </w:pPr>
      <w:r>
        <w:rPr>
          <w:rFonts w:hint="eastAsia" w:hAnsi="宋体" w:cs="宋体"/>
          <w:sz w:val="28"/>
          <w:szCs w:val="28"/>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sz w:val="28"/>
          <w:szCs w:val="28"/>
        </w:rPr>
      </w:pPr>
      <w:r>
        <w:rPr>
          <w:rFonts w:hint="eastAsia" w:hAnsi="宋体" w:cs="宋体"/>
          <w:sz w:val="28"/>
          <w:szCs w:val="28"/>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sz w:val="28"/>
          <w:szCs w:val="28"/>
        </w:rPr>
      </w:pPr>
      <w:r>
        <w:rPr>
          <w:rFonts w:hint="eastAsia" w:hAnsi="宋体" w:cs="宋体"/>
          <w:sz w:val="28"/>
          <w:szCs w:val="28"/>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sz w:val="28"/>
          <w:szCs w:val="28"/>
        </w:rPr>
      </w:pPr>
      <w:r>
        <w:rPr>
          <w:rFonts w:hint="eastAsia" w:hAnsi="宋体" w:cs="宋体"/>
          <w:sz w:val="28"/>
          <w:szCs w:val="28"/>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sz w:val="28"/>
          <w:szCs w:val="28"/>
        </w:rPr>
      </w:pPr>
      <w:r>
        <w:rPr>
          <w:rFonts w:hint="eastAsia" w:hAnsi="宋体" w:cs="宋体"/>
          <w:sz w:val="28"/>
          <w:szCs w:val="28"/>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sz w:val="28"/>
          <w:szCs w:val="28"/>
        </w:rPr>
      </w:pPr>
      <w:r>
        <w:rPr>
          <w:rFonts w:hint="eastAsia" w:hAnsi="宋体" w:cs="宋体"/>
          <w:sz w:val="28"/>
          <w:szCs w:val="28"/>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r>
        <w:rPr>
          <w:rFonts w:hint="eastAsia" w:hAnsi="宋体" w:cs="宋体"/>
          <w:sz w:val="28"/>
          <w:szCs w:val="28"/>
        </w:rPr>
        <w:t>投标人</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pPr>
        <w:snapToGrid w:val="0"/>
        <w:spacing w:line="360" w:lineRule="auto"/>
      </w:pPr>
      <w:r>
        <w:rPr>
          <w:rFonts w:hint="eastAsia" w:hAnsi="宋体" w:cs="宋体"/>
          <w:sz w:val="28"/>
          <w:szCs w:val="28"/>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C6D187E"/>
    <w:rsid w:val="50D4610A"/>
    <w:rsid w:val="5C795986"/>
    <w:rsid w:val="CF0E4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2025-03-19T04:04:00Z</dcterms:created>
  <dc:creator>去吧皮卡丘</dc:creator>
  <cp:lastModifiedBy>song</cp:lastModifiedBy>
  <dcterms:modified xsi:type="dcterms:W3CDTF">2025-07-09T17:17:11Z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