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新校区学员食堂、后勤食堂餐厨设备采购</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SYZFCG-2025-14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中共三亚市委党校</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三亚市公共资源交易中心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中共三亚市委党校</w:t>
      </w:r>
      <w:r>
        <w:rPr>
          <w:rFonts w:ascii="仿宋_GB2312" w:hAnsi="仿宋_GB2312" w:cs="仿宋_GB2312" w:eastAsia="仿宋_GB2312"/>
        </w:rPr>
        <w:t xml:space="preserve"> 委托， </w:t>
      </w:r>
      <w:r>
        <w:rPr>
          <w:rFonts w:ascii="仿宋_GB2312" w:hAnsi="仿宋_GB2312" w:cs="仿宋_GB2312" w:eastAsia="仿宋_GB2312"/>
        </w:rPr>
        <w:t>三亚市公共资源交易中心</w:t>
      </w:r>
      <w:r>
        <w:rPr>
          <w:rFonts w:ascii="仿宋_GB2312" w:hAnsi="仿宋_GB2312" w:cs="仿宋_GB2312" w:eastAsia="仿宋_GB2312"/>
        </w:rPr>
        <w:t xml:space="preserve"> 对 </w:t>
      </w:r>
      <w:r>
        <w:rPr>
          <w:rFonts w:ascii="仿宋_GB2312" w:hAnsi="仿宋_GB2312" w:cs="仿宋_GB2312" w:eastAsia="仿宋_GB2312"/>
        </w:rPr>
        <w:t>新校区学员食堂、后勤食堂餐厨设备采购</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SYZFCG-2025-14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新校区学员食堂、后勤食堂餐厨设备采购</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6,801,820.16元</w:t>
      </w:r>
      <w:r>
        <w:rPr>
          <w:rFonts w:ascii="仿宋_GB2312" w:hAnsi="仿宋_GB2312" w:cs="仿宋_GB2312" w:eastAsia="仿宋_GB2312"/>
        </w:rPr>
        <w:t>陆佰捌拾万零壹仟捌佰贰拾元零壹角陆分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合同签订生效之日起90天内供货至采购人指定地点，并安装调试完毕。</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在“信用中国”网站（www.creditchina.gov.cn）、中国政府采购网（www.ccgp.gov.cn）2022年以来没有列入失信被执行人、重大税收违法失信主体、政府采购严重违法失信行为记录名单的供应商。：在“信用中国”网站（www.creditchina.gov.cn）、中国政府采购网（www.ccgp.gov.cn）2022年以来没有列入失信被执行人、重大税收违法失信主体、政府采购严重违法失信行为记录名单的供应商。（投标人提供信用中国查询记录及提供信用中国信用承诺书加盖公章，格式自拟，信用中国查询记录代理机构现场查询核验）；</w:t>
      </w:r>
    </w:p>
    <w:p>
      <w:pPr>
        <w:pStyle w:val="null3"/>
        <w:jc w:val="left"/>
      </w:pPr>
      <w:r>
        <w:rPr>
          <w:rFonts w:ascii="仿宋_GB2312" w:hAnsi="仿宋_GB2312" w:cs="仿宋_GB2312" w:eastAsia="仿宋_GB2312"/>
        </w:rPr>
        <w:t>2、提供政府采购供应商信用承诺书，在招标文件中附带格式文本，按照信用承诺内容进行承诺。：提供政府采购供应商信用承诺书，在招标文件中附带格式文本，按照信用承诺内容进行承诺。</w:t>
      </w:r>
    </w:p>
    <w:p>
      <w:pPr>
        <w:pStyle w:val="null3"/>
        <w:jc w:val="left"/>
      </w:pPr>
      <w:r>
        <w:rPr>
          <w:rFonts w:ascii="仿宋_GB2312" w:hAnsi="仿宋_GB2312" w:cs="仿宋_GB2312" w:eastAsia="仿宋_GB2312"/>
        </w:rPr>
        <w:t>3、参加政府采购活动前三年内，无环保类行政处罚记录：参加政府采购活动前三年内，无环保类行政处罚记录（提供无环保类行政处罚记录声明）</w:t>
      </w:r>
    </w:p>
    <w:p>
      <w:pPr>
        <w:pStyle w:val="null3"/>
        <w:jc w:val="left"/>
      </w:pPr>
      <w:r>
        <w:rPr>
          <w:rFonts w:ascii="仿宋_GB2312" w:hAnsi="仿宋_GB2312" w:cs="仿宋_GB2312" w:eastAsia="仿宋_GB2312"/>
        </w:rPr>
        <w:t>4、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承诺函)。</w:t>
      </w:r>
    </w:p>
    <w:p>
      <w:pPr>
        <w:pStyle w:val="null3"/>
        <w:jc w:val="left"/>
      </w:pPr>
      <w:r>
        <w:rPr>
          <w:rFonts w:ascii="仿宋_GB2312" w:hAnsi="仿宋_GB2312" w:cs="仿宋_GB2312" w:eastAsia="仿宋_GB2312"/>
        </w:rPr>
        <w:t>5、本项目不接受联合体投标：本项目不接受联合体投标（请提供非联合体投标声明，格式自拟）</w:t>
      </w:r>
    </w:p>
    <w:p>
      <w:pPr>
        <w:pStyle w:val="null3"/>
        <w:jc w:val="left"/>
      </w:pPr>
      <w:r>
        <w:rPr>
          <w:rFonts w:ascii="仿宋_GB2312" w:hAnsi="仿宋_GB2312" w:cs="仿宋_GB2312" w:eastAsia="仿宋_GB2312"/>
        </w:rPr>
        <w:t>6、本项目不接受进口产品投标：本项目不接受进口产品投标（提供非进口产品投标声明函）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2、投标人须在海南政府采购网(https://www.ccgp-hainan.gov.cn/zhuzhan/)中的海南省政府采购电子化交易管理系统平台进行注册并完善信息，然后下载参与投标项目电子招标文件（文件集）及其他文件； 3、电子标:必须使用投标工具（下载专区下载）制作电子版的投标文件， 并使用数字证书（https://www.yuque.com/haonan123/bzzx /ugmn1f）进行签字和加密，投标截止时间前，必须登录系统上传加密的电子投标文件； 4、本项目为远程不见面开标，供应商无须到达开标现场，但开标前必须进入电子开标大厅在线签到（未签到视为无效投标），远程按时参加在线开标解密即可。 5、注意事项：电子标采用全程电子化操作，供应商应详细阅读海南政府采购网的通知《海南省财政厅关于进一步推进政府采购全流程电子化的通知》，供应商使用交易系统遇到问题请拨打以下热线电话： 热线一：4001691288。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中共三亚市委党校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海南省三亚市河东路川北巷5号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薛校长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18608907744</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三亚市公共资源交易中心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三亚市吉阳区东岸一路旅文•三亚总部港A3栋8楼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马晓</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0898-88250606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采购包1：6,801,820.16元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说明：本采购包履约保证金为合同金额的5% 说明：中标人应在合同签订之前向采购人交纳招标文件规定数额的履约保证金，金额为合同金额的 5%，以银行转账、支票、汇票、本票或者金融机构、担保机构出具的保函等非现金形式提交。</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1.单位负责人为同一人或者存在直接控股、管理关系的不同供应商，不得参加同一合 同项下的政府采购活动； 2.中小企业：中小企业参加本次政府采购活动，应当出具《 中小企业声明函》，否则不得享受相关中小企业扶持政策。对符合规定的小微企业报 价给10%的扣除，用扣除后的价格参加评审。 3.监狱企业：根据《财政部 司法部关 于政府采购支持监狱企业发展有关问题的通知》（财库[2014]68号）文件规定，监 狱企业参加政府采购活动时，应当提供由省级以上监狱管理局、戒毒管理局（含新疆 生产建设兵团）出具的属于监狱企业的证明文件。监狱企业视同小型、微型企业，享 受预留份额、评审中价格扣除等政府采购促进中小企业发展的政府采购政策。 4.残疾 人福利性单位：根据《财政部 民政部 中国残疾人联合会关于促进残疾人就业政府采 购政策的通知》（财库〔2017〕 141号）的规定，符合条件的残疾人福利性单位在 参加政府采购活动时，须提供《残疾人福利性单位声明函》。残疾人福利性单位视同 小型、微型企业，享受预留份额、评审中价格扣除等促进中小企业发展的政府采购政 策。残疾人福利性单位属于小型、微型企业的，不重复享受政策。 5.价格扣除幅度： 投标报价给予10%的扣除。供应商同时为小微企业、监狱企业或残疾人福利性单位的 ，评审中只享受一次价格扣除，不重复享受价格扣除。 6.政府采购评审中出现下列情 形之一的，评审委员会应当启动异常低价投标（响应）审查程序：（1）投标（响应 ）报价低于全部通过符合性审查供应商投标（响应）报价平均值50%的，即投标（响 应）报价&lt;全部通过符合性审查供应商投标（响应）报价平均值×50%；（2）投标（ 响应）报价低于通过符合性审查且报价次低供应商投标（响应）报价50%的，即投标 （响应）报价&lt;通过符合性审查且报价次低供应商投标（响应）报价×50%；（3）投 标（响应）报价低于采购项目最高限价45%的，即投标（响应）报价&lt;采购项目最高 限价×45%；（4）其他评审委员会认为供应商报价过低，有可能影响产品质量或者 不能诚信履约的情形。 评审委员会启动异常低价投标（响应）审查后，应当要求相关 供应商在评审现场合理的时间内提供书面说明及必要的证明材料，对投标（响应）价 格作出解释。书面说明、证明材料主要是项目具体成本测算等与报价合理性相关的说 明、材料。评审委员会应当结合同类产品在主要电商平台的价格、该行业当地薪资水 平等情况，依据专业经验对报价合理性进行判断。如果投标（响应）供应商不提供书 面说明、证明材料，或者提供的书面说明、证明材料不能证明其报价合理性的，应当 将其作为无效投标（响应）处理。审查相关情况应当在评审报告中记录。 7.根据《海 南省财政厅关于印发海南省政府采购领域优化营商环境提升措施的通知》琼财采(202 3)981号要求“除客观评审项外，针对同一供应商（投标人）的同一评审项，评审专家 的评分分值偏离幅度不得超过该评审项平均分值的30%，否则，该项评审意见无效。 ” 8.投标人如对采购文件中“供应商资格要求”、“采购需求”及“详细评审标准”部分有 质疑的，应直接向采购人提出。 9.评标委员会由采购人代表和评审专家共5人以上单 数组成，本项目由1名采购人代表和4名评审专家组成，评审专家从海南省综合评审专 家库中随机抽取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联系人：薛校长</w:t>
      </w:r>
    </w:p>
    <w:p>
      <w:pPr>
        <w:pStyle w:val="null3"/>
        <w:jc w:val="left"/>
      </w:pPr>
      <w:r>
        <w:rPr>
          <w:rFonts w:ascii="仿宋_GB2312" w:hAnsi="仿宋_GB2312" w:cs="仿宋_GB2312" w:eastAsia="仿宋_GB2312"/>
        </w:rPr>
        <w:t>联系电话：18608907744</w:t>
      </w:r>
    </w:p>
    <w:p>
      <w:pPr>
        <w:pStyle w:val="null3"/>
        <w:jc w:val="left"/>
      </w:pPr>
      <w:r>
        <w:rPr>
          <w:rFonts w:ascii="仿宋_GB2312" w:hAnsi="仿宋_GB2312" w:cs="仿宋_GB2312" w:eastAsia="仿宋_GB2312"/>
        </w:rPr>
        <w:t>地址： 海南省三亚市河东路川北巷5号</w:t>
      </w:r>
    </w:p>
    <w:p>
      <w:pPr>
        <w:pStyle w:val="null3"/>
        <w:jc w:val="left"/>
      </w:pPr>
      <w:r>
        <w:rPr>
          <w:rFonts w:ascii="仿宋_GB2312" w:hAnsi="仿宋_GB2312" w:cs="仿宋_GB2312" w:eastAsia="仿宋_GB2312"/>
        </w:rPr>
        <w:t>邮编：572000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1"/>
        </w:rPr>
        <w:t>本项目核心产品为：燃气</w:t>
      </w:r>
      <w:r>
        <w:rPr>
          <w:rFonts w:ascii="仿宋_GB2312" w:hAnsi="仿宋_GB2312" w:cs="仿宋_GB2312" w:eastAsia="仿宋_GB2312"/>
          <w:sz w:val="21"/>
        </w:rPr>
        <w:t>20格万能蒸烤箱、长龙式洗碗机单烘干带热能回收。</w:t>
      </w:r>
    </w:p>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多家投标人提供的核心产品品牌相同的，按同品牌处理。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“★”所标项为不可偏离的重要响应内容，否则按无效投标处理</w:t>
      </w:r>
      <w:r>
        <w:rPr>
          <w:rFonts w:ascii="仿宋_GB2312" w:hAnsi="仿宋_GB2312" w:cs="仿宋_GB2312" w:eastAsia="仿宋_GB2312"/>
          <w:sz w:val="21"/>
        </w:rPr>
        <w:t>；</w:t>
      </w:r>
      <w:r>
        <w:rPr>
          <w:rFonts w:ascii="仿宋_GB2312" w:hAnsi="仿宋_GB2312" w:cs="仿宋_GB2312" w:eastAsia="仿宋_GB2312"/>
          <w:sz w:val="21"/>
        </w:rPr>
        <w:t>“▲”号条款为重要参数要求，但不作为无效投标条款。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符号在技术指标的设备名称前，请投标人留意核心及重要技术指标）。</w:t>
      </w:r>
    </w:p>
    <w:p>
      <w:pPr>
        <w:pStyle w:val="null3"/>
        <w:jc w:val="both"/>
      </w:pPr>
      <w:r>
        <w:rPr>
          <w:rFonts w:ascii="仿宋_GB2312" w:hAnsi="仿宋_GB2312" w:cs="仿宋_GB2312" w:eastAsia="仿宋_GB2312"/>
          <w:sz w:val="21"/>
        </w:rPr>
        <w:t>3、附件是全部技术指标内容，如招标文件格式不便查看，可下载附件（附件内容与二、技术和服务要求内容完全一致）</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6,801,820.16</w:t>
      </w:r>
    </w:p>
    <w:p>
      <w:pPr>
        <w:pStyle w:val="null3"/>
        <w:jc w:val="left"/>
      </w:pPr>
      <w:r>
        <w:rPr>
          <w:rFonts w:ascii="仿宋_GB2312" w:hAnsi="仿宋_GB2312" w:cs="仿宋_GB2312" w:eastAsia="仿宋_GB2312"/>
        </w:rPr>
        <w:t>采购包最高限价（元）: 6,801,820.16</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新校区学员食堂、后勤食堂餐厨设备采购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6,801,820.16</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新校区学员食堂、后勤食堂餐厨设备采购</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6,801,820.16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投标报价是包括全部货物、运输、辅助材料、安装、调试、国家有关部门检测、强制性认证等费用，以及人工、机械、运输、仓储、保险、运费、各种税费、劳保、专利技术及质保期间一切费用的总报价。</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标的名称：新校区学员食堂、后勤食堂餐厨设备采购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148"/>
              <w:gridCol w:w="218"/>
              <w:gridCol w:w="237"/>
              <w:gridCol w:w="111"/>
              <w:gridCol w:w="125"/>
              <w:gridCol w:w="1381"/>
              <w:gridCol w:w="199"/>
              <w:gridCol w:w="111"/>
            </w:tblGrid>
            <w:tr>
              <w:tc>
                <w:tcPr>
                  <w:tcW w:type="dxa" w:w="253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本项目核心产品为：燃气20格万能蒸烤箱、长龙式洗碗机单烘干带热能回收。</w:t>
                  </w:r>
                </w:p>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多家投标人提供的核心产品品牌相同的，按同品牌处理。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“★”所标项为不可偏离的重要响应内容，否则按无效投标处理</w:t>
                  </w:r>
                  <w:r>
                    <w:rPr>
                      <w:rFonts w:ascii="仿宋_GB2312" w:hAnsi="仿宋_GB2312" w:cs="仿宋_GB2312" w:eastAsia="仿宋_GB2312"/>
                      <w:sz w:val="21"/>
                    </w:rPr>
                    <w:t>；</w:t>
                  </w:r>
                  <w:r>
                    <w:rPr>
                      <w:rFonts w:ascii="仿宋_GB2312" w:hAnsi="仿宋_GB2312" w:cs="仿宋_GB2312" w:eastAsia="仿宋_GB2312"/>
                      <w:sz w:val="21"/>
                    </w:rPr>
                    <w:t>“▲”号条款为重要参数要求，但不作为无效投标条款。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符号在技术指标的设备名称前，请投标人留意核心及重要技术指标）。</w:t>
                  </w:r>
                </w:p>
                <w:p>
                  <w:pPr>
                    <w:pStyle w:val="null3"/>
                    <w:ind w:firstLine="420"/>
                    <w:jc w:val="both"/>
                  </w:pPr>
                  <w:r>
                    <w:rPr>
                      <w:rFonts w:ascii="仿宋_GB2312" w:hAnsi="仿宋_GB2312" w:cs="仿宋_GB2312" w:eastAsia="仿宋_GB2312"/>
                      <w:sz w:val="21"/>
                    </w:rPr>
                    <w:t>3、附件是全部技术指标内容，如招标文件格式不便查看，可下载附件（附件内容与二、技术和服务要求内容完全一致）</w:t>
                  </w:r>
                </w:p>
              </w:tc>
            </w:tr>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编号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技术指标</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是否进口产品</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530"/>
                  <w:gridSpan w:val="8"/>
                  <w:tcBorders>
                    <w:top w:val="none" w:color="000000" w:sz="4"/>
                    <w:left w:val="single" w:color="000000" w:sz="4"/>
                    <w:bottom w:val="single" w:color="000000" w:sz="4"/>
                    <w:right w:val="single" w:color="000000" w:sz="4"/>
                  </w:tcBorders>
                  <w:shd w:fill="FADADE"/>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学员餐厅厨房设备</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学员一层餐厅厨房</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1A收货区、冷库</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▲保鲜库（平移门全不锈钢）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2500*3250*2700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1、物理性能：冷库墙板密度：≥40kg/M3</w:t>
                  </w:r>
                  <w:r>
                    <w:br/>
                  </w:r>
                  <w:r>
                    <w:rPr>
                      <w:rFonts w:ascii="仿宋_GB2312" w:hAnsi="仿宋_GB2312" w:cs="仿宋_GB2312" w:eastAsia="仿宋_GB2312"/>
                      <w:sz w:val="18"/>
                      <w:color w:val="000000"/>
                    </w:rPr>
                    <w:t>2、冷库地台密度：≥46kg/M3</w:t>
                  </w:r>
                  <w:r>
                    <w:br/>
                  </w:r>
                  <w:r>
                    <w:rPr>
                      <w:rFonts w:ascii="仿宋_GB2312" w:hAnsi="仿宋_GB2312" w:cs="仿宋_GB2312" w:eastAsia="仿宋_GB2312"/>
                      <w:sz w:val="18"/>
                      <w:color w:val="000000"/>
                    </w:rPr>
                    <w:t>3、导热系数：≤0.024W/m•K</w:t>
                  </w:r>
                  <w:r>
                    <w:br/>
                  </w:r>
                  <w:r>
                    <w:rPr>
                      <w:rFonts w:ascii="仿宋_GB2312" w:hAnsi="仿宋_GB2312" w:cs="仿宋_GB2312" w:eastAsia="仿宋_GB2312"/>
                      <w:sz w:val="18"/>
                      <w:color w:val="000000"/>
                    </w:rPr>
                    <w:t>4、抗压强度：≥160kPa</w:t>
                  </w:r>
                  <w:r>
                    <w:br/>
                  </w:r>
                  <w:r>
                    <w:rPr>
                      <w:rFonts w:ascii="仿宋_GB2312" w:hAnsi="仿宋_GB2312" w:cs="仿宋_GB2312" w:eastAsia="仿宋_GB2312"/>
                      <w:sz w:val="18"/>
                      <w:color w:val="000000"/>
                    </w:rPr>
                    <w:t>5、粘结强度：＞0.100Mpa</w:t>
                  </w:r>
                  <w:r>
                    <w:br/>
                  </w:r>
                  <w:r>
                    <w:rPr>
                      <w:rFonts w:ascii="仿宋_GB2312" w:hAnsi="仿宋_GB2312" w:cs="仿宋_GB2312" w:eastAsia="仿宋_GB2312"/>
                      <w:sz w:val="18"/>
                      <w:color w:val="000000"/>
                    </w:rPr>
                    <w:t>6、抗弯承载能力：≤8.80mm</w:t>
                  </w:r>
                  <w:r>
                    <w:br/>
                  </w:r>
                  <w:r>
                    <w:rPr>
                      <w:rFonts w:ascii="仿宋_GB2312" w:hAnsi="仿宋_GB2312" w:cs="仿宋_GB2312" w:eastAsia="仿宋_GB2312"/>
                      <w:sz w:val="18"/>
                      <w:color w:val="000000"/>
                    </w:rPr>
                    <w:t>7、冷库板的表面金属材料及厚度</w:t>
                  </w:r>
                  <w:r>
                    <w:br/>
                  </w:r>
                  <w:r>
                    <w:rPr>
                      <w:rFonts w:ascii="仿宋_GB2312" w:hAnsi="仿宋_GB2312" w:cs="仿宋_GB2312" w:eastAsia="仿宋_GB2312"/>
                      <w:sz w:val="18"/>
                      <w:color w:val="000000"/>
                    </w:rPr>
                    <w:t>8、冷库内阴角为90°圆角设计，圆弧R≥50mm，冷库墙板与地板拼接内角为弧形R≥50mm；</w:t>
                  </w:r>
                  <w:r>
                    <w:br/>
                  </w:r>
                  <w:r>
                    <w:rPr>
                      <w:rFonts w:ascii="仿宋_GB2312" w:hAnsi="仿宋_GB2312" w:cs="仿宋_GB2312" w:eastAsia="仿宋_GB2312"/>
                      <w:sz w:val="18"/>
                      <w:color w:val="000000"/>
                    </w:rPr>
                    <w:t>9、见光面1.0mm不锈钢板、不见光面0.6mm不锈钢板</w:t>
                  </w:r>
                  <w:r>
                    <w:br/>
                  </w:r>
                  <w:r>
                    <w:rPr>
                      <w:rFonts w:ascii="仿宋_GB2312" w:hAnsi="仿宋_GB2312" w:cs="仿宋_GB2312" w:eastAsia="仿宋_GB2312"/>
                      <w:sz w:val="18"/>
                      <w:color w:val="000000"/>
                    </w:rPr>
                    <w:t>10、保温材料：厚度为100mm硬聚氨酯发泡料</w:t>
                  </w:r>
                  <w:r>
                    <w:br/>
                  </w:r>
                  <w:r>
                    <w:rPr>
                      <w:rFonts w:ascii="仿宋_GB2312" w:hAnsi="仿宋_GB2312" w:cs="仿宋_GB2312" w:eastAsia="仿宋_GB2312"/>
                      <w:sz w:val="18"/>
                      <w:color w:val="000000"/>
                    </w:rPr>
                    <w:t>11、冷库板保温层必须符合GB8624-2012《建筑材料及制品燃烧性能分级》至少B1等级标准</w:t>
                  </w:r>
                  <w:r>
                    <w:br/>
                  </w:r>
                  <w:r>
                    <w:rPr>
                      <w:rFonts w:ascii="仿宋_GB2312" w:hAnsi="仿宋_GB2312" w:cs="仿宋_GB2312" w:eastAsia="仿宋_GB2312"/>
                      <w:sz w:val="18"/>
                      <w:color w:val="000000"/>
                    </w:rPr>
                    <w:t>12、电子显示温度表</w:t>
                  </w:r>
                  <w:r>
                    <w:br/>
                  </w:r>
                  <w:r>
                    <w:rPr>
                      <w:rFonts w:ascii="仿宋_GB2312" w:hAnsi="仿宋_GB2312" w:cs="仿宋_GB2312" w:eastAsia="仿宋_GB2312"/>
                      <w:sz w:val="18"/>
                      <w:color w:val="000000"/>
                    </w:rPr>
                    <w:t>13、冷库温度：+2℃-+5℃</w:t>
                  </w:r>
                  <w:r>
                    <w:br/>
                  </w:r>
                  <w:r>
                    <w:rPr>
                      <w:rFonts w:ascii="仿宋_GB2312" w:hAnsi="仿宋_GB2312" w:cs="仿宋_GB2312" w:eastAsia="仿宋_GB2312"/>
                      <w:sz w:val="18"/>
                      <w:color w:val="000000"/>
                    </w:rPr>
                    <w:t>14、冷库板使用凹凸拼接并由镀锌金属偏心钩/锁固定，冷库板垂直面至少使用三组偏心钩/锁；冷库板水平面至少使用两组偏心钩/锁</w:t>
                  </w:r>
                  <w:r>
                    <w:br/>
                  </w:r>
                  <w:r>
                    <w:rPr>
                      <w:rFonts w:ascii="仿宋_GB2312" w:hAnsi="仿宋_GB2312" w:cs="仿宋_GB2312" w:eastAsia="仿宋_GB2312"/>
                      <w:sz w:val="18"/>
                      <w:color w:val="000000"/>
                    </w:rPr>
                    <w:t>15、冷库板边缘预置橡胶密封垫</w:t>
                  </w:r>
                  <w:r>
                    <w:br/>
                  </w:r>
                  <w:r>
                    <w:rPr>
                      <w:rFonts w:ascii="仿宋_GB2312" w:hAnsi="仿宋_GB2312" w:cs="仿宋_GB2312" w:eastAsia="仿宋_GB2312"/>
                      <w:sz w:val="18"/>
                      <w:color w:val="000000"/>
                    </w:rPr>
                    <w:t>16、实时监控设备运行状态，包括冷库报警信息、冷库运行状态、冷库温度信息、冷库冷风机运行时间</w:t>
                  </w:r>
                  <w:r>
                    <w:br/>
                  </w:r>
                  <w:r>
                    <w:rPr>
                      <w:rFonts w:ascii="仿宋_GB2312" w:hAnsi="仿宋_GB2312" w:cs="仿宋_GB2312" w:eastAsia="仿宋_GB2312"/>
                      <w:sz w:val="18"/>
                      <w:color w:val="000000"/>
                    </w:rPr>
                    <w:t>17.冷库底板采用藏地式土建地台（200mm）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▲压缩机组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1、压缩机采用半封密活塞或全封密涡旋压缩机</w:t>
                  </w:r>
                  <w:r>
                    <w:br/>
                  </w:r>
                  <w:r>
                    <w:rPr>
                      <w:rFonts w:ascii="仿宋_GB2312" w:hAnsi="仿宋_GB2312" w:cs="仿宋_GB2312" w:eastAsia="仿宋_GB2312"/>
                      <w:sz w:val="18"/>
                      <w:color w:val="000000"/>
                    </w:rPr>
                    <w:t>2、为了消减机组的震动，应在机组与地面之间加放置减震块</w:t>
                  </w:r>
                  <w:r>
                    <w:br/>
                  </w:r>
                  <w:r>
                    <w:rPr>
                      <w:rFonts w:ascii="仿宋_GB2312" w:hAnsi="仿宋_GB2312" w:cs="仿宋_GB2312" w:eastAsia="仿宋_GB2312"/>
                      <w:sz w:val="18"/>
                      <w:color w:val="000000"/>
                    </w:rPr>
                    <w:t>3、中温机组配置油分，低温机组配置除油分外还要增加气分</w:t>
                  </w:r>
                  <w:r>
                    <w:br/>
                  </w:r>
                  <w:r>
                    <w:rPr>
                      <w:rFonts w:ascii="仿宋_GB2312" w:hAnsi="仿宋_GB2312" w:cs="仿宋_GB2312" w:eastAsia="仿宋_GB2312"/>
                      <w:sz w:val="18"/>
                      <w:color w:val="000000"/>
                    </w:rPr>
                    <w:t>4、中温机组一般按每天运转16小时；低温机组按每天运转18小时</w:t>
                  </w:r>
                  <w:r>
                    <w:br/>
                  </w:r>
                  <w:r>
                    <w:rPr>
                      <w:rFonts w:ascii="仿宋_GB2312" w:hAnsi="仿宋_GB2312" w:cs="仿宋_GB2312" w:eastAsia="仿宋_GB2312"/>
                      <w:sz w:val="18"/>
                      <w:color w:val="000000"/>
                    </w:rPr>
                    <w:t>5、冷凝机组需配电源断路开关、控制压缩机的交流接触器</w:t>
                  </w:r>
                  <w:r>
                    <w:br/>
                  </w:r>
                  <w:r>
                    <w:rPr>
                      <w:rFonts w:ascii="仿宋_GB2312" w:hAnsi="仿宋_GB2312" w:cs="仿宋_GB2312" w:eastAsia="仿宋_GB2312"/>
                      <w:sz w:val="18"/>
                      <w:color w:val="000000"/>
                    </w:rPr>
                    <w:t>6、制冷机组内必须配置相序保护、缺相保护、电流过载保护及电压平衡的保护装置功能</w:t>
                  </w:r>
                  <w:r>
                    <w:br/>
                  </w:r>
                  <w:r>
                    <w:rPr>
                      <w:rFonts w:ascii="仿宋_GB2312" w:hAnsi="仿宋_GB2312" w:cs="仿宋_GB2312" w:eastAsia="仿宋_GB2312"/>
                      <w:sz w:val="18"/>
                      <w:color w:val="000000"/>
                    </w:rPr>
                    <w:t>7、制冷系统必须配置高低压控制器，其中高压开关必须采用手动复位型，低压控制器必须采用可调压差控制型</w:t>
                  </w:r>
                  <w:r>
                    <w:br/>
                  </w:r>
                  <w:r>
                    <w:rPr>
                      <w:rFonts w:ascii="仿宋_GB2312" w:hAnsi="仿宋_GB2312" w:cs="仿宋_GB2312" w:eastAsia="仿宋_GB2312"/>
                      <w:sz w:val="18"/>
                      <w:color w:val="000000"/>
                    </w:rPr>
                    <w:t>8、低温机组必须安装油分离器和汽液分离器以确保能正常回油和防止液击，并且低温的涡旋压缩机应装有喷气增焓技术装置，以提高压缩机的效能</w:t>
                  </w:r>
                  <w:r>
                    <w:br/>
                  </w:r>
                  <w:r>
                    <w:rPr>
                      <w:rFonts w:ascii="仿宋_GB2312" w:hAnsi="仿宋_GB2312" w:cs="仿宋_GB2312" w:eastAsia="仿宋_GB2312"/>
                      <w:sz w:val="18"/>
                      <w:color w:val="000000"/>
                    </w:rPr>
                    <w:t>9、机组冷凝器翅片需有亲水膜，以防尘防水，冷凝器铜管需是高效内螺纹管，以增加散热效率。冷凝风扇需有自动调速功能，使机组在环境温度较低时也能保持合适的冷凝压力和保证压缩机的润滑油有正常温度,</w:t>
                  </w:r>
                  <w:r>
                    <w:br/>
                  </w:r>
                  <w:r>
                    <w:rPr>
                      <w:rFonts w:ascii="仿宋_GB2312" w:hAnsi="仿宋_GB2312" w:cs="仿宋_GB2312" w:eastAsia="仿宋_GB2312"/>
                      <w:sz w:val="18"/>
                      <w:color w:val="000000"/>
                    </w:rPr>
                    <w:t>10、为保护压缩机，机组具有下列保护功能：缺相保护、电压不平衡保护，相序保护，压缩机过电流保护</w:t>
                  </w:r>
                  <w:r>
                    <w:br/>
                  </w:r>
                  <w:r>
                    <w:rPr>
                      <w:rFonts w:ascii="仿宋_GB2312" w:hAnsi="仿宋_GB2312" w:cs="仿宋_GB2312" w:eastAsia="仿宋_GB2312"/>
                      <w:sz w:val="18"/>
                      <w:color w:val="000000"/>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br/>
                  </w:r>
                  <w:r>
                    <w:rPr>
                      <w:rFonts w:ascii="仿宋_GB2312" w:hAnsi="仿宋_GB2312" w:cs="仿宋_GB2312" w:eastAsia="仿宋_GB2312"/>
                      <w:sz w:val="18"/>
                      <w:color w:val="000000"/>
                    </w:rPr>
                    <w:t>12、要求机组可以在40℃至+43℃环境内可安全运行</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室内风冷机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1、蒸发器并应于冷凝机组的功率相匹配</w:t>
                  </w:r>
                  <w:r>
                    <w:br/>
                  </w:r>
                  <w:r>
                    <w:rPr>
                      <w:rFonts w:ascii="仿宋_GB2312" w:hAnsi="仿宋_GB2312" w:cs="仿宋_GB2312" w:eastAsia="仿宋_GB2312"/>
                      <w:sz w:val="18"/>
                      <w:color w:val="000000"/>
                    </w:rPr>
                    <w:t>2、冷库采用5℃以上采用空气融霜；5℃以下采用电融霜, 低温冷库采用电融霜</w:t>
                  </w:r>
                  <w:r>
                    <w:br/>
                  </w:r>
                  <w:r>
                    <w:rPr>
                      <w:rFonts w:ascii="仿宋_GB2312" w:hAnsi="仿宋_GB2312" w:cs="仿宋_GB2312" w:eastAsia="仿宋_GB2312"/>
                      <w:sz w:val="18"/>
                      <w:color w:val="000000"/>
                    </w:rPr>
                    <w:t>3、风机皆为商用型，高度都不超过500mm，平滑安装于天花底以提供最大的空间</w:t>
                  </w:r>
                  <w:r>
                    <w:br/>
                  </w:r>
                  <w:r>
                    <w:rPr>
                      <w:rFonts w:ascii="仿宋_GB2312" w:hAnsi="仿宋_GB2312" w:cs="仿宋_GB2312" w:eastAsia="仿宋_GB2312"/>
                      <w:sz w:val="18"/>
                      <w:color w:val="000000"/>
                    </w:rPr>
                    <w:t>4、蒸发器外壳选用无污染粉末涂料喷涂，具有良好的防腐蚀性能，且耐划和易于清洗，符合食品安全标准。蒸发器的边角要做柔化处理，防止人员因碰撞受伤</w:t>
                  </w:r>
                  <w:r>
                    <w:br/>
                  </w:r>
                  <w:r>
                    <w:rPr>
                      <w:rFonts w:ascii="仿宋_GB2312" w:hAnsi="仿宋_GB2312" w:cs="仿宋_GB2312" w:eastAsia="仿宋_GB2312"/>
                      <w:sz w:val="18"/>
                      <w:color w:val="000000"/>
                    </w:rPr>
                    <w:t>5、风机侧板及底板应容易装拆，使之容易维修</w:t>
                  </w:r>
                  <w:r>
                    <w:br/>
                  </w:r>
                  <w:r>
                    <w:rPr>
                      <w:rFonts w:ascii="仿宋_GB2312" w:hAnsi="仿宋_GB2312" w:cs="仿宋_GB2312" w:eastAsia="仿宋_GB2312"/>
                      <w:sz w:val="18"/>
                      <w:color w:val="000000"/>
                    </w:rPr>
                    <w:t>6、高温库的翅片间距≥4mm，低温冷库的翅片间距≥7mm</w:t>
                  </w:r>
                  <w:r>
                    <w:br/>
                  </w:r>
                  <w:r>
                    <w:rPr>
                      <w:rFonts w:ascii="仿宋_GB2312" w:hAnsi="仿宋_GB2312" w:cs="仿宋_GB2312" w:eastAsia="仿宋_GB2312"/>
                      <w:sz w:val="18"/>
                      <w:color w:val="000000"/>
                    </w:rPr>
                    <w:t>7、盘管的制造使用无逢铜管制造，加上波浪状铝质翅片</w:t>
                  </w:r>
                  <w:r>
                    <w:br/>
                  </w:r>
                  <w:r>
                    <w:rPr>
                      <w:rFonts w:ascii="仿宋_GB2312" w:hAnsi="仿宋_GB2312" w:cs="仿宋_GB2312" w:eastAsia="仿宋_GB2312"/>
                      <w:sz w:val="18"/>
                      <w:color w:val="000000"/>
                    </w:rPr>
                    <w:t>8、盘管热交换部份不应对污物敏感，不易积聚污积和雪霜</w:t>
                  </w:r>
                  <w:r>
                    <w:br/>
                  </w:r>
                  <w:r>
                    <w:rPr>
                      <w:rFonts w:ascii="仿宋_GB2312" w:hAnsi="仿宋_GB2312" w:cs="仿宋_GB2312" w:eastAsia="仿宋_GB2312"/>
                      <w:sz w:val="18"/>
                      <w:color w:val="000000"/>
                    </w:rPr>
                    <w:t>9、选用高效均匀气液分离器,保证结霜均匀，让化霜更容易</w:t>
                  </w:r>
                  <w:r>
                    <w:br/>
                  </w:r>
                  <w:r>
                    <w:rPr>
                      <w:rFonts w:ascii="仿宋_GB2312" w:hAnsi="仿宋_GB2312" w:cs="仿宋_GB2312" w:eastAsia="仿宋_GB2312"/>
                      <w:sz w:val="18"/>
                      <w:color w:val="000000"/>
                    </w:rPr>
                    <w:t>10、蒸发器应该设有自动除霜系统，包括加热器和时间控制器</w:t>
                  </w:r>
                  <w:r>
                    <w:br/>
                  </w:r>
                  <w:r>
                    <w:rPr>
                      <w:rFonts w:ascii="仿宋_GB2312" w:hAnsi="仿宋_GB2312" w:cs="仿宋_GB2312" w:eastAsia="仿宋_GB2312"/>
                      <w:sz w:val="18"/>
                      <w:color w:val="000000"/>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br/>
                  </w:r>
                  <w:r>
                    <w:rPr>
                      <w:rFonts w:ascii="仿宋_GB2312" w:hAnsi="仿宋_GB2312" w:cs="仿宋_GB2312" w:eastAsia="仿宋_GB2312"/>
                      <w:sz w:val="18"/>
                      <w:color w:val="000000"/>
                    </w:rPr>
                    <w:t>12、含膨胀阀、电磁阀、过滤器、制冷剂、冷冻油、止回阀</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1A02c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冷库专用控制箱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1、控制箱面板有温度显示设定、数字显示，微电脑控制</w:t>
                  </w:r>
                  <w:r>
                    <w:br/>
                  </w:r>
                  <w:r>
                    <w:rPr>
                      <w:rFonts w:ascii="仿宋_GB2312" w:hAnsi="仿宋_GB2312" w:cs="仿宋_GB2312" w:eastAsia="仿宋_GB2312"/>
                      <w:sz w:val="18"/>
                      <w:color w:val="000000"/>
                    </w:rPr>
                    <w:t>2、温度传感器及电缆、电器元件配件</w:t>
                  </w:r>
                  <w:r>
                    <w:br/>
                  </w:r>
                  <w:r>
                    <w:rPr>
                      <w:rFonts w:ascii="仿宋_GB2312" w:hAnsi="仿宋_GB2312" w:cs="仿宋_GB2312" w:eastAsia="仿宋_GB2312"/>
                      <w:sz w:val="18"/>
                      <w:color w:val="000000"/>
                    </w:rPr>
                    <w:t>3、温度控制器及电路系统1套</w:t>
                  </w:r>
                  <w:r>
                    <w:br/>
                  </w:r>
                  <w:r>
                    <w:rPr>
                      <w:rFonts w:ascii="仿宋_GB2312" w:hAnsi="仿宋_GB2312" w:cs="仿宋_GB2312" w:eastAsia="仿宋_GB2312"/>
                      <w:sz w:val="18"/>
                      <w:color w:val="000000"/>
                    </w:rPr>
                    <w:t>4、设备控制系统:具有超温报警、自动控温、温度设定</w:t>
                  </w:r>
                  <w:r>
                    <w:br/>
                  </w:r>
                  <w:r>
                    <w:rPr>
                      <w:rFonts w:ascii="仿宋_GB2312" w:hAnsi="仿宋_GB2312" w:cs="仿宋_GB2312" w:eastAsia="仿宋_GB2312"/>
                      <w:sz w:val="18"/>
                      <w:color w:val="000000"/>
                    </w:rPr>
                    <w:t>5、报警控制系统:超温自动断电、设备运行中警灯提示</w:t>
                  </w:r>
                  <w:r>
                    <w:br/>
                  </w:r>
                  <w:r>
                    <w:rPr>
                      <w:rFonts w:ascii="仿宋_GB2312" w:hAnsi="仿宋_GB2312" w:cs="仿宋_GB2312" w:eastAsia="仿宋_GB2312"/>
                      <w:sz w:val="18"/>
                      <w:color w:val="000000"/>
                    </w:rPr>
                    <w:t>6、自动化霜控制系统</w:t>
                  </w:r>
                  <w:r>
                    <w:br/>
                  </w:r>
                  <w:r>
                    <w:rPr>
                      <w:rFonts w:ascii="仿宋_GB2312" w:hAnsi="仿宋_GB2312" w:cs="仿宋_GB2312" w:eastAsia="仿宋_GB2312"/>
                      <w:sz w:val="18"/>
                      <w:color w:val="000000"/>
                    </w:rPr>
                    <w:t>7、电源根据现场布线、与冷库散热系统联动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1A02d</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平移冷库门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与冷库配套/不小于850x1850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樘</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1、自动回归平移门；门和墙板平滑连接，不应外凸             </w:t>
                  </w:r>
                  <w:r>
                    <w:br/>
                  </w:r>
                  <w:r>
                    <w:rPr>
                      <w:rFonts w:ascii="仿宋_GB2312" w:hAnsi="仿宋_GB2312" w:cs="仿宋_GB2312" w:eastAsia="仿宋_GB2312"/>
                      <w:sz w:val="18"/>
                      <w:color w:val="000000"/>
                    </w:rPr>
                    <w:t>2、冷库门门框为单身门框而不带冷桥，镶嵌耐低温的磁性密封胶条，具有良好的弹性和耐磨性，能防止发霉，表面光洁，不会藏污纳垢，容易清洁</w:t>
                  </w:r>
                  <w:r>
                    <w:br/>
                  </w:r>
                  <w:r>
                    <w:rPr>
                      <w:rFonts w:ascii="仿宋_GB2312" w:hAnsi="仿宋_GB2312" w:cs="仿宋_GB2312" w:eastAsia="仿宋_GB2312"/>
                      <w:sz w:val="18"/>
                      <w:color w:val="000000"/>
                    </w:rPr>
                    <w:t xml:space="preserve">3、冷库门需要有不小于 320*470mm的防雾观察窗，防止库门开启时碰撞库外通道通行人员，并能观察到是否有人员在库内的情况，从而有效防止安全事故的发生                                  </w:t>
                  </w:r>
                  <w:r>
                    <w:br/>
                  </w:r>
                  <w:r>
                    <w:rPr>
                      <w:rFonts w:ascii="仿宋_GB2312" w:hAnsi="仿宋_GB2312" w:cs="仿宋_GB2312" w:eastAsia="仿宋_GB2312"/>
                      <w:sz w:val="18"/>
                      <w:color w:val="000000"/>
                    </w:rPr>
                    <w:t>4、锌合金冷库平门拉手、内部安全锁</w:t>
                  </w:r>
                  <w:r>
                    <w:br/>
                  </w:r>
                  <w:r>
                    <w:rPr>
                      <w:rFonts w:ascii="仿宋_GB2312" w:hAnsi="仿宋_GB2312" w:cs="仿宋_GB2312" w:eastAsia="仿宋_GB2312"/>
                      <w:sz w:val="18"/>
                      <w:color w:val="000000"/>
                    </w:rPr>
                    <w:t>5、防冻加热系统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1500*500*1850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平板推车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815*500*980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2、车身采用304不锈钢板厚度≥1.5mm，配厚度≥1.2mm不锈钢板做补强撑</w:t>
                  </w:r>
                  <w:r>
                    <w:br/>
                  </w:r>
                  <w:r>
                    <w:rPr>
                      <w:rFonts w:ascii="仿宋_GB2312" w:hAnsi="仿宋_GB2312" w:cs="仿宋_GB2312" w:eastAsia="仿宋_GB2312"/>
                      <w:sz w:val="18"/>
                      <w:color w:val="000000"/>
                    </w:rPr>
                    <w:t>3、配四个静音轮，其中两个万向带直锁装置，脚轮的材质为耐磨静音耐油的橡胶制品</w:t>
                  </w:r>
                  <w:r>
                    <w:br/>
                  </w:r>
                  <w:r>
                    <w:rPr>
                      <w:rFonts w:ascii="仿宋_GB2312" w:hAnsi="仿宋_GB2312" w:cs="仿宋_GB2312" w:eastAsia="仿宋_GB2312"/>
                      <w:sz w:val="18"/>
                      <w:color w:val="000000"/>
                    </w:rPr>
                    <w:t>4、产品符合依据GB4806.9-2023标准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▲冷冻库（平移门全不锈钢）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2350*3250*2700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1、物理性能：冷库墙板密度：≥40kg/M3</w:t>
                  </w:r>
                  <w:r>
                    <w:br/>
                  </w:r>
                  <w:r>
                    <w:rPr>
                      <w:rFonts w:ascii="仿宋_GB2312" w:hAnsi="仿宋_GB2312" w:cs="仿宋_GB2312" w:eastAsia="仿宋_GB2312"/>
                      <w:sz w:val="18"/>
                      <w:color w:val="000000"/>
                    </w:rPr>
                    <w:t>2、冷库地台密度：≥46kg/M3</w:t>
                  </w:r>
                  <w:r>
                    <w:br/>
                  </w:r>
                  <w:r>
                    <w:rPr>
                      <w:rFonts w:ascii="仿宋_GB2312" w:hAnsi="仿宋_GB2312" w:cs="仿宋_GB2312" w:eastAsia="仿宋_GB2312"/>
                      <w:sz w:val="18"/>
                      <w:color w:val="000000"/>
                    </w:rPr>
                    <w:t>3、导热系数：≤0.024W/m•K</w:t>
                  </w:r>
                  <w:r>
                    <w:br/>
                  </w:r>
                  <w:r>
                    <w:rPr>
                      <w:rFonts w:ascii="仿宋_GB2312" w:hAnsi="仿宋_GB2312" w:cs="仿宋_GB2312" w:eastAsia="仿宋_GB2312"/>
                      <w:sz w:val="18"/>
                      <w:color w:val="000000"/>
                    </w:rPr>
                    <w:t>4、抗压强度：≥160kPa</w:t>
                  </w:r>
                  <w:r>
                    <w:br/>
                  </w:r>
                  <w:r>
                    <w:rPr>
                      <w:rFonts w:ascii="仿宋_GB2312" w:hAnsi="仿宋_GB2312" w:cs="仿宋_GB2312" w:eastAsia="仿宋_GB2312"/>
                      <w:sz w:val="18"/>
                      <w:color w:val="000000"/>
                    </w:rPr>
                    <w:t>5、粘结强度：＞0.100Mpa</w:t>
                  </w:r>
                  <w:r>
                    <w:br/>
                  </w:r>
                  <w:r>
                    <w:rPr>
                      <w:rFonts w:ascii="仿宋_GB2312" w:hAnsi="仿宋_GB2312" w:cs="仿宋_GB2312" w:eastAsia="仿宋_GB2312"/>
                      <w:sz w:val="18"/>
                      <w:color w:val="000000"/>
                    </w:rPr>
                    <w:t>6、抗弯承载能力：≤8.80mm</w:t>
                  </w:r>
                  <w:r>
                    <w:br/>
                  </w:r>
                  <w:r>
                    <w:rPr>
                      <w:rFonts w:ascii="仿宋_GB2312" w:hAnsi="仿宋_GB2312" w:cs="仿宋_GB2312" w:eastAsia="仿宋_GB2312"/>
                      <w:sz w:val="18"/>
                      <w:color w:val="000000"/>
                    </w:rPr>
                    <w:t>7、冷库板的表面金属材料及厚度</w:t>
                  </w:r>
                  <w:r>
                    <w:br/>
                  </w:r>
                  <w:r>
                    <w:rPr>
                      <w:rFonts w:ascii="仿宋_GB2312" w:hAnsi="仿宋_GB2312" w:cs="仿宋_GB2312" w:eastAsia="仿宋_GB2312"/>
                      <w:sz w:val="18"/>
                      <w:color w:val="000000"/>
                    </w:rPr>
                    <w:t>8、冷库内阴角为90°圆角设计，圆弧R≥50mm，冷库墙板与地板拼接内角为弧形R≥50mm；</w:t>
                  </w:r>
                  <w:r>
                    <w:br/>
                  </w:r>
                  <w:r>
                    <w:rPr>
                      <w:rFonts w:ascii="仿宋_GB2312" w:hAnsi="仿宋_GB2312" w:cs="仿宋_GB2312" w:eastAsia="仿宋_GB2312"/>
                      <w:sz w:val="18"/>
                      <w:color w:val="000000"/>
                    </w:rPr>
                    <w:t>9、见光面1.0mm不锈钢板、不见光面0.6mm不锈钢板</w:t>
                  </w:r>
                  <w:r>
                    <w:br/>
                  </w:r>
                  <w:r>
                    <w:rPr>
                      <w:rFonts w:ascii="仿宋_GB2312" w:hAnsi="仿宋_GB2312" w:cs="仿宋_GB2312" w:eastAsia="仿宋_GB2312"/>
                      <w:sz w:val="18"/>
                      <w:color w:val="000000"/>
                    </w:rPr>
                    <w:t>10、保温材料：厚度为100mm硬聚氨酯发泡料</w:t>
                  </w:r>
                  <w:r>
                    <w:br/>
                  </w:r>
                  <w:r>
                    <w:rPr>
                      <w:rFonts w:ascii="仿宋_GB2312" w:hAnsi="仿宋_GB2312" w:cs="仿宋_GB2312" w:eastAsia="仿宋_GB2312"/>
                      <w:sz w:val="18"/>
                      <w:color w:val="000000"/>
                    </w:rPr>
                    <w:t>11、冷库板保温层必须符合GB8624-2012《建筑材料及制品燃烧性能分级》至少B1等级标准</w:t>
                  </w:r>
                  <w:r>
                    <w:br/>
                  </w:r>
                  <w:r>
                    <w:rPr>
                      <w:rFonts w:ascii="仿宋_GB2312" w:hAnsi="仿宋_GB2312" w:cs="仿宋_GB2312" w:eastAsia="仿宋_GB2312"/>
                      <w:sz w:val="18"/>
                      <w:color w:val="000000"/>
                    </w:rPr>
                    <w:t>12、电子显示温度表</w:t>
                  </w:r>
                  <w:r>
                    <w:br/>
                  </w:r>
                  <w:r>
                    <w:rPr>
                      <w:rFonts w:ascii="仿宋_GB2312" w:hAnsi="仿宋_GB2312" w:cs="仿宋_GB2312" w:eastAsia="仿宋_GB2312"/>
                      <w:sz w:val="18"/>
                      <w:color w:val="000000"/>
                    </w:rPr>
                    <w:t>13、冷库温度：-22℃--25℃</w:t>
                  </w:r>
                  <w:r>
                    <w:br/>
                  </w:r>
                  <w:r>
                    <w:rPr>
                      <w:rFonts w:ascii="仿宋_GB2312" w:hAnsi="仿宋_GB2312" w:cs="仿宋_GB2312" w:eastAsia="仿宋_GB2312"/>
                      <w:sz w:val="18"/>
                      <w:color w:val="000000"/>
                    </w:rPr>
                    <w:t>14、冷库板使用凹凸拼接并由镀锌金属偏心钩/锁固定，冷库板垂直面至少使用三组偏心钩/锁；冷库板水平面至少使用两组偏心钩/锁</w:t>
                  </w:r>
                  <w:r>
                    <w:br/>
                  </w:r>
                  <w:r>
                    <w:rPr>
                      <w:rFonts w:ascii="仿宋_GB2312" w:hAnsi="仿宋_GB2312" w:cs="仿宋_GB2312" w:eastAsia="仿宋_GB2312"/>
                      <w:sz w:val="18"/>
                      <w:color w:val="000000"/>
                    </w:rPr>
                    <w:t>15、冷库板边缘预置橡胶密封垫</w:t>
                  </w:r>
                  <w:r>
                    <w:br/>
                  </w:r>
                  <w:r>
                    <w:rPr>
                      <w:rFonts w:ascii="仿宋_GB2312" w:hAnsi="仿宋_GB2312" w:cs="仿宋_GB2312" w:eastAsia="仿宋_GB2312"/>
                      <w:sz w:val="18"/>
                      <w:color w:val="000000"/>
                    </w:rPr>
                    <w:t>16、实时监控设备运行状态，包括冷库报警信息、冷库运行状态、冷库温度信息、冷库冷风机运行时间</w:t>
                  </w:r>
                  <w:r>
                    <w:br/>
                  </w:r>
                  <w:r>
                    <w:rPr>
                      <w:rFonts w:ascii="仿宋_GB2312" w:hAnsi="仿宋_GB2312" w:cs="仿宋_GB2312" w:eastAsia="仿宋_GB2312"/>
                      <w:sz w:val="18"/>
                      <w:color w:val="000000"/>
                    </w:rPr>
                    <w:t>17.冷库底板采用藏地式土建地台（200mm）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▲压缩机组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1、压缩机采用半封密活塞或全封密涡旋压缩机</w:t>
                  </w:r>
                  <w:r>
                    <w:br/>
                  </w:r>
                  <w:r>
                    <w:rPr>
                      <w:rFonts w:ascii="仿宋_GB2312" w:hAnsi="仿宋_GB2312" w:cs="仿宋_GB2312" w:eastAsia="仿宋_GB2312"/>
                      <w:sz w:val="18"/>
                      <w:color w:val="000000"/>
                    </w:rPr>
                    <w:t>2、为了消减机组的震动，应在机组与地面之间加放置减震块</w:t>
                  </w:r>
                  <w:r>
                    <w:br/>
                  </w:r>
                  <w:r>
                    <w:rPr>
                      <w:rFonts w:ascii="仿宋_GB2312" w:hAnsi="仿宋_GB2312" w:cs="仿宋_GB2312" w:eastAsia="仿宋_GB2312"/>
                      <w:sz w:val="18"/>
                      <w:color w:val="000000"/>
                    </w:rPr>
                    <w:t>3、中温机组配置油分，低温机组配置除油分外还要增加气分</w:t>
                  </w:r>
                  <w:r>
                    <w:br/>
                  </w:r>
                  <w:r>
                    <w:rPr>
                      <w:rFonts w:ascii="仿宋_GB2312" w:hAnsi="仿宋_GB2312" w:cs="仿宋_GB2312" w:eastAsia="仿宋_GB2312"/>
                      <w:sz w:val="18"/>
                      <w:color w:val="000000"/>
                    </w:rPr>
                    <w:t>4、中温机组一般按每天运转16小时；低温机组按每天运转18小时</w:t>
                  </w:r>
                  <w:r>
                    <w:br/>
                  </w:r>
                  <w:r>
                    <w:rPr>
                      <w:rFonts w:ascii="仿宋_GB2312" w:hAnsi="仿宋_GB2312" w:cs="仿宋_GB2312" w:eastAsia="仿宋_GB2312"/>
                      <w:sz w:val="18"/>
                      <w:color w:val="000000"/>
                    </w:rPr>
                    <w:t>5、冷凝机组需配电源断路开关、控制压缩机的交流接触器</w:t>
                  </w:r>
                  <w:r>
                    <w:br/>
                  </w:r>
                  <w:r>
                    <w:rPr>
                      <w:rFonts w:ascii="仿宋_GB2312" w:hAnsi="仿宋_GB2312" w:cs="仿宋_GB2312" w:eastAsia="仿宋_GB2312"/>
                      <w:sz w:val="18"/>
                      <w:color w:val="000000"/>
                    </w:rPr>
                    <w:t>6、制冷机组内必须配置相序保护、缺相保护、电流过载保护及电压平衡的保护装置功能</w:t>
                  </w:r>
                  <w:r>
                    <w:br/>
                  </w:r>
                  <w:r>
                    <w:rPr>
                      <w:rFonts w:ascii="仿宋_GB2312" w:hAnsi="仿宋_GB2312" w:cs="仿宋_GB2312" w:eastAsia="仿宋_GB2312"/>
                      <w:sz w:val="18"/>
                      <w:color w:val="000000"/>
                    </w:rPr>
                    <w:t>7、制冷系统必须配置高低压控制器，其中高压开关必须采用手动复位型，低压控制器必须采用可调压差控制型</w:t>
                  </w:r>
                  <w:r>
                    <w:br/>
                  </w:r>
                  <w:r>
                    <w:rPr>
                      <w:rFonts w:ascii="仿宋_GB2312" w:hAnsi="仿宋_GB2312" w:cs="仿宋_GB2312" w:eastAsia="仿宋_GB2312"/>
                      <w:sz w:val="18"/>
                      <w:color w:val="000000"/>
                    </w:rPr>
                    <w:t>8、低温机组必须安装油分离器和汽液分离器以确保能正常回油和防止液击，并且低温的涡旋压缩机应装有喷气增焓技术装置，以提高压缩机的效能</w:t>
                  </w:r>
                  <w:r>
                    <w:br/>
                  </w:r>
                  <w:r>
                    <w:rPr>
                      <w:rFonts w:ascii="仿宋_GB2312" w:hAnsi="仿宋_GB2312" w:cs="仿宋_GB2312" w:eastAsia="仿宋_GB2312"/>
                      <w:sz w:val="18"/>
                      <w:color w:val="000000"/>
                    </w:rPr>
                    <w:t>9、机组冷凝器翅片需有亲水膜，以防尘防水，冷凝器铜管需是高效内螺纹管，以增加散热效率。冷凝风扇需有自动调速功能，使机组在环境温度较低时也能保持合适的冷凝压力和保证压缩机的润滑油有正常温度,</w:t>
                  </w:r>
                  <w:r>
                    <w:br/>
                  </w:r>
                  <w:r>
                    <w:rPr>
                      <w:rFonts w:ascii="仿宋_GB2312" w:hAnsi="仿宋_GB2312" w:cs="仿宋_GB2312" w:eastAsia="仿宋_GB2312"/>
                      <w:sz w:val="18"/>
                      <w:color w:val="000000"/>
                    </w:rPr>
                    <w:t>10、为保护压缩机，机组具有下列保护功能：缺相保护、电压不平衡保护，相序保护，压缩机过电流保护</w:t>
                  </w:r>
                  <w:r>
                    <w:br/>
                  </w:r>
                  <w:r>
                    <w:rPr>
                      <w:rFonts w:ascii="仿宋_GB2312" w:hAnsi="仿宋_GB2312" w:cs="仿宋_GB2312" w:eastAsia="仿宋_GB2312"/>
                      <w:sz w:val="18"/>
                      <w:color w:val="000000"/>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br/>
                  </w:r>
                  <w:r>
                    <w:rPr>
                      <w:rFonts w:ascii="仿宋_GB2312" w:hAnsi="仿宋_GB2312" w:cs="仿宋_GB2312" w:eastAsia="仿宋_GB2312"/>
                      <w:sz w:val="18"/>
                      <w:color w:val="000000"/>
                    </w:rPr>
                    <w:t>12、要求机组可以在40℃至+43℃环境内可安全运行</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1A06b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室内风冷机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1、蒸发器并应于冷凝机组的功率相匹配</w:t>
                  </w:r>
                  <w:r>
                    <w:br/>
                  </w:r>
                  <w:r>
                    <w:rPr>
                      <w:rFonts w:ascii="仿宋_GB2312" w:hAnsi="仿宋_GB2312" w:cs="仿宋_GB2312" w:eastAsia="仿宋_GB2312"/>
                      <w:sz w:val="18"/>
                      <w:color w:val="000000"/>
                    </w:rPr>
                    <w:t>2、冷库采用5℃以上采用空气融霜；5℃以下采用电融霜, 低温冷库采用电融霜</w:t>
                  </w:r>
                  <w:r>
                    <w:br/>
                  </w:r>
                  <w:r>
                    <w:rPr>
                      <w:rFonts w:ascii="仿宋_GB2312" w:hAnsi="仿宋_GB2312" w:cs="仿宋_GB2312" w:eastAsia="仿宋_GB2312"/>
                      <w:sz w:val="18"/>
                      <w:color w:val="000000"/>
                    </w:rPr>
                    <w:t>3、风机皆为商用型，高度都不超过500mm，平滑安装于天花底以提供最大的空间</w:t>
                  </w:r>
                  <w:r>
                    <w:br/>
                  </w:r>
                  <w:r>
                    <w:rPr>
                      <w:rFonts w:ascii="仿宋_GB2312" w:hAnsi="仿宋_GB2312" w:cs="仿宋_GB2312" w:eastAsia="仿宋_GB2312"/>
                      <w:sz w:val="18"/>
                      <w:color w:val="000000"/>
                    </w:rPr>
                    <w:t>4、蒸发器外壳选用无污染粉末涂料喷涂，具有良好的防腐蚀性能，且耐划和易于清洗，符合食品安全标准。蒸发器的边角要做柔化处理，防止人员因碰撞受伤</w:t>
                  </w:r>
                  <w:r>
                    <w:br/>
                  </w:r>
                  <w:r>
                    <w:rPr>
                      <w:rFonts w:ascii="仿宋_GB2312" w:hAnsi="仿宋_GB2312" w:cs="仿宋_GB2312" w:eastAsia="仿宋_GB2312"/>
                      <w:sz w:val="18"/>
                      <w:color w:val="000000"/>
                    </w:rPr>
                    <w:t>5、风机侧板及底板应容易装拆，使之容易维修</w:t>
                  </w:r>
                  <w:r>
                    <w:br/>
                  </w:r>
                  <w:r>
                    <w:rPr>
                      <w:rFonts w:ascii="仿宋_GB2312" w:hAnsi="仿宋_GB2312" w:cs="仿宋_GB2312" w:eastAsia="仿宋_GB2312"/>
                      <w:sz w:val="18"/>
                      <w:color w:val="000000"/>
                    </w:rPr>
                    <w:t>6、高温库的翅片间距≥4mm，低温冷库的翅片间距≥7mm</w:t>
                  </w:r>
                  <w:r>
                    <w:br/>
                  </w:r>
                  <w:r>
                    <w:rPr>
                      <w:rFonts w:ascii="仿宋_GB2312" w:hAnsi="仿宋_GB2312" w:cs="仿宋_GB2312" w:eastAsia="仿宋_GB2312"/>
                      <w:sz w:val="18"/>
                      <w:color w:val="000000"/>
                    </w:rPr>
                    <w:t>7、盘管的制造使用无逢铜管制造，加上波浪状铝质翅片</w:t>
                  </w:r>
                  <w:r>
                    <w:br/>
                  </w:r>
                  <w:r>
                    <w:rPr>
                      <w:rFonts w:ascii="仿宋_GB2312" w:hAnsi="仿宋_GB2312" w:cs="仿宋_GB2312" w:eastAsia="仿宋_GB2312"/>
                      <w:sz w:val="18"/>
                      <w:color w:val="000000"/>
                    </w:rPr>
                    <w:t>8、盘管热交换部份不应对污物敏感，不易积聚污积和雪霜</w:t>
                  </w:r>
                  <w:r>
                    <w:br/>
                  </w:r>
                  <w:r>
                    <w:rPr>
                      <w:rFonts w:ascii="仿宋_GB2312" w:hAnsi="仿宋_GB2312" w:cs="仿宋_GB2312" w:eastAsia="仿宋_GB2312"/>
                      <w:sz w:val="18"/>
                      <w:color w:val="000000"/>
                    </w:rPr>
                    <w:t>9、选用高效均匀气液分离器,保证结霜均匀，让化霜更容易</w:t>
                  </w:r>
                  <w:r>
                    <w:br/>
                  </w:r>
                  <w:r>
                    <w:rPr>
                      <w:rFonts w:ascii="仿宋_GB2312" w:hAnsi="仿宋_GB2312" w:cs="仿宋_GB2312" w:eastAsia="仿宋_GB2312"/>
                      <w:sz w:val="18"/>
                      <w:color w:val="000000"/>
                    </w:rPr>
                    <w:t>10、蒸发器应该设有自动除霜系统，包括加热器和时间控制器</w:t>
                  </w:r>
                  <w:r>
                    <w:br/>
                  </w:r>
                  <w:r>
                    <w:rPr>
                      <w:rFonts w:ascii="仿宋_GB2312" w:hAnsi="仿宋_GB2312" w:cs="仿宋_GB2312" w:eastAsia="仿宋_GB2312"/>
                      <w:sz w:val="18"/>
                      <w:color w:val="000000"/>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br/>
                  </w:r>
                  <w:r>
                    <w:rPr>
                      <w:rFonts w:ascii="仿宋_GB2312" w:hAnsi="仿宋_GB2312" w:cs="仿宋_GB2312" w:eastAsia="仿宋_GB2312"/>
                      <w:sz w:val="18"/>
                      <w:color w:val="000000"/>
                    </w:rPr>
                    <w:t>12、含膨胀阀、电磁阀、过滤器、制冷剂、冷冻油、止回阀</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1A06c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冷库专用控制箱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1、控制箱面板有温度显示设定、数字显示，微电脑控制</w:t>
                  </w:r>
                  <w:r>
                    <w:br/>
                  </w:r>
                  <w:r>
                    <w:rPr>
                      <w:rFonts w:ascii="仿宋_GB2312" w:hAnsi="仿宋_GB2312" w:cs="仿宋_GB2312" w:eastAsia="仿宋_GB2312"/>
                      <w:sz w:val="18"/>
                      <w:color w:val="000000"/>
                    </w:rPr>
                    <w:t>2、温度传感器及电缆、电器元件配件</w:t>
                  </w:r>
                  <w:r>
                    <w:br/>
                  </w:r>
                  <w:r>
                    <w:rPr>
                      <w:rFonts w:ascii="仿宋_GB2312" w:hAnsi="仿宋_GB2312" w:cs="仿宋_GB2312" w:eastAsia="仿宋_GB2312"/>
                      <w:sz w:val="18"/>
                      <w:color w:val="000000"/>
                    </w:rPr>
                    <w:t>3、温度控制器及电路系统1套</w:t>
                  </w:r>
                  <w:r>
                    <w:br/>
                  </w:r>
                  <w:r>
                    <w:rPr>
                      <w:rFonts w:ascii="仿宋_GB2312" w:hAnsi="仿宋_GB2312" w:cs="仿宋_GB2312" w:eastAsia="仿宋_GB2312"/>
                      <w:sz w:val="18"/>
                      <w:color w:val="000000"/>
                    </w:rPr>
                    <w:t>4、设备控制系统:具有超温报警、自动控温、温度设定</w:t>
                  </w:r>
                  <w:r>
                    <w:br/>
                  </w:r>
                  <w:r>
                    <w:rPr>
                      <w:rFonts w:ascii="仿宋_GB2312" w:hAnsi="仿宋_GB2312" w:cs="仿宋_GB2312" w:eastAsia="仿宋_GB2312"/>
                      <w:sz w:val="18"/>
                      <w:color w:val="000000"/>
                    </w:rPr>
                    <w:t>5、报警控制系统:超温自动断电、设备运行中警灯提示</w:t>
                  </w:r>
                  <w:r>
                    <w:br/>
                  </w:r>
                  <w:r>
                    <w:rPr>
                      <w:rFonts w:ascii="仿宋_GB2312" w:hAnsi="仿宋_GB2312" w:cs="仿宋_GB2312" w:eastAsia="仿宋_GB2312"/>
                      <w:sz w:val="18"/>
                      <w:color w:val="000000"/>
                    </w:rPr>
                    <w:t>6、自动化霜控制系统</w:t>
                  </w:r>
                  <w:r>
                    <w:br/>
                  </w:r>
                  <w:r>
                    <w:rPr>
                      <w:rFonts w:ascii="仿宋_GB2312" w:hAnsi="仿宋_GB2312" w:cs="仿宋_GB2312" w:eastAsia="仿宋_GB2312"/>
                      <w:sz w:val="18"/>
                      <w:color w:val="000000"/>
                    </w:rPr>
                    <w:t>7、电源根据现场布线、与冷库散热系统联动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1A06d</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平移冷库门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与冷库配套/不小于850x1850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樘</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1、自动回归平移门；门和墙板平滑连接，不应外凸             </w:t>
                  </w:r>
                  <w:r>
                    <w:br/>
                  </w:r>
                  <w:r>
                    <w:rPr>
                      <w:rFonts w:ascii="仿宋_GB2312" w:hAnsi="仿宋_GB2312" w:cs="仿宋_GB2312" w:eastAsia="仿宋_GB2312"/>
                      <w:sz w:val="18"/>
                      <w:color w:val="000000"/>
                    </w:rPr>
                    <w:t>2、冷库门门框为单身门框而不带冷桥，镶嵌耐低温的磁性密封胶条，具有良好的弹性和耐磨性，能防止发霉，表面光洁，不会藏污纳垢，容易清洁</w:t>
                  </w:r>
                  <w:r>
                    <w:br/>
                  </w:r>
                  <w:r>
                    <w:rPr>
                      <w:rFonts w:ascii="仿宋_GB2312" w:hAnsi="仿宋_GB2312" w:cs="仿宋_GB2312" w:eastAsia="仿宋_GB2312"/>
                      <w:sz w:val="18"/>
                      <w:color w:val="000000"/>
                    </w:rPr>
                    <w:t xml:space="preserve">3、冷库门需要有不小于 320*470mm的防雾观察窗，防止库门开启时碰撞库外通道通行人员，并能观察到是否有人员在库内的情况，从而有效防止安全事故的发生                                  </w:t>
                  </w:r>
                  <w:r>
                    <w:br/>
                  </w:r>
                  <w:r>
                    <w:rPr>
                      <w:rFonts w:ascii="仿宋_GB2312" w:hAnsi="仿宋_GB2312" w:cs="仿宋_GB2312" w:eastAsia="仿宋_GB2312"/>
                      <w:sz w:val="18"/>
                      <w:color w:val="000000"/>
                    </w:rPr>
                    <w:t>4、锌合金冷库平门拉手、内部安全锁</w:t>
                  </w:r>
                  <w:r>
                    <w:br/>
                  </w:r>
                  <w:r>
                    <w:rPr>
                      <w:rFonts w:ascii="仿宋_GB2312" w:hAnsi="仿宋_GB2312" w:cs="仿宋_GB2312" w:eastAsia="仿宋_GB2312"/>
                      <w:sz w:val="18"/>
                      <w:color w:val="000000"/>
                    </w:rPr>
                    <w:t>5、防冻加热系统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▲冷冻库（掩门全不锈钢）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3250*1850*2700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1、物理性能：冷库墙板密度：≥40kg/M3</w:t>
                  </w:r>
                  <w:r>
                    <w:br/>
                  </w:r>
                  <w:r>
                    <w:rPr>
                      <w:rFonts w:ascii="仿宋_GB2312" w:hAnsi="仿宋_GB2312" w:cs="仿宋_GB2312" w:eastAsia="仿宋_GB2312"/>
                      <w:sz w:val="18"/>
                      <w:color w:val="000000"/>
                    </w:rPr>
                    <w:t>2、冷库地台密度：≥46kg/M3</w:t>
                  </w:r>
                  <w:r>
                    <w:br/>
                  </w:r>
                  <w:r>
                    <w:rPr>
                      <w:rFonts w:ascii="仿宋_GB2312" w:hAnsi="仿宋_GB2312" w:cs="仿宋_GB2312" w:eastAsia="仿宋_GB2312"/>
                      <w:sz w:val="18"/>
                      <w:color w:val="000000"/>
                    </w:rPr>
                    <w:t>3、导热系数：≤0.024W/m•K</w:t>
                  </w:r>
                  <w:r>
                    <w:br/>
                  </w:r>
                  <w:r>
                    <w:rPr>
                      <w:rFonts w:ascii="仿宋_GB2312" w:hAnsi="仿宋_GB2312" w:cs="仿宋_GB2312" w:eastAsia="仿宋_GB2312"/>
                      <w:sz w:val="18"/>
                      <w:color w:val="000000"/>
                    </w:rPr>
                    <w:t>4、抗压强度：≥160kPa</w:t>
                  </w:r>
                  <w:r>
                    <w:br/>
                  </w:r>
                  <w:r>
                    <w:rPr>
                      <w:rFonts w:ascii="仿宋_GB2312" w:hAnsi="仿宋_GB2312" w:cs="仿宋_GB2312" w:eastAsia="仿宋_GB2312"/>
                      <w:sz w:val="18"/>
                      <w:color w:val="000000"/>
                    </w:rPr>
                    <w:t>5、粘结强度：＞0.100Mpa</w:t>
                  </w:r>
                  <w:r>
                    <w:br/>
                  </w:r>
                  <w:r>
                    <w:rPr>
                      <w:rFonts w:ascii="仿宋_GB2312" w:hAnsi="仿宋_GB2312" w:cs="仿宋_GB2312" w:eastAsia="仿宋_GB2312"/>
                      <w:sz w:val="18"/>
                      <w:color w:val="000000"/>
                    </w:rPr>
                    <w:t>6、抗弯承载能力：≤8.80mm</w:t>
                  </w:r>
                  <w:r>
                    <w:br/>
                  </w:r>
                  <w:r>
                    <w:rPr>
                      <w:rFonts w:ascii="仿宋_GB2312" w:hAnsi="仿宋_GB2312" w:cs="仿宋_GB2312" w:eastAsia="仿宋_GB2312"/>
                      <w:sz w:val="18"/>
                      <w:color w:val="000000"/>
                    </w:rPr>
                    <w:t>7、冷库板的表面金属材料及厚度</w:t>
                  </w:r>
                  <w:r>
                    <w:br/>
                  </w:r>
                  <w:r>
                    <w:rPr>
                      <w:rFonts w:ascii="仿宋_GB2312" w:hAnsi="仿宋_GB2312" w:cs="仿宋_GB2312" w:eastAsia="仿宋_GB2312"/>
                      <w:sz w:val="18"/>
                      <w:color w:val="000000"/>
                    </w:rPr>
                    <w:t>8、冷库内阴角为90°圆角设计，圆弧R≥50mm，冷库墙板与地板拼接内角为弧形R≥50mm；</w:t>
                  </w:r>
                  <w:r>
                    <w:br/>
                  </w:r>
                  <w:r>
                    <w:rPr>
                      <w:rFonts w:ascii="仿宋_GB2312" w:hAnsi="仿宋_GB2312" w:cs="仿宋_GB2312" w:eastAsia="仿宋_GB2312"/>
                      <w:sz w:val="18"/>
                      <w:color w:val="000000"/>
                    </w:rPr>
                    <w:t>9、见光面1.0mm不锈钢板、不见光面0.6mm不锈钢板</w:t>
                  </w:r>
                  <w:r>
                    <w:br/>
                  </w:r>
                  <w:r>
                    <w:rPr>
                      <w:rFonts w:ascii="仿宋_GB2312" w:hAnsi="仿宋_GB2312" w:cs="仿宋_GB2312" w:eastAsia="仿宋_GB2312"/>
                      <w:sz w:val="18"/>
                      <w:color w:val="000000"/>
                    </w:rPr>
                    <w:t>10、保温材料：厚度为100mm硬聚氨酯发泡料</w:t>
                  </w:r>
                  <w:r>
                    <w:br/>
                  </w:r>
                  <w:r>
                    <w:rPr>
                      <w:rFonts w:ascii="仿宋_GB2312" w:hAnsi="仿宋_GB2312" w:cs="仿宋_GB2312" w:eastAsia="仿宋_GB2312"/>
                      <w:sz w:val="18"/>
                      <w:color w:val="000000"/>
                    </w:rPr>
                    <w:t>11、冷库板保温层必须符合GB8624-2012《建筑材料及制品燃烧性能分级》至少B1等级标准</w:t>
                  </w:r>
                  <w:r>
                    <w:br/>
                  </w:r>
                  <w:r>
                    <w:rPr>
                      <w:rFonts w:ascii="仿宋_GB2312" w:hAnsi="仿宋_GB2312" w:cs="仿宋_GB2312" w:eastAsia="仿宋_GB2312"/>
                      <w:sz w:val="18"/>
                      <w:color w:val="000000"/>
                    </w:rPr>
                    <w:t>12、电子显示温度表</w:t>
                  </w:r>
                  <w:r>
                    <w:br/>
                  </w:r>
                  <w:r>
                    <w:rPr>
                      <w:rFonts w:ascii="仿宋_GB2312" w:hAnsi="仿宋_GB2312" w:cs="仿宋_GB2312" w:eastAsia="仿宋_GB2312"/>
                      <w:sz w:val="18"/>
                      <w:color w:val="000000"/>
                    </w:rPr>
                    <w:t>13、冷库温度：-22℃--25℃</w:t>
                  </w:r>
                  <w:r>
                    <w:br/>
                  </w:r>
                  <w:r>
                    <w:rPr>
                      <w:rFonts w:ascii="仿宋_GB2312" w:hAnsi="仿宋_GB2312" w:cs="仿宋_GB2312" w:eastAsia="仿宋_GB2312"/>
                      <w:sz w:val="18"/>
                      <w:color w:val="000000"/>
                    </w:rPr>
                    <w:t>14、冷库板使用凹凸拼接并由镀锌金属偏心钩/锁固定，冷库板垂直面至少使用三组偏心钩/锁；冷库板水平面至少使用两组偏心钩/锁</w:t>
                  </w:r>
                  <w:r>
                    <w:br/>
                  </w:r>
                  <w:r>
                    <w:rPr>
                      <w:rFonts w:ascii="仿宋_GB2312" w:hAnsi="仿宋_GB2312" w:cs="仿宋_GB2312" w:eastAsia="仿宋_GB2312"/>
                      <w:sz w:val="18"/>
                      <w:color w:val="000000"/>
                    </w:rPr>
                    <w:t>15、冷库板边缘预置橡胶密封垫</w:t>
                  </w:r>
                  <w:r>
                    <w:br/>
                  </w:r>
                  <w:r>
                    <w:rPr>
                      <w:rFonts w:ascii="仿宋_GB2312" w:hAnsi="仿宋_GB2312" w:cs="仿宋_GB2312" w:eastAsia="仿宋_GB2312"/>
                      <w:sz w:val="18"/>
                      <w:color w:val="000000"/>
                    </w:rPr>
                    <w:t>16、实时监控设备运行状态，包括冷库报警信息、冷库运行状态、冷库温度信息、冷库冷风机运行时间</w:t>
                  </w:r>
                  <w:r>
                    <w:br/>
                  </w:r>
                  <w:r>
                    <w:rPr>
                      <w:rFonts w:ascii="仿宋_GB2312" w:hAnsi="仿宋_GB2312" w:cs="仿宋_GB2312" w:eastAsia="仿宋_GB2312"/>
                      <w:sz w:val="18"/>
                      <w:color w:val="000000"/>
                    </w:rPr>
                    <w:t>17.冷库底板采用藏地式土建地台（200mm）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▲压缩机组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1、压缩机采用半封密活塞或全封密涡旋压缩机</w:t>
                  </w:r>
                  <w:r>
                    <w:br/>
                  </w:r>
                  <w:r>
                    <w:rPr>
                      <w:rFonts w:ascii="仿宋_GB2312" w:hAnsi="仿宋_GB2312" w:cs="仿宋_GB2312" w:eastAsia="仿宋_GB2312"/>
                      <w:sz w:val="18"/>
                      <w:color w:val="000000"/>
                    </w:rPr>
                    <w:t>2、为了消减机组的震动，应在机组与地面之间加放置减震块</w:t>
                  </w:r>
                  <w:r>
                    <w:br/>
                  </w:r>
                  <w:r>
                    <w:rPr>
                      <w:rFonts w:ascii="仿宋_GB2312" w:hAnsi="仿宋_GB2312" w:cs="仿宋_GB2312" w:eastAsia="仿宋_GB2312"/>
                      <w:sz w:val="18"/>
                      <w:color w:val="000000"/>
                    </w:rPr>
                    <w:t>3、中温机组配置油分，低温机组配置除油分外还要增加气分</w:t>
                  </w:r>
                  <w:r>
                    <w:br/>
                  </w:r>
                  <w:r>
                    <w:rPr>
                      <w:rFonts w:ascii="仿宋_GB2312" w:hAnsi="仿宋_GB2312" w:cs="仿宋_GB2312" w:eastAsia="仿宋_GB2312"/>
                      <w:sz w:val="18"/>
                      <w:color w:val="000000"/>
                    </w:rPr>
                    <w:t>4、中温机组一般按每天运转16小时；低温机组按每天运转18小时</w:t>
                  </w:r>
                  <w:r>
                    <w:br/>
                  </w:r>
                  <w:r>
                    <w:rPr>
                      <w:rFonts w:ascii="仿宋_GB2312" w:hAnsi="仿宋_GB2312" w:cs="仿宋_GB2312" w:eastAsia="仿宋_GB2312"/>
                      <w:sz w:val="18"/>
                      <w:color w:val="000000"/>
                    </w:rPr>
                    <w:t>5、冷凝机组需配电源断路开关、控制压缩机的交流接触器</w:t>
                  </w:r>
                  <w:r>
                    <w:br/>
                  </w:r>
                  <w:r>
                    <w:rPr>
                      <w:rFonts w:ascii="仿宋_GB2312" w:hAnsi="仿宋_GB2312" w:cs="仿宋_GB2312" w:eastAsia="仿宋_GB2312"/>
                      <w:sz w:val="18"/>
                      <w:color w:val="000000"/>
                    </w:rPr>
                    <w:t>6、制冷机组内必须配置相序保护、缺相保护、电流过载保护及电压平衡的保护装置功能</w:t>
                  </w:r>
                  <w:r>
                    <w:br/>
                  </w:r>
                  <w:r>
                    <w:rPr>
                      <w:rFonts w:ascii="仿宋_GB2312" w:hAnsi="仿宋_GB2312" w:cs="仿宋_GB2312" w:eastAsia="仿宋_GB2312"/>
                      <w:sz w:val="18"/>
                      <w:color w:val="000000"/>
                    </w:rPr>
                    <w:t>7、制冷系统必须配置高低压控制器，其中高压开关必须采用手动复位型，低压控制器必须采用可调压差控制型</w:t>
                  </w:r>
                  <w:r>
                    <w:br/>
                  </w:r>
                  <w:r>
                    <w:rPr>
                      <w:rFonts w:ascii="仿宋_GB2312" w:hAnsi="仿宋_GB2312" w:cs="仿宋_GB2312" w:eastAsia="仿宋_GB2312"/>
                      <w:sz w:val="18"/>
                      <w:color w:val="000000"/>
                    </w:rPr>
                    <w:t>8、低温机组必须安装油分离器和汽液分离器以确保能正常回油和防止液击，并且低温的涡旋压缩机应装有喷气增焓技术装置，以提高压缩机的效能</w:t>
                  </w:r>
                  <w:r>
                    <w:br/>
                  </w:r>
                  <w:r>
                    <w:rPr>
                      <w:rFonts w:ascii="仿宋_GB2312" w:hAnsi="仿宋_GB2312" w:cs="仿宋_GB2312" w:eastAsia="仿宋_GB2312"/>
                      <w:sz w:val="18"/>
                      <w:color w:val="000000"/>
                    </w:rPr>
                    <w:t>9、机组冷凝器翅片需有亲水膜，以防尘防水，冷凝器铜管需是高效内螺纹管，以增加散热效率。冷凝风扇需有自动调速功能，使机组在环境温度较低时也能保持合适的冷凝压力和保证压缩机的润滑油有正常温度,</w:t>
                  </w:r>
                  <w:r>
                    <w:br/>
                  </w:r>
                  <w:r>
                    <w:rPr>
                      <w:rFonts w:ascii="仿宋_GB2312" w:hAnsi="仿宋_GB2312" w:cs="仿宋_GB2312" w:eastAsia="仿宋_GB2312"/>
                      <w:sz w:val="18"/>
                      <w:color w:val="000000"/>
                    </w:rPr>
                    <w:t>10、为保护压缩机，机组具有下列保护功能：缺相保护、电压不平衡保护，相序保护，压缩机过电流保护</w:t>
                  </w:r>
                  <w:r>
                    <w:br/>
                  </w:r>
                  <w:r>
                    <w:rPr>
                      <w:rFonts w:ascii="仿宋_GB2312" w:hAnsi="仿宋_GB2312" w:cs="仿宋_GB2312" w:eastAsia="仿宋_GB2312"/>
                      <w:sz w:val="18"/>
                      <w:color w:val="000000"/>
                    </w:rPr>
                    <w:t>11、机组必须具有排气温度保护功能，以防止高排气温度对润滑油性能的破坏而损坏压缩机；制冷机组、储液器、组件应固定于钢座或机组箱体内上，机组的储液器大小应确保可满足整个制冷系统冷媒用量的需求，并设有定压式安全阀,压力值为28bar,当压力过高时，只需把多余的冷媒排出，无需重新加注冷媒,</w:t>
                  </w:r>
                  <w:r>
                    <w:br/>
                  </w:r>
                  <w:r>
                    <w:rPr>
                      <w:rFonts w:ascii="仿宋_GB2312" w:hAnsi="仿宋_GB2312" w:cs="仿宋_GB2312" w:eastAsia="仿宋_GB2312"/>
                      <w:sz w:val="18"/>
                      <w:color w:val="000000"/>
                    </w:rPr>
                    <w:t>12、要求机组可以在40℃至+43℃环境内可安全运行</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1A07b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室内风冷机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1、蒸发器并应于冷凝机组的功率相匹配</w:t>
                  </w:r>
                  <w:r>
                    <w:br/>
                  </w:r>
                  <w:r>
                    <w:rPr>
                      <w:rFonts w:ascii="仿宋_GB2312" w:hAnsi="仿宋_GB2312" w:cs="仿宋_GB2312" w:eastAsia="仿宋_GB2312"/>
                      <w:sz w:val="18"/>
                      <w:color w:val="000000"/>
                    </w:rPr>
                    <w:t>2、冷库采用5℃以上采用空气融霜；5℃以下采用电融霜, 低温冷库采用电融霜</w:t>
                  </w:r>
                  <w:r>
                    <w:br/>
                  </w:r>
                  <w:r>
                    <w:rPr>
                      <w:rFonts w:ascii="仿宋_GB2312" w:hAnsi="仿宋_GB2312" w:cs="仿宋_GB2312" w:eastAsia="仿宋_GB2312"/>
                      <w:sz w:val="18"/>
                      <w:color w:val="000000"/>
                    </w:rPr>
                    <w:t>3、风机皆为商用型，高度都不超过500mm，平滑安装于天花底以提供最大的空间</w:t>
                  </w:r>
                  <w:r>
                    <w:br/>
                  </w:r>
                  <w:r>
                    <w:rPr>
                      <w:rFonts w:ascii="仿宋_GB2312" w:hAnsi="仿宋_GB2312" w:cs="仿宋_GB2312" w:eastAsia="仿宋_GB2312"/>
                      <w:sz w:val="18"/>
                      <w:color w:val="000000"/>
                    </w:rPr>
                    <w:t>4、蒸发器外壳选用无污染粉末涂料喷涂，具有良好的防腐蚀性能，且耐划和易于清洗，符合食品安全标准。蒸发器的边角要做柔化处理，防止人员因碰撞受伤</w:t>
                  </w:r>
                  <w:r>
                    <w:br/>
                  </w:r>
                  <w:r>
                    <w:rPr>
                      <w:rFonts w:ascii="仿宋_GB2312" w:hAnsi="仿宋_GB2312" w:cs="仿宋_GB2312" w:eastAsia="仿宋_GB2312"/>
                      <w:sz w:val="18"/>
                      <w:color w:val="000000"/>
                    </w:rPr>
                    <w:t>5、风机侧板及底板应容易装拆，使之容易维修</w:t>
                  </w:r>
                  <w:r>
                    <w:br/>
                  </w:r>
                  <w:r>
                    <w:rPr>
                      <w:rFonts w:ascii="仿宋_GB2312" w:hAnsi="仿宋_GB2312" w:cs="仿宋_GB2312" w:eastAsia="仿宋_GB2312"/>
                      <w:sz w:val="18"/>
                      <w:color w:val="000000"/>
                    </w:rPr>
                    <w:t>6、高温库的翅片间距≥4mm，低温冷库的翅片间距≥7mm</w:t>
                  </w:r>
                  <w:r>
                    <w:br/>
                  </w:r>
                  <w:r>
                    <w:rPr>
                      <w:rFonts w:ascii="仿宋_GB2312" w:hAnsi="仿宋_GB2312" w:cs="仿宋_GB2312" w:eastAsia="仿宋_GB2312"/>
                      <w:sz w:val="18"/>
                      <w:color w:val="000000"/>
                    </w:rPr>
                    <w:t>7、盘管的制造使用无逢铜管制造，加上波浪状铝质翅片</w:t>
                  </w:r>
                  <w:r>
                    <w:br/>
                  </w:r>
                  <w:r>
                    <w:rPr>
                      <w:rFonts w:ascii="仿宋_GB2312" w:hAnsi="仿宋_GB2312" w:cs="仿宋_GB2312" w:eastAsia="仿宋_GB2312"/>
                      <w:sz w:val="18"/>
                      <w:color w:val="000000"/>
                    </w:rPr>
                    <w:t>8、盘管热交换部份不应对污物敏感，不易积聚污积和雪霜</w:t>
                  </w:r>
                  <w:r>
                    <w:br/>
                  </w:r>
                  <w:r>
                    <w:rPr>
                      <w:rFonts w:ascii="仿宋_GB2312" w:hAnsi="仿宋_GB2312" w:cs="仿宋_GB2312" w:eastAsia="仿宋_GB2312"/>
                      <w:sz w:val="18"/>
                      <w:color w:val="000000"/>
                    </w:rPr>
                    <w:t>9、选用高效均匀气液分离器,保证结霜均匀，让化霜更容易</w:t>
                  </w:r>
                  <w:r>
                    <w:br/>
                  </w:r>
                  <w:r>
                    <w:rPr>
                      <w:rFonts w:ascii="仿宋_GB2312" w:hAnsi="仿宋_GB2312" w:cs="仿宋_GB2312" w:eastAsia="仿宋_GB2312"/>
                      <w:sz w:val="18"/>
                      <w:color w:val="000000"/>
                    </w:rPr>
                    <w:t>10、蒸发器应该设有自动除霜系统，包括加热器和时间控制器</w:t>
                  </w:r>
                  <w:r>
                    <w:br/>
                  </w:r>
                  <w:r>
                    <w:rPr>
                      <w:rFonts w:ascii="仿宋_GB2312" w:hAnsi="仿宋_GB2312" w:cs="仿宋_GB2312" w:eastAsia="仿宋_GB2312"/>
                      <w:sz w:val="18"/>
                      <w:color w:val="000000"/>
                    </w:rPr>
                    <w:t>11、翅片与除霜加热管全接触,大大提高化霜效率，节省化霜时间,减少冷库内因化霜带来的热损耗，为了防止化霜时产生水蒸气,完成充分热交换,并减少冷量损失,加热棒安装在专门设计的胀管套中，并嵌入在热交换器内，不能安装在热交换器外</w:t>
                  </w:r>
                  <w:r>
                    <w:br/>
                  </w:r>
                  <w:r>
                    <w:rPr>
                      <w:rFonts w:ascii="仿宋_GB2312" w:hAnsi="仿宋_GB2312" w:cs="仿宋_GB2312" w:eastAsia="仿宋_GB2312"/>
                      <w:sz w:val="18"/>
                      <w:color w:val="000000"/>
                    </w:rPr>
                    <w:t>12、含膨胀阀、电磁阀、过滤器、制冷剂、冷冻油、止回阀</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1A07c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冷库专用控制箱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1、控制箱面板有温度显示设定、数字显示，微电脑控制</w:t>
                  </w:r>
                  <w:r>
                    <w:br/>
                  </w:r>
                  <w:r>
                    <w:rPr>
                      <w:rFonts w:ascii="仿宋_GB2312" w:hAnsi="仿宋_GB2312" w:cs="仿宋_GB2312" w:eastAsia="仿宋_GB2312"/>
                      <w:sz w:val="18"/>
                      <w:color w:val="000000"/>
                    </w:rPr>
                    <w:t>2、温度传感器及电缆、电器元件配件</w:t>
                  </w:r>
                  <w:r>
                    <w:br/>
                  </w:r>
                  <w:r>
                    <w:rPr>
                      <w:rFonts w:ascii="仿宋_GB2312" w:hAnsi="仿宋_GB2312" w:cs="仿宋_GB2312" w:eastAsia="仿宋_GB2312"/>
                      <w:sz w:val="18"/>
                      <w:color w:val="000000"/>
                    </w:rPr>
                    <w:t>3、温度控制器及电路系统1套</w:t>
                  </w:r>
                  <w:r>
                    <w:br/>
                  </w:r>
                  <w:r>
                    <w:rPr>
                      <w:rFonts w:ascii="仿宋_GB2312" w:hAnsi="仿宋_GB2312" w:cs="仿宋_GB2312" w:eastAsia="仿宋_GB2312"/>
                      <w:sz w:val="18"/>
                      <w:color w:val="000000"/>
                    </w:rPr>
                    <w:t>4、设备控制系统:具有超温报警、自动控温、温度设定</w:t>
                  </w:r>
                  <w:r>
                    <w:br/>
                  </w:r>
                  <w:r>
                    <w:rPr>
                      <w:rFonts w:ascii="仿宋_GB2312" w:hAnsi="仿宋_GB2312" w:cs="仿宋_GB2312" w:eastAsia="仿宋_GB2312"/>
                      <w:sz w:val="18"/>
                      <w:color w:val="000000"/>
                    </w:rPr>
                    <w:t>5、报警控制系统:超温自动断电、设备运行中警灯提示</w:t>
                  </w:r>
                  <w:r>
                    <w:br/>
                  </w:r>
                  <w:r>
                    <w:rPr>
                      <w:rFonts w:ascii="仿宋_GB2312" w:hAnsi="仿宋_GB2312" w:cs="仿宋_GB2312" w:eastAsia="仿宋_GB2312"/>
                      <w:sz w:val="18"/>
                      <w:color w:val="000000"/>
                    </w:rPr>
                    <w:t>6、自动化霜控制系统</w:t>
                  </w:r>
                  <w:r>
                    <w:br/>
                  </w:r>
                  <w:r>
                    <w:rPr>
                      <w:rFonts w:ascii="仿宋_GB2312" w:hAnsi="仿宋_GB2312" w:cs="仿宋_GB2312" w:eastAsia="仿宋_GB2312"/>
                      <w:sz w:val="18"/>
                      <w:color w:val="000000"/>
                    </w:rPr>
                    <w:t>7、电源根据现场布线、与冷库散热系统联动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1A07d</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自动回归冷库门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与冷库配套/不小于850x1850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樘</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1、自动回归平掩门；门和墙板平滑连接，不应外凸             </w:t>
                  </w:r>
                  <w:r>
                    <w:br/>
                  </w:r>
                  <w:r>
                    <w:rPr>
                      <w:rFonts w:ascii="仿宋_GB2312" w:hAnsi="仿宋_GB2312" w:cs="仿宋_GB2312" w:eastAsia="仿宋_GB2312"/>
                      <w:sz w:val="18"/>
                      <w:color w:val="000000"/>
                    </w:rPr>
                    <w:t>2、冷库门门框为单身门框而不带冷桥，镶嵌耐低温的磁性密封胶条，具有良好的弹性和耐磨性，能防止发霉，表面光洁，不会藏污纳垢，容易清洁</w:t>
                  </w:r>
                  <w:r>
                    <w:br/>
                  </w:r>
                  <w:r>
                    <w:rPr>
                      <w:rFonts w:ascii="仿宋_GB2312" w:hAnsi="仿宋_GB2312" w:cs="仿宋_GB2312" w:eastAsia="仿宋_GB2312"/>
                      <w:sz w:val="18"/>
                      <w:color w:val="000000"/>
                    </w:rPr>
                    <w:t xml:space="preserve">3、冷库门需要有不小于 320*470mm的防雾观察窗，防止库门开启时碰撞库外通道通行人员，并能观察到是否有人员在库内的情况，从而有效防止安全事故的发生                                  </w:t>
                  </w:r>
                  <w:r>
                    <w:br/>
                  </w:r>
                  <w:r>
                    <w:rPr>
                      <w:rFonts w:ascii="仿宋_GB2312" w:hAnsi="仿宋_GB2312" w:cs="仿宋_GB2312" w:eastAsia="仿宋_GB2312"/>
                      <w:sz w:val="18"/>
                      <w:color w:val="000000"/>
                    </w:rPr>
                    <w:t>4、锌合金冷库平门拉手、内部安全锁</w:t>
                  </w:r>
                  <w:r>
                    <w:br/>
                  </w:r>
                  <w:r>
                    <w:rPr>
                      <w:rFonts w:ascii="仿宋_GB2312" w:hAnsi="仿宋_GB2312" w:cs="仿宋_GB2312" w:eastAsia="仿宋_GB2312"/>
                      <w:sz w:val="18"/>
                      <w:color w:val="000000"/>
                    </w:rPr>
                    <w:t>5、防冻加热系统</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1A08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1B蔬菜鱼肉加工间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800*760*810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▲洗菜机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1500*800*（800+150）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1、机身均采用304材质不锈钢板制作，板材实测厚度1.2mm；</w:t>
                  </w:r>
                  <w:r>
                    <w:br/>
                  </w:r>
                  <w:r>
                    <w:rPr>
                      <w:rFonts w:ascii="仿宋_GB2312" w:hAnsi="仿宋_GB2312" w:cs="仿宋_GB2312" w:eastAsia="仿宋_GB2312"/>
                      <w:sz w:val="18"/>
                      <w:color w:val="000000"/>
                    </w:rPr>
                    <w:t>2、洗涤能力：肉类150kg、蔬菜120kg；</w:t>
                  </w:r>
                  <w:r>
                    <w:br/>
                  </w:r>
                  <w:r>
                    <w:rPr>
                      <w:rFonts w:ascii="仿宋_GB2312" w:hAnsi="仿宋_GB2312" w:cs="仿宋_GB2312" w:eastAsia="仿宋_GB2312"/>
                      <w:sz w:val="18"/>
                      <w:color w:val="000000"/>
                    </w:rPr>
                    <w:t>3、功率：1000W/220V；</w:t>
                  </w:r>
                  <w:r>
                    <w:br/>
                  </w:r>
                  <w:r>
                    <w:rPr>
                      <w:rFonts w:ascii="仿宋_GB2312" w:hAnsi="仿宋_GB2312" w:cs="仿宋_GB2312" w:eastAsia="仿宋_GB2312"/>
                      <w:sz w:val="18"/>
                      <w:color w:val="000000"/>
                    </w:rPr>
                    <w:t>4、提供符合国家标准且提供具有CMA或CNAS第三方检测报告。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▲多功能切菜机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1200*600*1100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1.可将根茎类蔬菜：如马铃薯、蕃薯、各种瓜类、竹笋、洋葱、茄子切成丁、片、丝状；也可将叶菜类蔬菜：如芹菜、大白菜、高丽菜、菠菜等蔬果类切成丝、片、段状或切成馅状。</w:t>
                  </w:r>
                  <w:r>
                    <w:br/>
                  </w:r>
                  <w:r>
                    <w:rPr>
                      <w:rFonts w:ascii="仿宋_GB2312" w:hAnsi="仿宋_GB2312" w:cs="仿宋_GB2312" w:eastAsia="仿宋_GB2312"/>
                      <w:sz w:val="18"/>
                      <w:color w:val="000000"/>
                    </w:rPr>
                    <w:t>2.双头型切菜机,两头可同时工作。可通过更换刀盘或双调频调节输送带与斩刀速度,切出各种规格的片、丝、丁、段。</w:t>
                  </w:r>
                  <w:r>
                    <w:br/>
                  </w:r>
                  <w:r>
                    <w:rPr>
                      <w:rFonts w:ascii="仿宋_GB2312" w:hAnsi="仿宋_GB2312" w:cs="仿宋_GB2312" w:eastAsia="仿宋_GB2312"/>
                      <w:sz w:val="18"/>
                      <w:color w:val="000000"/>
                    </w:rPr>
                    <w:t>3.成品形状：片、丝、丁、段、馅。</w:t>
                  </w:r>
                  <w:r>
                    <w:br/>
                  </w:r>
                  <w:r>
                    <w:rPr>
                      <w:rFonts w:ascii="仿宋_GB2312" w:hAnsi="仿宋_GB2312" w:cs="仿宋_GB2312" w:eastAsia="仿宋_GB2312"/>
                      <w:sz w:val="18"/>
                      <w:color w:val="000000"/>
                    </w:rPr>
                    <w:t>4.切长度：1－60mm(可调)</w:t>
                  </w:r>
                  <w:r>
                    <w:br/>
                  </w:r>
                  <w:r>
                    <w:rPr>
                      <w:rFonts w:ascii="仿宋_GB2312" w:hAnsi="仿宋_GB2312" w:cs="仿宋_GB2312" w:eastAsia="仿宋_GB2312"/>
                      <w:sz w:val="18"/>
                      <w:color w:val="000000"/>
                    </w:rPr>
                    <w:t>5.叶菜部输送皮带宽：120 mm</w:t>
                  </w:r>
                  <w:r>
                    <w:br/>
                  </w:r>
                  <w:r>
                    <w:rPr>
                      <w:rFonts w:ascii="仿宋_GB2312" w:hAnsi="仿宋_GB2312" w:cs="仿宋_GB2312" w:eastAsia="仿宋_GB2312"/>
                      <w:sz w:val="18"/>
                      <w:color w:val="000000"/>
                    </w:rPr>
                    <w:t>6.产量：300－1000kg/HR</w:t>
                  </w:r>
                  <w:r>
                    <w:br/>
                  </w:r>
                  <w:r>
                    <w:rPr>
                      <w:rFonts w:ascii="仿宋_GB2312" w:hAnsi="仿宋_GB2312" w:cs="仿宋_GB2312" w:eastAsia="仿宋_GB2312"/>
                      <w:sz w:val="18"/>
                      <w:color w:val="000000"/>
                    </w:rPr>
                    <w:t>7.电源： 220V　单相</w:t>
                  </w:r>
                  <w:r>
                    <w:br/>
                  </w:r>
                  <w:r>
                    <w:rPr>
                      <w:rFonts w:ascii="仿宋_GB2312" w:hAnsi="仿宋_GB2312" w:cs="仿宋_GB2312" w:eastAsia="仿宋_GB2312"/>
                      <w:sz w:val="18"/>
                      <w:color w:val="000000"/>
                    </w:rPr>
                    <w:t>8.马力：1HP(切根菜部)+1/2HP(切叶菜部)+1/4HP(输送带)</w:t>
                  </w:r>
                  <w:r>
                    <w:br/>
                  </w:r>
                  <w:r>
                    <w:rPr>
                      <w:rFonts w:ascii="仿宋_GB2312" w:hAnsi="仿宋_GB2312" w:cs="仿宋_GB2312" w:eastAsia="仿宋_GB2312"/>
                      <w:sz w:val="18"/>
                      <w:color w:val="000000"/>
                    </w:rPr>
                    <w:t>9.随机含（切叶菜）大双刀1组、(切球茎类菜)切丁刀盘1组、切片刀盘1个、切丝刀盘1个。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1B07b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挂墙式开水器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400*340*650</w:t>
                  </w:r>
                  <w:r>
                    <w:br/>
                  </w:r>
                  <w:r>
                    <w:rPr>
                      <w:rFonts w:ascii="仿宋_GB2312" w:hAnsi="仿宋_GB2312" w:cs="仿宋_GB2312" w:eastAsia="仿宋_GB2312"/>
                      <w:sz w:val="18"/>
                      <w:color w:val="000000"/>
                    </w:rPr>
                    <w:t>220V/3KW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35L开水器</w:t>
                  </w:r>
                  <w:r>
                    <w:br/>
                  </w:r>
                  <w:r>
                    <w:rPr>
                      <w:rFonts w:ascii="仿宋_GB2312" w:hAnsi="仿宋_GB2312" w:cs="仿宋_GB2312" w:eastAsia="仿宋_GB2312"/>
                      <w:sz w:val="18"/>
                      <w:color w:val="000000"/>
                    </w:rPr>
                    <w:t>水箱容积25.5L</w:t>
                  </w:r>
                  <w:r>
                    <w:br/>
                  </w:r>
                  <w:r>
                    <w:rPr>
                      <w:rFonts w:ascii="仿宋_GB2312" w:hAnsi="仿宋_GB2312" w:cs="仿宋_GB2312" w:eastAsia="仿宋_GB2312"/>
                      <w:sz w:val="18"/>
                      <w:color w:val="000000"/>
                    </w:rPr>
                    <w:t>220V/3KW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825*760*810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555*505*745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1.材质：全新环保PP新料，工艺：一体注塑成型</w:t>
                  </w:r>
                  <w:r>
                    <w:br/>
                  </w:r>
                  <w:r>
                    <w:rPr>
                      <w:rFonts w:ascii="仿宋_GB2312" w:hAnsi="仿宋_GB2312" w:cs="仿宋_GB2312" w:eastAsia="仿宋_GB2312"/>
                      <w:sz w:val="18"/>
                      <w:color w:val="000000"/>
                    </w:rPr>
                    <w:t>2.带360°旋转万向轴轮，采用高耐磨塑料和纯钢轮毂</w:t>
                  </w:r>
                  <w:r>
                    <w:br/>
                  </w:r>
                  <w:r>
                    <w:rPr>
                      <w:rFonts w:ascii="仿宋_GB2312" w:hAnsi="仿宋_GB2312" w:cs="仿宋_GB2312" w:eastAsia="仿宋_GB2312"/>
                      <w:sz w:val="18"/>
                      <w:color w:val="000000"/>
                    </w:rPr>
                    <w:t>3.配套垃圾桶盖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右单星杀鱼台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▲绞切肉机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920*520*870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规格：920*520*870（±5%）</w:t>
                  </w:r>
                  <w:r>
                    <w:br/>
                  </w:r>
                  <w:r>
                    <w:rPr>
                      <w:rFonts w:ascii="仿宋_GB2312" w:hAnsi="仿宋_GB2312" w:cs="仿宋_GB2312" w:eastAsia="仿宋_GB2312"/>
                      <w:sz w:val="18"/>
                      <w:color w:val="000000"/>
                    </w:rPr>
                    <w:t>用途：用于把肉类绞成馅状。</w:t>
                  </w:r>
                  <w:r>
                    <w:br/>
                  </w:r>
                  <w:r>
                    <w:rPr>
                      <w:rFonts w:ascii="仿宋_GB2312" w:hAnsi="仿宋_GB2312" w:cs="仿宋_GB2312" w:eastAsia="仿宋_GB2312"/>
                      <w:sz w:val="18"/>
                      <w:color w:val="000000"/>
                    </w:rPr>
                    <w:t>产量：410KG/H</w:t>
                  </w:r>
                  <w:r>
                    <w:br/>
                  </w:r>
                  <w:r>
                    <w:rPr>
                      <w:rFonts w:ascii="仿宋_GB2312" w:hAnsi="仿宋_GB2312" w:cs="仿宋_GB2312" w:eastAsia="仿宋_GB2312"/>
                      <w:sz w:val="18"/>
                      <w:color w:val="000000"/>
                    </w:rPr>
                    <w:t>功率：380V,3.7KW</w:t>
                  </w:r>
                  <w:r>
                    <w:br/>
                  </w:r>
                  <w:r>
                    <w:rPr>
                      <w:rFonts w:ascii="仿宋_GB2312" w:hAnsi="仿宋_GB2312" w:cs="仿宋_GB2312" w:eastAsia="仿宋_GB2312"/>
                      <w:sz w:val="18"/>
                      <w:color w:val="000000"/>
                    </w:rPr>
                    <w:t>机重：137KG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1B15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1C面点间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不锈钢单门发酵箱</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715*920*1930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额定电压：220V</w:t>
                  </w:r>
                  <w:r>
                    <w:br/>
                  </w:r>
                  <w:r>
                    <w:rPr>
                      <w:rFonts w:ascii="仿宋_GB2312" w:hAnsi="仿宋_GB2312" w:cs="仿宋_GB2312" w:eastAsia="仿宋_GB2312"/>
                      <w:sz w:val="18"/>
                      <w:color w:val="000000"/>
                    </w:rPr>
                    <w:t>额定功率：干0.8KW/湿2.3KW</w:t>
                  </w:r>
                  <w:r>
                    <w:br/>
                  </w:r>
                  <w:r>
                    <w:rPr>
                      <w:rFonts w:ascii="仿宋_GB2312" w:hAnsi="仿宋_GB2312" w:cs="仿宋_GB2312" w:eastAsia="仿宋_GB2312"/>
                      <w:sz w:val="18"/>
                      <w:color w:val="000000"/>
                    </w:rPr>
                    <w:t>温度范围：5~55℃</w:t>
                  </w:r>
                  <w:r>
                    <w:br/>
                  </w:r>
                  <w:r>
                    <w:rPr>
                      <w:rFonts w:ascii="仿宋_GB2312" w:hAnsi="仿宋_GB2312" w:cs="仿宋_GB2312" w:eastAsia="仿宋_GB2312"/>
                      <w:sz w:val="18"/>
                      <w:color w:val="000000"/>
                    </w:rPr>
                    <w:t>适度范围：45~99%RH</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三层六盘烤箱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1225*920*1535</w:t>
                  </w:r>
                  <w:r>
                    <w:br/>
                  </w:r>
                  <w:r>
                    <w:rPr>
                      <w:rFonts w:ascii="仿宋_GB2312" w:hAnsi="仿宋_GB2312" w:cs="仿宋_GB2312" w:eastAsia="仿宋_GB2312"/>
                      <w:sz w:val="18"/>
                      <w:color w:val="000000"/>
                    </w:rPr>
                    <w:t>三层六盘</w:t>
                  </w:r>
                  <w:r>
                    <w:br/>
                  </w:r>
                  <w:r>
                    <w:rPr>
                      <w:rFonts w:ascii="仿宋_GB2312" w:hAnsi="仿宋_GB2312" w:cs="仿宋_GB2312" w:eastAsia="仿宋_GB2312"/>
                      <w:sz w:val="18"/>
                      <w:color w:val="000000"/>
                    </w:rPr>
                    <w:t>380V/19.8KW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1、烤盘升级，采用铝质，板材厚度≥1.2mm</w:t>
                  </w:r>
                  <w:r>
                    <w:br/>
                  </w:r>
                  <w:r>
                    <w:rPr>
                      <w:rFonts w:ascii="仿宋_GB2312" w:hAnsi="仿宋_GB2312" w:cs="仿宋_GB2312" w:eastAsia="仿宋_GB2312"/>
                      <w:sz w:val="18"/>
                      <w:color w:val="000000"/>
                    </w:rPr>
                    <w:t>2、烤盘网架由铁质升级为201#不锈钢</w:t>
                  </w:r>
                  <w:r>
                    <w:br/>
                  </w:r>
                  <w:r>
                    <w:rPr>
                      <w:rFonts w:ascii="仿宋_GB2312" w:hAnsi="仿宋_GB2312" w:cs="仿宋_GB2312" w:eastAsia="仿宋_GB2312"/>
                      <w:sz w:val="18"/>
                      <w:color w:val="000000"/>
                    </w:rPr>
                    <w:t xml:space="preserve">3、后通风隔板夹层设计，防止打开排烟阀箱内温度快速抽走     </w:t>
                  </w:r>
                  <w:r>
                    <w:br/>
                  </w:r>
                  <w:r>
                    <w:rPr>
                      <w:rFonts w:ascii="仿宋_GB2312" w:hAnsi="仿宋_GB2312" w:cs="仿宋_GB2312" w:eastAsia="仿宋_GB2312"/>
                      <w:sz w:val="18"/>
                      <w:color w:val="000000"/>
                    </w:rPr>
                    <w:t xml:space="preserve">4、加热管选用304#材质                    </w:t>
                  </w:r>
                  <w:r>
                    <w:br/>
                  </w:r>
                  <w:r>
                    <w:rPr>
                      <w:rFonts w:ascii="仿宋_GB2312" w:hAnsi="仿宋_GB2312" w:cs="仿宋_GB2312" w:eastAsia="仿宋_GB2312"/>
                      <w:sz w:val="18"/>
                      <w:color w:val="000000"/>
                    </w:rPr>
                    <w:t xml:space="preserve">5、采用一体式银色铝合金把手，     </w:t>
                  </w:r>
                  <w:r>
                    <w:br/>
                  </w:r>
                  <w:r>
                    <w:rPr>
                      <w:rFonts w:ascii="仿宋_GB2312" w:hAnsi="仿宋_GB2312" w:cs="仿宋_GB2312" w:eastAsia="仿宋_GB2312"/>
                      <w:sz w:val="18"/>
                      <w:color w:val="000000"/>
                    </w:rPr>
                    <w:t>6、选用微电脑板控制器专属定制，带有≥12个记忆功能键</w:t>
                  </w:r>
                  <w:r>
                    <w:br/>
                  </w:r>
                  <w:r>
                    <w:rPr>
                      <w:rFonts w:ascii="仿宋_GB2312" w:hAnsi="仿宋_GB2312" w:cs="仿宋_GB2312" w:eastAsia="仿宋_GB2312"/>
                      <w:sz w:val="18"/>
                      <w:color w:val="000000"/>
                    </w:rPr>
                    <w:t>7、采用电子式超温模块，温差控制在2-5℃之间。</w:t>
                  </w:r>
                  <w:r>
                    <w:br/>
                  </w:r>
                  <w:r>
                    <w:rPr>
                      <w:rFonts w:ascii="仿宋_GB2312" w:hAnsi="仿宋_GB2312" w:cs="仿宋_GB2312" w:eastAsia="仿宋_GB2312"/>
                      <w:sz w:val="18"/>
                      <w:color w:val="000000"/>
                    </w:rPr>
                    <w:t>8、接电时零火线接错后控制器报警形成断路，防止烧毁线路及电器件</w:t>
                  </w:r>
                  <w:r>
                    <w:br/>
                  </w:r>
                  <w:r>
                    <w:rPr>
                      <w:rFonts w:ascii="仿宋_GB2312" w:hAnsi="仿宋_GB2312" w:cs="仿宋_GB2312" w:eastAsia="仿宋_GB2312"/>
                      <w:sz w:val="18"/>
                      <w:color w:val="000000"/>
                    </w:rPr>
                    <w:t>9、蒸汽包接水管采用软连接方式</w:t>
                  </w:r>
                  <w:r>
                    <w:br/>
                  </w:r>
                  <w:r>
                    <w:rPr>
                      <w:rFonts w:ascii="仿宋_GB2312" w:hAnsi="仿宋_GB2312" w:cs="仿宋_GB2312" w:eastAsia="仿宋_GB2312"/>
                      <w:sz w:val="18"/>
                      <w:color w:val="000000"/>
                    </w:rPr>
                    <w:t>10、脚轮带刹车设计，方便推拉及固定</w:t>
                  </w:r>
                  <w:r>
                    <w:br/>
                  </w:r>
                  <w:r>
                    <w:rPr>
                      <w:rFonts w:ascii="仿宋_GB2312" w:hAnsi="仿宋_GB2312" w:cs="仿宋_GB2312" w:eastAsia="仿宋_GB2312"/>
                      <w:sz w:val="18"/>
                      <w:color w:val="000000"/>
                    </w:rPr>
                    <w:t>11、可选装蒸汽包+石板丶温度范围 0~380℃，</w:t>
                  </w:r>
                  <w:r>
                    <w:br/>
                  </w:r>
                  <w:r>
                    <w:rPr>
                      <w:rFonts w:ascii="仿宋_GB2312" w:hAnsi="仿宋_GB2312" w:cs="仿宋_GB2312" w:eastAsia="仿宋_GB2312"/>
                      <w:sz w:val="18"/>
                      <w:color w:val="000000"/>
                    </w:rPr>
                    <w:t>12、电压/频率：380V/50Hz，功率：≤20kW。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电饼铛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600*740*700</w:t>
                  </w:r>
                  <w:r>
                    <w:br/>
                  </w:r>
                  <w:r>
                    <w:rPr>
                      <w:rFonts w:ascii="仿宋_GB2312" w:hAnsi="仿宋_GB2312" w:cs="仿宋_GB2312" w:eastAsia="仿宋_GB2312"/>
                      <w:sz w:val="18"/>
                      <w:color w:val="000000"/>
                    </w:rPr>
                    <w:t>380V/5KW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1、电热管与铛体铸为一体，升温快，环境温度为25℃时升温至250℃仅为10分钟左右；</w:t>
                  </w:r>
                  <w:r>
                    <w:br/>
                  </w:r>
                  <w:r>
                    <w:rPr>
                      <w:rFonts w:ascii="仿宋_GB2312" w:hAnsi="仿宋_GB2312" w:cs="仿宋_GB2312" w:eastAsia="仿宋_GB2312"/>
                      <w:sz w:val="18"/>
                      <w:color w:val="000000"/>
                    </w:rPr>
                    <w:t>2、采用双面加热，烙制食品不用翻动即可达到很好的效果；</w:t>
                  </w:r>
                  <w:r>
                    <w:br/>
                  </w:r>
                  <w:r>
                    <w:rPr>
                      <w:rFonts w:ascii="仿宋_GB2312" w:hAnsi="仿宋_GB2312" w:cs="仿宋_GB2312" w:eastAsia="仿宋_GB2312"/>
                      <w:sz w:val="18"/>
                      <w:color w:val="000000"/>
                    </w:rPr>
                    <w:t>3、可设定不同温度烙制食品，并配置有恒温系统装置及超温热保险；</w:t>
                  </w:r>
                  <w:r>
                    <w:br/>
                  </w:r>
                  <w:r>
                    <w:rPr>
                      <w:rFonts w:ascii="仿宋_GB2312" w:hAnsi="仿宋_GB2312" w:cs="仿宋_GB2312" w:eastAsia="仿宋_GB2312"/>
                      <w:sz w:val="18"/>
                      <w:color w:val="000000"/>
                    </w:rPr>
                    <w:t>4、内径：53CM，工作能力：5KG饼/H，电功率为380V/5KW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▲电热双缸双筛炸炉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380V/12KW*2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1、功率：12KW*2，电压380V，容积约：20L*2。</w:t>
                  </w:r>
                  <w:r>
                    <w:br/>
                  </w:r>
                  <w:r>
                    <w:rPr>
                      <w:rFonts w:ascii="仿宋_GB2312" w:hAnsi="仿宋_GB2312" w:cs="仿宋_GB2312" w:eastAsia="仿宋_GB2312"/>
                      <w:sz w:val="18"/>
                      <w:color w:val="000000"/>
                    </w:rPr>
                    <w:t>2、升温快，温控范围大，均匀受热。</w:t>
                  </w:r>
                  <w:r>
                    <w:br/>
                  </w:r>
                  <w:r>
                    <w:rPr>
                      <w:rFonts w:ascii="仿宋_GB2312" w:hAnsi="仿宋_GB2312" w:cs="仿宋_GB2312" w:eastAsia="仿宋_GB2312"/>
                      <w:sz w:val="18"/>
                      <w:color w:val="000000"/>
                    </w:rPr>
                    <w:t>3、IPX4标准防水设计，四面可直接喷淋。</w:t>
                  </w:r>
                  <w:r>
                    <w:br/>
                  </w:r>
                  <w:r>
                    <w:rPr>
                      <w:rFonts w:ascii="仿宋_GB2312" w:hAnsi="仿宋_GB2312" w:cs="仿宋_GB2312" w:eastAsia="仿宋_GB2312"/>
                      <w:sz w:val="18"/>
                      <w:color w:val="000000"/>
                    </w:rPr>
                    <w:t>4、按键式温度调节，可调温度50~210℃，根据食材烹饪所需温度自动调节功率输出，保持恒定温度，保障食材出品效果。</w:t>
                  </w:r>
                  <w:r>
                    <w:br/>
                  </w:r>
                  <w:r>
                    <w:rPr>
                      <w:rFonts w:ascii="仿宋_GB2312" w:hAnsi="仿宋_GB2312" w:cs="仿宋_GB2312" w:eastAsia="仿宋_GB2312"/>
                      <w:sz w:val="18"/>
                      <w:color w:val="000000"/>
                    </w:rPr>
                    <w:t>5、独有宽电压设计，电网适应性强，确保设备正常工作。</w:t>
                  </w:r>
                  <w:r>
                    <w:br/>
                  </w:r>
                  <w:r>
                    <w:rPr>
                      <w:rFonts w:ascii="仿宋_GB2312" w:hAnsi="仿宋_GB2312" w:cs="仿宋_GB2312" w:eastAsia="仿宋_GB2312"/>
                      <w:sz w:val="18"/>
                      <w:color w:val="000000"/>
                    </w:rPr>
                    <w:t>6、台面SUS304不锈钢，厚度≥1.7mm，侧板SUS201不锈钢，厚度≥0.8mm；</w:t>
                  </w:r>
                  <w:r>
                    <w:br/>
                  </w:r>
                  <w:r>
                    <w:rPr>
                      <w:rFonts w:ascii="仿宋_GB2312" w:hAnsi="仿宋_GB2312" w:cs="仿宋_GB2312" w:eastAsia="仿宋_GB2312"/>
                      <w:sz w:val="18"/>
                      <w:color w:val="000000"/>
                    </w:rPr>
                    <w:t>7、一体成型台面设计，框架结构设计，安全可靠；</w:t>
                  </w:r>
                  <w:r>
                    <w:br/>
                  </w:r>
                  <w:r>
                    <w:rPr>
                      <w:rFonts w:ascii="仿宋_GB2312" w:hAnsi="仿宋_GB2312" w:cs="仿宋_GB2312" w:eastAsia="仿宋_GB2312"/>
                      <w:sz w:val="18"/>
                      <w:color w:val="000000"/>
                    </w:rPr>
                    <w:t>8、所投电炸锅及其关健配件须提供符合国家标准GB4806.9-2023的检测报告，并加盖生产厂家公章；</w:t>
                  </w:r>
                  <w:r>
                    <w:br/>
                  </w:r>
                  <w:r>
                    <w:rPr>
                      <w:rFonts w:ascii="仿宋_GB2312" w:hAnsi="仿宋_GB2312" w:cs="仿宋_GB2312" w:eastAsia="仿宋_GB2312"/>
                      <w:sz w:val="18"/>
                      <w:color w:val="000000"/>
                    </w:rPr>
                    <w:t>9、所投电热双缸油炸炉须提供具有国家CMA或CNAS认证资质的检测机构出具的依据GB4706.1-2005和GB4706.33-2008的检测报告，并加盖生产厂家公章。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▲24盘电热蒸饭柜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1150*840*1650</w:t>
                  </w:r>
                  <w:r>
                    <w:br/>
                  </w:r>
                  <w:r>
                    <w:rPr>
                      <w:rFonts w:ascii="仿宋_GB2312" w:hAnsi="仿宋_GB2312" w:cs="仿宋_GB2312" w:eastAsia="仿宋_GB2312"/>
                      <w:sz w:val="18"/>
                      <w:color w:val="000000"/>
                    </w:rPr>
                    <w:t>380V/24KW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1、功率：24KW，电压380V，</w:t>
                  </w:r>
                  <w:r>
                    <w:br/>
                  </w:r>
                  <w:r>
                    <w:rPr>
                      <w:rFonts w:ascii="仿宋_GB2312" w:hAnsi="仿宋_GB2312" w:cs="仿宋_GB2312" w:eastAsia="仿宋_GB2312"/>
                      <w:sz w:val="18"/>
                      <w:color w:val="000000"/>
                    </w:rPr>
                    <w:t>2、左右双独立蒸腔设计，可独立使用单侧蒸腔，更加节能高效。</w:t>
                  </w:r>
                  <w:r>
                    <w:br/>
                  </w:r>
                  <w:r>
                    <w:rPr>
                      <w:rFonts w:ascii="仿宋_GB2312" w:hAnsi="仿宋_GB2312" w:cs="仿宋_GB2312" w:eastAsia="仿宋_GB2312"/>
                      <w:sz w:val="18"/>
                      <w:color w:val="000000"/>
                    </w:rPr>
                    <w:t>3、敞开式可清洁水箱设计，装拆清洗方便，</w:t>
                  </w:r>
                  <w:r>
                    <w:br/>
                  </w:r>
                  <w:r>
                    <w:rPr>
                      <w:rFonts w:ascii="仿宋_GB2312" w:hAnsi="仿宋_GB2312" w:cs="仿宋_GB2312" w:eastAsia="仿宋_GB2312"/>
                      <w:sz w:val="18"/>
                      <w:color w:val="000000"/>
                    </w:rPr>
                    <w:t>4、一体成型柜体设计，锁住蒸汽不流失。</w:t>
                  </w:r>
                  <w:r>
                    <w:br/>
                  </w:r>
                  <w:r>
                    <w:rPr>
                      <w:rFonts w:ascii="仿宋_GB2312" w:hAnsi="仿宋_GB2312" w:cs="仿宋_GB2312" w:eastAsia="仿宋_GB2312"/>
                      <w:sz w:val="18"/>
                      <w:color w:val="000000"/>
                    </w:rPr>
                    <w:t>5、Quick Steam 蒸汽快速发生系统，水位精准控制，蒸汽产生时间更快、蒸饭效率更高。</w:t>
                  </w:r>
                  <w:r>
                    <w:br/>
                  </w:r>
                  <w:r>
                    <w:rPr>
                      <w:rFonts w:ascii="仿宋_GB2312" w:hAnsi="仿宋_GB2312" w:cs="仿宋_GB2312" w:eastAsia="仿宋_GB2312"/>
                      <w:sz w:val="18"/>
                      <w:color w:val="000000"/>
                    </w:rPr>
                    <w:t>6、内置溢流保护系统，避免因为元器件失效而产生烫伤、触电等安全隐患发生。</w:t>
                  </w:r>
                  <w:r>
                    <w:br/>
                  </w:r>
                  <w:r>
                    <w:rPr>
                      <w:rFonts w:ascii="仿宋_GB2312" w:hAnsi="仿宋_GB2312" w:cs="仿宋_GB2312" w:eastAsia="仿宋_GB2312"/>
                      <w:sz w:val="18"/>
                      <w:color w:val="000000"/>
                    </w:rPr>
                    <w:t>7、液体膨胀式干烧保护系统，产品使用寿命更长；</w:t>
                  </w:r>
                  <w:r>
                    <w:br/>
                  </w:r>
                  <w:r>
                    <w:rPr>
                      <w:rFonts w:ascii="仿宋_GB2312" w:hAnsi="仿宋_GB2312" w:cs="仿宋_GB2312" w:eastAsia="仿宋_GB2312"/>
                      <w:sz w:val="18"/>
                      <w:color w:val="000000"/>
                    </w:rPr>
                    <w:t>8、CKC 缺水保护系统，避免水箱缺水导致设备故障；</w:t>
                  </w:r>
                  <w:r>
                    <w:br/>
                  </w:r>
                  <w:r>
                    <w:rPr>
                      <w:rFonts w:ascii="仿宋_GB2312" w:hAnsi="仿宋_GB2312" w:cs="仿宋_GB2312" w:eastAsia="仿宋_GB2312"/>
                      <w:sz w:val="18"/>
                      <w:color w:val="000000"/>
                    </w:rPr>
                    <w:t>9、提供CQC出具的食品接触产品安全认证证书，并加盖厂家公章；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8200*1800*610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1C06b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8200*2000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木案工作台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1、整体采用304不锈钢结构</w:t>
                  </w:r>
                  <w:r>
                    <w:br/>
                  </w:r>
                  <w:r>
                    <w:rPr>
                      <w:rFonts w:ascii="仿宋_GB2312" w:hAnsi="仿宋_GB2312" w:cs="仿宋_GB2312" w:eastAsia="仿宋_GB2312"/>
                      <w:sz w:val="18"/>
                      <w:color w:val="000000"/>
                    </w:rPr>
                    <w:t>2、配≥5CM厚优质柳木面案</w:t>
                  </w:r>
                  <w:r>
                    <w:br/>
                  </w:r>
                  <w:r>
                    <w:rPr>
                      <w:rFonts w:ascii="仿宋_GB2312" w:hAnsi="仿宋_GB2312" w:cs="仿宋_GB2312" w:eastAsia="仿宋_GB2312"/>
                      <w:sz w:val="18"/>
                      <w:color w:val="000000"/>
                    </w:rPr>
                    <w:t>3、台面加筋采用304不锈钢厚≥1.2mm</w:t>
                  </w:r>
                  <w:r>
                    <w:br/>
                  </w:r>
                  <w:r>
                    <w:rPr>
                      <w:rFonts w:ascii="仿宋_GB2312" w:hAnsi="仿宋_GB2312" w:cs="仿宋_GB2312" w:eastAsia="仿宋_GB2312"/>
                      <w:sz w:val="18"/>
                      <w:color w:val="000000"/>
                    </w:rPr>
                    <w:t>4、脚配加重可调整脚不少于4个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面粉车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600*600*600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2、车身板厚度为≥1.5mm，配四个万向静音轮，其中两个万向带直锁装置，脚轮的材质为耐磨静音耐油的橡胶制品</w:t>
                  </w:r>
                  <w:r>
                    <w:br/>
                  </w:r>
                  <w:r>
                    <w:rPr>
                      <w:rFonts w:ascii="仿宋_GB2312" w:hAnsi="仿宋_GB2312" w:cs="仿宋_GB2312" w:eastAsia="仿宋_GB2312"/>
                      <w:sz w:val="18"/>
                      <w:color w:val="000000"/>
                    </w:rPr>
                    <w:t>3、带锁扣固定把手，使用便捷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饼盘车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410*720*1700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2、车身板厚度为≥1.5mm，配四个万向静音轮，其中两个万向带直锁装置，脚轮的材质为耐磨静音耐油的橡胶制品</w:t>
                  </w:r>
                  <w:r>
                    <w:br/>
                  </w:r>
                  <w:r>
                    <w:rPr>
                      <w:rFonts w:ascii="仿宋_GB2312" w:hAnsi="仿宋_GB2312" w:cs="仿宋_GB2312" w:eastAsia="仿宋_GB2312"/>
                      <w:sz w:val="18"/>
                      <w:color w:val="000000"/>
                    </w:rPr>
                    <w:t>3、带锁扣固定把手，使用便捷</w:t>
                  </w:r>
                  <w:r>
                    <w:br/>
                  </w:r>
                  <w:r>
                    <w:rPr>
                      <w:rFonts w:ascii="仿宋_GB2312" w:hAnsi="仿宋_GB2312" w:cs="仿宋_GB2312" w:eastAsia="仿宋_GB2312"/>
                      <w:sz w:val="18"/>
                      <w:color w:val="000000"/>
                    </w:rPr>
                    <w:t>4、根据插盘尺寸定制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冷藏四门高身雪柜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1220*750*1960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1.容积：≥1000                                                                                                                                      2.整体采用304不锈钢钢                                                                                                                     3.温度：-6℃/+15℃</w:t>
                  </w:r>
                  <w:r>
                    <w:br/>
                  </w:r>
                  <w:r>
                    <w:rPr>
                      <w:rFonts w:ascii="仿宋_GB2312" w:hAnsi="仿宋_GB2312" w:cs="仿宋_GB2312" w:eastAsia="仿宋_GB2312"/>
                      <w:sz w:val="18"/>
                      <w:color w:val="000000"/>
                    </w:rPr>
                    <w:t>4.电压/功率：220V/≤550W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880*480*930</w:t>
                  </w:r>
                  <w:r>
                    <w:br/>
                  </w:r>
                  <w:r>
                    <w:rPr>
                      <w:rFonts w:ascii="仿宋_GB2312" w:hAnsi="仿宋_GB2312" w:cs="仿宋_GB2312" w:eastAsia="仿宋_GB2312"/>
                      <w:sz w:val="18"/>
                      <w:color w:val="000000"/>
                    </w:rPr>
                    <w:t>380v/3.6KW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商品性能：</w:t>
                  </w:r>
                  <w:r>
                    <w:br/>
                  </w:r>
                  <w:r>
                    <w:rPr>
                      <w:rFonts w:ascii="仿宋_GB2312" w:hAnsi="仿宋_GB2312" w:cs="仿宋_GB2312" w:eastAsia="仿宋_GB2312"/>
                      <w:sz w:val="18"/>
                      <w:color w:val="000000"/>
                    </w:rPr>
                    <w:t>1.采用轻触式电脑控制面板，双电机实现双自动速运转；</w:t>
                  </w:r>
                  <w:r>
                    <w:br/>
                  </w:r>
                  <w:r>
                    <w:rPr>
                      <w:rFonts w:ascii="仿宋_GB2312" w:hAnsi="仿宋_GB2312" w:cs="仿宋_GB2312" w:eastAsia="仿宋_GB2312"/>
                      <w:sz w:val="18"/>
                      <w:color w:val="000000"/>
                    </w:rPr>
                    <w:t>2.搅拌钩经久不变形；</w:t>
                  </w:r>
                  <w:r>
                    <w:br/>
                  </w:r>
                  <w:r>
                    <w:rPr>
                      <w:rFonts w:ascii="仿宋_GB2312" w:hAnsi="仿宋_GB2312" w:cs="仿宋_GB2312" w:eastAsia="仿宋_GB2312"/>
                      <w:sz w:val="18"/>
                      <w:color w:val="000000"/>
                    </w:rPr>
                    <w:t>3.皮带式传动，动力大，噪音小；</w:t>
                  </w:r>
                  <w:r>
                    <w:br/>
                  </w:r>
                  <w:r>
                    <w:rPr>
                      <w:rFonts w:ascii="仿宋_GB2312" w:hAnsi="仿宋_GB2312" w:cs="仿宋_GB2312" w:eastAsia="仿宋_GB2312"/>
                      <w:sz w:val="18"/>
                      <w:color w:val="000000"/>
                    </w:rPr>
                    <w:t>4.设有安全网罩，保护使用者安全；</w:t>
                  </w:r>
                  <w:r>
                    <w:br/>
                  </w:r>
                  <w:r>
                    <w:rPr>
                      <w:rFonts w:ascii="仿宋_GB2312" w:hAnsi="仿宋_GB2312" w:cs="仿宋_GB2312" w:eastAsia="仿宋_GB2312"/>
                      <w:sz w:val="18"/>
                      <w:color w:val="000000"/>
                    </w:rPr>
                    <w:t xml:space="preserve">5.吸水量高，可达60%；         </w:t>
                  </w:r>
                  <w:r>
                    <w:br/>
                  </w:r>
                  <w:r>
                    <w:rPr>
                      <w:rFonts w:ascii="仿宋_GB2312" w:hAnsi="仿宋_GB2312" w:cs="仿宋_GB2312" w:eastAsia="仿宋_GB2312"/>
                      <w:sz w:val="18"/>
                      <w:color w:val="000000"/>
                    </w:rPr>
                    <w:t>功率：380v/3.6KW。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压面条机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650*480*1150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1.国标全铜线电机</w:t>
                  </w:r>
                  <w:r>
                    <w:br/>
                  </w:r>
                  <w:r>
                    <w:rPr>
                      <w:rFonts w:ascii="仿宋_GB2312" w:hAnsi="仿宋_GB2312" w:cs="仿宋_GB2312" w:eastAsia="仿宋_GB2312"/>
                      <w:sz w:val="18"/>
                      <w:color w:val="000000"/>
                    </w:rPr>
                    <w:t>2.加厚实心压面辊加厚辊轴精磨光滑耐用</w:t>
                  </w:r>
                  <w:r>
                    <w:br/>
                  </w:r>
                  <w:r>
                    <w:rPr>
                      <w:rFonts w:ascii="仿宋_GB2312" w:hAnsi="仿宋_GB2312" w:cs="仿宋_GB2312" w:eastAsia="仿宋_GB2312"/>
                      <w:sz w:val="18"/>
                      <w:color w:val="000000"/>
                    </w:rPr>
                    <w:t>4.工作效率 60kg/h</w:t>
                  </w:r>
                  <w:r>
                    <w:br/>
                  </w:r>
                  <w:r>
                    <w:rPr>
                      <w:rFonts w:ascii="仿宋_GB2312" w:hAnsi="仿宋_GB2312" w:cs="仿宋_GB2312" w:eastAsia="仿宋_GB2312"/>
                      <w:sz w:val="18"/>
                      <w:color w:val="000000"/>
                    </w:rPr>
                    <w:t>5.配用电机 三相1.5KW</w:t>
                  </w:r>
                  <w:r>
                    <w:br/>
                  </w:r>
                  <w:r>
                    <w:rPr>
                      <w:rFonts w:ascii="仿宋_GB2312" w:hAnsi="仿宋_GB2312" w:cs="仿宋_GB2312" w:eastAsia="仿宋_GB2312"/>
                      <w:sz w:val="18"/>
                      <w:color w:val="000000"/>
                    </w:rPr>
                    <w:t>6.外型尺寸 1130X510X1250</w:t>
                  </w:r>
                  <w:r>
                    <w:br/>
                  </w:r>
                  <w:r>
                    <w:rPr>
                      <w:rFonts w:ascii="仿宋_GB2312" w:hAnsi="仿宋_GB2312" w:cs="仿宋_GB2312" w:eastAsia="仿宋_GB2312"/>
                      <w:sz w:val="18"/>
                      <w:color w:val="000000"/>
                    </w:rPr>
                    <w:t>7.面片宽度：260mm</w:t>
                  </w:r>
                  <w:r>
                    <w:br/>
                  </w:r>
                  <w:r>
                    <w:rPr>
                      <w:rFonts w:ascii="仿宋_GB2312" w:hAnsi="仿宋_GB2312" w:cs="仿宋_GB2312" w:eastAsia="仿宋_GB2312"/>
                      <w:sz w:val="18"/>
                      <w:color w:val="000000"/>
                    </w:rPr>
                    <w:t>8.面片厚度：0.5~5mm</w:t>
                  </w:r>
                  <w:r>
                    <w:br/>
                  </w:r>
                  <w:r>
                    <w:rPr>
                      <w:rFonts w:ascii="仿宋_GB2312" w:hAnsi="仿宋_GB2312" w:cs="仿宋_GB2312" w:eastAsia="仿宋_GB2312"/>
                      <w:sz w:val="18"/>
                      <w:color w:val="000000"/>
                    </w:rPr>
                    <w:t>9.电压：220V/380V</w:t>
                  </w:r>
                  <w:r>
                    <w:br/>
                  </w:r>
                  <w:r>
                    <w:rPr>
                      <w:rFonts w:ascii="仿宋_GB2312" w:hAnsi="仿宋_GB2312" w:cs="仿宋_GB2312" w:eastAsia="仿宋_GB2312"/>
                      <w:sz w:val="18"/>
                      <w:color w:val="000000"/>
                    </w:rPr>
                    <w:t>10.功率：2.0/1.5kw</w:t>
                  </w:r>
                  <w:r>
                    <w:br/>
                  </w:r>
                  <w:r>
                    <w:rPr>
                      <w:rFonts w:ascii="仿宋_GB2312" w:hAnsi="仿宋_GB2312" w:cs="仿宋_GB2312" w:eastAsia="仿宋_GB2312"/>
                      <w:sz w:val="18"/>
                      <w:color w:val="000000"/>
                    </w:rPr>
                    <w:t>11.面条宽度：2.0/3.5mm</w:t>
                  </w:r>
                  <w:r>
                    <w:br/>
                  </w:r>
                  <w:r>
                    <w:rPr>
                      <w:rFonts w:ascii="仿宋_GB2312" w:hAnsi="仿宋_GB2312" w:cs="仿宋_GB2312" w:eastAsia="仿宋_GB2312"/>
                      <w:sz w:val="18"/>
                      <w:color w:val="000000"/>
                    </w:rPr>
                    <w:t>12.转轴转速：40R/min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▲搅拌机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680*550*1025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1.B30S仿手工和面</w:t>
                  </w:r>
                  <w:r>
                    <w:br/>
                  </w:r>
                  <w:r>
                    <w:rPr>
                      <w:rFonts w:ascii="仿宋_GB2312" w:hAnsi="仿宋_GB2312" w:cs="仿宋_GB2312" w:eastAsia="仿宋_GB2312"/>
                      <w:sz w:val="18"/>
                      <w:color w:val="000000"/>
                    </w:rPr>
                    <w:t>2.料桶容积 : 30L</w:t>
                  </w:r>
                  <w:r>
                    <w:br/>
                  </w:r>
                  <w:r>
                    <w:rPr>
                      <w:rFonts w:ascii="仿宋_GB2312" w:hAnsi="仿宋_GB2312" w:cs="仿宋_GB2312" w:eastAsia="仿宋_GB2312"/>
                      <w:sz w:val="18"/>
                      <w:color w:val="000000"/>
                    </w:rPr>
                    <w:t>3.额定电压 : ~220V / ~380V</w:t>
                  </w:r>
                  <w:r>
                    <w:br/>
                  </w:r>
                  <w:r>
                    <w:rPr>
                      <w:rFonts w:ascii="仿宋_GB2312" w:hAnsi="仿宋_GB2312" w:cs="仿宋_GB2312" w:eastAsia="仿宋_GB2312"/>
                      <w:sz w:val="18"/>
                      <w:color w:val="000000"/>
                    </w:rPr>
                    <w:t>4.额定频率 : 50Hz</w:t>
                  </w:r>
                  <w:r>
                    <w:br/>
                  </w:r>
                  <w:r>
                    <w:rPr>
                      <w:rFonts w:ascii="仿宋_GB2312" w:hAnsi="仿宋_GB2312" w:cs="仿宋_GB2312" w:eastAsia="仿宋_GB2312"/>
                      <w:sz w:val="18"/>
                      <w:color w:val="000000"/>
                    </w:rPr>
                    <w:t>5.电机功率 : 1.50kW</w:t>
                  </w:r>
                  <w:r>
                    <w:br/>
                  </w:r>
                  <w:r>
                    <w:rPr>
                      <w:rFonts w:ascii="仿宋_GB2312" w:hAnsi="仿宋_GB2312" w:cs="仿宋_GB2312" w:eastAsia="仿宋_GB2312"/>
                      <w:sz w:val="18"/>
                      <w:color w:val="000000"/>
                    </w:rPr>
                    <w:t>6.和面量 : 10kg</w:t>
                  </w:r>
                  <w:r>
                    <w:br/>
                  </w:r>
                  <w:r>
                    <w:rPr>
                      <w:rFonts w:ascii="仿宋_GB2312" w:hAnsi="仿宋_GB2312" w:cs="仿宋_GB2312" w:eastAsia="仿宋_GB2312"/>
                      <w:sz w:val="18"/>
                      <w:color w:val="000000"/>
                    </w:rPr>
                    <w:t>7.搅拌转速 : 65/102/296(r/min)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440*350*750</w:t>
                  </w:r>
                  <w:r>
                    <w:br/>
                  </w:r>
                  <w:r>
                    <w:rPr>
                      <w:rFonts w:ascii="仿宋_GB2312" w:hAnsi="仿宋_GB2312" w:cs="仿宋_GB2312" w:eastAsia="仿宋_GB2312"/>
                      <w:sz w:val="18"/>
                      <w:color w:val="000000"/>
                    </w:rPr>
                    <w:t>380V/6KW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70L开水器</w:t>
                  </w:r>
                  <w:r>
                    <w:br/>
                  </w:r>
                  <w:r>
                    <w:rPr>
                      <w:rFonts w:ascii="仿宋_GB2312" w:hAnsi="仿宋_GB2312" w:cs="仿宋_GB2312" w:eastAsia="仿宋_GB2312"/>
                      <w:sz w:val="18"/>
                      <w:color w:val="000000"/>
                    </w:rPr>
                    <w:t>水箱容积34L</w:t>
                  </w:r>
                  <w:r>
                    <w:br/>
                  </w:r>
                  <w:r>
                    <w:rPr>
                      <w:rFonts w:ascii="仿宋_GB2312" w:hAnsi="仿宋_GB2312" w:cs="仿宋_GB2312" w:eastAsia="仿宋_GB2312"/>
                      <w:sz w:val="18"/>
                      <w:color w:val="000000"/>
                    </w:rPr>
                    <w:t>380V/6KW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550*550*400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采用厚1.2mm不锈钢板加工制作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1C18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1D备餐间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送餐服务车</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600*900*810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2、车身采用304不锈钢板厚度≥1.5mm，配厚度≥1.5mm不锈钢板做补强撑</w:t>
                  </w:r>
                  <w:r>
                    <w:br/>
                  </w:r>
                  <w:r>
                    <w:rPr>
                      <w:rFonts w:ascii="仿宋_GB2312" w:hAnsi="仿宋_GB2312" w:cs="仿宋_GB2312" w:eastAsia="仿宋_GB2312"/>
                      <w:sz w:val="18"/>
                      <w:color w:val="000000"/>
                    </w:rPr>
                    <w:t>3、配四个静音轮，其中两个万向带直锁装置，脚轮的材质为承重耐磨静音耐油的橡胶制品</w:t>
                  </w:r>
                  <w:r>
                    <w:br/>
                  </w:r>
                  <w:r>
                    <w:rPr>
                      <w:rFonts w:ascii="仿宋_GB2312" w:hAnsi="仿宋_GB2312" w:cs="仿宋_GB2312" w:eastAsia="仿宋_GB2312"/>
                      <w:sz w:val="18"/>
                      <w:color w:val="000000"/>
                    </w:rPr>
                    <w:t>4、提供符合GB 4806.1-2016；GB 4806.9-2023标准的食品接触卫生认证证书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活动保温车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756*957*1793</w:t>
                  </w:r>
                  <w:r>
                    <w:br/>
                  </w:r>
                  <w:r>
                    <w:rPr>
                      <w:rFonts w:ascii="仿宋_GB2312" w:hAnsi="仿宋_GB2312" w:cs="仿宋_GB2312" w:eastAsia="仿宋_GB2312"/>
                      <w:sz w:val="18"/>
                      <w:color w:val="000000"/>
                    </w:rPr>
                    <w:t>220V/2.7KW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温度范围78-85℃，11对导轨适放GN2/1份数盘</w:t>
                  </w:r>
                  <w:r>
                    <w:br/>
                  </w:r>
                  <w:r>
                    <w:rPr>
                      <w:rFonts w:ascii="仿宋_GB2312" w:hAnsi="仿宋_GB2312" w:cs="仿宋_GB2312" w:eastAsia="仿宋_GB2312"/>
                      <w:sz w:val="18"/>
                      <w:color w:val="000000"/>
                    </w:rPr>
                    <w:t>内部尺寸：540*680*1385mm</w:t>
                  </w:r>
                  <w:r>
                    <w:br/>
                  </w:r>
                  <w:r>
                    <w:rPr>
                      <w:rFonts w:ascii="仿宋_GB2312" w:hAnsi="仿宋_GB2312" w:cs="仿宋_GB2312" w:eastAsia="仿宋_GB2312"/>
                      <w:sz w:val="18"/>
                      <w:color w:val="000000"/>
                    </w:rPr>
                    <w:t>层架尺寸：530*640mm</w:t>
                  </w:r>
                  <w:r>
                    <w:br/>
                  </w:r>
                  <w:r>
                    <w:rPr>
                      <w:rFonts w:ascii="仿宋_GB2312" w:hAnsi="仿宋_GB2312" w:cs="仿宋_GB2312" w:eastAsia="仿宋_GB2312"/>
                      <w:sz w:val="18"/>
                      <w:color w:val="000000"/>
                    </w:rPr>
                    <w:t>层数：11层</w:t>
                  </w:r>
                  <w:r>
                    <w:br/>
                  </w:r>
                  <w:r>
                    <w:rPr>
                      <w:rFonts w:ascii="仿宋_GB2312" w:hAnsi="仿宋_GB2312" w:cs="仿宋_GB2312" w:eastAsia="仿宋_GB2312"/>
                      <w:sz w:val="18"/>
                      <w:color w:val="000000"/>
                    </w:rPr>
                    <w:t>功率：220V/2.7KW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▲单门移动宴会冷藏车（电子屏）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791*858*1806</w:t>
                  </w:r>
                  <w:r>
                    <w:br/>
                  </w:r>
                  <w:r>
                    <w:rPr>
                      <w:rFonts w:ascii="仿宋_GB2312" w:hAnsi="仿宋_GB2312" w:cs="仿宋_GB2312" w:eastAsia="仿宋_GB2312"/>
                      <w:sz w:val="18"/>
                      <w:color w:val="000000"/>
                    </w:rPr>
                    <w:t>220V/0.3KW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容积：450L</w:t>
                  </w:r>
                  <w:r>
                    <w:br/>
                  </w:r>
                  <w:r>
                    <w:rPr>
                      <w:rFonts w:ascii="仿宋_GB2312" w:hAnsi="仿宋_GB2312" w:cs="仿宋_GB2312" w:eastAsia="仿宋_GB2312"/>
                      <w:sz w:val="18"/>
                      <w:color w:val="000000"/>
                    </w:rPr>
                    <w:t>内外部材质：不锈钢</w:t>
                  </w:r>
                  <w:r>
                    <w:br/>
                  </w:r>
                  <w:r>
                    <w:rPr>
                      <w:rFonts w:ascii="仿宋_GB2312" w:hAnsi="仿宋_GB2312" w:cs="仿宋_GB2312" w:eastAsia="仿宋_GB2312"/>
                      <w:sz w:val="18"/>
                      <w:color w:val="000000"/>
                    </w:rPr>
                    <w:t>温度范围：+1/+4℃</w:t>
                  </w:r>
                  <w:r>
                    <w:br/>
                  </w:r>
                  <w:r>
                    <w:rPr>
                      <w:rFonts w:ascii="仿宋_GB2312" w:hAnsi="仿宋_GB2312" w:cs="仿宋_GB2312" w:eastAsia="仿宋_GB2312"/>
                      <w:sz w:val="18"/>
                      <w:color w:val="000000"/>
                    </w:rPr>
                    <w:t>7对导轨适放GN2/1份数盆和1对导轨适放GN1/1份数盆</w:t>
                  </w:r>
                  <w:r>
                    <w:br/>
                  </w:r>
                  <w:r>
                    <w:rPr>
                      <w:rFonts w:ascii="仿宋_GB2312" w:hAnsi="仿宋_GB2312" w:cs="仿宋_GB2312" w:eastAsia="仿宋_GB2312"/>
                      <w:sz w:val="18"/>
                      <w:color w:val="000000"/>
                    </w:rPr>
                    <w:t>电源：220V/50HZ/1Ph</w:t>
                  </w:r>
                  <w:r>
                    <w:br/>
                  </w:r>
                  <w:r>
                    <w:rPr>
                      <w:rFonts w:ascii="仿宋_GB2312" w:hAnsi="仿宋_GB2312" w:cs="仿宋_GB2312" w:eastAsia="仿宋_GB2312"/>
                      <w:sz w:val="18"/>
                      <w:color w:val="000000"/>
                    </w:rPr>
                    <w:t>压缩机：1/2HP</w:t>
                  </w:r>
                  <w:r>
                    <w:br/>
                  </w:r>
                  <w:r>
                    <w:rPr>
                      <w:rFonts w:ascii="仿宋_GB2312" w:hAnsi="仿宋_GB2312" w:cs="仿宋_GB2312" w:eastAsia="仿宋_GB2312"/>
                      <w:sz w:val="18"/>
                      <w:color w:val="000000"/>
                    </w:rPr>
                    <w:t>功率：0.3KW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左单星工作台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4.星盆采用304不锈钢板，厚度≥1.5mm </w:t>
                  </w:r>
                  <w:r>
                    <w:br/>
                  </w:r>
                  <w:r>
                    <w:rPr>
                      <w:rFonts w:ascii="仿宋_GB2312" w:hAnsi="仿宋_GB2312" w:cs="仿宋_GB2312" w:eastAsia="仿宋_GB2312"/>
                      <w:sz w:val="18"/>
                      <w:color w:val="000000"/>
                    </w:rPr>
                    <w:t>5.产品符合依据GB4806.9-2023标准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440*350*750</w:t>
                  </w:r>
                  <w:r>
                    <w:br/>
                  </w:r>
                  <w:r>
                    <w:rPr>
                      <w:rFonts w:ascii="仿宋_GB2312" w:hAnsi="仿宋_GB2312" w:cs="仿宋_GB2312" w:eastAsia="仿宋_GB2312"/>
                      <w:sz w:val="18"/>
                      <w:color w:val="000000"/>
                    </w:rPr>
                    <w:t>380V/6KW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70L开水器</w:t>
                  </w:r>
                  <w:r>
                    <w:br/>
                  </w:r>
                  <w:r>
                    <w:rPr>
                      <w:rFonts w:ascii="仿宋_GB2312" w:hAnsi="仿宋_GB2312" w:cs="仿宋_GB2312" w:eastAsia="仿宋_GB2312"/>
                      <w:sz w:val="18"/>
                      <w:color w:val="000000"/>
                    </w:rPr>
                    <w:t>水箱容积34L</w:t>
                  </w:r>
                  <w:r>
                    <w:br/>
                  </w:r>
                  <w:r>
                    <w:rPr>
                      <w:rFonts w:ascii="仿宋_GB2312" w:hAnsi="仿宋_GB2312" w:cs="仿宋_GB2312" w:eastAsia="仿宋_GB2312"/>
                      <w:sz w:val="18"/>
                      <w:color w:val="000000"/>
                    </w:rPr>
                    <w:t>380V/6KW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550*550*400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采用厚1.2mm不锈钢板加工制作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1D07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单门留样柜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610*750*1960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1.容积：≥500                                                                                                                                      2.采用优质不锈钢                                                                                                                       3.温度：-6℃/+15℃</w:t>
                  </w:r>
                  <w:r>
                    <w:br/>
                  </w:r>
                  <w:r>
                    <w:rPr>
                      <w:rFonts w:ascii="仿宋_GB2312" w:hAnsi="仿宋_GB2312" w:cs="仿宋_GB2312" w:eastAsia="仿宋_GB2312"/>
                      <w:sz w:val="18"/>
                      <w:color w:val="000000"/>
                    </w:rPr>
                    <w:t>4.电压/功率：220V/≤550W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7.可拆式门封条</w:t>
                  </w:r>
                  <w:r>
                    <w:br/>
                  </w:r>
                  <w:r>
                    <w:rPr>
                      <w:rFonts w:ascii="仿宋_GB2312" w:hAnsi="仿宋_GB2312" w:cs="仿宋_GB2312" w:eastAsia="仿宋_GB2312"/>
                      <w:sz w:val="18"/>
                      <w:color w:val="000000"/>
                    </w:rPr>
                    <w:t>8.箱体内部采用圆角设计，一体式机组，压缩机，冷凝器，风机可整机拉出。</w:t>
                  </w:r>
                  <w:r>
                    <w:br/>
                  </w:r>
                  <w:r>
                    <w:rPr>
                      <w:rFonts w:ascii="仿宋_GB2312" w:hAnsi="仿宋_GB2312" w:cs="仿宋_GB2312" w:eastAsia="仿宋_GB2312"/>
                      <w:sz w:val="18"/>
                      <w:color w:val="000000"/>
                    </w:rPr>
                    <w:t>9.采用前置空气过滤网，易于清洗，同时前吸风，前排风，适应于设备靠墙密闭环境使用。</w:t>
                  </w:r>
                  <w:r>
                    <w:br/>
                  </w:r>
                  <w:r>
                    <w:rPr>
                      <w:rFonts w:ascii="仿宋_GB2312" w:hAnsi="仿宋_GB2312" w:cs="仿宋_GB2312" w:eastAsia="仿宋_GB2312"/>
                      <w:sz w:val="18"/>
                      <w:color w:val="000000"/>
                    </w:rPr>
                    <w:t>10.三层中空玻璃门，环保制冷剂R290，避免大气污染，环无烷无氟环保 ≥60mm厚高密度发泡保温层。</w:t>
                  </w:r>
                  <w:r>
                    <w:br/>
                  </w:r>
                  <w:r>
                    <w:rPr>
                      <w:rFonts w:ascii="仿宋_GB2312" w:hAnsi="仿宋_GB2312" w:cs="仿宋_GB2312" w:eastAsia="仿宋_GB2312"/>
                      <w:sz w:val="18"/>
                      <w:color w:val="000000"/>
                    </w:rPr>
                    <w:t>11.提供产品符合GB 4806.9-2023标准的食安检测报告，国家强制CCC认证                                   12,能效等级：一级能效或二级能效</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1E凉菜间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感应洗手星</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450*400*300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 304 不锈钢制作</w:t>
                  </w:r>
                  <w:r>
                    <w:br/>
                  </w:r>
                  <w:r>
                    <w:rPr>
                      <w:rFonts w:ascii="仿宋_GB2312" w:hAnsi="仿宋_GB2312" w:cs="仿宋_GB2312" w:eastAsia="仿宋_GB2312"/>
                      <w:sz w:val="18"/>
                      <w:color w:val="000000"/>
                    </w:rPr>
                    <w:t>2、台面采用厚度≥1.5mm 不锈钢板制作</w:t>
                  </w:r>
                  <w:r>
                    <w:br/>
                  </w:r>
                  <w:r>
                    <w:rPr>
                      <w:rFonts w:ascii="仿宋_GB2312" w:hAnsi="仿宋_GB2312" w:cs="仿宋_GB2312" w:eastAsia="仿宋_GB2312"/>
                      <w:sz w:val="18"/>
                      <w:color w:val="000000"/>
                    </w:rPr>
                    <w:t>3、水池桶采用厚度≥1.5mm 不锈钢板制作</w:t>
                  </w:r>
                  <w:r>
                    <w:br/>
                  </w:r>
                  <w:r>
                    <w:rPr>
                      <w:rFonts w:ascii="仿宋_GB2312" w:hAnsi="仿宋_GB2312" w:cs="仿宋_GB2312" w:eastAsia="仿宋_GB2312"/>
                      <w:sz w:val="18"/>
                      <w:color w:val="000000"/>
                    </w:rPr>
                    <w:t>4、配不锈钢下水口</w:t>
                  </w:r>
                  <w:r>
                    <w:br/>
                  </w:r>
                  <w:r>
                    <w:rPr>
                      <w:rFonts w:ascii="仿宋_GB2312" w:hAnsi="仿宋_GB2312" w:cs="仿宋_GB2312" w:eastAsia="仿宋_GB2312"/>
                      <w:sz w:val="18"/>
                      <w:color w:val="000000"/>
                    </w:rPr>
                    <w:t>5、挂墙式安装</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双温感应龙头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双温感应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1.黄铜铸造主体，表面抛光镀铬处理</w:t>
                  </w:r>
                  <w:r>
                    <w:br/>
                  </w:r>
                  <w:r>
                    <w:rPr>
                      <w:rFonts w:ascii="仿宋_GB2312" w:hAnsi="仿宋_GB2312" w:cs="仿宋_GB2312" w:eastAsia="仿宋_GB2312"/>
                      <w:sz w:val="18"/>
                      <w:color w:val="000000"/>
                    </w:rPr>
                    <w:t>2.座台式安装，开孔尺寸≥25mm</w:t>
                  </w:r>
                  <w:r>
                    <w:br/>
                  </w:r>
                  <w:r>
                    <w:rPr>
                      <w:rFonts w:ascii="仿宋_GB2312" w:hAnsi="仿宋_GB2312" w:cs="仿宋_GB2312" w:eastAsia="仿宋_GB2312"/>
                      <w:sz w:val="18"/>
                      <w:color w:val="000000"/>
                    </w:rPr>
                    <w:t>3.红外感应距离≥25cm，感应距离可调</w:t>
                  </w:r>
                  <w:r>
                    <w:br/>
                  </w:r>
                  <w:r>
                    <w:rPr>
                      <w:rFonts w:ascii="仿宋_GB2312" w:hAnsi="仿宋_GB2312" w:cs="仿宋_GB2312" w:eastAsia="仿宋_GB2312"/>
                      <w:sz w:val="18"/>
                      <w:color w:val="000000"/>
                    </w:rPr>
                    <w:t>4.AC/DC控制模块，电源可选交流电或1.5V*4直流电源</w:t>
                  </w:r>
                  <w:r>
                    <w:br/>
                  </w:r>
                  <w:r>
                    <w:rPr>
                      <w:rFonts w:ascii="仿宋_GB2312" w:hAnsi="仿宋_GB2312" w:cs="仿宋_GB2312" w:eastAsia="仿宋_GB2312"/>
                      <w:sz w:val="18"/>
                      <w:color w:val="000000"/>
                    </w:rPr>
                    <w:t>5.三通接口，可接冷.热水源，接口4分外螺纹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不锈钢更衣柜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450*450*1800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 304 不锈钢制作</w:t>
                  </w:r>
                  <w:r>
                    <w:br/>
                  </w:r>
                  <w:r>
                    <w:rPr>
                      <w:rFonts w:ascii="仿宋_GB2312" w:hAnsi="仿宋_GB2312" w:cs="仿宋_GB2312" w:eastAsia="仿宋_GB2312"/>
                      <w:sz w:val="18"/>
                      <w:color w:val="000000"/>
                    </w:rPr>
                    <w:t>2、柜身采用厚≥1.0mm不锈钢板</w:t>
                  </w:r>
                  <w:r>
                    <w:br/>
                  </w:r>
                  <w:r>
                    <w:rPr>
                      <w:rFonts w:ascii="仿宋_GB2312" w:hAnsi="仿宋_GB2312" w:cs="仿宋_GB2312" w:eastAsia="仿宋_GB2312"/>
                      <w:sz w:val="18"/>
                      <w:color w:val="000000"/>
                    </w:rPr>
                    <w:t>3、层板采用厚≥1.0mm不锈钢板,配厚≥1.0mm不锈钢板做加力筋</w:t>
                  </w:r>
                  <w:r>
                    <w:br/>
                  </w:r>
                  <w:r>
                    <w:rPr>
                      <w:rFonts w:ascii="仿宋_GB2312" w:hAnsi="仿宋_GB2312" w:cs="仿宋_GB2312" w:eastAsia="仿宋_GB2312"/>
                      <w:sz w:val="18"/>
                      <w:color w:val="000000"/>
                    </w:rPr>
                    <w:t>4、掩门采用厚≥0.8mm不锈钢板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冷藏四门高身雪柜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1220*750*1960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1.容积：≥1000                                                                                                                                      2.整体采用304不锈钢                                                                                                                   3.温度：-6℃/+15℃</w:t>
                  </w:r>
                  <w:r>
                    <w:br/>
                  </w:r>
                  <w:r>
                    <w:rPr>
                      <w:rFonts w:ascii="仿宋_GB2312" w:hAnsi="仿宋_GB2312" w:cs="仿宋_GB2312" w:eastAsia="仿宋_GB2312"/>
                      <w:sz w:val="18"/>
                      <w:color w:val="000000"/>
                    </w:rPr>
                    <w:t>4.电压/功率：220V/≤550W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 xml:space="preserve">10.能效等级：一级能效或二级能效                          </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刀具消毒柜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可放置8~10把刀具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1.全自动电子显示</w:t>
                  </w:r>
                  <w:r>
                    <w:br/>
                  </w:r>
                  <w:r>
                    <w:rPr>
                      <w:rFonts w:ascii="仿宋_GB2312" w:hAnsi="仿宋_GB2312" w:cs="仿宋_GB2312" w:eastAsia="仿宋_GB2312"/>
                      <w:sz w:val="18"/>
                      <w:color w:val="000000"/>
                    </w:rPr>
                    <w:t>2.刀箱内有防脱落设置，放置刀具时刀刃向内刀背向外，确保操作人员取放刀时安全无忧</w:t>
                  </w:r>
                  <w:r>
                    <w:br/>
                  </w:r>
                  <w:r>
                    <w:rPr>
                      <w:rFonts w:ascii="仿宋_GB2312" w:hAnsi="仿宋_GB2312" w:cs="仿宋_GB2312" w:eastAsia="仿宋_GB2312"/>
                      <w:sz w:val="18"/>
                      <w:color w:val="000000"/>
                    </w:rPr>
                    <w:t>3.箱内可放置≥10把刀</w:t>
                  </w:r>
                  <w:r>
                    <w:br/>
                  </w:r>
                  <w:r>
                    <w:rPr>
                      <w:rFonts w:ascii="仿宋_GB2312" w:hAnsi="仿宋_GB2312" w:cs="仿宋_GB2312" w:eastAsia="仿宋_GB2312"/>
                      <w:sz w:val="18"/>
                      <w:color w:val="000000"/>
                    </w:rPr>
                    <w:t>4.自定义设定刀具消毒时间并记录，每次开启后自动设定，简便操作</w:t>
                  </w:r>
                  <w:r>
                    <w:br/>
                  </w:r>
                  <w:r>
                    <w:rPr>
                      <w:rFonts w:ascii="仿宋_GB2312" w:hAnsi="仿宋_GB2312" w:cs="仿宋_GB2312" w:eastAsia="仿宋_GB2312"/>
                      <w:sz w:val="18"/>
                      <w:color w:val="000000"/>
                    </w:rPr>
                    <w:t>5.采用优质紫外线灯管，使用寿命长达8000小时</w:t>
                  </w:r>
                  <w:r>
                    <w:br/>
                  </w:r>
                  <w:r>
                    <w:rPr>
                      <w:rFonts w:ascii="仿宋_GB2312" w:hAnsi="仿宋_GB2312" w:cs="仿宋_GB2312" w:eastAsia="仿宋_GB2312"/>
                      <w:sz w:val="18"/>
                      <w:color w:val="000000"/>
                    </w:rPr>
                    <w:t>6.紫外线波长为253.7mm，可有效破坏细菌病毒中的DNA或RNA，达到杀菌消毒效果</w:t>
                  </w:r>
                  <w:r>
                    <w:br/>
                  </w:r>
                  <w:r>
                    <w:rPr>
                      <w:rFonts w:ascii="仿宋_GB2312" w:hAnsi="仿宋_GB2312" w:cs="仿宋_GB2312" w:eastAsia="仿宋_GB2312"/>
                      <w:sz w:val="18"/>
                      <w:color w:val="000000"/>
                    </w:rPr>
                    <w:t>7.茶色玻璃门板，可有效防止紫外线外泄</w:t>
                  </w:r>
                  <w:r>
                    <w:br/>
                  </w:r>
                  <w:r>
                    <w:rPr>
                      <w:rFonts w:ascii="仿宋_GB2312" w:hAnsi="仿宋_GB2312" w:cs="仿宋_GB2312" w:eastAsia="仿宋_GB2312"/>
                      <w:sz w:val="18"/>
                      <w:color w:val="000000"/>
                    </w:rPr>
                    <w:t>8.刀箱门内连接保护开关，开门时紫外线灯管停止工作，以防止紫外线伤人</w:t>
                  </w:r>
                  <w:r>
                    <w:br/>
                  </w:r>
                  <w:r>
                    <w:rPr>
                      <w:rFonts w:ascii="仿宋_GB2312" w:hAnsi="仿宋_GB2312" w:cs="仿宋_GB2312" w:eastAsia="仿宋_GB2312"/>
                      <w:sz w:val="18"/>
                      <w:color w:val="000000"/>
                    </w:rPr>
                    <w:t>9.亚克力透光刀架，方便抽取刀具，360°全方位杀菌，无卫生死角，更安全卫生</w:t>
                  </w:r>
                  <w:r>
                    <w:br/>
                  </w:r>
                  <w:r>
                    <w:rPr>
                      <w:rFonts w:ascii="仿宋_GB2312" w:hAnsi="仿宋_GB2312" w:cs="仿宋_GB2312" w:eastAsia="仿宋_GB2312"/>
                      <w:sz w:val="18"/>
                      <w:color w:val="000000"/>
                    </w:rPr>
                    <w:t>10.电压/功率：220V/≤15W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壁挂式空调连支架连安装铜管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1.5P，铜管25米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1.操控方式：键控/遥控</w:t>
                  </w:r>
                  <w:r>
                    <w:br/>
                  </w:r>
                  <w:r>
                    <w:rPr>
                      <w:rFonts w:ascii="仿宋_GB2312" w:hAnsi="仿宋_GB2312" w:cs="仿宋_GB2312" w:eastAsia="仿宋_GB2312"/>
                      <w:sz w:val="18"/>
                      <w:color w:val="000000"/>
                    </w:rPr>
                    <w:t>2.能效等级：一级能效</w:t>
                  </w:r>
                  <w:r>
                    <w:br/>
                  </w:r>
                  <w:r>
                    <w:rPr>
                      <w:rFonts w:ascii="仿宋_GB2312" w:hAnsi="仿宋_GB2312" w:cs="仿宋_GB2312" w:eastAsia="仿宋_GB2312"/>
                      <w:sz w:val="18"/>
                      <w:color w:val="000000"/>
                    </w:rPr>
                    <w:t>3.变频/定频：变频</w:t>
                  </w:r>
                  <w:r>
                    <w:br/>
                  </w:r>
                  <w:r>
                    <w:rPr>
                      <w:rFonts w:ascii="仿宋_GB2312" w:hAnsi="仿宋_GB2312" w:cs="仿宋_GB2312" w:eastAsia="仿宋_GB2312"/>
                      <w:sz w:val="18"/>
                      <w:color w:val="000000"/>
                    </w:rPr>
                    <w:t>4.匹数：1.5匹</w:t>
                  </w:r>
                  <w:r>
                    <w:br/>
                  </w:r>
                  <w:r>
                    <w:rPr>
                      <w:rFonts w:ascii="仿宋_GB2312" w:hAnsi="仿宋_GB2312" w:cs="仿宋_GB2312" w:eastAsia="仿宋_GB2312"/>
                      <w:sz w:val="18"/>
                      <w:color w:val="000000"/>
                    </w:rPr>
                    <w:t>5.冷暖类型：冷暖</w:t>
                  </w:r>
                  <w:r>
                    <w:br/>
                  </w:r>
                  <w:r>
                    <w:rPr>
                      <w:rFonts w:ascii="仿宋_GB2312" w:hAnsi="仿宋_GB2312" w:cs="仿宋_GB2312" w:eastAsia="仿宋_GB2312"/>
                      <w:sz w:val="18"/>
                      <w:color w:val="000000"/>
                    </w:rPr>
                    <w:t>6.适用面积范围：15-23㎡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1.容积：≥350L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制冰机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500*580*730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1.产冰量：≥55kg/24H，储冰量：≥200kg</w:t>
                  </w:r>
                  <w:r>
                    <w:br/>
                  </w:r>
                  <w:r>
                    <w:rPr>
                      <w:rFonts w:ascii="仿宋_GB2312" w:hAnsi="仿宋_GB2312" w:cs="仿宋_GB2312" w:eastAsia="仿宋_GB2312"/>
                      <w:sz w:val="18"/>
                      <w:color w:val="000000"/>
                    </w:rPr>
                    <w:t>2.冰型：方冰</w:t>
                  </w:r>
                  <w:r>
                    <w:br/>
                  </w:r>
                  <w:r>
                    <w:rPr>
                      <w:rFonts w:ascii="仿宋_GB2312" w:hAnsi="仿宋_GB2312" w:cs="仿宋_GB2312" w:eastAsia="仿宋_GB2312"/>
                      <w:sz w:val="18"/>
                      <w:color w:val="000000"/>
                    </w:rPr>
                    <w:t>3.电压功率：220V/≤560W</w:t>
                  </w:r>
                  <w:r>
                    <w:br/>
                  </w:r>
                  <w:r>
                    <w:rPr>
                      <w:rFonts w:ascii="仿宋_GB2312" w:hAnsi="仿宋_GB2312" w:cs="仿宋_GB2312" w:eastAsia="仿宋_GB2312"/>
                      <w:sz w:val="18"/>
                      <w:color w:val="000000"/>
                    </w:rPr>
                    <w:t>4.采用304不锈钢及ABS工程塑料，PE注塑圆角储冰桶，</w:t>
                  </w:r>
                  <w:r>
                    <w:br/>
                  </w:r>
                  <w:r>
                    <w:rPr>
                      <w:rFonts w:ascii="仿宋_GB2312" w:hAnsi="仿宋_GB2312" w:cs="仿宋_GB2312" w:eastAsia="仿宋_GB2312"/>
                      <w:sz w:val="18"/>
                      <w:color w:val="000000"/>
                    </w:rPr>
                    <w:t>5.电脑板智能控制，自动制冰、自动落冰、自动清洗、故障报警等。</w:t>
                  </w:r>
                  <w:r>
                    <w:br/>
                  </w:r>
                  <w:r>
                    <w:rPr>
                      <w:rFonts w:ascii="仿宋_GB2312" w:hAnsi="仿宋_GB2312" w:cs="仿宋_GB2312" w:eastAsia="仿宋_GB2312"/>
                      <w:sz w:val="18"/>
                      <w:color w:val="000000"/>
                    </w:rPr>
                    <w:t>6.环保制冷剂R290A，制冰更高效、无污染、高密度发泡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800*760*800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壁挂式净水器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600*140*750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1、壁挂式</w:t>
                  </w:r>
                  <w:r>
                    <w:br/>
                  </w:r>
                  <w:r>
                    <w:rPr>
                      <w:rFonts w:ascii="仿宋_GB2312" w:hAnsi="仿宋_GB2312" w:cs="仿宋_GB2312" w:eastAsia="仿宋_GB2312"/>
                      <w:sz w:val="18"/>
                      <w:color w:val="000000"/>
                    </w:rPr>
                    <w:t xml:space="preserve">2、额定电压220V、功率：20W </w:t>
                  </w:r>
                  <w:r>
                    <w:br/>
                  </w:r>
                  <w:r>
                    <w:rPr>
                      <w:rFonts w:ascii="仿宋_GB2312" w:hAnsi="仿宋_GB2312" w:cs="仿宋_GB2312" w:eastAsia="仿宋_GB2312"/>
                      <w:sz w:val="18"/>
                      <w:color w:val="000000"/>
                    </w:rPr>
                    <w:t>3、整机尺寸 ：600*140*750mm。</w:t>
                  </w:r>
                  <w:r>
                    <w:br/>
                  </w:r>
                  <w:r>
                    <w:rPr>
                      <w:rFonts w:ascii="仿宋_GB2312" w:hAnsi="仿宋_GB2312" w:cs="仿宋_GB2312" w:eastAsia="仿宋_GB2312"/>
                      <w:sz w:val="18"/>
                      <w:color w:val="000000"/>
                    </w:rPr>
                    <w:t>4、四级过滤工艺：PP棉+一级活性炭+二级活性炭+UF超滤膜，综合过滤技术，有效改善水质口感。</w:t>
                  </w:r>
                  <w:r>
                    <w:br/>
                  </w:r>
                  <w:r>
                    <w:rPr>
                      <w:rFonts w:ascii="仿宋_GB2312" w:hAnsi="仿宋_GB2312" w:cs="仿宋_GB2312" w:eastAsia="仿宋_GB2312"/>
                      <w:sz w:val="18"/>
                      <w:color w:val="000000"/>
                    </w:rPr>
                    <w:t>5、过滤精度：10纳米级主过滤膜，可有限去除悬浮物，病原体，微生物。</w:t>
                  </w:r>
                  <w:r>
                    <w:br/>
                  </w:r>
                  <w:r>
                    <w:rPr>
                      <w:rFonts w:ascii="仿宋_GB2312" w:hAnsi="仿宋_GB2312" w:cs="仿宋_GB2312" w:eastAsia="仿宋_GB2312"/>
                      <w:sz w:val="18"/>
                      <w:color w:val="000000"/>
                    </w:rPr>
                    <w:t>6、全不锈钢材质，安全卫生。</w:t>
                  </w:r>
                  <w:r>
                    <w:br/>
                  </w:r>
                  <w:r>
                    <w:rPr>
                      <w:rFonts w:ascii="仿宋_GB2312" w:hAnsi="仿宋_GB2312" w:cs="仿宋_GB2312" w:eastAsia="仿宋_GB2312"/>
                      <w:sz w:val="18"/>
                      <w:color w:val="000000"/>
                    </w:rPr>
                    <w:t>7、产纯净水能力：500L/h。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1E14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紫外线消毒灯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1．电压(V)：220V</w:t>
                  </w:r>
                  <w:r>
                    <w:br/>
                  </w:r>
                  <w:r>
                    <w:rPr>
                      <w:rFonts w:ascii="仿宋_GB2312" w:hAnsi="仿宋_GB2312" w:cs="仿宋_GB2312" w:eastAsia="仿宋_GB2312"/>
                      <w:sz w:val="18"/>
                      <w:color w:val="000000"/>
                    </w:rPr>
                    <w:t>2．功率(W)：36W</w:t>
                  </w:r>
                  <w:r>
                    <w:br/>
                  </w:r>
                  <w:r>
                    <w:rPr>
                      <w:rFonts w:ascii="仿宋_GB2312" w:hAnsi="仿宋_GB2312" w:cs="仿宋_GB2312" w:eastAsia="仿宋_GB2312"/>
                      <w:sz w:val="18"/>
                      <w:color w:val="000000"/>
                    </w:rPr>
                    <w:t>3．固定方式：插入式</w:t>
                  </w:r>
                  <w:r>
                    <w:br/>
                  </w:r>
                  <w:r>
                    <w:rPr>
                      <w:rFonts w:ascii="仿宋_GB2312" w:hAnsi="仿宋_GB2312" w:cs="仿宋_GB2312" w:eastAsia="仿宋_GB2312"/>
                      <w:sz w:val="18"/>
                      <w:color w:val="000000"/>
                    </w:rPr>
                    <w:t>4．控制方式：遥控控制</w:t>
                  </w:r>
                  <w:r>
                    <w:br/>
                  </w:r>
                  <w:r>
                    <w:rPr>
                      <w:rFonts w:ascii="仿宋_GB2312" w:hAnsi="仿宋_GB2312" w:cs="仿宋_GB2312" w:eastAsia="仿宋_GB2312"/>
                      <w:sz w:val="18"/>
                      <w:color w:val="000000"/>
                    </w:rPr>
                    <w:t>5．要求产品安全稳定，防霉性能好。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1F热厨加工间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炉拼台连前挡围板</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400*1200*810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2、与设备匹配定制</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▲燃气双头双尾小炒灶连风机带电子打火带安全制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2200*1200*（800+400）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8.含配套加厚炒锅2个，优质304不锈钢摇摆龙头1个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燃气单头矮汤炉带电子打火带安全制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700*700*（500+750）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1、整体采用304不锈钢拉丝板</w:t>
                  </w:r>
                  <w:r>
                    <w:br/>
                  </w:r>
                  <w:r>
                    <w:rPr>
                      <w:rFonts w:ascii="仿宋_GB2312" w:hAnsi="仿宋_GB2312" w:cs="仿宋_GB2312" w:eastAsia="仿宋_GB2312"/>
                      <w:sz w:val="18"/>
                      <w:color w:val="000000"/>
                    </w:rPr>
                    <w:t>2、炉面板.边框采用≥1.5mm厚不锈钢板</w:t>
                  </w:r>
                  <w:r>
                    <w:br/>
                  </w:r>
                  <w:r>
                    <w:rPr>
                      <w:rFonts w:ascii="仿宋_GB2312" w:hAnsi="仿宋_GB2312" w:cs="仿宋_GB2312" w:eastAsia="仿宋_GB2312"/>
                      <w:sz w:val="18"/>
                      <w:color w:val="000000"/>
                    </w:rPr>
                    <w:t>3、炉面用采用≥2.5mm厚A3钢板做第二层衬板，炉架面与炉台面之间必修填充硅酸盐棉隔热</w:t>
                  </w:r>
                  <w:r>
                    <w:br/>
                  </w:r>
                  <w:r>
                    <w:rPr>
                      <w:rFonts w:ascii="仿宋_GB2312" w:hAnsi="仿宋_GB2312" w:cs="仿宋_GB2312" w:eastAsia="仿宋_GB2312"/>
                      <w:sz w:val="18"/>
                      <w:color w:val="000000"/>
                    </w:rPr>
                    <w:t>4、炉身采用1.2mm厚不锈钢板，炉背采用≥1.2mm厚不锈钢板</w:t>
                  </w:r>
                  <w:r>
                    <w:br/>
                  </w:r>
                  <w:r>
                    <w:rPr>
                      <w:rFonts w:ascii="仿宋_GB2312" w:hAnsi="仿宋_GB2312" w:cs="仿宋_GB2312" w:eastAsia="仿宋_GB2312"/>
                      <w:sz w:val="18"/>
                      <w:color w:val="000000"/>
                    </w:rPr>
                    <w:t>5、炉体骨架采用40mm*40mm*4mm角铁，炉脚采用φ2"无缝钢管内含钢柱配可调子弹脚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7、配不锈钢加重调整脚不少于4个</w:t>
                  </w:r>
                  <w:r>
                    <w:br/>
                  </w:r>
                  <w:r>
                    <w:rPr>
                      <w:rFonts w:ascii="仿宋_GB2312" w:hAnsi="仿宋_GB2312" w:cs="仿宋_GB2312" w:eastAsia="仿宋_GB2312"/>
                      <w:sz w:val="18"/>
                      <w:color w:val="000000"/>
                    </w:rPr>
                    <w:t>8、提供产品符合依据GB/T 10125-2021、GB/T 6461-2002标准的防腐蚀性能认证证书</w:t>
                  </w:r>
                  <w:r>
                    <w:br/>
                  </w:r>
                  <w:r>
                    <w:rPr>
                      <w:rFonts w:ascii="仿宋_GB2312" w:hAnsi="仿宋_GB2312" w:cs="仿宋_GB2312" w:eastAsia="仿宋_GB2312"/>
                      <w:sz w:val="18"/>
                      <w:color w:val="000000"/>
                    </w:rPr>
                    <w:t>9.提供3C中国国家强制性产品认证证书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4025*1800*610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7625*1500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1F04c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285*118*435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触摸屏集成：风幕、UV油烟净化装置、以及烟罩照明灯控制系统于一体，UV控制系统带有每根灯管故障指示功能。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1800*1000*810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双层台面立架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1800*400*700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1.板材采用304#不锈钢板</w:t>
                  </w:r>
                  <w:r>
                    <w:br/>
                  </w:r>
                  <w:r>
                    <w:rPr>
                      <w:rFonts w:ascii="仿宋_GB2312" w:hAnsi="仿宋_GB2312" w:cs="仿宋_GB2312" w:eastAsia="仿宋_GB2312"/>
                      <w:sz w:val="18"/>
                      <w:color w:val="000000"/>
                    </w:rPr>
                    <w:t>2.厚1.2mm厚不锈钢板，衬不锈钢加强筋。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燃气双头矮汤炉带电子打火带安全制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1200*700*（500+750）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1、整体采用304不锈钢拉丝板</w:t>
                  </w:r>
                  <w:r>
                    <w:br/>
                  </w:r>
                  <w:r>
                    <w:rPr>
                      <w:rFonts w:ascii="仿宋_GB2312" w:hAnsi="仿宋_GB2312" w:cs="仿宋_GB2312" w:eastAsia="仿宋_GB2312"/>
                      <w:sz w:val="18"/>
                      <w:color w:val="000000"/>
                    </w:rPr>
                    <w:t>2、炉面板.边框采用≥1.5mm厚不锈钢板</w:t>
                  </w:r>
                  <w:r>
                    <w:br/>
                  </w:r>
                  <w:r>
                    <w:rPr>
                      <w:rFonts w:ascii="仿宋_GB2312" w:hAnsi="仿宋_GB2312" w:cs="仿宋_GB2312" w:eastAsia="仿宋_GB2312"/>
                      <w:sz w:val="18"/>
                      <w:color w:val="000000"/>
                    </w:rPr>
                    <w:t>3、炉面用采用≥2.5mm厚A3钢板做第二层衬板，炉架面与炉台面之间必修填充硅酸盐棉隔热</w:t>
                  </w:r>
                  <w:r>
                    <w:br/>
                  </w:r>
                  <w:r>
                    <w:rPr>
                      <w:rFonts w:ascii="仿宋_GB2312" w:hAnsi="仿宋_GB2312" w:cs="仿宋_GB2312" w:eastAsia="仿宋_GB2312"/>
                      <w:sz w:val="18"/>
                      <w:color w:val="000000"/>
                    </w:rPr>
                    <w:t>4、炉身采用1.2mm厚不锈钢板，炉背采用≥1.2mm厚不锈钢板</w:t>
                  </w:r>
                  <w:r>
                    <w:br/>
                  </w:r>
                  <w:r>
                    <w:rPr>
                      <w:rFonts w:ascii="仿宋_GB2312" w:hAnsi="仿宋_GB2312" w:cs="仿宋_GB2312" w:eastAsia="仿宋_GB2312"/>
                      <w:sz w:val="18"/>
                      <w:color w:val="000000"/>
                    </w:rPr>
                    <w:t>5、炉体骨架采用40mm*40mm*4mm角铁，炉脚采用φ2"无缝钢管内含钢柱配可调子弹脚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7、配不锈钢加重调整脚不少于4个</w:t>
                  </w:r>
                  <w:r>
                    <w:br/>
                  </w:r>
                  <w:r>
                    <w:rPr>
                      <w:rFonts w:ascii="仿宋_GB2312" w:hAnsi="仿宋_GB2312" w:cs="仿宋_GB2312" w:eastAsia="仿宋_GB2312"/>
                      <w:sz w:val="18"/>
                      <w:color w:val="000000"/>
                    </w:rPr>
                    <w:t>8、提供产品符合依据GB/T 10125-2021、GB/T 6461-2002标准的防腐蚀性能认证证书</w:t>
                  </w:r>
                  <w:r>
                    <w:br/>
                  </w:r>
                  <w:r>
                    <w:rPr>
                      <w:rFonts w:ascii="仿宋_GB2312" w:hAnsi="仿宋_GB2312" w:cs="仿宋_GB2312" w:eastAsia="仿宋_GB2312"/>
                      <w:sz w:val="18"/>
                      <w:color w:val="000000"/>
                    </w:rPr>
                    <w:t>9.提供3C中国国家强制性产品认证证书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▲燃气可倾式汤锅（带鼓风，带熄火保护，锅的直径1.2m）</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1650*1100*1150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1.锅体材质：加厚304不锈钢板模压成型</w:t>
                  </w:r>
                  <w:r>
                    <w:br/>
                  </w:r>
                  <w:r>
                    <w:rPr>
                      <w:rFonts w:ascii="仿宋_GB2312" w:hAnsi="仿宋_GB2312" w:cs="仿宋_GB2312" w:eastAsia="仿宋_GB2312"/>
                      <w:sz w:val="18"/>
                      <w:color w:val="000000"/>
                    </w:rPr>
                    <w:t>2.燃烧器：节能燃烧器燃烧</w:t>
                  </w:r>
                  <w:r>
                    <w:br/>
                  </w:r>
                  <w:r>
                    <w:rPr>
                      <w:rFonts w:ascii="仿宋_GB2312" w:hAnsi="仿宋_GB2312" w:cs="仿宋_GB2312" w:eastAsia="仿宋_GB2312"/>
                      <w:sz w:val="18"/>
                      <w:color w:val="000000"/>
                    </w:rPr>
                    <w:t>3.锅体倾倒系统：采用蜗轮杆装置≥95度可旋转</w:t>
                  </w:r>
                  <w:r>
                    <w:br/>
                  </w:r>
                  <w:r>
                    <w:rPr>
                      <w:rFonts w:ascii="仿宋_GB2312" w:hAnsi="仿宋_GB2312" w:cs="仿宋_GB2312" w:eastAsia="仿宋_GB2312"/>
                      <w:sz w:val="18"/>
                      <w:color w:val="000000"/>
                    </w:rPr>
                    <w:t>4.整机结构组成：不锈钢机架，节能燃烧器，加厚304不锈钢板模压锅体，锅体倾倒系统，耐热保温装置</w:t>
                  </w:r>
                  <w:r>
                    <w:br/>
                  </w:r>
                  <w:r>
                    <w:rPr>
                      <w:rFonts w:ascii="仿宋_GB2312" w:hAnsi="仿宋_GB2312" w:cs="仿宋_GB2312" w:eastAsia="仿宋_GB2312"/>
                      <w:sz w:val="18"/>
                      <w:color w:val="000000"/>
                    </w:rPr>
                    <w:t>5.支持燃气种类:天然气</w:t>
                  </w:r>
                  <w:r>
                    <w:br/>
                  </w:r>
                  <w:r>
                    <w:rPr>
                      <w:rFonts w:ascii="仿宋_GB2312" w:hAnsi="仿宋_GB2312" w:cs="仿宋_GB2312" w:eastAsia="仿宋_GB2312"/>
                      <w:sz w:val="18"/>
                      <w:color w:val="000000"/>
                    </w:rPr>
                    <w:t>6.锅体容积：≥200L</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★燃气20格万能蒸烤箱（含20个平板烤盘和10个孔板烤盘）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910*820*1880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1、可放置20个1/1的GN盘；</w:t>
                  </w:r>
                  <w:r>
                    <w:br/>
                  </w:r>
                  <w:r>
                    <w:rPr>
                      <w:rFonts w:ascii="仿宋_GB2312" w:hAnsi="仿宋_GB2312" w:cs="仿宋_GB2312" w:eastAsia="仿宋_GB2312"/>
                      <w:sz w:val="18"/>
                      <w:color w:val="000000"/>
                    </w:rPr>
                    <w:t>2、一机多用，焙烤、煎烤、架烤、蒸、焖等都可在一台设备中完成。</w:t>
                  </w:r>
                  <w:r>
                    <w:br/>
                  </w:r>
                  <w:r>
                    <w:rPr>
                      <w:rFonts w:ascii="仿宋_GB2312" w:hAnsi="仿宋_GB2312" w:cs="仿宋_GB2312" w:eastAsia="仿宋_GB2312"/>
                      <w:sz w:val="18"/>
                      <w:color w:val="000000"/>
                    </w:rPr>
                    <w:t>3、采用电容屏操作面板设置精准便捷，面板坚固耐用。</w:t>
                  </w:r>
                  <w:r>
                    <w:br/>
                  </w:r>
                  <w:r>
                    <w:rPr>
                      <w:rFonts w:ascii="仿宋_GB2312" w:hAnsi="仿宋_GB2312" w:cs="仿宋_GB2312" w:eastAsia="仿宋_GB2312"/>
                      <w:sz w:val="18"/>
                      <w:color w:val="000000"/>
                    </w:rPr>
                    <w:t>4、操作系统内置视频助手，即视频说明书，方便使用者随时查阅。</w:t>
                  </w:r>
                  <w:r>
                    <w:br/>
                  </w:r>
                  <w:r>
                    <w:rPr>
                      <w:rFonts w:ascii="仿宋_GB2312" w:hAnsi="仿宋_GB2312" w:cs="仿宋_GB2312" w:eastAsia="仿宋_GB2312"/>
                      <w:sz w:val="18"/>
                      <w:color w:val="000000"/>
                    </w:rPr>
                    <w:t>5、具备自动烹饪功能，内置自动烹饪过程≥ 250 个，只需选择相应模式（蒸/ 烤 / 蒸烤），调节温度、湿度、时间调节即可。</w:t>
                  </w:r>
                  <w:r>
                    <w:br/>
                  </w:r>
                  <w:r>
                    <w:rPr>
                      <w:rFonts w:ascii="仿宋_GB2312" w:hAnsi="仿宋_GB2312" w:cs="仿宋_GB2312" w:eastAsia="仿宋_GB2312"/>
                      <w:sz w:val="18"/>
                      <w:color w:val="000000"/>
                    </w:rPr>
                    <w:t>7、具备厨师帮手功能，可根据需求自行编辑菜单，具备自动智能存储菜单功能。</w:t>
                  </w:r>
                  <w:r>
                    <w:br/>
                  </w:r>
                  <w:r>
                    <w:rPr>
                      <w:rFonts w:ascii="仿宋_GB2312" w:hAnsi="仿宋_GB2312" w:cs="仿宋_GB2312" w:eastAsia="仿宋_GB2312"/>
                      <w:sz w:val="18"/>
                      <w:color w:val="000000"/>
                    </w:rPr>
                    <w:t>8、检索菜单方便快捷，通过图片 + 标题显示，分类合理清晰，方便厨师使用。</w:t>
                  </w:r>
                  <w:r>
                    <w:br/>
                  </w:r>
                  <w:r>
                    <w:rPr>
                      <w:rFonts w:ascii="仿宋_GB2312" w:hAnsi="仿宋_GB2312" w:cs="仿宋_GB2312" w:eastAsia="仿宋_GB2312"/>
                      <w:sz w:val="18"/>
                      <w:color w:val="000000"/>
                    </w:rPr>
                    <w:t>9、精确温控，对菜肴进行智能完美保温，确保菜肴在上菜时能保持最佳状态。</w:t>
                  </w:r>
                  <w:r>
                    <w:br/>
                  </w:r>
                  <w:r>
                    <w:rPr>
                      <w:rFonts w:ascii="仿宋_GB2312" w:hAnsi="仿宋_GB2312" w:cs="仿宋_GB2312" w:eastAsia="仿宋_GB2312"/>
                      <w:sz w:val="18"/>
                      <w:color w:val="000000"/>
                    </w:rPr>
                    <w:t>10、智能分析烹饪水电能耗，在每次烹饪后，方便用户做成本总结。</w:t>
                  </w:r>
                  <w:r>
                    <w:br/>
                  </w:r>
                  <w:r>
                    <w:rPr>
                      <w:rFonts w:ascii="仿宋_GB2312" w:hAnsi="仿宋_GB2312" w:cs="仿宋_GB2312" w:eastAsia="仿宋_GB2312"/>
                      <w:sz w:val="18"/>
                      <w:color w:val="000000"/>
                    </w:rPr>
                    <w:t>11、特制灵活层架，实际使用用空间扩大1.5倍以上。</w:t>
                  </w:r>
                  <w:r>
                    <w:br/>
                  </w:r>
                  <w:r>
                    <w:rPr>
                      <w:rFonts w:ascii="仿宋_GB2312" w:hAnsi="仿宋_GB2312" w:cs="仿宋_GB2312" w:eastAsia="仿宋_GB2312"/>
                      <w:sz w:val="18"/>
                      <w:color w:val="000000"/>
                    </w:rPr>
                    <w:t>12、外壳、内壁采用304不锈钢</w:t>
                  </w:r>
                  <w:r>
                    <w:br/>
                  </w:r>
                  <w:r>
                    <w:rPr>
                      <w:rFonts w:ascii="仿宋_GB2312" w:hAnsi="仿宋_GB2312" w:cs="仿宋_GB2312" w:eastAsia="仿宋_GB2312"/>
                      <w:sz w:val="18"/>
                      <w:color w:val="000000"/>
                    </w:rPr>
                    <w:t>13、三重绝缘玻璃门，内置冷热交换器安全防烫节能。</w:t>
                  </w:r>
                  <w:r>
                    <w:br/>
                  </w:r>
                  <w:r>
                    <w:rPr>
                      <w:rFonts w:ascii="仿宋_GB2312" w:hAnsi="仿宋_GB2312" w:cs="仿宋_GB2312" w:eastAsia="仿宋_GB2312"/>
                      <w:sz w:val="18"/>
                      <w:color w:val="000000"/>
                    </w:rPr>
                    <w:t>14、自行蒸汽排放设计，烤箱门未开启前自行排放里面的蒸汽避免高温烫伤使用者。</w:t>
                  </w:r>
                  <w:r>
                    <w:br/>
                  </w:r>
                  <w:r>
                    <w:rPr>
                      <w:rFonts w:ascii="仿宋_GB2312" w:hAnsi="仿宋_GB2312" w:cs="仿宋_GB2312" w:eastAsia="仿宋_GB2312"/>
                      <w:sz w:val="18"/>
                      <w:color w:val="000000"/>
                    </w:rPr>
                    <w:t>15、具备自行诊断程序，能帮使用者解决一些常见、简单的问题。</w:t>
                  </w:r>
                  <w:r>
                    <w:br/>
                  </w:r>
                  <w:r>
                    <w:rPr>
                      <w:rFonts w:ascii="仿宋_GB2312" w:hAnsi="仿宋_GB2312" w:cs="仿宋_GB2312" w:eastAsia="仿宋_GB2312"/>
                      <w:sz w:val="18"/>
                      <w:color w:val="000000"/>
                    </w:rPr>
                    <w:t>16、内置自动清洗程序，清洗一次只需消耗≤60L水。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▲三门燃气海鲜蒸柜连风机带电子打火带安全制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910*910*1850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1.蒸箱前框磨砂采用304不锈钢板厚度≥1.5mm</w:t>
                  </w:r>
                  <w:r>
                    <w:br/>
                  </w:r>
                  <w:r>
                    <w:rPr>
                      <w:rFonts w:ascii="仿宋_GB2312" w:hAnsi="仿宋_GB2312" w:cs="仿宋_GB2312" w:eastAsia="仿宋_GB2312"/>
                      <w:sz w:val="18"/>
                      <w:color w:val="000000"/>
                    </w:rPr>
                    <w:t>2.内胆为304不锈钢厚度≥1.5mm</w:t>
                  </w:r>
                  <w:r>
                    <w:br/>
                  </w:r>
                  <w:r>
                    <w:rPr>
                      <w:rFonts w:ascii="仿宋_GB2312" w:hAnsi="仿宋_GB2312" w:cs="仿宋_GB2312" w:eastAsia="仿宋_GB2312"/>
                      <w:sz w:val="18"/>
                      <w:color w:val="000000"/>
                    </w:rPr>
                    <w:t>3.前面板采用304不锈钢厚度≥1.2mm</w:t>
                  </w:r>
                  <w:r>
                    <w:br/>
                  </w:r>
                  <w:r>
                    <w:rPr>
                      <w:rFonts w:ascii="仿宋_GB2312" w:hAnsi="仿宋_GB2312" w:cs="仿宋_GB2312" w:eastAsia="仿宋_GB2312"/>
                      <w:sz w:val="18"/>
                      <w:color w:val="000000"/>
                    </w:rPr>
                    <w:t>4.侧板采用304不锈钢厚度≥1.0mm</w:t>
                  </w:r>
                  <w:r>
                    <w:br/>
                  </w:r>
                  <w:r>
                    <w:rPr>
                      <w:rFonts w:ascii="仿宋_GB2312" w:hAnsi="仿宋_GB2312" w:cs="仿宋_GB2312" w:eastAsia="仿宋_GB2312"/>
                      <w:sz w:val="18"/>
                      <w:color w:val="000000"/>
                    </w:rPr>
                    <w:t>5.蒸箱屉托条采用304不锈钢厚度≥2.0mm</w:t>
                  </w:r>
                  <w:r>
                    <w:br/>
                  </w:r>
                  <w:r>
                    <w:rPr>
                      <w:rFonts w:ascii="仿宋_GB2312" w:hAnsi="仿宋_GB2312" w:cs="仿宋_GB2312" w:eastAsia="仿宋_GB2312"/>
                      <w:sz w:val="18"/>
                      <w:color w:val="000000"/>
                    </w:rPr>
                    <w:t>6.密封条采用镶入式硅胶密封条，方便拆卸更换</w:t>
                  </w:r>
                  <w:r>
                    <w:br/>
                  </w:r>
                  <w:r>
                    <w:rPr>
                      <w:rFonts w:ascii="仿宋_GB2312" w:hAnsi="仿宋_GB2312" w:cs="仿宋_GB2312" w:eastAsia="仿宋_GB2312"/>
                      <w:sz w:val="18"/>
                      <w:color w:val="000000"/>
                    </w:rPr>
                    <w:t>7.蒸箱锁紧采用不锈钢偏心门锁紧，可调式</w:t>
                  </w:r>
                  <w:r>
                    <w:br/>
                  </w:r>
                  <w:r>
                    <w:rPr>
                      <w:rFonts w:ascii="仿宋_GB2312" w:hAnsi="仿宋_GB2312" w:cs="仿宋_GB2312" w:eastAsia="仿宋_GB2312"/>
                      <w:sz w:val="18"/>
                      <w:color w:val="000000"/>
                    </w:rPr>
                    <w:t>8.下箱骨架采用40*40*4mm国标角钢</w:t>
                  </w:r>
                  <w:r>
                    <w:br/>
                  </w:r>
                  <w:r>
                    <w:rPr>
                      <w:rFonts w:ascii="仿宋_GB2312" w:hAnsi="仿宋_GB2312" w:cs="仿宋_GB2312" w:eastAsia="仿宋_GB2312"/>
                      <w:sz w:val="18"/>
                      <w:color w:val="000000"/>
                    </w:rPr>
                    <w:t>9.蒸箱水箱外壁采用304不锈钢板厚度≥2.0mm，蒸箱锅底钢板厚度≥2.5mm</w:t>
                  </w:r>
                  <w:r>
                    <w:br/>
                  </w:r>
                  <w:r>
                    <w:rPr>
                      <w:rFonts w:ascii="仿宋_GB2312" w:hAnsi="仿宋_GB2312" w:cs="仿宋_GB2312" w:eastAsia="仿宋_GB2312"/>
                      <w:sz w:val="18"/>
                      <w:color w:val="000000"/>
                    </w:rPr>
                    <w:t>10.水箱采用高效往复式循环管结构,内循环Φ≥76mm不锈钢管4根,厚度≥3mm</w:t>
                  </w:r>
                  <w:r>
                    <w:br/>
                  </w:r>
                  <w:r>
                    <w:rPr>
                      <w:rFonts w:ascii="仿宋_GB2312" w:hAnsi="仿宋_GB2312" w:cs="仿宋_GB2312" w:eastAsia="仿宋_GB2312"/>
                      <w:sz w:val="18"/>
                      <w:color w:val="000000"/>
                    </w:rPr>
                    <w:t>11.每个蒸箱都配备自动补水箱</w:t>
                  </w:r>
                  <w:r>
                    <w:br/>
                  </w:r>
                  <w:r>
                    <w:rPr>
                      <w:rFonts w:ascii="仿宋_GB2312" w:hAnsi="仿宋_GB2312" w:cs="仿宋_GB2312" w:eastAsia="仿宋_GB2312"/>
                      <w:sz w:val="18"/>
                      <w:color w:val="000000"/>
                    </w:rPr>
                    <w:t>12.燃气接口：Φ25，进/排水15mm/40mm</w:t>
                  </w:r>
                  <w:r>
                    <w:br/>
                  </w:r>
                  <w:r>
                    <w:rPr>
                      <w:rFonts w:ascii="仿宋_GB2312" w:hAnsi="仿宋_GB2312" w:cs="仿宋_GB2312" w:eastAsia="仿宋_GB2312"/>
                      <w:sz w:val="18"/>
                      <w:color w:val="000000"/>
                    </w:rPr>
                    <w:t>13.配备脉冲电子打火，熄火保护装置，熄火保护装置在燃具使用寿命预期内的操作次数≥40000次</w:t>
                  </w:r>
                  <w:r>
                    <w:br/>
                  </w:r>
                  <w:r>
                    <w:rPr>
                      <w:rFonts w:ascii="仿宋_GB2312" w:hAnsi="仿宋_GB2312" w:cs="仿宋_GB2312" w:eastAsia="仿宋_GB2312"/>
                      <w:sz w:val="18"/>
                      <w:color w:val="000000"/>
                    </w:rPr>
                    <w:t>14.提供产品符合依据GB/T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Ф800燃气鼓风单头大锅灶带电子打火带安全制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1200*1200*（800+400）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8.含配套加厚炒锅1个，优质304不锈钢摇摆龙头1个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10.提供产品符合依据GB/T 10125-2021、GB/T 6461-2002标准的防腐蚀性能认证证书</w:t>
                  </w:r>
                  <w:r>
                    <w:br/>
                  </w:r>
                  <w:r>
                    <w:rPr>
                      <w:rFonts w:ascii="仿宋_GB2312" w:hAnsi="仿宋_GB2312" w:cs="仿宋_GB2312" w:eastAsia="仿宋_GB2312"/>
                      <w:sz w:val="18"/>
                      <w:color w:val="000000"/>
                    </w:rPr>
                    <w:t>11.提供3C中国国家强制性产品认证证书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15200*1800*610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18800*1500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15200*2000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1F12c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285*118*435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触摸屏集成：风幕、UV油烟净化装置、以及烟罩照明灯控制系统于一体，UV控制系统带有每根灯管故障指示功能。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1F13a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1F13b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▲双温四门高身柜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1220*750*1960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1.容积：≥950                                                                                                                                      2.整体采用304不锈钢                                                                                                                     3.温度：-6℃/+15℃/-18℃/-22℃</w:t>
                  </w:r>
                  <w:r>
                    <w:br/>
                  </w:r>
                  <w:r>
                    <w:rPr>
                      <w:rFonts w:ascii="仿宋_GB2312" w:hAnsi="仿宋_GB2312" w:cs="仿宋_GB2312" w:eastAsia="仿宋_GB2312"/>
                      <w:sz w:val="18"/>
                      <w:color w:val="000000"/>
                    </w:rPr>
                    <w:t>4.电压/功率：220V/750W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▲厨房灭火系统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1、装置具备自动和手动两种操作模式并提供信号给消控中心；</w:t>
                  </w:r>
                  <w:r>
                    <w:br/>
                  </w:r>
                  <w:r>
                    <w:rPr>
                      <w:rFonts w:ascii="仿宋_GB2312" w:hAnsi="仿宋_GB2312" w:cs="仿宋_GB2312" w:eastAsia="仿宋_GB2312"/>
                      <w:sz w:val="18"/>
                      <w:color w:val="000000"/>
                    </w:rPr>
                    <w:t xml:space="preserve">2、系统装置包括：控制箱（机械式）、管路、喷嘴、探测器、易熔连接片、金属拉索、滑轮三通、滑轮弯头等组成。                                            </w:t>
                  </w:r>
                  <w:r>
                    <w:br/>
                  </w:r>
                  <w:r>
                    <w:rPr>
                      <w:rFonts w:ascii="仿宋_GB2312" w:hAnsi="仿宋_GB2312" w:cs="仿宋_GB2312" w:eastAsia="仿宋_GB2312"/>
                      <w:sz w:val="18"/>
                      <w:color w:val="000000"/>
                    </w:rPr>
                    <w:t>3、性能参数：</w:t>
                  </w:r>
                  <w:r>
                    <w:br/>
                  </w:r>
                  <w:r>
                    <w:rPr>
                      <w:rFonts w:ascii="仿宋_GB2312" w:hAnsi="仿宋_GB2312" w:cs="仿宋_GB2312" w:eastAsia="仿宋_GB2312"/>
                      <w:sz w:val="18"/>
                      <w:color w:val="000000"/>
                    </w:rPr>
                    <w:t xml:space="preserve">    a工作温度：4-55℃。</w:t>
                  </w:r>
                  <w:r>
                    <w:br/>
                  </w:r>
                  <w:r>
                    <w:rPr>
                      <w:rFonts w:ascii="仿宋_GB2312" w:hAnsi="仿宋_GB2312" w:cs="仿宋_GB2312" w:eastAsia="仿宋_GB2312"/>
                      <w:sz w:val="18"/>
                      <w:color w:val="000000"/>
                    </w:rPr>
                    <w:t xml:space="preserve">    b最高工作压力：≥13Mpa。</w:t>
                  </w:r>
                  <w:r>
                    <w:br/>
                  </w:r>
                  <w:r>
                    <w:rPr>
                      <w:rFonts w:ascii="仿宋_GB2312" w:hAnsi="仿宋_GB2312" w:cs="仿宋_GB2312" w:eastAsia="仿宋_GB2312"/>
                      <w:sz w:val="18"/>
                      <w:color w:val="000000"/>
                    </w:rPr>
                    <w:t xml:space="preserve">    c单个喷嘴最大喷洒速率：≥0.22L/s。 </w:t>
                  </w:r>
                  <w:r>
                    <w:br/>
                  </w:r>
                  <w:r>
                    <w:rPr>
                      <w:rFonts w:ascii="仿宋_GB2312" w:hAnsi="仿宋_GB2312" w:cs="仿宋_GB2312" w:eastAsia="仿宋_GB2312"/>
                      <w:sz w:val="18"/>
                      <w:color w:val="000000"/>
                    </w:rPr>
                    <w:t xml:space="preserve">    d灭火剂保持期：≥6年。 </w:t>
                  </w:r>
                  <w:r>
                    <w:br/>
                  </w:r>
                  <w:r>
                    <w:rPr>
                      <w:rFonts w:ascii="仿宋_GB2312" w:hAnsi="仿宋_GB2312" w:cs="仿宋_GB2312" w:eastAsia="仿宋_GB2312"/>
                      <w:sz w:val="18"/>
                      <w:color w:val="000000"/>
                    </w:rPr>
                    <w:t xml:space="preserve">    e药剂喷洒时间：≥11秒。</w:t>
                  </w:r>
                  <w:r>
                    <w:br/>
                  </w:r>
                  <w:r>
                    <w:rPr>
                      <w:rFonts w:ascii="仿宋_GB2312" w:hAnsi="仿宋_GB2312" w:cs="仿宋_GB2312" w:eastAsia="仿宋_GB2312"/>
                      <w:sz w:val="18"/>
                      <w:color w:val="000000"/>
                    </w:rPr>
                    <w:t xml:space="preserve">    f灭火时间：≤5秒。</w:t>
                  </w:r>
                  <w:r>
                    <w:br/>
                  </w:r>
                  <w:r>
                    <w:rPr>
                      <w:rFonts w:ascii="仿宋_GB2312" w:hAnsi="仿宋_GB2312" w:cs="仿宋_GB2312" w:eastAsia="仿宋_GB2312"/>
                      <w:sz w:val="18"/>
                      <w:color w:val="000000"/>
                    </w:rPr>
                    <w:t xml:space="preserve">    g水压≥0.25Mpa；</w:t>
                  </w:r>
                  <w:r>
                    <w:br/>
                  </w:r>
                  <w:r>
                    <w:rPr>
                      <w:rFonts w:ascii="仿宋_GB2312" w:hAnsi="仿宋_GB2312" w:cs="仿宋_GB2312" w:eastAsia="仿宋_GB2312"/>
                      <w:sz w:val="18"/>
                      <w:color w:val="000000"/>
                    </w:rPr>
                    <w:t xml:space="preserve">    h下喷喷嘴需采取连续布置、间距600-650mm、角度正对所保护区域的中心位置。  </w:t>
                  </w:r>
                  <w:r>
                    <w:br/>
                  </w:r>
                  <w:r>
                    <w:rPr>
                      <w:rFonts w:ascii="仿宋_GB2312" w:hAnsi="仿宋_GB2312" w:cs="仿宋_GB2312" w:eastAsia="仿宋_GB2312"/>
                      <w:sz w:val="18"/>
                      <w:color w:val="000000"/>
                    </w:rPr>
                    <w:t xml:space="preserve">    i安装高度1100-1200mm、对灶台危险区域实现无死角的全覆盖保护。</w:t>
                  </w:r>
                  <w:r>
                    <w:br/>
                  </w:r>
                  <w:r>
                    <w:rPr>
                      <w:rFonts w:ascii="仿宋_GB2312" w:hAnsi="仿宋_GB2312" w:cs="仿宋_GB2312" w:eastAsia="仿宋_GB2312"/>
                      <w:sz w:val="18"/>
                      <w:color w:val="000000"/>
                    </w:rPr>
                    <w:t xml:space="preserve">    j每个烟道口都需布置上喷喷嘴。烟罩内布置水平安装的侧喷喷嘴。</w:t>
                  </w:r>
                  <w:r>
                    <w:br/>
                  </w:r>
                  <w:r>
                    <w:rPr>
                      <w:rFonts w:ascii="仿宋_GB2312" w:hAnsi="仿宋_GB2312" w:cs="仿宋_GB2312" w:eastAsia="仿宋_GB2312"/>
                      <w:sz w:val="18"/>
                      <w:color w:val="000000"/>
                    </w:rPr>
                    <w:t xml:space="preserve">    k感温探测器动作温度183±5℃，相邻两个感温探测器安装距离不能超过1200mm  </w:t>
                  </w:r>
                  <w:r>
                    <w:br/>
                  </w:r>
                  <w:r>
                    <w:rPr>
                      <w:rFonts w:ascii="仿宋_GB2312" w:hAnsi="仿宋_GB2312" w:cs="仿宋_GB2312" w:eastAsia="仿宋_GB2312"/>
                      <w:sz w:val="18"/>
                      <w:color w:val="000000"/>
                    </w:rPr>
                    <w:t xml:space="preserve">    l喷洒药剂管道节与节之间连接方式，需采用较为牢固的管道套丝方式连接。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1F17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1G一层明档</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四头电磁煲仔炉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380V/3.5KW*4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1、功率：3.5KW*4，电压380V，尺寸约：800*800*850；</w:t>
                  </w:r>
                  <w:r>
                    <w:br/>
                  </w:r>
                  <w:r>
                    <w:rPr>
                      <w:rFonts w:ascii="仿宋_GB2312" w:hAnsi="仿宋_GB2312" w:cs="仿宋_GB2312" w:eastAsia="仿宋_GB2312"/>
                      <w:sz w:val="18"/>
                      <w:color w:val="000000"/>
                    </w:rPr>
                    <w:t xml:space="preserve">2、聚能线圈盘，火力均匀强劲；                </w:t>
                  </w:r>
                  <w:r>
                    <w:br/>
                  </w:r>
                  <w:r>
                    <w:rPr>
                      <w:rFonts w:ascii="仿宋_GB2312" w:hAnsi="仿宋_GB2312" w:cs="仿宋_GB2312" w:eastAsia="仿宋_GB2312"/>
                      <w:sz w:val="18"/>
                      <w:color w:val="000000"/>
                    </w:rPr>
                    <w:t xml:space="preserve">3、机芯、线盘双通道散热；                          </w:t>
                  </w:r>
                  <w:r>
                    <w:br/>
                  </w:r>
                  <w:r>
                    <w:rPr>
                      <w:rFonts w:ascii="仿宋_GB2312" w:hAnsi="仿宋_GB2312" w:cs="仿宋_GB2312" w:eastAsia="仿宋_GB2312"/>
                      <w:sz w:val="18"/>
                      <w:color w:val="000000"/>
                    </w:rPr>
                    <w:t>4、旋转式五档火力轻松调节，操作简单方便，火候掌控更精确；</w:t>
                  </w:r>
                  <w:r>
                    <w:br/>
                  </w:r>
                  <w:r>
                    <w:rPr>
                      <w:rFonts w:ascii="仿宋_GB2312" w:hAnsi="仿宋_GB2312" w:cs="仿宋_GB2312" w:eastAsia="仿宋_GB2312"/>
                      <w:sz w:val="18"/>
                      <w:color w:val="000000"/>
                    </w:rPr>
                    <w:t>5、一体折弯门把手；</w:t>
                  </w:r>
                  <w:r>
                    <w:br/>
                  </w:r>
                  <w:r>
                    <w:rPr>
                      <w:rFonts w:ascii="仿宋_GB2312" w:hAnsi="仿宋_GB2312" w:cs="仿宋_GB2312" w:eastAsia="仿宋_GB2312"/>
                      <w:sz w:val="18"/>
                      <w:color w:val="000000"/>
                    </w:rPr>
                    <w:t>6、面板SUS304不锈钢，厚度≥1.2mm，侧板厚度≥1.0mm；</w:t>
                  </w:r>
                  <w:r>
                    <w:br/>
                  </w:r>
                  <w:r>
                    <w:rPr>
                      <w:rFonts w:ascii="仿宋_GB2312" w:hAnsi="仿宋_GB2312" w:cs="仿宋_GB2312" w:eastAsia="仿宋_GB2312"/>
                      <w:sz w:val="18"/>
                      <w:color w:val="000000"/>
                    </w:rPr>
                    <w:t>7、无明火，无烟尘，无废气，低噪音，电磁感应加热；</w:t>
                  </w:r>
                  <w:r>
                    <w:br/>
                  </w:r>
                  <w:r>
                    <w:rPr>
                      <w:rFonts w:ascii="仿宋_GB2312" w:hAnsi="仿宋_GB2312" w:cs="仿宋_GB2312" w:eastAsia="仿宋_GB2312"/>
                      <w:sz w:val="18"/>
                      <w:color w:val="000000"/>
                    </w:rPr>
                    <w:t>8、独有超宽工作电压设计，运行稳定更安全；</w:t>
                  </w:r>
                  <w:r>
                    <w:br/>
                  </w:r>
                  <w:r>
                    <w:rPr>
                      <w:rFonts w:ascii="仿宋_GB2312" w:hAnsi="仿宋_GB2312" w:cs="仿宋_GB2312" w:eastAsia="仿宋_GB2312"/>
                      <w:sz w:val="18"/>
                      <w:color w:val="000000"/>
                    </w:rPr>
                    <w:t>9、所投3.5KW*4的商用电磁煲仔须提供依据GB40876-2021，热效率≥90%且能效等级为1级的检测报告，并加盖生产厂家公章；</w:t>
                  </w:r>
                  <w:r>
                    <w:br/>
                  </w:r>
                  <w:r>
                    <w:rPr>
                      <w:rFonts w:ascii="仿宋_GB2312" w:hAnsi="仿宋_GB2312" w:cs="仿宋_GB2312" w:eastAsia="仿宋_GB2312"/>
                      <w:sz w:val="18"/>
                      <w:color w:val="000000"/>
                    </w:rPr>
                    <w:t>10、所投商用电磁煲仔炉须提供依据GB/T4343.2-2020、GB4343.1-2024，骚扰功率的检测合格，且不确定度≤4dB的检测报告，并加盖生产厂家公章；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▲电热十二头煮面炉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380V/9KW*2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1、功率：9KW*2，电压380V。</w:t>
                  </w:r>
                  <w:r>
                    <w:br/>
                  </w:r>
                  <w:r>
                    <w:rPr>
                      <w:rFonts w:ascii="仿宋_GB2312" w:hAnsi="仿宋_GB2312" w:cs="仿宋_GB2312" w:eastAsia="仿宋_GB2312"/>
                      <w:sz w:val="18"/>
                      <w:color w:val="000000"/>
                    </w:rPr>
                    <w:t>2、面缸材质：SUS304+SUS443，单缸尺寸：L460*W310*H200mm，底部厚度≥2mm,侧壁厚度≥1.7mm，标配12个φ140mm煮面笼。</w:t>
                  </w:r>
                  <w:r>
                    <w:br/>
                  </w:r>
                  <w:r>
                    <w:rPr>
                      <w:rFonts w:ascii="仿宋_GB2312" w:hAnsi="仿宋_GB2312" w:cs="仿宋_GB2312" w:eastAsia="仿宋_GB2312"/>
                      <w:sz w:val="18"/>
                      <w:color w:val="000000"/>
                    </w:rPr>
                    <w:t>3、液体膨胀式干烧保护系统，产品使用寿命更长；</w:t>
                  </w:r>
                  <w:r>
                    <w:br/>
                  </w:r>
                  <w:r>
                    <w:rPr>
                      <w:rFonts w:ascii="仿宋_GB2312" w:hAnsi="仿宋_GB2312" w:cs="仿宋_GB2312" w:eastAsia="仿宋_GB2312"/>
                      <w:sz w:val="18"/>
                      <w:color w:val="000000"/>
                    </w:rPr>
                    <w:t>4、IPX4标准防水设计，四面可直接喷淋；</w:t>
                  </w:r>
                  <w:r>
                    <w:br/>
                  </w:r>
                  <w:r>
                    <w:rPr>
                      <w:rFonts w:ascii="仿宋_GB2312" w:hAnsi="仿宋_GB2312" w:cs="仿宋_GB2312" w:eastAsia="仿宋_GB2312"/>
                      <w:sz w:val="18"/>
                      <w:color w:val="000000"/>
                    </w:rPr>
                    <w:t>5、旋钮式温度调节，可调温度30~100℃，调温更加简单、精确；</w:t>
                  </w:r>
                  <w:r>
                    <w:br/>
                  </w:r>
                  <w:r>
                    <w:rPr>
                      <w:rFonts w:ascii="仿宋_GB2312" w:hAnsi="仿宋_GB2312" w:cs="仿宋_GB2312" w:eastAsia="仿宋_GB2312"/>
                      <w:sz w:val="18"/>
                      <w:color w:val="000000"/>
                    </w:rPr>
                    <w:t>6、独有宽电压设计，电网适应性强，确保设备正常工作；</w:t>
                  </w:r>
                  <w:r>
                    <w:br/>
                  </w:r>
                  <w:r>
                    <w:rPr>
                      <w:rFonts w:ascii="仿宋_GB2312" w:hAnsi="仿宋_GB2312" w:cs="仿宋_GB2312" w:eastAsia="仿宋_GB2312"/>
                      <w:sz w:val="18"/>
                      <w:color w:val="000000"/>
                    </w:rPr>
                    <w:t>7、面板SUS304不锈钢，厚度1.7mm，侧板SUS201不锈钢，厚度0.8mm；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▲电磁单头煮面炉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380V/15KW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1、功率15KW，电压：380V，</w:t>
                  </w:r>
                  <w:r>
                    <w:br/>
                  </w:r>
                  <w:r>
                    <w:rPr>
                      <w:rFonts w:ascii="仿宋_GB2312" w:hAnsi="仿宋_GB2312" w:cs="仿宋_GB2312" w:eastAsia="仿宋_GB2312"/>
                      <w:sz w:val="18"/>
                      <w:color w:val="000000"/>
                    </w:rPr>
                    <w:t>2、煮面桶φ500mm,深度300mm，底部厚度≥2mm,侧壁厚度≥1.7mm。</w:t>
                  </w:r>
                  <w:r>
                    <w:br/>
                  </w:r>
                  <w:r>
                    <w:rPr>
                      <w:rFonts w:ascii="仿宋_GB2312" w:hAnsi="仿宋_GB2312" w:cs="仿宋_GB2312" w:eastAsia="仿宋_GB2312"/>
                      <w:sz w:val="18"/>
                      <w:color w:val="000000"/>
                    </w:rPr>
                    <w:t>3、电磁感应加热，火力输出热值高，加热面积大，均匀受热；</w:t>
                  </w:r>
                  <w:r>
                    <w:br/>
                  </w:r>
                  <w:r>
                    <w:rPr>
                      <w:rFonts w:ascii="仿宋_GB2312" w:hAnsi="仿宋_GB2312" w:cs="仿宋_GB2312" w:eastAsia="仿宋_GB2312"/>
                      <w:sz w:val="18"/>
                      <w:color w:val="000000"/>
                    </w:rPr>
                    <w:t>4、ADD磁电引擎，数字驱动、多级防护，适用各种厨房环境，确保设备安全可靠；</w:t>
                  </w:r>
                  <w:r>
                    <w:br/>
                  </w:r>
                  <w:r>
                    <w:rPr>
                      <w:rFonts w:ascii="仿宋_GB2312" w:hAnsi="仿宋_GB2312" w:cs="仿宋_GB2312" w:eastAsia="仿宋_GB2312"/>
                      <w:sz w:val="18"/>
                      <w:color w:val="000000"/>
                    </w:rPr>
                    <w:t>5、喇叭形隧道散热风道设计、散热快，电子器件与风道完全隔离，避免油烟侵蚀电路；</w:t>
                  </w:r>
                  <w:r>
                    <w:br/>
                  </w:r>
                  <w:r>
                    <w:rPr>
                      <w:rFonts w:ascii="仿宋_GB2312" w:hAnsi="仿宋_GB2312" w:cs="仿宋_GB2312" w:eastAsia="仿宋_GB2312"/>
                      <w:sz w:val="18"/>
                      <w:color w:val="000000"/>
                    </w:rPr>
                    <w:t>6、PPS齿形线盘组件，磁场分布均匀、发热低、损耗小、不偏火、不烧线盘；</w:t>
                  </w:r>
                  <w:r>
                    <w:br/>
                  </w:r>
                  <w:r>
                    <w:rPr>
                      <w:rFonts w:ascii="仿宋_GB2312" w:hAnsi="仿宋_GB2312" w:cs="仿宋_GB2312" w:eastAsia="仿宋_GB2312"/>
                      <w:sz w:val="18"/>
                      <w:color w:val="000000"/>
                    </w:rPr>
                    <w:t>7、面板SUS304不锈钢，足厚度1.7mm，侧板厚度1.0mm。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一体式UV净化明档玻璃烟罩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3、UV一体式烟罩符合环能环保技术检测中心依据《饮食业油烟排放标准》（GB18483-2001）和《饮食业油烟净化设备技术要求及检测技术规范》（HJ/T 62-2001）标准要求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1G07b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1.容积：≥400L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1G11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1H更衣室</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1H01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不锈钢更衣柜</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900*420*1800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 304 不锈钢制作</w:t>
                  </w:r>
                  <w:r>
                    <w:br/>
                  </w:r>
                  <w:r>
                    <w:rPr>
                      <w:rFonts w:ascii="仿宋_GB2312" w:hAnsi="仿宋_GB2312" w:cs="仿宋_GB2312" w:eastAsia="仿宋_GB2312"/>
                      <w:sz w:val="18"/>
                      <w:color w:val="000000"/>
                    </w:rPr>
                    <w:t>2、柜身采用厚≥1.0mm不锈钢板</w:t>
                  </w:r>
                  <w:r>
                    <w:br/>
                  </w:r>
                  <w:r>
                    <w:rPr>
                      <w:rFonts w:ascii="仿宋_GB2312" w:hAnsi="仿宋_GB2312" w:cs="仿宋_GB2312" w:eastAsia="仿宋_GB2312"/>
                      <w:sz w:val="18"/>
                      <w:color w:val="000000"/>
                    </w:rPr>
                    <w:t>3、层板采用厚≥1.0mm不锈钢板,配厚≥1.0mm不锈钢板做加力筋</w:t>
                  </w:r>
                  <w:r>
                    <w:br/>
                  </w:r>
                  <w:r>
                    <w:rPr>
                      <w:rFonts w:ascii="仿宋_GB2312" w:hAnsi="仿宋_GB2312" w:cs="仿宋_GB2312" w:eastAsia="仿宋_GB2312"/>
                      <w:sz w:val="18"/>
                      <w:color w:val="000000"/>
                    </w:rPr>
                    <w:t>4、掩门采用厚≥0.8mm不锈钢板</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1J调料库、主食库</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1J01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1J02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1J03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平板推车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815*500*980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2、车身采用304不锈钢板厚度≥1.5mm，配厚度≥1.2mm不锈钢板做补强撑</w:t>
                  </w:r>
                  <w:r>
                    <w:br/>
                  </w:r>
                  <w:r>
                    <w:rPr>
                      <w:rFonts w:ascii="仿宋_GB2312" w:hAnsi="仿宋_GB2312" w:cs="仿宋_GB2312" w:eastAsia="仿宋_GB2312"/>
                      <w:sz w:val="18"/>
                      <w:color w:val="000000"/>
                    </w:rPr>
                    <w:t>3、配四个静音轮，其中两个万向带直锁装置，脚轮的材质为耐磨静音耐油的橡胶制品</w:t>
                  </w:r>
                  <w:r>
                    <w:br/>
                  </w:r>
                  <w:r>
                    <w:rPr>
                      <w:rFonts w:ascii="仿宋_GB2312" w:hAnsi="仿宋_GB2312" w:cs="仿宋_GB2312" w:eastAsia="仿宋_GB2312"/>
                      <w:sz w:val="18"/>
                      <w:color w:val="000000"/>
                    </w:rPr>
                    <w:t>4、产品符合依据GB4806.9-2023标准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1J04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2.立柱38*38mm不锈钢方管用料厚度≥1.5mm</w:t>
                  </w:r>
                  <w:r>
                    <w:br/>
                  </w:r>
                  <w:r>
                    <w:rPr>
                      <w:rFonts w:ascii="仿宋_GB2312" w:hAnsi="仿宋_GB2312" w:cs="仿宋_GB2312" w:eastAsia="仿宋_GB2312"/>
                      <w:sz w:val="18"/>
                      <w:color w:val="000000"/>
                    </w:rPr>
                    <w:t xml:space="preserve">3.层板采用304不锈钢厚度≥1.5mm，不锈钢加筋厚度≥1.5mm </w:t>
                  </w:r>
                  <w:r>
                    <w:br/>
                  </w:r>
                  <w:r>
                    <w:rPr>
                      <w:rFonts w:ascii="仿宋_GB2312" w:hAnsi="仿宋_GB2312" w:cs="仿宋_GB2312" w:eastAsia="仿宋_GB2312"/>
                      <w:sz w:val="18"/>
                      <w:color w:val="000000"/>
                    </w:rPr>
                    <w:t>4.每台配备不锈钢加重调整脚不少于4个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1K收货检验室、垃圾间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单门留样柜</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610*750*1960</w:t>
                  </w:r>
                  <w:r>
                    <w:br/>
                  </w:r>
                  <w:r>
                    <w:rPr>
                      <w:rFonts w:ascii="仿宋_GB2312" w:hAnsi="仿宋_GB2312" w:cs="仿宋_GB2312" w:eastAsia="仿宋_GB2312"/>
                      <w:sz w:val="18"/>
                      <w:color w:val="000000"/>
                    </w:rPr>
                    <w:t>-2～12℃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1.容积：≥500                                                                                                                                      2.采用优质不锈钢                                                                                                                       3.温度：-6℃/+15℃</w:t>
                  </w:r>
                  <w:r>
                    <w:br/>
                  </w:r>
                  <w:r>
                    <w:rPr>
                      <w:rFonts w:ascii="仿宋_GB2312" w:hAnsi="仿宋_GB2312" w:cs="仿宋_GB2312" w:eastAsia="仿宋_GB2312"/>
                      <w:sz w:val="18"/>
                      <w:color w:val="000000"/>
                    </w:rPr>
                    <w:t>4.电压/功率：220V/≤550W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7.可拆式门封条</w:t>
                  </w:r>
                  <w:r>
                    <w:br/>
                  </w:r>
                  <w:r>
                    <w:rPr>
                      <w:rFonts w:ascii="仿宋_GB2312" w:hAnsi="仿宋_GB2312" w:cs="仿宋_GB2312" w:eastAsia="仿宋_GB2312"/>
                      <w:sz w:val="18"/>
                      <w:color w:val="000000"/>
                    </w:rPr>
                    <w:t>8.箱体内部采用圆角设计，一体式机组，压缩机，冷凝器，风机可整机拉出。</w:t>
                  </w:r>
                  <w:r>
                    <w:br/>
                  </w:r>
                  <w:r>
                    <w:rPr>
                      <w:rFonts w:ascii="仿宋_GB2312" w:hAnsi="仿宋_GB2312" w:cs="仿宋_GB2312" w:eastAsia="仿宋_GB2312"/>
                      <w:sz w:val="18"/>
                      <w:color w:val="000000"/>
                    </w:rPr>
                    <w:t>9.采用前置空气过滤网，易于清洗，同时前吸风，前排风，适应于设备靠墙密闭环境使用。</w:t>
                  </w:r>
                  <w:r>
                    <w:br/>
                  </w:r>
                  <w:r>
                    <w:rPr>
                      <w:rFonts w:ascii="仿宋_GB2312" w:hAnsi="仿宋_GB2312" w:cs="仿宋_GB2312" w:eastAsia="仿宋_GB2312"/>
                      <w:sz w:val="18"/>
                      <w:color w:val="000000"/>
                    </w:rPr>
                    <w:t>10.三层中空玻璃门，环保制冷剂R290，避免大气污染，环无烷无氟环保 ≥60mm厚高密度发泡保温层。</w:t>
                  </w:r>
                  <w:r>
                    <w:br/>
                  </w:r>
                  <w:r>
                    <w:rPr>
                      <w:rFonts w:ascii="仿宋_GB2312" w:hAnsi="仿宋_GB2312" w:cs="仿宋_GB2312" w:eastAsia="仿宋_GB2312"/>
                      <w:sz w:val="18"/>
                      <w:color w:val="000000"/>
                    </w:rPr>
                    <w:t>11.提供产品符合GB 4806.9-2023标准的食安检测报告，国家强制CCC认证                                   12,能效等级：一级能效或二级能效</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农药残留检测仪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1.适用于蔬菜水果/茶叶粮食农副产品等食品中的有机磷和氨基甲酸酯类农药残留的快速检测；</w:t>
                  </w:r>
                  <w:r>
                    <w:br/>
                  </w:r>
                  <w:r>
                    <w:rPr>
                      <w:rFonts w:ascii="仿宋_GB2312" w:hAnsi="仿宋_GB2312" w:cs="仿宋_GB2312" w:eastAsia="仿宋_GB2312"/>
                      <w:sz w:val="18"/>
                      <w:color w:val="000000"/>
                    </w:rPr>
                    <w:t>2.可用于果蔬加工前的安全速测；</w:t>
                  </w:r>
                  <w:r>
                    <w:br/>
                  </w:r>
                  <w:r>
                    <w:rPr>
                      <w:rFonts w:ascii="仿宋_GB2312" w:hAnsi="仿宋_GB2312" w:cs="仿宋_GB2312" w:eastAsia="仿宋_GB2312"/>
                      <w:sz w:val="18"/>
                      <w:color w:val="000000"/>
                    </w:rPr>
                    <w:t>3.自动判断样品是否合格。</w:t>
                  </w:r>
                  <w:r>
                    <w:br/>
                  </w:r>
                  <w:r>
                    <w:rPr>
                      <w:rFonts w:ascii="仿宋_GB2312" w:hAnsi="仿宋_GB2312" w:cs="仿宋_GB2312" w:eastAsia="仿宋_GB2312"/>
                      <w:sz w:val="18"/>
                      <w:color w:val="000000"/>
                    </w:rPr>
                    <w:t>4.仪器具有100多种蔬菜名称菜单库，分类管理，并可按需添加或删除蔬菜名，编辑蔬菜名称，可直接打印出蔬菜名称。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600*600*810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900*600*810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240L移动垃圾桶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740*580*1085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1.注塑成型，耐酸、耐碱、耐腐蚀；</w:t>
                  </w:r>
                  <w:r>
                    <w:br/>
                  </w:r>
                  <w:r>
                    <w:rPr>
                      <w:rFonts w:ascii="仿宋_GB2312" w:hAnsi="仿宋_GB2312" w:cs="仿宋_GB2312" w:eastAsia="仿宋_GB2312"/>
                      <w:sz w:val="18"/>
                      <w:color w:val="000000"/>
                    </w:rPr>
                    <w:t>2.一体成型的塑料结构，坚韧耐用，可经受各种外力冲击；</w:t>
                  </w:r>
                  <w:r>
                    <w:br/>
                  </w:r>
                  <w:r>
                    <w:rPr>
                      <w:rFonts w:ascii="仿宋_GB2312" w:hAnsi="仿宋_GB2312" w:cs="仿宋_GB2312" w:eastAsia="仿宋_GB2312"/>
                      <w:sz w:val="18"/>
                      <w:color w:val="000000"/>
                    </w:rPr>
                    <w:t>3. 箱口加厚加固，可配合机械提升装置或环卫车辆使用；</w:t>
                  </w:r>
                  <w:r>
                    <w:br/>
                  </w:r>
                  <w:r>
                    <w:rPr>
                      <w:rFonts w:ascii="仿宋_GB2312" w:hAnsi="仿宋_GB2312" w:cs="仿宋_GB2312" w:eastAsia="仿宋_GB2312"/>
                      <w:sz w:val="18"/>
                      <w:color w:val="000000"/>
                    </w:rPr>
                    <w:t>4.桶底特别加强，不易塌陷、变形与磨损，延长产品使用寿命；</w:t>
                  </w:r>
                  <w:r>
                    <w:br/>
                  </w:r>
                  <w:r>
                    <w:rPr>
                      <w:rFonts w:ascii="仿宋_GB2312" w:hAnsi="仿宋_GB2312" w:cs="仿宋_GB2312" w:eastAsia="仿宋_GB2312"/>
                      <w:sz w:val="18"/>
                      <w:color w:val="000000"/>
                    </w:rPr>
                    <w:t>5.桶盖密合，可防止异味散发、雨水侵入、蚊蝇滋生；</w:t>
                  </w:r>
                  <w:r>
                    <w:br/>
                  </w:r>
                  <w:r>
                    <w:rPr>
                      <w:rFonts w:ascii="仿宋_GB2312" w:hAnsi="仿宋_GB2312" w:cs="仿宋_GB2312" w:eastAsia="仿宋_GB2312"/>
                      <w:sz w:val="18"/>
                      <w:color w:val="000000"/>
                    </w:rPr>
                    <w:t>6.桶身可相互套叠，方便运输，节省储运空间与费用；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1K05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1L洗碗间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单孔收残工作台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1500*760*810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2、脚通采用Φ38mm 厚度≥1.5mm不锈钢圆通，配可调不锈钢子弹脚不少于4个</w:t>
                  </w:r>
                  <w:r>
                    <w:br/>
                  </w:r>
                  <w:r>
                    <w:rPr>
                      <w:rFonts w:ascii="仿宋_GB2312" w:hAnsi="仿宋_GB2312" w:cs="仿宋_GB2312" w:eastAsia="仿宋_GB2312"/>
                      <w:sz w:val="18"/>
                      <w:color w:val="000000"/>
                    </w:rPr>
                    <w:t>3、台面开孔直径300mm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555*505*745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1.材质：全新环保PP新料，工艺：一体注塑成型</w:t>
                  </w:r>
                  <w:r>
                    <w:br/>
                  </w:r>
                  <w:r>
                    <w:rPr>
                      <w:rFonts w:ascii="仿宋_GB2312" w:hAnsi="仿宋_GB2312" w:cs="仿宋_GB2312" w:eastAsia="仿宋_GB2312"/>
                      <w:sz w:val="18"/>
                      <w:color w:val="000000"/>
                    </w:rPr>
                    <w:t>2.带360°旋转万向轴轮，采用高耐磨塑料和纯钢轮毂</w:t>
                  </w:r>
                  <w:r>
                    <w:br/>
                  </w:r>
                  <w:r>
                    <w:rPr>
                      <w:rFonts w:ascii="仿宋_GB2312" w:hAnsi="仿宋_GB2312" w:cs="仿宋_GB2312" w:eastAsia="仿宋_GB2312"/>
                      <w:sz w:val="18"/>
                      <w:color w:val="000000"/>
                    </w:rPr>
                    <w:t>3.配套垃圾桶盖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▲鼓泡预洗池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r>
                    <w:br/>
                  </w:r>
                  <w:r>
                    <w:rPr>
                      <w:rFonts w:ascii="仿宋_GB2312" w:hAnsi="仿宋_GB2312" w:cs="仿宋_GB2312" w:eastAsia="仿宋_GB2312"/>
                      <w:sz w:val="18"/>
                      <w:color w:val="000000"/>
                    </w:rPr>
                    <w:t>220V/3KW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高压花洒龙头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80*520*1050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座台式单孔双温高压花洒、黄铜铸造表面抛光镀铬处理                       </w:t>
                  </w:r>
                  <w:r>
                    <w:br/>
                  </w:r>
                  <w:r>
                    <w:rPr>
                      <w:rFonts w:ascii="仿宋_GB2312" w:hAnsi="仿宋_GB2312" w:cs="仿宋_GB2312" w:eastAsia="仿宋_GB2312"/>
                      <w:sz w:val="18"/>
                      <w:color w:val="000000"/>
                    </w:rPr>
                    <w:t xml:space="preserve">2 直管采用快速安装设计，安装简单高效                                  </w:t>
                  </w:r>
                  <w:r>
                    <w:br/>
                  </w:r>
                  <w:r>
                    <w:rPr>
                      <w:rFonts w:ascii="仿宋_GB2312" w:hAnsi="仿宋_GB2312" w:cs="仿宋_GB2312" w:eastAsia="仿宋_GB2312"/>
                      <w:sz w:val="18"/>
                      <w:color w:val="000000"/>
                    </w:rPr>
                    <w:t xml:space="preserve">3 150mm±5%长的墙上托架；                                                            </w:t>
                  </w:r>
                  <w:r>
                    <w:br/>
                  </w:r>
                  <w:r>
                    <w:rPr>
                      <w:rFonts w:ascii="仿宋_GB2312" w:hAnsi="仿宋_GB2312" w:cs="仿宋_GB2312" w:eastAsia="仿宋_GB2312"/>
                      <w:sz w:val="18"/>
                      <w:color w:val="000000"/>
                    </w:rPr>
                    <w:t>4.接水口口径为G1/2内螺纹；</w:t>
                  </w:r>
                  <w:r>
                    <w:br/>
                  </w:r>
                  <w:r>
                    <w:rPr>
                      <w:rFonts w:ascii="仿宋_GB2312" w:hAnsi="仿宋_GB2312" w:cs="仿宋_GB2312" w:eastAsia="仿宋_GB2312"/>
                      <w:sz w:val="18"/>
                      <w:color w:val="000000"/>
                    </w:rPr>
                    <w:t>5.产品技术要求符合GB25501-2019《水嘴用水效率限定值及用水效率等级》标准指标要求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1L06</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★长龙式洗碗机单烘干带热能回收</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4000*850*2100</w:t>
                  </w:r>
                  <w:r>
                    <w:br/>
                  </w:r>
                  <w:r>
                    <w:rPr>
                      <w:rFonts w:ascii="仿宋_GB2312" w:hAnsi="仿宋_GB2312" w:cs="仿宋_GB2312" w:eastAsia="仿宋_GB2312"/>
                      <w:sz w:val="18"/>
                      <w:color w:val="000000"/>
                    </w:rPr>
                    <w:t>380V/55KW</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1.适用于星级酒店、政府机关餐厅、高校、企业员工食堂、餐饮公司、中央厨房等；</w:t>
                  </w:r>
                  <w:r>
                    <w:br/>
                  </w:r>
                  <w:r>
                    <w:rPr>
                      <w:rFonts w:ascii="仿宋_GB2312" w:hAnsi="仿宋_GB2312" w:cs="仿宋_GB2312" w:eastAsia="仿宋_GB2312"/>
                      <w:sz w:val="18"/>
                      <w:color w:val="000000"/>
                    </w:rPr>
                    <w:t xml:space="preserve">可清洗碗、碟、杯子、托盘、刀、叉、调羹筷子等餐具； </w:t>
                  </w:r>
                  <w:r>
                    <w:br/>
                  </w:r>
                  <w:r>
                    <w:rPr>
                      <w:rFonts w:ascii="仿宋_GB2312" w:hAnsi="仿宋_GB2312" w:cs="仿宋_GB2312" w:eastAsia="仿宋_GB2312"/>
                      <w:sz w:val="18"/>
                      <w:color w:val="000000"/>
                    </w:rPr>
                    <w:t>2.组成部分：入口区+主洗区+预喷淋区+高温喷淋区+烘干区+出口区组成；                                                                                                                                                                  传送带速度：1.6-2.2米/分钟</w:t>
                  </w:r>
                  <w:r>
                    <w:br/>
                  </w:r>
                  <w:r>
                    <w:rPr>
                      <w:rFonts w:ascii="仿宋_GB2312" w:hAnsi="仿宋_GB2312" w:cs="仿宋_GB2312" w:eastAsia="仿宋_GB2312"/>
                      <w:sz w:val="18"/>
                      <w:color w:val="000000"/>
                    </w:rPr>
                    <w:t>清 洗 量：3000-4500 碟/小时（8寸碟）</w:t>
                  </w:r>
                  <w:r>
                    <w:br/>
                  </w:r>
                  <w:r>
                    <w:rPr>
                      <w:rFonts w:ascii="仿宋_GB2312" w:hAnsi="仿宋_GB2312" w:cs="仿宋_GB2312" w:eastAsia="仿宋_GB2312"/>
                      <w:sz w:val="18"/>
                      <w:color w:val="000000"/>
                    </w:rPr>
                    <w:t xml:space="preserve">耗水量：320 升/小时 清洗温度：55-60℃ 漂洗温度：82-90℃ 传送带宽度：605mm 清洗高度：420mm 进口长度：800mm 出口长度：1000mm 主洗加热功率：9 kW 水箱容量：90升 漂洗加热功率：33 kW 烘干加热功率：9.75 kW 总配电量：53.4 kW 电源： ～380V/50Hz/3                                                    </w:t>
                  </w:r>
                  <w:r>
                    <w:br/>
                  </w:r>
                  <w:r>
                    <w:rPr>
                      <w:rFonts w:ascii="仿宋_GB2312" w:hAnsi="仿宋_GB2312" w:cs="仿宋_GB2312" w:eastAsia="仿宋_GB2312"/>
                      <w:sz w:val="18"/>
                      <w:color w:val="000000"/>
                    </w:rPr>
                    <w:t>外形尺寸： 4000×850×2100mm</w:t>
                  </w:r>
                  <w:r>
                    <w:br/>
                  </w:r>
                  <w:r>
                    <w:rPr>
                      <w:rFonts w:ascii="仿宋_GB2312" w:hAnsi="仿宋_GB2312" w:cs="仿宋_GB2312" w:eastAsia="仿宋_GB2312"/>
                      <w:sz w:val="18"/>
                      <w:color w:val="000000"/>
                    </w:rPr>
                    <w:t>3.配置热回收模块，可实现废热回收利用，节能减排；</w:t>
                  </w:r>
                  <w:r>
                    <w:br/>
                  </w:r>
                  <w:r>
                    <w:rPr>
                      <w:rFonts w:ascii="仿宋_GB2312" w:hAnsi="仿宋_GB2312" w:cs="仿宋_GB2312" w:eastAsia="仿宋_GB2312"/>
                      <w:sz w:val="18"/>
                      <w:color w:val="000000"/>
                    </w:rPr>
                    <w:t>4.双层优质SU304不锈钢板材+保温棉三层设计，防止热量外溢，很大程度的节约能耗，改善工作环境；</w:t>
                  </w:r>
                  <w:r>
                    <w:br/>
                  </w:r>
                  <w:r>
                    <w:rPr>
                      <w:rFonts w:ascii="仿宋_GB2312" w:hAnsi="仿宋_GB2312" w:cs="仿宋_GB2312" w:eastAsia="仿宋_GB2312"/>
                      <w:sz w:val="18"/>
                      <w:color w:val="000000"/>
                    </w:rPr>
                    <w:t>5.控制系统采用数字电子显示，设有故障报警提示，显示运行实时状态；</w:t>
                  </w:r>
                  <w:r>
                    <w:br/>
                  </w:r>
                  <w:r>
                    <w:rPr>
                      <w:rFonts w:ascii="仿宋_GB2312" w:hAnsi="仿宋_GB2312" w:cs="仿宋_GB2312" w:eastAsia="仿宋_GB2312"/>
                      <w:sz w:val="18"/>
                      <w:color w:val="000000"/>
                    </w:rPr>
                    <w:t>6.机器设有多种防撞、过载自动停机保护功能，保护人员及餐具安全，确保设备正常运行；</w:t>
                  </w:r>
                  <w:r>
                    <w:br/>
                  </w:r>
                  <w:r>
                    <w:rPr>
                      <w:rFonts w:ascii="仿宋_GB2312" w:hAnsi="仿宋_GB2312" w:cs="仿宋_GB2312" w:eastAsia="仿宋_GB2312"/>
                      <w:sz w:val="18"/>
                      <w:color w:val="000000"/>
                    </w:rPr>
                    <w:t>7.漂洗采用泵压恒温设计，确保漂洗温度82℃以上达到洗消效果，且不受外界水压波动影响；</w:t>
                  </w:r>
                  <w:r>
                    <w:br/>
                  </w:r>
                  <w:r>
                    <w:rPr>
                      <w:rFonts w:ascii="仿宋_GB2312" w:hAnsi="仿宋_GB2312" w:cs="仿宋_GB2312" w:eastAsia="仿宋_GB2312"/>
                      <w:sz w:val="18"/>
                      <w:color w:val="000000"/>
                    </w:rPr>
                    <w:t>8.机器底架四周全封闭结构，防水、防虫鼠咬噬电线，故障率少；</w:t>
                  </w:r>
                  <w:r>
                    <w:br/>
                  </w:r>
                  <w:r>
                    <w:rPr>
                      <w:rFonts w:ascii="仿宋_GB2312" w:hAnsi="仿宋_GB2312" w:cs="仿宋_GB2312" w:eastAsia="仿宋_GB2312"/>
                      <w:sz w:val="18"/>
                      <w:color w:val="000000"/>
                    </w:rPr>
                    <w:t xml:space="preserve">9.核心电器配件需符合相关行业标准，以确保产品质量，降低配件维修率；                                                                        </w:t>
                  </w:r>
                  <w:r>
                    <w:br/>
                  </w:r>
                  <w:r>
                    <w:rPr>
                      <w:rFonts w:ascii="仿宋_GB2312" w:hAnsi="仿宋_GB2312" w:cs="仿宋_GB2312" w:eastAsia="仿宋_GB2312"/>
                      <w:sz w:val="18"/>
                      <w:color w:val="000000"/>
                    </w:rPr>
                    <w:t>10.箱体内壁无管道无卫生死角，不藏污垢，符合卫生要求且方便清洗；</w:t>
                  </w:r>
                  <w:r>
                    <w:br/>
                  </w:r>
                  <w:r>
                    <w:rPr>
                      <w:rFonts w:ascii="仿宋_GB2312" w:hAnsi="仿宋_GB2312" w:cs="仿宋_GB2312" w:eastAsia="仿宋_GB2312"/>
                      <w:sz w:val="18"/>
                      <w:color w:val="000000"/>
                    </w:rPr>
                    <w:t>11.上5下4防堵型清洗臂不锈钢漂洗喷嘴，全覆盖无死角清洗，抽拉式结构可快速正面更换；</w:t>
                  </w:r>
                  <w:r>
                    <w:br/>
                  </w:r>
                  <w:r>
                    <w:rPr>
                      <w:rFonts w:ascii="仿宋_GB2312" w:hAnsi="仿宋_GB2312" w:cs="仿宋_GB2312" w:eastAsia="仿宋_GB2312"/>
                      <w:sz w:val="18"/>
                      <w:color w:val="000000"/>
                    </w:rPr>
                    <w:t>12.倾斜式净排清洗系统，可及时排净水泵壳体的污水，避免污水残留交叉污染，符合国家卫生条件；</w:t>
                  </w:r>
                  <w:r>
                    <w:br/>
                  </w:r>
                  <w:r>
                    <w:rPr>
                      <w:rFonts w:ascii="仿宋_GB2312" w:hAnsi="仿宋_GB2312" w:cs="仿宋_GB2312" w:eastAsia="仿宋_GB2312"/>
                      <w:sz w:val="18"/>
                      <w:color w:val="000000"/>
                    </w:rPr>
                    <w:t>13.传送履带无极变频调速，输送网爪PP材质可直接接触碗碟，用户可根据现场情况任意调节清洗速度；</w:t>
                  </w:r>
                  <w:r>
                    <w:br/>
                  </w:r>
                  <w:r>
                    <w:rPr>
                      <w:rFonts w:ascii="仿宋_GB2312" w:hAnsi="仿宋_GB2312" w:cs="仿宋_GB2312" w:eastAsia="仿宋_GB2312"/>
                      <w:sz w:val="18"/>
                      <w:color w:val="000000"/>
                    </w:rPr>
                    <w:t>14.烘干消毒配置除湿功能，双向二次热风循环模式，更大的循环风量快速带走水分，实现各种器具优化的烘干效果；</w:t>
                  </w:r>
                  <w:r>
                    <w:br/>
                  </w:r>
                  <w:r>
                    <w:rPr>
                      <w:rFonts w:ascii="仿宋_GB2312" w:hAnsi="仿宋_GB2312" w:cs="仿宋_GB2312" w:eastAsia="仿宋_GB2312"/>
                      <w:sz w:val="18"/>
                      <w:color w:val="000000"/>
                    </w:rPr>
                    <w:t>15.高温漂洗的水使用后流入预漂洗缸，预漂洗缸使用后流入主洗水箱，最后由第一水缸排出，从而达到节约水资源，热能多次利用，节约能源的目的；可过71℃测试（选配）。</w:t>
                  </w:r>
                  <w:r>
                    <w:br/>
                  </w:r>
                  <w:r>
                    <w:rPr>
                      <w:rFonts w:ascii="仿宋_GB2312" w:hAnsi="仿宋_GB2312" w:cs="仿宋_GB2312" w:eastAsia="仿宋_GB2312"/>
                      <w:sz w:val="18"/>
                      <w:color w:val="000000"/>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17.洗碗机符合检测依据GB/T2653-2008的标准；面弯：厚度1.4mm，弯心直径4.2mm，弯曲角度180°焊接处面曲无缺欠（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集气罩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1、采用304不锈钢板焊接制作</w:t>
                  </w:r>
                  <w:r>
                    <w:br/>
                  </w:r>
                  <w:r>
                    <w:rPr>
                      <w:rFonts w:ascii="仿宋_GB2312" w:hAnsi="仿宋_GB2312" w:cs="仿宋_GB2312" w:eastAsia="仿宋_GB2312"/>
                      <w:sz w:val="18"/>
                      <w:color w:val="000000"/>
                    </w:rPr>
                    <w:t>2、板材厚度为≥1.5mm不锈钢板，不锈钢国标30*30*3.0mm法兰连接</w:t>
                  </w:r>
                  <w:r>
                    <w:br/>
                  </w:r>
                  <w:r>
                    <w:rPr>
                      <w:rFonts w:ascii="仿宋_GB2312" w:hAnsi="仿宋_GB2312" w:cs="仿宋_GB2312" w:eastAsia="仿宋_GB2312"/>
                      <w:sz w:val="18"/>
                      <w:color w:val="000000"/>
                    </w:rPr>
                    <w:t>3、根据现场定制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洁碟台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活动双层工作台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4.台面搁板和底板均能承受≥100KG荷载，其变形量≤0.2mm</w:t>
                  </w:r>
                  <w:r>
                    <w:br/>
                  </w:r>
                  <w:r>
                    <w:rPr>
                      <w:rFonts w:ascii="仿宋_GB2312" w:hAnsi="仿宋_GB2312" w:cs="仿宋_GB2312" w:eastAsia="仿宋_GB2312"/>
                      <w:sz w:val="18"/>
                      <w:color w:val="000000"/>
                    </w:rPr>
                    <w:t xml:space="preserve">5.配四个静音轮，其中两个万向带直锁装置，脚轮的材质为承重耐磨静音耐油的橡胶制品  </w:t>
                  </w:r>
                  <w:r>
                    <w:br/>
                  </w:r>
                  <w:r>
                    <w:rPr>
                      <w:rFonts w:ascii="仿宋_GB2312" w:hAnsi="仿宋_GB2312" w:cs="仿宋_GB2312" w:eastAsia="仿宋_GB2312"/>
                      <w:sz w:val="18"/>
                      <w:color w:val="000000"/>
                    </w:rPr>
                    <w:t>6.产品符合依据GB4806.9-2023标准</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1L11b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软水机(带盐箱)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560*500*1140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盐箱参考尺寸：φ240*500mm</w:t>
                  </w:r>
                  <w:r>
                    <w:br/>
                  </w:r>
                  <w:r>
                    <w:rPr>
                      <w:rFonts w:ascii="仿宋_GB2312" w:hAnsi="仿宋_GB2312" w:cs="仿宋_GB2312" w:eastAsia="仿宋_GB2312"/>
                      <w:sz w:val="18"/>
                      <w:color w:val="000000"/>
                    </w:rPr>
                    <w:t>产品净重：85kg</w:t>
                  </w:r>
                  <w:r>
                    <w:br/>
                  </w:r>
                  <w:r>
                    <w:rPr>
                      <w:rFonts w:ascii="仿宋_GB2312" w:hAnsi="仿宋_GB2312" w:cs="仿宋_GB2312" w:eastAsia="仿宋_GB2312"/>
                      <w:sz w:val="18"/>
                      <w:color w:val="000000"/>
                    </w:rPr>
                    <w:t>产水流量：≥500L/H</w:t>
                  </w:r>
                  <w:r>
                    <w:br/>
                  </w:r>
                  <w:r>
                    <w:rPr>
                      <w:rFonts w:ascii="仿宋_GB2312" w:hAnsi="仿宋_GB2312" w:cs="仿宋_GB2312" w:eastAsia="仿宋_GB2312"/>
                      <w:sz w:val="18"/>
                      <w:color w:val="000000"/>
                    </w:rPr>
                    <w:t>额定功率不含增压泵：20W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拖把池（组装装式）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1200*400*1705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2.星盆采用304不锈钢板，厚度≥1.5mm</w:t>
                  </w:r>
                  <w:r>
                    <w:br/>
                  </w:r>
                  <w:r>
                    <w:rPr>
                      <w:rFonts w:ascii="仿宋_GB2312" w:hAnsi="仿宋_GB2312" w:cs="仿宋_GB2312" w:eastAsia="仿宋_GB2312"/>
                      <w:sz w:val="18"/>
                      <w:color w:val="000000"/>
                    </w:rPr>
                    <w:t>3.台脚采用Φ38mm厚度为≥1.5mm不锈钢圆通，横撑φ25*1.5mm不锈钢圆管，配可调不锈钢子弹脚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不锈钢双门高温消毒柜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1192*552*1660</w:t>
                  </w:r>
                  <w:r>
                    <w:br/>
                  </w:r>
                  <w:r>
                    <w:rPr>
                      <w:rFonts w:ascii="仿宋_GB2312" w:hAnsi="仿宋_GB2312" w:cs="仿宋_GB2312" w:eastAsia="仿宋_GB2312"/>
                      <w:sz w:val="18"/>
                      <w:color w:val="000000"/>
                    </w:rPr>
                    <w:t>220V/2.2KW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1、SUS430不锈钢箱体外观,SUS430不锈钢门体结构,201不锈钢层架;</w:t>
                  </w:r>
                  <w:r>
                    <w:br/>
                  </w:r>
                  <w:r>
                    <w:rPr>
                      <w:rFonts w:ascii="仿宋_GB2312" w:hAnsi="仿宋_GB2312" w:cs="仿宋_GB2312" w:eastAsia="仿宋_GB2312"/>
                      <w:sz w:val="18"/>
                      <w:color w:val="000000"/>
                    </w:rPr>
                    <w:t>2、黑色玻璃控制面板,可选高温消毒(高温二星级消毒)与60分钟中温烘干功能;</w:t>
                  </w:r>
                  <w:r>
                    <w:br/>
                  </w:r>
                  <w:r>
                    <w:rPr>
                      <w:rFonts w:ascii="仿宋_GB2312" w:hAnsi="仿宋_GB2312" w:cs="仿宋_GB2312" w:eastAsia="仿宋_GB2312"/>
                      <w:sz w:val="18"/>
                      <w:color w:val="000000"/>
                    </w:rPr>
                    <w:t>3、触摸开关控制,温度数码显示,风机内循环,操作简便,二星级高温消毒。</w:t>
                  </w:r>
                  <w:r>
                    <w:br/>
                  </w:r>
                  <w:r>
                    <w:rPr>
                      <w:rFonts w:ascii="仿宋_GB2312" w:hAnsi="仿宋_GB2312" w:cs="仿宋_GB2312" w:eastAsia="仿宋_GB2312"/>
                      <w:sz w:val="18"/>
                      <w:color w:val="000000"/>
                    </w:rPr>
                    <w:t>4、电压/功率：220V/2.2kW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双通碗柜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2、层板采用304不锈钢板厚度≥1.2mm，配厚度≥1.2mm不锈钢板做加力筋，四边需折下40mm，层板可调，配天梯及天梯码</w:t>
                  </w:r>
                  <w:r>
                    <w:br/>
                  </w:r>
                  <w:r>
                    <w:rPr>
                      <w:rFonts w:ascii="仿宋_GB2312" w:hAnsi="仿宋_GB2312" w:cs="仿宋_GB2312" w:eastAsia="仿宋_GB2312"/>
                      <w:sz w:val="18"/>
                      <w:color w:val="000000"/>
                    </w:rPr>
                    <w:t>3、柜身采用304不锈钢板厚度≥1.2mm，配厚度≥1.2mm不锈钢板做加力筋</w:t>
                  </w:r>
                  <w:r>
                    <w:br/>
                  </w:r>
                  <w:r>
                    <w:rPr>
                      <w:rFonts w:ascii="仿宋_GB2312" w:hAnsi="仿宋_GB2312" w:cs="仿宋_GB2312" w:eastAsia="仿宋_GB2312"/>
                      <w:sz w:val="18"/>
                      <w:color w:val="000000"/>
                    </w:rPr>
                    <w:t>4、门整体采用304不锈钢制作厚度≥1.0mm</w:t>
                  </w:r>
                  <w:r>
                    <w:br/>
                  </w:r>
                  <w:r>
                    <w:rPr>
                      <w:rFonts w:ascii="仿宋_GB2312" w:hAnsi="仿宋_GB2312" w:cs="仿宋_GB2312" w:eastAsia="仿宋_GB2312"/>
                      <w:sz w:val="18"/>
                      <w:color w:val="000000"/>
                    </w:rPr>
                    <w:t>5、台脚采用直径51mm厚度为≥1.5mm不锈钢圆管，配可调金属子弹脚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1M一层自助餐区</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大理石自助餐台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14500*1800*850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定制双面玻璃罩连四个7W射灯（立柱为80mm圆柱，预留7寸显示屏安装支架)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2200*1250*800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立柱为80mm圆柱为镜面不锈钢，立柱厚度为2.0mm，预留7寸显示屏安装支架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定制双面玻璃罩连四个7W射灯（立柱为80mm圆柱，预留7寸显示屏安装支架)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1550*1250*800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立柱为80mm圆柱为镜面不锈钢，立柱厚度为2.0mm，预留7寸显示屏安装支架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镀膜玻璃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镀膜钢化玻璃，厚度≥8mm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1M01d</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镀膜玻璃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1550*150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镀膜钢化玻璃，厚度≥8mm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1M01e</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电控系统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国标优质管线、开关、插座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1M01f</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弱电系统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国标优质管线、开关、插座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长方形碟菲餐炉复底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585*485*310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1.炉身及餐盘均采用食品级304加厚不锈钢材</w:t>
                  </w:r>
                  <w:r>
                    <w:br/>
                  </w:r>
                  <w:r>
                    <w:rPr>
                      <w:rFonts w:ascii="仿宋_GB2312" w:hAnsi="仿宋_GB2312" w:cs="仿宋_GB2312" w:eastAsia="仿宋_GB2312"/>
                      <w:sz w:val="18"/>
                      <w:color w:val="000000"/>
                    </w:rPr>
                    <w:t>2.配置大玻璃可视窗</w:t>
                  </w:r>
                  <w:r>
                    <w:br/>
                  </w:r>
                  <w:r>
                    <w:rPr>
                      <w:rFonts w:ascii="仿宋_GB2312" w:hAnsi="仿宋_GB2312" w:cs="仿宋_GB2312" w:eastAsia="仿宋_GB2312"/>
                      <w:sz w:val="18"/>
                      <w:color w:val="000000"/>
                    </w:rPr>
                    <w:t>3.新型缓冲阻尼，可根据需要调节炉盖缓冲松紧，任意角度悬停或缓降</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食品夹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选用优质304#不锈钢板制作，厚度≥1.2mm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方形搁盘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选用优质304#不锈钢板制作，厚度≥1.2mm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嵌入式保温炉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340*340*132</w:t>
                  </w:r>
                  <w:r>
                    <w:br/>
                  </w:r>
                  <w:r>
                    <w:rPr>
                      <w:rFonts w:ascii="仿宋_GB2312" w:hAnsi="仿宋_GB2312" w:cs="仿宋_GB2312" w:eastAsia="仿宋_GB2312"/>
                      <w:sz w:val="18"/>
                      <w:color w:val="000000"/>
                    </w:rPr>
                    <w:t>220V/0.8KW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1、单相电输入宽电压工作，额定功率0.8KW;</w:t>
                  </w:r>
                  <w:r>
                    <w:br/>
                  </w:r>
                  <w:r>
                    <w:rPr>
                      <w:rFonts w:ascii="仿宋_GB2312" w:hAnsi="仿宋_GB2312" w:cs="仿宋_GB2312" w:eastAsia="仿宋_GB2312"/>
                      <w:sz w:val="18"/>
                      <w:color w:val="000000"/>
                    </w:rPr>
                    <w:t>2、保温性能好，温度波动幅度小，确保均匀受热。</w:t>
                  </w:r>
                  <w:r>
                    <w:br/>
                  </w:r>
                  <w:r>
                    <w:rPr>
                      <w:rFonts w:ascii="仿宋_GB2312" w:hAnsi="仿宋_GB2312" w:cs="仿宋_GB2312" w:eastAsia="仿宋_GB2312"/>
                      <w:sz w:val="18"/>
                      <w:color w:val="000000"/>
                    </w:rPr>
                    <w:t>3、运行低噪音，营造安静舒适的环境。</w:t>
                  </w:r>
                  <w:r>
                    <w:br/>
                  </w:r>
                  <w:r>
                    <w:rPr>
                      <w:rFonts w:ascii="仿宋_GB2312" w:hAnsi="仿宋_GB2312" w:cs="仿宋_GB2312" w:eastAsia="仿宋_GB2312"/>
                      <w:sz w:val="18"/>
                      <w:color w:val="000000"/>
                    </w:rPr>
                    <w:t>4、嵌入式设计，整体台面一体性好，美观大方。</w:t>
                  </w:r>
                  <w:r>
                    <w:br/>
                  </w:r>
                  <w:r>
                    <w:rPr>
                      <w:rFonts w:ascii="仿宋_GB2312" w:hAnsi="仿宋_GB2312" w:cs="仿宋_GB2312" w:eastAsia="仿宋_GB2312"/>
                      <w:sz w:val="18"/>
                      <w:color w:val="000000"/>
                    </w:rPr>
                    <w:t>5、兼容性广：对各类铁质及不锈钢材质锅具拥有广泛的适应性，解决市面电磁炉对锅具材质兼容性的难题。</w:t>
                  </w:r>
                  <w:r>
                    <w:br/>
                  </w:r>
                  <w:r>
                    <w:rPr>
                      <w:rFonts w:ascii="仿宋_GB2312" w:hAnsi="仿宋_GB2312" w:cs="仿宋_GB2312" w:eastAsia="仿宋_GB2312"/>
                      <w:sz w:val="18"/>
                      <w:color w:val="000000"/>
                    </w:rPr>
                    <w:t>6、采用TOP（三端离线式）开关电源供电，功耗低输出功率大，功率输出持续稳定。</w:t>
                  </w:r>
                  <w:r>
                    <w:br/>
                  </w:r>
                  <w:r>
                    <w:rPr>
                      <w:rFonts w:ascii="仿宋_GB2312" w:hAnsi="仿宋_GB2312" w:cs="仿宋_GB2312" w:eastAsia="仿宋_GB2312"/>
                      <w:sz w:val="18"/>
                      <w:color w:val="000000"/>
                    </w:rPr>
                    <w:t>7、控制系统自我诊断程序，多重用电保护设计及故障提醒功能，确保用户使用安全。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嵌入式暖汤煲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380*380*320</w:t>
                  </w:r>
                  <w:r>
                    <w:br/>
                  </w:r>
                  <w:r>
                    <w:rPr>
                      <w:rFonts w:ascii="仿宋_GB2312" w:hAnsi="仿宋_GB2312" w:cs="仿宋_GB2312" w:eastAsia="仿宋_GB2312"/>
                      <w:sz w:val="18"/>
                      <w:color w:val="000000"/>
                    </w:rPr>
                    <w:t>220V/0.8KW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1.外壳及内胆均采用食品级304不锈钢材质</w:t>
                  </w:r>
                  <w:r>
                    <w:br/>
                  </w:r>
                  <w:r>
                    <w:rPr>
                      <w:rFonts w:ascii="仿宋_GB2312" w:hAnsi="仿宋_GB2312" w:cs="仿宋_GB2312" w:eastAsia="仿宋_GB2312"/>
                      <w:sz w:val="18"/>
                      <w:color w:val="000000"/>
                    </w:rPr>
                    <w:t>2.容量：≥11L</w:t>
                  </w:r>
                  <w:r>
                    <w:br/>
                  </w:r>
                  <w:r>
                    <w:rPr>
                      <w:rFonts w:ascii="仿宋_GB2312" w:hAnsi="仿宋_GB2312" w:cs="仿宋_GB2312" w:eastAsia="仿宋_GB2312"/>
                      <w:sz w:val="18"/>
                      <w:color w:val="000000"/>
                    </w:rPr>
                    <w:t>3.9档精准调温控制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1M05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污碟柜连车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2、柜身采用304不锈钢板厚度≥1.2mm，配厚度≥1.2mm不锈钢板做加力筋</w:t>
                  </w:r>
                  <w:r>
                    <w:br/>
                  </w:r>
                  <w:r>
                    <w:rPr>
                      <w:rFonts w:ascii="仿宋_GB2312" w:hAnsi="仿宋_GB2312" w:cs="仿宋_GB2312" w:eastAsia="仿宋_GB2312"/>
                      <w:sz w:val="18"/>
                      <w:color w:val="000000"/>
                    </w:rPr>
                    <w:t>3、车身板厚度为≥1.2mm</w:t>
                  </w:r>
                  <w:r>
                    <w:br/>
                  </w:r>
                  <w:r>
                    <w:rPr>
                      <w:rFonts w:ascii="仿宋_GB2312" w:hAnsi="仿宋_GB2312" w:cs="仿宋_GB2312" w:eastAsia="仿宋_GB2312"/>
                      <w:sz w:val="18"/>
                      <w:color w:val="000000"/>
                    </w:rPr>
                    <w:t>4、配四个万向静音轮，其中两个万向带紧锁装置，脚轮的材质为耐磨，静音.耐油的橡胶制品，带刹车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学员二层餐厅厨房</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2A备餐间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送餐服务车</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600*900*810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2、车身采用304不锈钢板厚度≥1.5mm，配厚度≥1.5mm不锈钢板做补强撑</w:t>
                  </w:r>
                  <w:r>
                    <w:br/>
                  </w:r>
                  <w:r>
                    <w:rPr>
                      <w:rFonts w:ascii="仿宋_GB2312" w:hAnsi="仿宋_GB2312" w:cs="仿宋_GB2312" w:eastAsia="仿宋_GB2312"/>
                      <w:sz w:val="18"/>
                      <w:color w:val="000000"/>
                    </w:rPr>
                    <w:t>3、配四个静音轮，其中两个万向带直锁装置，脚轮的材质为承重耐磨静音耐油的橡胶制品</w:t>
                  </w:r>
                  <w:r>
                    <w:br/>
                  </w:r>
                  <w:r>
                    <w:rPr>
                      <w:rFonts w:ascii="仿宋_GB2312" w:hAnsi="仿宋_GB2312" w:cs="仿宋_GB2312" w:eastAsia="仿宋_GB2312"/>
                      <w:sz w:val="18"/>
                      <w:color w:val="000000"/>
                    </w:rPr>
                    <w:t>4、提供符合GB 4806.1-2016；GB 4806.9-2023标准的食品接触卫生认证证书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活动保温车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756*957*1793</w:t>
                  </w:r>
                  <w:r>
                    <w:br/>
                  </w:r>
                  <w:r>
                    <w:rPr>
                      <w:rFonts w:ascii="仿宋_GB2312" w:hAnsi="仿宋_GB2312" w:cs="仿宋_GB2312" w:eastAsia="仿宋_GB2312"/>
                      <w:sz w:val="18"/>
                      <w:color w:val="000000"/>
                    </w:rPr>
                    <w:t>220V/2.7KW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温度范围78-85℃，11对导轨适放GN2/1份数盘</w:t>
                  </w:r>
                  <w:r>
                    <w:br/>
                  </w:r>
                  <w:r>
                    <w:rPr>
                      <w:rFonts w:ascii="仿宋_GB2312" w:hAnsi="仿宋_GB2312" w:cs="仿宋_GB2312" w:eastAsia="仿宋_GB2312"/>
                      <w:sz w:val="18"/>
                      <w:color w:val="000000"/>
                    </w:rPr>
                    <w:t>内部尺寸：540*680*1385mm</w:t>
                  </w:r>
                  <w:r>
                    <w:br/>
                  </w:r>
                  <w:r>
                    <w:rPr>
                      <w:rFonts w:ascii="仿宋_GB2312" w:hAnsi="仿宋_GB2312" w:cs="仿宋_GB2312" w:eastAsia="仿宋_GB2312"/>
                      <w:sz w:val="18"/>
                      <w:color w:val="000000"/>
                    </w:rPr>
                    <w:t>层架尺寸：530*640mm</w:t>
                  </w:r>
                  <w:r>
                    <w:br/>
                  </w:r>
                  <w:r>
                    <w:rPr>
                      <w:rFonts w:ascii="仿宋_GB2312" w:hAnsi="仿宋_GB2312" w:cs="仿宋_GB2312" w:eastAsia="仿宋_GB2312"/>
                      <w:sz w:val="18"/>
                      <w:color w:val="000000"/>
                    </w:rPr>
                    <w:t>层数：11层</w:t>
                  </w:r>
                  <w:r>
                    <w:br/>
                  </w:r>
                  <w:r>
                    <w:rPr>
                      <w:rFonts w:ascii="仿宋_GB2312" w:hAnsi="仿宋_GB2312" w:cs="仿宋_GB2312" w:eastAsia="仿宋_GB2312"/>
                      <w:sz w:val="18"/>
                      <w:color w:val="000000"/>
                    </w:rPr>
                    <w:t>功率：2.7kW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▲单门移动宴会冷藏车（电子屏）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791*858*1806</w:t>
                  </w:r>
                  <w:r>
                    <w:br/>
                  </w:r>
                  <w:r>
                    <w:rPr>
                      <w:rFonts w:ascii="仿宋_GB2312" w:hAnsi="仿宋_GB2312" w:cs="仿宋_GB2312" w:eastAsia="仿宋_GB2312"/>
                      <w:sz w:val="18"/>
                      <w:color w:val="000000"/>
                    </w:rPr>
                    <w:t>220V/0.3KW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容积：450L</w:t>
                  </w:r>
                  <w:r>
                    <w:br/>
                  </w:r>
                  <w:r>
                    <w:rPr>
                      <w:rFonts w:ascii="仿宋_GB2312" w:hAnsi="仿宋_GB2312" w:cs="仿宋_GB2312" w:eastAsia="仿宋_GB2312"/>
                      <w:sz w:val="18"/>
                      <w:color w:val="000000"/>
                    </w:rPr>
                    <w:t>内外部材质：不锈钢</w:t>
                  </w:r>
                  <w:r>
                    <w:br/>
                  </w:r>
                  <w:r>
                    <w:rPr>
                      <w:rFonts w:ascii="仿宋_GB2312" w:hAnsi="仿宋_GB2312" w:cs="仿宋_GB2312" w:eastAsia="仿宋_GB2312"/>
                      <w:sz w:val="18"/>
                      <w:color w:val="000000"/>
                    </w:rPr>
                    <w:t>温度范围：+1/+4℃</w:t>
                  </w:r>
                  <w:r>
                    <w:br/>
                  </w:r>
                  <w:r>
                    <w:rPr>
                      <w:rFonts w:ascii="仿宋_GB2312" w:hAnsi="仿宋_GB2312" w:cs="仿宋_GB2312" w:eastAsia="仿宋_GB2312"/>
                      <w:sz w:val="18"/>
                      <w:color w:val="000000"/>
                    </w:rPr>
                    <w:t>7对导轨适放GN2/1份数盆和1对导轨适放GN1/1份数盆</w:t>
                  </w:r>
                  <w:r>
                    <w:br/>
                  </w:r>
                  <w:r>
                    <w:rPr>
                      <w:rFonts w:ascii="仿宋_GB2312" w:hAnsi="仿宋_GB2312" w:cs="仿宋_GB2312" w:eastAsia="仿宋_GB2312"/>
                      <w:sz w:val="18"/>
                      <w:color w:val="000000"/>
                    </w:rPr>
                    <w:t>电源：220V/50HZ/1Ph</w:t>
                  </w:r>
                  <w:r>
                    <w:br/>
                  </w:r>
                  <w:r>
                    <w:rPr>
                      <w:rFonts w:ascii="仿宋_GB2312" w:hAnsi="仿宋_GB2312" w:cs="仿宋_GB2312" w:eastAsia="仿宋_GB2312"/>
                      <w:sz w:val="18"/>
                      <w:color w:val="000000"/>
                    </w:rPr>
                    <w:t>压缩机：1/2HP</w:t>
                  </w:r>
                  <w:r>
                    <w:br/>
                  </w:r>
                  <w:r>
                    <w:rPr>
                      <w:rFonts w:ascii="仿宋_GB2312" w:hAnsi="仿宋_GB2312" w:cs="仿宋_GB2312" w:eastAsia="仿宋_GB2312"/>
                      <w:sz w:val="18"/>
                      <w:color w:val="000000"/>
                    </w:rPr>
                    <w:t>功率：0.3W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右单星工作台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2A05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2B留样间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感应洗手星</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450*400*300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 304 不锈钢制作</w:t>
                  </w:r>
                  <w:r>
                    <w:br/>
                  </w:r>
                  <w:r>
                    <w:rPr>
                      <w:rFonts w:ascii="仿宋_GB2312" w:hAnsi="仿宋_GB2312" w:cs="仿宋_GB2312" w:eastAsia="仿宋_GB2312"/>
                      <w:sz w:val="18"/>
                      <w:color w:val="000000"/>
                    </w:rPr>
                    <w:t>2、台面采用厚度≥1.5mm 不锈钢板制作</w:t>
                  </w:r>
                  <w:r>
                    <w:br/>
                  </w:r>
                  <w:r>
                    <w:rPr>
                      <w:rFonts w:ascii="仿宋_GB2312" w:hAnsi="仿宋_GB2312" w:cs="仿宋_GB2312" w:eastAsia="仿宋_GB2312"/>
                      <w:sz w:val="18"/>
                      <w:color w:val="000000"/>
                    </w:rPr>
                    <w:t>3、水池桶采用厚度≥1.5mm 不锈钢板制作</w:t>
                  </w:r>
                  <w:r>
                    <w:br/>
                  </w:r>
                  <w:r>
                    <w:rPr>
                      <w:rFonts w:ascii="仿宋_GB2312" w:hAnsi="仿宋_GB2312" w:cs="仿宋_GB2312" w:eastAsia="仿宋_GB2312"/>
                      <w:sz w:val="18"/>
                      <w:color w:val="000000"/>
                    </w:rPr>
                    <w:t>4、配不锈钢下水口</w:t>
                  </w:r>
                  <w:r>
                    <w:br/>
                  </w:r>
                  <w:r>
                    <w:rPr>
                      <w:rFonts w:ascii="仿宋_GB2312" w:hAnsi="仿宋_GB2312" w:cs="仿宋_GB2312" w:eastAsia="仿宋_GB2312"/>
                      <w:sz w:val="18"/>
                      <w:color w:val="000000"/>
                    </w:rPr>
                    <w:t>5、挂墙式安装</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双温感应龙头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双温感应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1.黄铜铸造主体，表面抛光镀铬处理</w:t>
                  </w:r>
                  <w:r>
                    <w:br/>
                  </w:r>
                  <w:r>
                    <w:rPr>
                      <w:rFonts w:ascii="仿宋_GB2312" w:hAnsi="仿宋_GB2312" w:cs="仿宋_GB2312" w:eastAsia="仿宋_GB2312"/>
                      <w:sz w:val="18"/>
                      <w:color w:val="000000"/>
                    </w:rPr>
                    <w:t>2.座台式安装，开孔尺寸≥25mm</w:t>
                  </w:r>
                  <w:r>
                    <w:br/>
                  </w:r>
                  <w:r>
                    <w:rPr>
                      <w:rFonts w:ascii="仿宋_GB2312" w:hAnsi="仿宋_GB2312" w:cs="仿宋_GB2312" w:eastAsia="仿宋_GB2312"/>
                      <w:sz w:val="18"/>
                      <w:color w:val="000000"/>
                    </w:rPr>
                    <w:t>3.红外感应距离≥25cm，感应距离可调</w:t>
                  </w:r>
                  <w:r>
                    <w:br/>
                  </w:r>
                  <w:r>
                    <w:rPr>
                      <w:rFonts w:ascii="仿宋_GB2312" w:hAnsi="仿宋_GB2312" w:cs="仿宋_GB2312" w:eastAsia="仿宋_GB2312"/>
                      <w:sz w:val="18"/>
                      <w:color w:val="000000"/>
                    </w:rPr>
                    <w:t>4.AC/DC控制模块，电源可选交流电或1.5V*4直流电源</w:t>
                  </w:r>
                  <w:r>
                    <w:br/>
                  </w:r>
                  <w:r>
                    <w:rPr>
                      <w:rFonts w:ascii="仿宋_GB2312" w:hAnsi="仿宋_GB2312" w:cs="仿宋_GB2312" w:eastAsia="仿宋_GB2312"/>
                      <w:sz w:val="18"/>
                      <w:color w:val="000000"/>
                    </w:rPr>
                    <w:t>5.三通接口，可接冷.热水源，接口4分外螺纹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不锈钢更衣柜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450*450*1800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 304 不锈钢制作</w:t>
                  </w:r>
                  <w:r>
                    <w:br/>
                  </w:r>
                  <w:r>
                    <w:rPr>
                      <w:rFonts w:ascii="仿宋_GB2312" w:hAnsi="仿宋_GB2312" w:cs="仿宋_GB2312" w:eastAsia="仿宋_GB2312"/>
                      <w:sz w:val="18"/>
                      <w:color w:val="000000"/>
                    </w:rPr>
                    <w:t>2、柜身采用厚≥1.0mm不锈钢板</w:t>
                  </w:r>
                  <w:r>
                    <w:br/>
                  </w:r>
                  <w:r>
                    <w:rPr>
                      <w:rFonts w:ascii="仿宋_GB2312" w:hAnsi="仿宋_GB2312" w:cs="仿宋_GB2312" w:eastAsia="仿宋_GB2312"/>
                      <w:sz w:val="18"/>
                      <w:color w:val="000000"/>
                    </w:rPr>
                    <w:t>3、层板采用厚≥1.0mm不锈钢板,配厚≥1.0mm不锈钢板做加力筋</w:t>
                  </w:r>
                  <w:r>
                    <w:br/>
                  </w:r>
                  <w:r>
                    <w:rPr>
                      <w:rFonts w:ascii="仿宋_GB2312" w:hAnsi="仿宋_GB2312" w:cs="仿宋_GB2312" w:eastAsia="仿宋_GB2312"/>
                      <w:sz w:val="18"/>
                      <w:color w:val="000000"/>
                    </w:rPr>
                    <w:t>4、掩门采用厚≥0.8mm不锈钢板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上下双门冷藏高身柜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610*750*1960</w:t>
                  </w:r>
                  <w:r>
                    <w:br/>
                  </w:r>
                  <w:r>
                    <w:rPr>
                      <w:rFonts w:ascii="仿宋_GB2312" w:hAnsi="仿宋_GB2312" w:cs="仿宋_GB2312" w:eastAsia="仿宋_GB2312"/>
                      <w:sz w:val="18"/>
                      <w:color w:val="000000"/>
                    </w:rPr>
                    <w:t>-6～12℃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1.容积：≥500                                                                                                                                      2.整体采用304不锈钢                                                                                                               3.温度：-6℃/+15℃</w:t>
                  </w:r>
                  <w:r>
                    <w:br/>
                  </w:r>
                  <w:r>
                    <w:rPr>
                      <w:rFonts w:ascii="仿宋_GB2312" w:hAnsi="仿宋_GB2312" w:cs="仿宋_GB2312" w:eastAsia="仿宋_GB2312"/>
                      <w:sz w:val="18"/>
                      <w:color w:val="000000"/>
                    </w:rPr>
                    <w:t>4.电压/功率：220V/≤550W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壁挂式净水器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600*140*750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1、壁挂式</w:t>
                  </w:r>
                  <w:r>
                    <w:br/>
                  </w:r>
                  <w:r>
                    <w:rPr>
                      <w:rFonts w:ascii="仿宋_GB2312" w:hAnsi="仿宋_GB2312" w:cs="仿宋_GB2312" w:eastAsia="仿宋_GB2312"/>
                      <w:sz w:val="18"/>
                      <w:color w:val="000000"/>
                    </w:rPr>
                    <w:t xml:space="preserve">2、额定电压220V、功率：20W </w:t>
                  </w:r>
                  <w:r>
                    <w:br/>
                  </w:r>
                  <w:r>
                    <w:rPr>
                      <w:rFonts w:ascii="仿宋_GB2312" w:hAnsi="仿宋_GB2312" w:cs="仿宋_GB2312" w:eastAsia="仿宋_GB2312"/>
                      <w:sz w:val="18"/>
                      <w:color w:val="000000"/>
                    </w:rPr>
                    <w:t>3、整机尺寸 ：600*140*750mm。</w:t>
                  </w:r>
                  <w:r>
                    <w:br/>
                  </w:r>
                  <w:r>
                    <w:rPr>
                      <w:rFonts w:ascii="仿宋_GB2312" w:hAnsi="仿宋_GB2312" w:cs="仿宋_GB2312" w:eastAsia="仿宋_GB2312"/>
                      <w:sz w:val="18"/>
                      <w:color w:val="000000"/>
                    </w:rPr>
                    <w:t>4、四级过滤工艺：PP棉+一级活性炭+二级活性炭+UF超滤膜，综合过滤技术，有效改善水质口感。</w:t>
                  </w:r>
                  <w:r>
                    <w:br/>
                  </w:r>
                  <w:r>
                    <w:rPr>
                      <w:rFonts w:ascii="仿宋_GB2312" w:hAnsi="仿宋_GB2312" w:cs="仿宋_GB2312" w:eastAsia="仿宋_GB2312"/>
                      <w:sz w:val="18"/>
                      <w:color w:val="000000"/>
                    </w:rPr>
                    <w:t>5、过滤精度：10纳米级主过滤膜，可有限去除悬浮物，病原体，微生物。</w:t>
                  </w:r>
                  <w:r>
                    <w:br/>
                  </w:r>
                  <w:r>
                    <w:rPr>
                      <w:rFonts w:ascii="仿宋_GB2312" w:hAnsi="仿宋_GB2312" w:cs="仿宋_GB2312" w:eastAsia="仿宋_GB2312"/>
                      <w:sz w:val="18"/>
                      <w:color w:val="000000"/>
                    </w:rPr>
                    <w:t>6、全不锈钢材质，安全卫生。</w:t>
                  </w:r>
                  <w:r>
                    <w:br/>
                  </w:r>
                  <w:r>
                    <w:rPr>
                      <w:rFonts w:ascii="仿宋_GB2312" w:hAnsi="仿宋_GB2312" w:cs="仿宋_GB2312" w:eastAsia="仿宋_GB2312"/>
                      <w:sz w:val="18"/>
                      <w:color w:val="000000"/>
                    </w:rPr>
                    <w:t>7、产纯净水能力：500L/h。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2B05a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2B05b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刀具消毒柜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可放置8~10把刀具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1.全自动电子显示</w:t>
                  </w:r>
                  <w:r>
                    <w:br/>
                  </w:r>
                  <w:r>
                    <w:rPr>
                      <w:rFonts w:ascii="仿宋_GB2312" w:hAnsi="仿宋_GB2312" w:cs="仿宋_GB2312" w:eastAsia="仿宋_GB2312"/>
                      <w:sz w:val="18"/>
                      <w:color w:val="000000"/>
                    </w:rPr>
                    <w:t>2.刀箱内有防脱落设置，放置刀具时刀刃向内刀背向外，确保操作人员取放刀时安全无忧</w:t>
                  </w:r>
                  <w:r>
                    <w:br/>
                  </w:r>
                  <w:r>
                    <w:rPr>
                      <w:rFonts w:ascii="仿宋_GB2312" w:hAnsi="仿宋_GB2312" w:cs="仿宋_GB2312" w:eastAsia="仿宋_GB2312"/>
                      <w:sz w:val="18"/>
                      <w:color w:val="000000"/>
                    </w:rPr>
                    <w:t>3.箱内可放置≥10把刀</w:t>
                  </w:r>
                  <w:r>
                    <w:br/>
                  </w:r>
                  <w:r>
                    <w:rPr>
                      <w:rFonts w:ascii="仿宋_GB2312" w:hAnsi="仿宋_GB2312" w:cs="仿宋_GB2312" w:eastAsia="仿宋_GB2312"/>
                      <w:sz w:val="18"/>
                      <w:color w:val="000000"/>
                    </w:rPr>
                    <w:t>4.自定义设定刀具消毒时间并记录，每次开启后自动设定，简便操作</w:t>
                  </w:r>
                  <w:r>
                    <w:br/>
                  </w:r>
                  <w:r>
                    <w:rPr>
                      <w:rFonts w:ascii="仿宋_GB2312" w:hAnsi="仿宋_GB2312" w:cs="仿宋_GB2312" w:eastAsia="仿宋_GB2312"/>
                      <w:sz w:val="18"/>
                      <w:color w:val="000000"/>
                    </w:rPr>
                    <w:t>5.采用优质紫外线灯管，使用寿命长达8000小时</w:t>
                  </w:r>
                  <w:r>
                    <w:br/>
                  </w:r>
                  <w:r>
                    <w:rPr>
                      <w:rFonts w:ascii="仿宋_GB2312" w:hAnsi="仿宋_GB2312" w:cs="仿宋_GB2312" w:eastAsia="仿宋_GB2312"/>
                      <w:sz w:val="18"/>
                      <w:color w:val="000000"/>
                    </w:rPr>
                    <w:t>6.紫外线波长为253.7mm，可有效破坏细菌病毒中的DNA或RNA，达到杀菌消毒效果</w:t>
                  </w:r>
                  <w:r>
                    <w:br/>
                  </w:r>
                  <w:r>
                    <w:rPr>
                      <w:rFonts w:ascii="仿宋_GB2312" w:hAnsi="仿宋_GB2312" w:cs="仿宋_GB2312" w:eastAsia="仿宋_GB2312"/>
                      <w:sz w:val="18"/>
                      <w:color w:val="000000"/>
                    </w:rPr>
                    <w:t>7.茶色玻璃门板，可有效防止紫外线外泄</w:t>
                  </w:r>
                  <w:r>
                    <w:br/>
                  </w:r>
                  <w:r>
                    <w:rPr>
                      <w:rFonts w:ascii="仿宋_GB2312" w:hAnsi="仿宋_GB2312" w:cs="仿宋_GB2312" w:eastAsia="仿宋_GB2312"/>
                      <w:sz w:val="18"/>
                      <w:color w:val="000000"/>
                    </w:rPr>
                    <w:t>8.刀箱门内连接保护开关，开门时紫外线灯管停止工作，以防止紫外线伤人</w:t>
                  </w:r>
                  <w:r>
                    <w:br/>
                  </w:r>
                  <w:r>
                    <w:rPr>
                      <w:rFonts w:ascii="仿宋_GB2312" w:hAnsi="仿宋_GB2312" w:cs="仿宋_GB2312" w:eastAsia="仿宋_GB2312"/>
                      <w:sz w:val="18"/>
                      <w:color w:val="000000"/>
                    </w:rPr>
                    <w:t>9.亚克力透光刀架，方便抽取刀具，360°全方位杀菌，无卫生死角，更安全卫生</w:t>
                  </w:r>
                  <w:r>
                    <w:br/>
                  </w:r>
                  <w:r>
                    <w:rPr>
                      <w:rFonts w:ascii="仿宋_GB2312" w:hAnsi="仿宋_GB2312" w:cs="仿宋_GB2312" w:eastAsia="仿宋_GB2312"/>
                      <w:sz w:val="18"/>
                      <w:color w:val="000000"/>
                    </w:rPr>
                    <w:t>10.电压/功率：220V/≤15W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壁挂式空调连支架连安装铜管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1.5P，铜管25米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1.操控方式：键控/遥控</w:t>
                  </w:r>
                  <w:r>
                    <w:br/>
                  </w:r>
                  <w:r>
                    <w:rPr>
                      <w:rFonts w:ascii="仿宋_GB2312" w:hAnsi="仿宋_GB2312" w:cs="仿宋_GB2312" w:eastAsia="仿宋_GB2312"/>
                      <w:sz w:val="18"/>
                      <w:color w:val="000000"/>
                    </w:rPr>
                    <w:t>2.能效等级：一级能效</w:t>
                  </w:r>
                  <w:r>
                    <w:br/>
                  </w:r>
                  <w:r>
                    <w:rPr>
                      <w:rFonts w:ascii="仿宋_GB2312" w:hAnsi="仿宋_GB2312" w:cs="仿宋_GB2312" w:eastAsia="仿宋_GB2312"/>
                      <w:sz w:val="18"/>
                      <w:color w:val="000000"/>
                    </w:rPr>
                    <w:t>3.变频/定频：变频</w:t>
                  </w:r>
                  <w:r>
                    <w:br/>
                  </w:r>
                  <w:r>
                    <w:rPr>
                      <w:rFonts w:ascii="仿宋_GB2312" w:hAnsi="仿宋_GB2312" w:cs="仿宋_GB2312" w:eastAsia="仿宋_GB2312"/>
                      <w:sz w:val="18"/>
                      <w:color w:val="000000"/>
                    </w:rPr>
                    <w:t>4.匹数：1.5匹</w:t>
                  </w:r>
                  <w:r>
                    <w:br/>
                  </w:r>
                  <w:r>
                    <w:rPr>
                      <w:rFonts w:ascii="仿宋_GB2312" w:hAnsi="仿宋_GB2312" w:cs="仿宋_GB2312" w:eastAsia="仿宋_GB2312"/>
                      <w:sz w:val="18"/>
                      <w:color w:val="000000"/>
                    </w:rPr>
                    <w:t>5.冷暖类型：冷暖</w:t>
                  </w:r>
                  <w:r>
                    <w:br/>
                  </w:r>
                  <w:r>
                    <w:rPr>
                      <w:rFonts w:ascii="仿宋_GB2312" w:hAnsi="仿宋_GB2312" w:cs="仿宋_GB2312" w:eastAsia="仿宋_GB2312"/>
                      <w:sz w:val="18"/>
                      <w:color w:val="000000"/>
                    </w:rPr>
                    <w:t>6.适用面积范围：15-23㎡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1800*750*800</w:t>
                  </w:r>
                  <w:r>
                    <w:br/>
                  </w:r>
                  <w:r>
                    <w:rPr>
                      <w:rFonts w:ascii="仿宋_GB2312" w:hAnsi="仿宋_GB2312" w:cs="仿宋_GB2312" w:eastAsia="仿宋_GB2312"/>
                      <w:sz w:val="18"/>
                      <w:color w:val="000000"/>
                    </w:rPr>
                    <w:t>-6～12℃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1.容积：≥400L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970*700*800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2B12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紫外线消毒灯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1．电压(V)：220V</w:t>
                  </w:r>
                  <w:r>
                    <w:br/>
                  </w:r>
                  <w:r>
                    <w:rPr>
                      <w:rFonts w:ascii="仿宋_GB2312" w:hAnsi="仿宋_GB2312" w:cs="仿宋_GB2312" w:eastAsia="仿宋_GB2312"/>
                      <w:sz w:val="18"/>
                      <w:color w:val="000000"/>
                    </w:rPr>
                    <w:t>2．功率(W)：36W</w:t>
                  </w:r>
                  <w:r>
                    <w:br/>
                  </w:r>
                  <w:r>
                    <w:rPr>
                      <w:rFonts w:ascii="仿宋_GB2312" w:hAnsi="仿宋_GB2312" w:cs="仿宋_GB2312" w:eastAsia="仿宋_GB2312"/>
                      <w:sz w:val="18"/>
                      <w:color w:val="000000"/>
                    </w:rPr>
                    <w:t>3．固定方式：插入式</w:t>
                  </w:r>
                  <w:r>
                    <w:br/>
                  </w:r>
                  <w:r>
                    <w:rPr>
                      <w:rFonts w:ascii="仿宋_GB2312" w:hAnsi="仿宋_GB2312" w:cs="仿宋_GB2312" w:eastAsia="仿宋_GB2312"/>
                      <w:sz w:val="18"/>
                      <w:color w:val="000000"/>
                    </w:rPr>
                    <w:t>4．控制方式：遥控控制</w:t>
                  </w:r>
                  <w:r>
                    <w:br/>
                  </w:r>
                  <w:r>
                    <w:rPr>
                      <w:rFonts w:ascii="仿宋_GB2312" w:hAnsi="仿宋_GB2312" w:cs="仿宋_GB2312" w:eastAsia="仿宋_GB2312"/>
                      <w:sz w:val="18"/>
                      <w:color w:val="000000"/>
                    </w:rPr>
                    <w:t>5．要求产品安全稳定，防霉性能好。</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2C二层明档</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四头电磁煲仔炉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380V/3.5KW*4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1、功率：3.5KW*4，电压380V，尺寸约：800*800*850；</w:t>
                  </w:r>
                  <w:r>
                    <w:br/>
                  </w:r>
                  <w:r>
                    <w:rPr>
                      <w:rFonts w:ascii="仿宋_GB2312" w:hAnsi="仿宋_GB2312" w:cs="仿宋_GB2312" w:eastAsia="仿宋_GB2312"/>
                      <w:sz w:val="18"/>
                      <w:color w:val="000000"/>
                    </w:rPr>
                    <w:t xml:space="preserve">2、聚能线圈盘，火力均匀强劲；                </w:t>
                  </w:r>
                  <w:r>
                    <w:br/>
                  </w:r>
                  <w:r>
                    <w:rPr>
                      <w:rFonts w:ascii="仿宋_GB2312" w:hAnsi="仿宋_GB2312" w:cs="仿宋_GB2312" w:eastAsia="仿宋_GB2312"/>
                      <w:sz w:val="18"/>
                      <w:color w:val="000000"/>
                    </w:rPr>
                    <w:t xml:space="preserve">3、机芯、线盘双通道散热；                          </w:t>
                  </w:r>
                  <w:r>
                    <w:br/>
                  </w:r>
                  <w:r>
                    <w:rPr>
                      <w:rFonts w:ascii="仿宋_GB2312" w:hAnsi="仿宋_GB2312" w:cs="仿宋_GB2312" w:eastAsia="仿宋_GB2312"/>
                      <w:sz w:val="18"/>
                      <w:color w:val="000000"/>
                    </w:rPr>
                    <w:t>4、旋转式五档火力轻松调节，操作简单方便，火候掌控更精确；</w:t>
                  </w:r>
                  <w:r>
                    <w:br/>
                  </w:r>
                  <w:r>
                    <w:rPr>
                      <w:rFonts w:ascii="仿宋_GB2312" w:hAnsi="仿宋_GB2312" w:cs="仿宋_GB2312" w:eastAsia="仿宋_GB2312"/>
                      <w:sz w:val="18"/>
                      <w:color w:val="000000"/>
                    </w:rPr>
                    <w:t>5、一体折弯门把手；</w:t>
                  </w:r>
                  <w:r>
                    <w:br/>
                  </w:r>
                  <w:r>
                    <w:rPr>
                      <w:rFonts w:ascii="仿宋_GB2312" w:hAnsi="仿宋_GB2312" w:cs="仿宋_GB2312" w:eastAsia="仿宋_GB2312"/>
                      <w:sz w:val="18"/>
                      <w:color w:val="000000"/>
                    </w:rPr>
                    <w:t>6、面板SUS304不锈钢，厚度≥1.2mm，侧板厚度≥1.0mm；</w:t>
                  </w:r>
                  <w:r>
                    <w:br/>
                  </w:r>
                  <w:r>
                    <w:rPr>
                      <w:rFonts w:ascii="仿宋_GB2312" w:hAnsi="仿宋_GB2312" w:cs="仿宋_GB2312" w:eastAsia="仿宋_GB2312"/>
                      <w:sz w:val="18"/>
                      <w:color w:val="000000"/>
                    </w:rPr>
                    <w:t>7、无明火，无烟尘，无废气，低噪音，电磁感应加热；</w:t>
                  </w:r>
                  <w:r>
                    <w:br/>
                  </w:r>
                  <w:r>
                    <w:rPr>
                      <w:rFonts w:ascii="仿宋_GB2312" w:hAnsi="仿宋_GB2312" w:cs="仿宋_GB2312" w:eastAsia="仿宋_GB2312"/>
                      <w:sz w:val="18"/>
                      <w:color w:val="000000"/>
                    </w:rPr>
                    <w:t>8、独有超宽工作电压设计，运行稳定更安全；</w:t>
                  </w:r>
                  <w:r>
                    <w:br/>
                  </w:r>
                  <w:r>
                    <w:rPr>
                      <w:rFonts w:ascii="仿宋_GB2312" w:hAnsi="仿宋_GB2312" w:cs="仿宋_GB2312" w:eastAsia="仿宋_GB2312"/>
                      <w:sz w:val="18"/>
                      <w:color w:val="000000"/>
                    </w:rPr>
                    <w:t>9、所投3.5KW*4的商用电磁煲仔须提供依据GB40876-2021，热效率≥90%且能效等级为1级的检测报告，并加盖生产厂家公章；</w:t>
                  </w:r>
                  <w:r>
                    <w:br/>
                  </w:r>
                  <w:r>
                    <w:rPr>
                      <w:rFonts w:ascii="仿宋_GB2312" w:hAnsi="仿宋_GB2312" w:cs="仿宋_GB2312" w:eastAsia="仿宋_GB2312"/>
                      <w:sz w:val="18"/>
                      <w:color w:val="000000"/>
                    </w:rPr>
                    <w:t>10、所投商用电磁煲仔炉须提供依据GB/T4343.2-2020、GB4343.1-2024，骚扰功率的检测合格，且不确定度≤4dB的检测报告，并加盖生产厂家公章；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▲电热十二头煮面炉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380V/9KW*2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1、功率：9KW*2，电压380V。</w:t>
                  </w:r>
                  <w:r>
                    <w:br/>
                  </w:r>
                  <w:r>
                    <w:rPr>
                      <w:rFonts w:ascii="仿宋_GB2312" w:hAnsi="仿宋_GB2312" w:cs="仿宋_GB2312" w:eastAsia="仿宋_GB2312"/>
                      <w:sz w:val="18"/>
                      <w:color w:val="000000"/>
                    </w:rPr>
                    <w:t>2、面缸材质：SUS304+SUS443，单缸尺寸：L460*W310*H200mm，底部厚度≥2mm,侧壁厚度≥1.7mm，标配12个φ140mm煮面笼。</w:t>
                  </w:r>
                  <w:r>
                    <w:br/>
                  </w:r>
                  <w:r>
                    <w:rPr>
                      <w:rFonts w:ascii="仿宋_GB2312" w:hAnsi="仿宋_GB2312" w:cs="仿宋_GB2312" w:eastAsia="仿宋_GB2312"/>
                      <w:sz w:val="18"/>
                      <w:color w:val="000000"/>
                    </w:rPr>
                    <w:t>3、液体膨胀式干烧保护系统，产品使用寿命更长；</w:t>
                  </w:r>
                  <w:r>
                    <w:br/>
                  </w:r>
                  <w:r>
                    <w:rPr>
                      <w:rFonts w:ascii="仿宋_GB2312" w:hAnsi="仿宋_GB2312" w:cs="仿宋_GB2312" w:eastAsia="仿宋_GB2312"/>
                      <w:sz w:val="18"/>
                      <w:color w:val="000000"/>
                    </w:rPr>
                    <w:t>4、IPX4标准防水设计，四面可直接喷淋；</w:t>
                  </w:r>
                  <w:r>
                    <w:br/>
                  </w:r>
                  <w:r>
                    <w:rPr>
                      <w:rFonts w:ascii="仿宋_GB2312" w:hAnsi="仿宋_GB2312" w:cs="仿宋_GB2312" w:eastAsia="仿宋_GB2312"/>
                      <w:sz w:val="18"/>
                      <w:color w:val="000000"/>
                    </w:rPr>
                    <w:t>5、旋钮式温度调节，可调温度30~100℃，调温更加简单、精确；</w:t>
                  </w:r>
                  <w:r>
                    <w:br/>
                  </w:r>
                  <w:r>
                    <w:rPr>
                      <w:rFonts w:ascii="仿宋_GB2312" w:hAnsi="仿宋_GB2312" w:cs="仿宋_GB2312" w:eastAsia="仿宋_GB2312"/>
                      <w:sz w:val="18"/>
                      <w:color w:val="000000"/>
                    </w:rPr>
                    <w:t>6、独有宽电压设计，电网适应性强，确保设备正常工作；</w:t>
                  </w:r>
                  <w:r>
                    <w:br/>
                  </w:r>
                  <w:r>
                    <w:rPr>
                      <w:rFonts w:ascii="仿宋_GB2312" w:hAnsi="仿宋_GB2312" w:cs="仿宋_GB2312" w:eastAsia="仿宋_GB2312"/>
                      <w:sz w:val="18"/>
                      <w:color w:val="000000"/>
                    </w:rPr>
                    <w:t>7、面板SUS304不锈钢，厚度1.7mm，侧板SUS201不锈钢，厚度0.8mm；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▲电磁单头煮面炉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380V/15KW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1、功率15KW，电压：380V，</w:t>
                  </w:r>
                  <w:r>
                    <w:br/>
                  </w:r>
                  <w:r>
                    <w:rPr>
                      <w:rFonts w:ascii="仿宋_GB2312" w:hAnsi="仿宋_GB2312" w:cs="仿宋_GB2312" w:eastAsia="仿宋_GB2312"/>
                      <w:sz w:val="18"/>
                      <w:color w:val="000000"/>
                    </w:rPr>
                    <w:t>2、煮面桶φ500mm,深度300mm，底部厚度≥2mm,侧壁厚度≥1.7mm。</w:t>
                  </w:r>
                  <w:r>
                    <w:br/>
                  </w:r>
                  <w:r>
                    <w:rPr>
                      <w:rFonts w:ascii="仿宋_GB2312" w:hAnsi="仿宋_GB2312" w:cs="仿宋_GB2312" w:eastAsia="仿宋_GB2312"/>
                      <w:sz w:val="18"/>
                      <w:color w:val="000000"/>
                    </w:rPr>
                    <w:t>3、电磁感应加热，火力输出热值高，加热面积大，均匀受热；</w:t>
                  </w:r>
                  <w:r>
                    <w:br/>
                  </w:r>
                  <w:r>
                    <w:rPr>
                      <w:rFonts w:ascii="仿宋_GB2312" w:hAnsi="仿宋_GB2312" w:cs="仿宋_GB2312" w:eastAsia="仿宋_GB2312"/>
                      <w:sz w:val="18"/>
                      <w:color w:val="000000"/>
                    </w:rPr>
                    <w:t>4、ADD磁电引擎，数字驱动、多级防护，适用各种厨房环境，确保设备安全可靠；</w:t>
                  </w:r>
                  <w:r>
                    <w:br/>
                  </w:r>
                  <w:r>
                    <w:rPr>
                      <w:rFonts w:ascii="仿宋_GB2312" w:hAnsi="仿宋_GB2312" w:cs="仿宋_GB2312" w:eastAsia="仿宋_GB2312"/>
                      <w:sz w:val="18"/>
                      <w:color w:val="000000"/>
                    </w:rPr>
                    <w:t>5、喇叭形隧道散热风道设计、散热快，电子器件与风道完全隔离，避免油烟侵蚀电路；</w:t>
                  </w:r>
                  <w:r>
                    <w:br/>
                  </w:r>
                  <w:r>
                    <w:rPr>
                      <w:rFonts w:ascii="仿宋_GB2312" w:hAnsi="仿宋_GB2312" w:cs="仿宋_GB2312" w:eastAsia="仿宋_GB2312"/>
                      <w:sz w:val="18"/>
                      <w:color w:val="000000"/>
                    </w:rPr>
                    <w:t>6、PPS齿形线盘组件，磁场分布均匀、发热低、损耗小、不偏火、不烧线盘；</w:t>
                  </w:r>
                  <w:r>
                    <w:br/>
                  </w:r>
                  <w:r>
                    <w:rPr>
                      <w:rFonts w:ascii="仿宋_GB2312" w:hAnsi="仿宋_GB2312" w:cs="仿宋_GB2312" w:eastAsia="仿宋_GB2312"/>
                      <w:sz w:val="18"/>
                      <w:color w:val="000000"/>
                    </w:rPr>
                    <w:t>7、面板SUS304不锈钢，足厚度1.7mm，侧板厚度1.0mm。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一体式UV净化明档玻璃烟罩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3、UV一体式烟罩符合环能环保技术检测中心依据《饮食业油烟排放标准》（GB18483-2001）和《饮食业油烟净化设备技术要求及检测技术规范》（HJ/T 62-2001）标准要求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2C07a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2C07b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1800*750*800</w:t>
                  </w:r>
                  <w:r>
                    <w:br/>
                  </w:r>
                  <w:r>
                    <w:rPr>
                      <w:rFonts w:ascii="仿宋_GB2312" w:hAnsi="仿宋_GB2312" w:cs="仿宋_GB2312" w:eastAsia="仿宋_GB2312"/>
                      <w:sz w:val="18"/>
                      <w:color w:val="000000"/>
                    </w:rPr>
                    <w:t>-6～12℃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1.容积：≥400L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440*350*750</w:t>
                  </w:r>
                  <w:r>
                    <w:br/>
                  </w:r>
                  <w:r>
                    <w:rPr>
                      <w:rFonts w:ascii="仿宋_GB2312" w:hAnsi="仿宋_GB2312" w:cs="仿宋_GB2312" w:eastAsia="仿宋_GB2312"/>
                      <w:sz w:val="18"/>
                      <w:color w:val="000000"/>
                    </w:rPr>
                    <w:t>380V/6KW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70L开水器</w:t>
                  </w:r>
                  <w:r>
                    <w:br/>
                  </w:r>
                  <w:r>
                    <w:rPr>
                      <w:rFonts w:ascii="仿宋_GB2312" w:hAnsi="仿宋_GB2312" w:cs="仿宋_GB2312" w:eastAsia="仿宋_GB2312"/>
                      <w:sz w:val="18"/>
                      <w:color w:val="000000"/>
                    </w:rPr>
                    <w:t>水箱容积34L</w:t>
                  </w:r>
                  <w:r>
                    <w:br/>
                  </w:r>
                  <w:r>
                    <w:rPr>
                      <w:rFonts w:ascii="仿宋_GB2312" w:hAnsi="仿宋_GB2312" w:cs="仿宋_GB2312" w:eastAsia="仿宋_GB2312"/>
                      <w:sz w:val="18"/>
                      <w:color w:val="000000"/>
                    </w:rPr>
                    <w:t>380V/6KW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2C10a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550*550*400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采用厚1.2mm不锈钢板加工制作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右单星工作台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2C11b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2C12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2D洗消间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单孔收残工作台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1000*800*810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2、脚通采用Φ38mm 厚度≥1.5mm不锈钢圆通，配可调不锈钢子弹脚不少于4个</w:t>
                  </w:r>
                  <w:r>
                    <w:br/>
                  </w:r>
                  <w:r>
                    <w:rPr>
                      <w:rFonts w:ascii="仿宋_GB2312" w:hAnsi="仿宋_GB2312" w:cs="仿宋_GB2312" w:eastAsia="仿宋_GB2312"/>
                      <w:sz w:val="18"/>
                      <w:color w:val="000000"/>
                    </w:rPr>
                    <w:t>3、台面开孔直径300mm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555*505*745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1.材质：全新环保PP新料，工艺：一体注塑成型</w:t>
                  </w:r>
                  <w:r>
                    <w:br/>
                  </w:r>
                  <w:r>
                    <w:rPr>
                      <w:rFonts w:ascii="仿宋_GB2312" w:hAnsi="仿宋_GB2312" w:cs="仿宋_GB2312" w:eastAsia="仿宋_GB2312"/>
                      <w:sz w:val="18"/>
                      <w:color w:val="000000"/>
                    </w:rPr>
                    <w:t>2.带360°旋转万向轴轮，采用高耐磨塑料和纯钢轮毂</w:t>
                  </w:r>
                  <w:r>
                    <w:br/>
                  </w:r>
                  <w:r>
                    <w:rPr>
                      <w:rFonts w:ascii="仿宋_GB2312" w:hAnsi="仿宋_GB2312" w:cs="仿宋_GB2312" w:eastAsia="仿宋_GB2312"/>
                      <w:sz w:val="18"/>
                      <w:color w:val="000000"/>
                    </w:rPr>
                    <w:t>3.配套垃圾桶盖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▲鼓泡预洗池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1000*800*810</w:t>
                  </w:r>
                  <w:r>
                    <w:br/>
                  </w:r>
                  <w:r>
                    <w:rPr>
                      <w:rFonts w:ascii="仿宋_GB2312" w:hAnsi="仿宋_GB2312" w:cs="仿宋_GB2312" w:eastAsia="仿宋_GB2312"/>
                      <w:sz w:val="18"/>
                      <w:color w:val="000000"/>
                    </w:rPr>
                    <w:t>3KW/220V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2D04</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▲单缸双漂洗单烘干长龙机（普通热回收型）</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4400*850*2100</w:t>
                  </w:r>
                  <w:r>
                    <w:br/>
                  </w:r>
                  <w:r>
                    <w:rPr>
                      <w:rFonts w:ascii="仿宋_GB2312" w:hAnsi="仿宋_GB2312" w:cs="仿宋_GB2312" w:eastAsia="仿宋_GB2312"/>
                      <w:sz w:val="18"/>
                      <w:color w:val="000000"/>
                    </w:rPr>
                    <w:t>380V/55KW</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1.适用于星级酒店、政府机关餐厅、高校、企业员工食堂、餐饮公司、中央厨房等；</w:t>
                  </w:r>
                  <w:r>
                    <w:br/>
                  </w:r>
                  <w:r>
                    <w:rPr>
                      <w:rFonts w:ascii="仿宋_GB2312" w:hAnsi="仿宋_GB2312" w:cs="仿宋_GB2312" w:eastAsia="仿宋_GB2312"/>
                      <w:sz w:val="18"/>
                      <w:color w:val="000000"/>
                    </w:rPr>
                    <w:t>可清洗碗、碟、杯子、托盘、刀、叉、调羹筷子等餐具；                                                                             2.组成部分：入口区+主洗区+预喷淋区+高温喷淋区+烘干区+出口区组成；                                                                                                                                                                  传送带速度：1.6米/分钟</w:t>
                  </w:r>
                  <w:r>
                    <w:br/>
                  </w:r>
                  <w:r>
                    <w:rPr>
                      <w:rFonts w:ascii="仿宋_GB2312" w:hAnsi="仿宋_GB2312" w:cs="仿宋_GB2312" w:eastAsia="仿宋_GB2312"/>
                      <w:sz w:val="18"/>
                      <w:color w:val="000000"/>
                    </w:rPr>
                    <w:t>清 洗 量：  3000-4500 碟/小时（8寸碟）</w:t>
                  </w:r>
                  <w:r>
                    <w:br/>
                  </w:r>
                  <w:r>
                    <w:rPr>
                      <w:rFonts w:ascii="仿宋_GB2312" w:hAnsi="仿宋_GB2312" w:cs="仿宋_GB2312" w:eastAsia="仿宋_GB2312"/>
                      <w:sz w:val="18"/>
                      <w:color w:val="000000"/>
                    </w:rPr>
                    <w:t>耗水量：   320 升/小时</w:t>
                  </w:r>
                  <w:r>
                    <w:br/>
                  </w:r>
                  <w:r>
                    <w:rPr>
                      <w:rFonts w:ascii="仿宋_GB2312" w:hAnsi="仿宋_GB2312" w:cs="仿宋_GB2312" w:eastAsia="仿宋_GB2312"/>
                      <w:sz w:val="18"/>
                      <w:color w:val="000000"/>
                    </w:rPr>
                    <w:t>清洗温度：  55-60℃</w:t>
                  </w:r>
                  <w:r>
                    <w:br/>
                  </w:r>
                  <w:r>
                    <w:rPr>
                      <w:rFonts w:ascii="仿宋_GB2312" w:hAnsi="仿宋_GB2312" w:cs="仿宋_GB2312" w:eastAsia="仿宋_GB2312"/>
                      <w:sz w:val="18"/>
                      <w:color w:val="000000"/>
                    </w:rPr>
                    <w:t>漂洗温度：   82-90℃</w:t>
                  </w:r>
                  <w:r>
                    <w:br/>
                  </w:r>
                  <w:r>
                    <w:rPr>
                      <w:rFonts w:ascii="仿宋_GB2312" w:hAnsi="仿宋_GB2312" w:cs="仿宋_GB2312" w:eastAsia="仿宋_GB2312"/>
                      <w:sz w:val="18"/>
                      <w:color w:val="000000"/>
                    </w:rPr>
                    <w:t>传送带宽度：  605mm</w:t>
                  </w:r>
                  <w:r>
                    <w:br/>
                  </w:r>
                  <w:r>
                    <w:rPr>
                      <w:rFonts w:ascii="仿宋_GB2312" w:hAnsi="仿宋_GB2312" w:cs="仿宋_GB2312" w:eastAsia="仿宋_GB2312"/>
                      <w:sz w:val="18"/>
                      <w:color w:val="000000"/>
                    </w:rPr>
                    <w:t>清洗高度：  420mm</w:t>
                  </w:r>
                  <w:r>
                    <w:br/>
                  </w:r>
                  <w:r>
                    <w:rPr>
                      <w:rFonts w:ascii="仿宋_GB2312" w:hAnsi="仿宋_GB2312" w:cs="仿宋_GB2312" w:eastAsia="仿宋_GB2312"/>
                      <w:sz w:val="18"/>
                      <w:color w:val="000000"/>
                    </w:rPr>
                    <w:t>主洗加热功率：  9 kW</w:t>
                  </w:r>
                  <w:r>
                    <w:br/>
                  </w:r>
                  <w:r>
                    <w:rPr>
                      <w:rFonts w:ascii="仿宋_GB2312" w:hAnsi="仿宋_GB2312" w:cs="仿宋_GB2312" w:eastAsia="仿宋_GB2312"/>
                      <w:sz w:val="18"/>
                      <w:color w:val="000000"/>
                    </w:rPr>
                    <w:t>水箱容量：90升</w:t>
                  </w:r>
                  <w:r>
                    <w:br/>
                  </w:r>
                  <w:r>
                    <w:rPr>
                      <w:rFonts w:ascii="仿宋_GB2312" w:hAnsi="仿宋_GB2312" w:cs="仿宋_GB2312" w:eastAsia="仿宋_GB2312"/>
                      <w:sz w:val="18"/>
                      <w:color w:val="000000"/>
                    </w:rPr>
                    <w:t>漂洗加热功率： 24 kW</w:t>
                  </w:r>
                  <w:r>
                    <w:br/>
                  </w:r>
                  <w:r>
                    <w:rPr>
                      <w:rFonts w:ascii="仿宋_GB2312" w:hAnsi="仿宋_GB2312" w:cs="仿宋_GB2312" w:eastAsia="仿宋_GB2312"/>
                      <w:sz w:val="18"/>
                      <w:color w:val="000000"/>
                    </w:rPr>
                    <w:t>烘干加热功率： 9.75KW</w:t>
                  </w:r>
                  <w:r>
                    <w:br/>
                  </w:r>
                  <w:r>
                    <w:rPr>
                      <w:rFonts w:ascii="仿宋_GB2312" w:hAnsi="仿宋_GB2312" w:cs="仿宋_GB2312" w:eastAsia="仿宋_GB2312"/>
                      <w:sz w:val="18"/>
                      <w:color w:val="000000"/>
                    </w:rPr>
                    <w:t>总配电量：  44.94 kW</w:t>
                  </w:r>
                  <w:r>
                    <w:br/>
                  </w:r>
                  <w:r>
                    <w:rPr>
                      <w:rFonts w:ascii="仿宋_GB2312" w:hAnsi="仿宋_GB2312" w:cs="仿宋_GB2312" w:eastAsia="仿宋_GB2312"/>
                      <w:sz w:val="18"/>
                      <w:color w:val="000000"/>
                    </w:rPr>
                    <w:t xml:space="preserve">电源：  ～380V/50Hz/3                                                                                    </w:t>
                  </w:r>
                  <w:r>
                    <w:br/>
                  </w:r>
                  <w:r>
                    <w:rPr>
                      <w:rFonts w:ascii="仿宋_GB2312" w:hAnsi="仿宋_GB2312" w:cs="仿宋_GB2312" w:eastAsia="仿宋_GB2312"/>
                      <w:sz w:val="18"/>
                      <w:color w:val="000000"/>
                    </w:rPr>
                    <w:t xml:space="preserve">外形尺寸： 4400×850×2100mm                                                                                                       </w:t>
                  </w:r>
                  <w:r>
                    <w:br/>
                  </w:r>
                  <w:r>
                    <w:rPr>
                      <w:rFonts w:ascii="仿宋_GB2312" w:hAnsi="仿宋_GB2312" w:cs="仿宋_GB2312" w:eastAsia="仿宋_GB2312"/>
                      <w:sz w:val="18"/>
                      <w:color w:val="000000"/>
                    </w:rPr>
                    <w:t>3.配置蒸汽热回收功能，平均可节省功率9KW左右；</w:t>
                  </w:r>
                  <w:r>
                    <w:br/>
                  </w:r>
                  <w:r>
                    <w:rPr>
                      <w:rFonts w:ascii="仿宋_GB2312" w:hAnsi="仿宋_GB2312" w:cs="仿宋_GB2312" w:eastAsia="仿宋_GB2312"/>
                      <w:sz w:val="18"/>
                      <w:color w:val="000000"/>
                    </w:rPr>
                    <w:t>3.配置热回收模块，可实现废热回收利用，节能减排；</w:t>
                  </w:r>
                  <w:r>
                    <w:br/>
                  </w:r>
                  <w:r>
                    <w:rPr>
                      <w:rFonts w:ascii="仿宋_GB2312" w:hAnsi="仿宋_GB2312" w:cs="仿宋_GB2312" w:eastAsia="仿宋_GB2312"/>
                      <w:sz w:val="18"/>
                      <w:color w:val="000000"/>
                    </w:rPr>
                    <w:t>4.双层优质SU304不锈钢板材+保温棉三层设计，防止热量外溢，很大程度的节约能耗，改善工作环境；</w:t>
                  </w:r>
                  <w:r>
                    <w:br/>
                  </w:r>
                  <w:r>
                    <w:rPr>
                      <w:rFonts w:ascii="仿宋_GB2312" w:hAnsi="仿宋_GB2312" w:cs="仿宋_GB2312" w:eastAsia="仿宋_GB2312"/>
                      <w:sz w:val="18"/>
                      <w:color w:val="000000"/>
                    </w:rPr>
                    <w:t>5.控制系统采用数字电子显示，设有故障报警提示，显示运行实时状态；</w:t>
                  </w:r>
                  <w:r>
                    <w:br/>
                  </w:r>
                  <w:r>
                    <w:rPr>
                      <w:rFonts w:ascii="仿宋_GB2312" w:hAnsi="仿宋_GB2312" w:cs="仿宋_GB2312" w:eastAsia="仿宋_GB2312"/>
                      <w:sz w:val="18"/>
                      <w:color w:val="000000"/>
                    </w:rPr>
                    <w:t>6.机器设有多种防撞、过载自动停机保护功能，保护人员及餐具安全，确保设备正常运行；</w:t>
                  </w:r>
                  <w:r>
                    <w:br/>
                  </w:r>
                  <w:r>
                    <w:rPr>
                      <w:rFonts w:ascii="仿宋_GB2312" w:hAnsi="仿宋_GB2312" w:cs="仿宋_GB2312" w:eastAsia="仿宋_GB2312"/>
                      <w:sz w:val="18"/>
                      <w:color w:val="000000"/>
                    </w:rPr>
                    <w:t>7.漂洗采用泵压恒温设计，确保漂洗温度82℃以上达到洗消效果，且不受外界水压波动影响；</w:t>
                  </w:r>
                  <w:r>
                    <w:br/>
                  </w:r>
                  <w:r>
                    <w:rPr>
                      <w:rFonts w:ascii="仿宋_GB2312" w:hAnsi="仿宋_GB2312" w:cs="仿宋_GB2312" w:eastAsia="仿宋_GB2312"/>
                      <w:sz w:val="18"/>
                      <w:color w:val="000000"/>
                    </w:rPr>
                    <w:t>8.机器底架四周全封闭结构，防水、防虫鼠咬噬电线，故障率少；</w:t>
                  </w:r>
                  <w:r>
                    <w:br/>
                  </w:r>
                  <w:r>
                    <w:rPr>
                      <w:rFonts w:ascii="仿宋_GB2312" w:hAnsi="仿宋_GB2312" w:cs="仿宋_GB2312" w:eastAsia="仿宋_GB2312"/>
                      <w:sz w:val="18"/>
                      <w:color w:val="000000"/>
                    </w:rPr>
                    <w:t xml:space="preserve">9.核心电器配件需符合相关行业标准，以确保产品质量，降低配件维修率；                                                                      </w:t>
                  </w:r>
                  <w:r>
                    <w:br/>
                  </w:r>
                  <w:r>
                    <w:rPr>
                      <w:rFonts w:ascii="仿宋_GB2312" w:hAnsi="仿宋_GB2312" w:cs="仿宋_GB2312" w:eastAsia="仿宋_GB2312"/>
                      <w:sz w:val="18"/>
                      <w:color w:val="000000"/>
                    </w:rPr>
                    <w:t>10.箱体内壁无管道无卫生死角，不藏污垢，符合卫生要求且方便清洗；</w:t>
                  </w:r>
                  <w:r>
                    <w:br/>
                  </w:r>
                  <w:r>
                    <w:rPr>
                      <w:rFonts w:ascii="仿宋_GB2312" w:hAnsi="仿宋_GB2312" w:cs="仿宋_GB2312" w:eastAsia="仿宋_GB2312"/>
                      <w:sz w:val="18"/>
                      <w:color w:val="000000"/>
                    </w:rPr>
                    <w:t>11.上5下4防堵型清洗臂不锈钢漂洗喷嘴，全覆盖无死角清洗，抽拉式结构可快速正面更换；</w:t>
                  </w:r>
                  <w:r>
                    <w:br/>
                  </w:r>
                  <w:r>
                    <w:rPr>
                      <w:rFonts w:ascii="仿宋_GB2312" w:hAnsi="仿宋_GB2312" w:cs="仿宋_GB2312" w:eastAsia="仿宋_GB2312"/>
                      <w:sz w:val="18"/>
                      <w:color w:val="000000"/>
                    </w:rPr>
                    <w:t>12.倾斜式净排清洗系统，可及时排净水泵壳体的污水，避免污水残留交叉污染，符合国家卫生条件；</w:t>
                  </w:r>
                  <w:r>
                    <w:br/>
                  </w:r>
                  <w:r>
                    <w:rPr>
                      <w:rFonts w:ascii="仿宋_GB2312" w:hAnsi="仿宋_GB2312" w:cs="仿宋_GB2312" w:eastAsia="仿宋_GB2312"/>
                      <w:sz w:val="18"/>
                      <w:color w:val="000000"/>
                    </w:rPr>
                    <w:t>13.传送履带无极变频调速，输送网爪PP材质可直接接触碗碟，用户可根据现场情况任意调节清洗速度；</w:t>
                  </w:r>
                  <w:r>
                    <w:br/>
                  </w:r>
                  <w:r>
                    <w:rPr>
                      <w:rFonts w:ascii="仿宋_GB2312" w:hAnsi="仿宋_GB2312" w:cs="仿宋_GB2312" w:eastAsia="仿宋_GB2312"/>
                      <w:sz w:val="18"/>
                      <w:color w:val="000000"/>
                    </w:rPr>
                    <w:t>14.烘干消毒配置除湿功能，双向二次热风循环模式，更大的循环风量快速带走水分，实现各种器具优化的烘干效果；</w:t>
                  </w:r>
                  <w:r>
                    <w:br/>
                  </w:r>
                  <w:r>
                    <w:rPr>
                      <w:rFonts w:ascii="仿宋_GB2312" w:hAnsi="仿宋_GB2312" w:cs="仿宋_GB2312" w:eastAsia="仿宋_GB2312"/>
                      <w:sz w:val="18"/>
                      <w:color w:val="000000"/>
                    </w:rPr>
                    <w:t>15.高温漂洗的水使用后流入预漂洗缸，预漂洗缸使用后流入主洗水箱，最后由第一水缸排出，从而达到节约水资源，热能多次利用，节约能源的目的；可过71℃测试（选配）。</w:t>
                  </w:r>
                  <w:r>
                    <w:br/>
                  </w:r>
                  <w:r>
                    <w:rPr>
                      <w:rFonts w:ascii="仿宋_GB2312" w:hAnsi="仿宋_GB2312" w:cs="仿宋_GB2312" w:eastAsia="仿宋_GB2312"/>
                      <w:sz w:val="18"/>
                      <w:color w:val="000000"/>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17.洗碗机符合检测依据GB/T2653-2008的标准；面弯：厚度1.4mm，弯心直径4.2mm，弯曲角度180°焊接处面曲无缺欠（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集气罩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5000*1100*610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1、采用304不锈钢板焊接制作</w:t>
                  </w:r>
                  <w:r>
                    <w:br/>
                  </w:r>
                  <w:r>
                    <w:rPr>
                      <w:rFonts w:ascii="仿宋_GB2312" w:hAnsi="仿宋_GB2312" w:cs="仿宋_GB2312" w:eastAsia="仿宋_GB2312"/>
                      <w:sz w:val="18"/>
                      <w:color w:val="000000"/>
                    </w:rPr>
                    <w:t>2、板材厚度为≥1.5mm不锈钢板，不锈钢国标30*30*3.0mm法兰连接</w:t>
                  </w:r>
                  <w:r>
                    <w:br/>
                  </w:r>
                  <w:r>
                    <w:rPr>
                      <w:rFonts w:ascii="仿宋_GB2312" w:hAnsi="仿宋_GB2312" w:cs="仿宋_GB2312" w:eastAsia="仿宋_GB2312"/>
                      <w:sz w:val="18"/>
                      <w:color w:val="000000"/>
                    </w:rPr>
                    <w:t>3、根据现场定制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2D05a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活动双层工作台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4.台面搁板和底板均能承受≥100KG荷载，其变形量≤0.2mm</w:t>
                  </w:r>
                  <w:r>
                    <w:br/>
                  </w:r>
                  <w:r>
                    <w:rPr>
                      <w:rFonts w:ascii="仿宋_GB2312" w:hAnsi="仿宋_GB2312" w:cs="仿宋_GB2312" w:eastAsia="仿宋_GB2312"/>
                      <w:sz w:val="18"/>
                      <w:color w:val="000000"/>
                    </w:rPr>
                    <w:t xml:space="preserve">5.配四个静音轮，其中两个万向带直锁装置，脚轮的材质为承重耐磨静音耐油的橡胶制品  </w:t>
                  </w:r>
                  <w:r>
                    <w:br/>
                  </w:r>
                  <w:r>
                    <w:rPr>
                      <w:rFonts w:ascii="仿宋_GB2312" w:hAnsi="仿宋_GB2312" w:cs="仿宋_GB2312" w:eastAsia="仿宋_GB2312"/>
                      <w:sz w:val="18"/>
                      <w:color w:val="000000"/>
                    </w:rPr>
                    <w:t>6.产品符合依据GB4806.9-2023标准</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四门碗柜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2、层板采用304不锈钢板厚度≥1.2mm，配厚度≥1.2mm不锈钢板做加力筋，四边需折下40mm，层板可调，配天梯及天梯码</w:t>
                  </w:r>
                  <w:r>
                    <w:br/>
                  </w:r>
                  <w:r>
                    <w:rPr>
                      <w:rFonts w:ascii="仿宋_GB2312" w:hAnsi="仿宋_GB2312" w:cs="仿宋_GB2312" w:eastAsia="仿宋_GB2312"/>
                      <w:sz w:val="18"/>
                      <w:color w:val="000000"/>
                    </w:rPr>
                    <w:t>3、柜身采用304不锈钢板厚度≥1.2mm，配厚度≥1.2mm不锈钢板做加力筋</w:t>
                  </w:r>
                  <w:r>
                    <w:br/>
                  </w:r>
                  <w:r>
                    <w:rPr>
                      <w:rFonts w:ascii="仿宋_GB2312" w:hAnsi="仿宋_GB2312" w:cs="仿宋_GB2312" w:eastAsia="仿宋_GB2312"/>
                      <w:sz w:val="18"/>
                      <w:color w:val="000000"/>
                    </w:rPr>
                    <w:t>4、门整体采用304不锈钢制作厚度≥1.0mm</w:t>
                  </w:r>
                  <w:r>
                    <w:br/>
                  </w:r>
                  <w:r>
                    <w:rPr>
                      <w:rFonts w:ascii="仿宋_GB2312" w:hAnsi="仿宋_GB2312" w:cs="仿宋_GB2312" w:eastAsia="仿宋_GB2312"/>
                      <w:sz w:val="18"/>
                      <w:color w:val="000000"/>
                    </w:rPr>
                    <w:t>5、台脚采用直径51mm厚度为≥1.5mm不锈钢圆管，配可调金属子弹脚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不锈钢双门高温消毒柜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1192*552*1660</w:t>
                  </w:r>
                  <w:r>
                    <w:br/>
                  </w:r>
                  <w:r>
                    <w:rPr>
                      <w:rFonts w:ascii="仿宋_GB2312" w:hAnsi="仿宋_GB2312" w:cs="仿宋_GB2312" w:eastAsia="仿宋_GB2312"/>
                      <w:sz w:val="18"/>
                      <w:color w:val="000000"/>
                    </w:rPr>
                    <w:t>220V/2.2KW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1、SUS430不锈钢箱体外观,SUS430不锈钢门体结构,201不锈钢层架;</w:t>
                  </w:r>
                  <w:r>
                    <w:br/>
                  </w:r>
                  <w:r>
                    <w:rPr>
                      <w:rFonts w:ascii="仿宋_GB2312" w:hAnsi="仿宋_GB2312" w:cs="仿宋_GB2312" w:eastAsia="仿宋_GB2312"/>
                      <w:sz w:val="18"/>
                      <w:color w:val="000000"/>
                    </w:rPr>
                    <w:t>2、黑色玻璃控制面板,可选高温消毒(高温二星级消毒)与60分钟中温烘干功能;</w:t>
                  </w:r>
                  <w:r>
                    <w:br/>
                  </w:r>
                  <w:r>
                    <w:rPr>
                      <w:rFonts w:ascii="仿宋_GB2312" w:hAnsi="仿宋_GB2312" w:cs="仿宋_GB2312" w:eastAsia="仿宋_GB2312"/>
                      <w:sz w:val="18"/>
                      <w:color w:val="000000"/>
                    </w:rPr>
                    <w:t>3、触摸开关控制,温度数码显示,风机内循环,操作简便,二星级高温消毒。</w:t>
                  </w:r>
                  <w:r>
                    <w:br/>
                  </w:r>
                  <w:r>
                    <w:rPr>
                      <w:rFonts w:ascii="仿宋_GB2312" w:hAnsi="仿宋_GB2312" w:cs="仿宋_GB2312" w:eastAsia="仿宋_GB2312"/>
                      <w:sz w:val="18"/>
                      <w:color w:val="000000"/>
                    </w:rPr>
                    <w:t>4、电压/功率：220V/2.2kW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开口柜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4.配加重可调整脚不少于4个</w:t>
                  </w:r>
                  <w:r>
                    <w:br/>
                  </w:r>
                  <w:r>
                    <w:rPr>
                      <w:rFonts w:ascii="仿宋_GB2312" w:hAnsi="仿宋_GB2312" w:cs="仿宋_GB2312" w:eastAsia="仿宋_GB2312"/>
                      <w:sz w:val="18"/>
                      <w:color w:val="000000"/>
                    </w:rPr>
                    <w:t>5.台面搁板和底板均能承受≥100KG 荷载，其变形量≤0.2mm</w:t>
                  </w:r>
                  <w:r>
                    <w:br/>
                  </w:r>
                  <w:r>
                    <w:rPr>
                      <w:rFonts w:ascii="仿宋_GB2312" w:hAnsi="仿宋_GB2312" w:cs="仿宋_GB2312" w:eastAsia="仿宋_GB2312"/>
                      <w:sz w:val="18"/>
                      <w:color w:val="000000"/>
                    </w:rPr>
                    <w:t>6.产品符合GB4806.9-2023标准要求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软水机(带盐箱)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560*500*1140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盐箱参考尺寸：φ240*500mm</w:t>
                  </w:r>
                  <w:r>
                    <w:br/>
                  </w:r>
                  <w:r>
                    <w:rPr>
                      <w:rFonts w:ascii="仿宋_GB2312" w:hAnsi="仿宋_GB2312" w:cs="仿宋_GB2312" w:eastAsia="仿宋_GB2312"/>
                      <w:sz w:val="18"/>
                      <w:color w:val="000000"/>
                    </w:rPr>
                    <w:t>产品净重：85kg</w:t>
                  </w:r>
                  <w:r>
                    <w:br/>
                  </w:r>
                  <w:r>
                    <w:rPr>
                      <w:rFonts w:ascii="仿宋_GB2312" w:hAnsi="仿宋_GB2312" w:cs="仿宋_GB2312" w:eastAsia="仿宋_GB2312"/>
                      <w:sz w:val="18"/>
                      <w:color w:val="000000"/>
                    </w:rPr>
                    <w:t>产水流量：≥500L/H</w:t>
                  </w:r>
                  <w:r>
                    <w:br/>
                  </w:r>
                  <w:r>
                    <w:rPr>
                      <w:rFonts w:ascii="仿宋_GB2312" w:hAnsi="仿宋_GB2312" w:cs="仿宋_GB2312" w:eastAsia="仿宋_GB2312"/>
                      <w:sz w:val="18"/>
                      <w:color w:val="000000"/>
                    </w:rPr>
                    <w:t>额定功率不含增压泵：20W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2D14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300*800*800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2E二层自助餐区</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大理石自助餐台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14500*1800*850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定制双面玻璃罩连四个7W射灯（立柱为80mm圆柱，预留7寸显示屏安装支架)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2200*1250*800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立柱为80mm圆柱为镜面不锈钢，立柱厚度为2.0mm，预留7寸显示屏安装支架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定制双面玻璃罩连四个7W射灯（立柱为80mm圆柱，预留7寸显示屏安装支架)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1550*1250*800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立柱为80mm圆柱为镜面不锈钢，立柱厚度为2.0mm，预留7寸显示屏安装支架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2E01c</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镀膜玻璃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2200*150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镀膜钢化玻璃，厚度≥8mm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2E01d</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镀膜玻璃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1550*150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镀膜钢化玻璃，厚度≥8mm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2E01e</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电控系统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国标优质管线、开关、插座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2E01f</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弱电系统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国标优质管线、开关、插座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长方形碟菲餐炉复底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585*485*310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1.炉身及餐盘均采用食品级304加厚不锈钢材</w:t>
                  </w:r>
                  <w:r>
                    <w:br/>
                  </w:r>
                  <w:r>
                    <w:rPr>
                      <w:rFonts w:ascii="仿宋_GB2312" w:hAnsi="仿宋_GB2312" w:cs="仿宋_GB2312" w:eastAsia="仿宋_GB2312"/>
                      <w:sz w:val="18"/>
                      <w:color w:val="000000"/>
                    </w:rPr>
                    <w:t>2.配置大玻璃可视窗</w:t>
                  </w:r>
                  <w:r>
                    <w:br/>
                  </w:r>
                  <w:r>
                    <w:rPr>
                      <w:rFonts w:ascii="仿宋_GB2312" w:hAnsi="仿宋_GB2312" w:cs="仿宋_GB2312" w:eastAsia="仿宋_GB2312"/>
                      <w:sz w:val="18"/>
                      <w:color w:val="000000"/>
                    </w:rPr>
                    <w:t>3.新型缓冲阻尼，可根据需要调节炉盖缓冲松紧，任意角度悬停或缓降</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食品夹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选用优质304#不锈钢板制作，厚度≥1.2mm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方形搁盘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选用优质304#不锈钢板制作，厚度≥1.2mm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嵌入式保温炉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340*340*132</w:t>
                  </w:r>
                  <w:r>
                    <w:br/>
                  </w:r>
                  <w:r>
                    <w:rPr>
                      <w:rFonts w:ascii="仿宋_GB2312" w:hAnsi="仿宋_GB2312" w:cs="仿宋_GB2312" w:eastAsia="仿宋_GB2312"/>
                      <w:sz w:val="18"/>
                      <w:color w:val="000000"/>
                    </w:rPr>
                    <w:t>220V/0.8KW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1、单相电输入宽电压工作，额定功率0.8KW;</w:t>
                  </w:r>
                  <w:r>
                    <w:br/>
                  </w:r>
                  <w:r>
                    <w:rPr>
                      <w:rFonts w:ascii="仿宋_GB2312" w:hAnsi="仿宋_GB2312" w:cs="仿宋_GB2312" w:eastAsia="仿宋_GB2312"/>
                      <w:sz w:val="18"/>
                      <w:color w:val="000000"/>
                    </w:rPr>
                    <w:t>2、保温性能好，温度波动幅度小，确保均匀受热。</w:t>
                  </w:r>
                  <w:r>
                    <w:br/>
                  </w:r>
                  <w:r>
                    <w:rPr>
                      <w:rFonts w:ascii="仿宋_GB2312" w:hAnsi="仿宋_GB2312" w:cs="仿宋_GB2312" w:eastAsia="仿宋_GB2312"/>
                      <w:sz w:val="18"/>
                      <w:color w:val="000000"/>
                    </w:rPr>
                    <w:t>3、运行低噪音，营造安静舒适的环境。</w:t>
                  </w:r>
                  <w:r>
                    <w:br/>
                  </w:r>
                  <w:r>
                    <w:rPr>
                      <w:rFonts w:ascii="仿宋_GB2312" w:hAnsi="仿宋_GB2312" w:cs="仿宋_GB2312" w:eastAsia="仿宋_GB2312"/>
                      <w:sz w:val="18"/>
                      <w:color w:val="000000"/>
                    </w:rPr>
                    <w:t>4、嵌入式设计，整体台面一体性好，美观大方。</w:t>
                  </w:r>
                  <w:r>
                    <w:br/>
                  </w:r>
                  <w:r>
                    <w:rPr>
                      <w:rFonts w:ascii="仿宋_GB2312" w:hAnsi="仿宋_GB2312" w:cs="仿宋_GB2312" w:eastAsia="仿宋_GB2312"/>
                      <w:sz w:val="18"/>
                      <w:color w:val="000000"/>
                    </w:rPr>
                    <w:t>5、兼容性广：对各类铁质及不锈钢材质锅具拥有广泛的适应性，解决市面电磁炉对锅具材质兼容性的难题。</w:t>
                  </w:r>
                  <w:r>
                    <w:br/>
                  </w:r>
                  <w:r>
                    <w:rPr>
                      <w:rFonts w:ascii="仿宋_GB2312" w:hAnsi="仿宋_GB2312" w:cs="仿宋_GB2312" w:eastAsia="仿宋_GB2312"/>
                      <w:sz w:val="18"/>
                      <w:color w:val="000000"/>
                    </w:rPr>
                    <w:t>6、采用TOP（三端离线式）开关电源供电，功耗低输出功率大，功率输出持续稳定。</w:t>
                  </w:r>
                  <w:r>
                    <w:br/>
                  </w:r>
                  <w:r>
                    <w:rPr>
                      <w:rFonts w:ascii="仿宋_GB2312" w:hAnsi="仿宋_GB2312" w:cs="仿宋_GB2312" w:eastAsia="仿宋_GB2312"/>
                      <w:sz w:val="18"/>
                      <w:color w:val="000000"/>
                    </w:rPr>
                    <w:t>7、控制系统自我诊断程序，多重用电保护设计及故障提醒功能，确保用户使用安全。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嵌入式暖汤煲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380*380*320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1.外壳及内胆均采用食品级304不锈钢材质</w:t>
                  </w:r>
                  <w:r>
                    <w:br/>
                  </w:r>
                  <w:r>
                    <w:rPr>
                      <w:rFonts w:ascii="仿宋_GB2312" w:hAnsi="仿宋_GB2312" w:cs="仿宋_GB2312" w:eastAsia="仿宋_GB2312"/>
                      <w:sz w:val="18"/>
                      <w:color w:val="000000"/>
                    </w:rPr>
                    <w:t>2.容量：≥11L</w:t>
                  </w:r>
                  <w:r>
                    <w:br/>
                  </w:r>
                  <w:r>
                    <w:rPr>
                      <w:rFonts w:ascii="仿宋_GB2312" w:hAnsi="仿宋_GB2312" w:cs="仿宋_GB2312" w:eastAsia="仿宋_GB2312"/>
                      <w:sz w:val="18"/>
                      <w:color w:val="000000"/>
                    </w:rPr>
                    <w:t>3.9档精准调温控制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2E05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污碟柜连车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2、柜身采用304不锈钢板厚度≥1.2mm，配厚度≥1.2mm不锈钢板做加力筋</w:t>
                  </w:r>
                  <w:r>
                    <w:br/>
                  </w:r>
                  <w:r>
                    <w:rPr>
                      <w:rFonts w:ascii="仿宋_GB2312" w:hAnsi="仿宋_GB2312" w:cs="仿宋_GB2312" w:eastAsia="仿宋_GB2312"/>
                      <w:sz w:val="18"/>
                      <w:color w:val="000000"/>
                    </w:rPr>
                    <w:t>3、车身板厚度为≥1.2mm</w:t>
                  </w:r>
                  <w:r>
                    <w:br/>
                  </w:r>
                  <w:r>
                    <w:rPr>
                      <w:rFonts w:ascii="仿宋_GB2312" w:hAnsi="仿宋_GB2312" w:cs="仿宋_GB2312" w:eastAsia="仿宋_GB2312"/>
                      <w:sz w:val="18"/>
                      <w:color w:val="000000"/>
                    </w:rPr>
                    <w:t>4、配四个万向静音轮，其中两个万向带紧锁装置，脚轮的材质为耐磨，静音.耐油的橡胶制品，带刹车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学员三层餐厅厨房</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3A三层备餐间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送餐服务车</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600*900*810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2、车身采用304不锈钢板厚度≥1.5mm，配厚度≥1.5mm不锈钢板做补强撑</w:t>
                  </w:r>
                  <w:r>
                    <w:br/>
                  </w:r>
                  <w:r>
                    <w:rPr>
                      <w:rFonts w:ascii="仿宋_GB2312" w:hAnsi="仿宋_GB2312" w:cs="仿宋_GB2312" w:eastAsia="仿宋_GB2312"/>
                      <w:sz w:val="18"/>
                      <w:color w:val="000000"/>
                    </w:rPr>
                    <w:t>3、配四个静音轮，其中两个万向带直锁装置，脚轮的材质为承重耐磨静音耐油的橡胶制品</w:t>
                  </w:r>
                  <w:r>
                    <w:br/>
                  </w:r>
                  <w:r>
                    <w:rPr>
                      <w:rFonts w:ascii="仿宋_GB2312" w:hAnsi="仿宋_GB2312" w:cs="仿宋_GB2312" w:eastAsia="仿宋_GB2312"/>
                      <w:sz w:val="18"/>
                      <w:color w:val="000000"/>
                    </w:rPr>
                    <w:t>4.提供符合GB 4806.1-2016；GB 4806.9-2023标准的食品接触卫生认证证书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活动保温车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756*957*1793</w:t>
                  </w:r>
                  <w:r>
                    <w:br/>
                  </w:r>
                  <w:r>
                    <w:rPr>
                      <w:rFonts w:ascii="仿宋_GB2312" w:hAnsi="仿宋_GB2312" w:cs="仿宋_GB2312" w:eastAsia="仿宋_GB2312"/>
                      <w:sz w:val="18"/>
                      <w:color w:val="000000"/>
                    </w:rPr>
                    <w:t>220V/2.7KW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温度范围78-85℃，11对导轨适放GN2/1份数盘</w:t>
                  </w:r>
                  <w:r>
                    <w:br/>
                  </w:r>
                  <w:r>
                    <w:rPr>
                      <w:rFonts w:ascii="仿宋_GB2312" w:hAnsi="仿宋_GB2312" w:cs="仿宋_GB2312" w:eastAsia="仿宋_GB2312"/>
                      <w:sz w:val="18"/>
                      <w:color w:val="000000"/>
                    </w:rPr>
                    <w:t>箱体尺寸：670*890*1860mm</w:t>
                  </w:r>
                  <w:r>
                    <w:br/>
                  </w:r>
                  <w:r>
                    <w:rPr>
                      <w:rFonts w:ascii="仿宋_GB2312" w:hAnsi="仿宋_GB2312" w:cs="仿宋_GB2312" w:eastAsia="仿宋_GB2312"/>
                      <w:sz w:val="18"/>
                      <w:color w:val="000000"/>
                    </w:rPr>
                    <w:t>外形尺寸：730*950*1860mm</w:t>
                  </w:r>
                  <w:r>
                    <w:br/>
                  </w:r>
                  <w:r>
                    <w:rPr>
                      <w:rFonts w:ascii="仿宋_GB2312" w:hAnsi="仿宋_GB2312" w:cs="仿宋_GB2312" w:eastAsia="仿宋_GB2312"/>
                      <w:sz w:val="18"/>
                      <w:color w:val="000000"/>
                    </w:rPr>
                    <w:t>内部尺寸：540*680*1385mm</w:t>
                  </w:r>
                  <w:r>
                    <w:br/>
                  </w:r>
                  <w:r>
                    <w:rPr>
                      <w:rFonts w:ascii="仿宋_GB2312" w:hAnsi="仿宋_GB2312" w:cs="仿宋_GB2312" w:eastAsia="仿宋_GB2312"/>
                      <w:sz w:val="18"/>
                      <w:color w:val="000000"/>
                    </w:rPr>
                    <w:t>层架尺寸：530*640mm</w:t>
                  </w:r>
                  <w:r>
                    <w:br/>
                  </w:r>
                  <w:r>
                    <w:rPr>
                      <w:rFonts w:ascii="仿宋_GB2312" w:hAnsi="仿宋_GB2312" w:cs="仿宋_GB2312" w:eastAsia="仿宋_GB2312"/>
                      <w:sz w:val="18"/>
                      <w:color w:val="000000"/>
                    </w:rPr>
                    <w:t>层数：11层</w:t>
                  </w:r>
                  <w:r>
                    <w:br/>
                  </w:r>
                  <w:r>
                    <w:rPr>
                      <w:rFonts w:ascii="仿宋_GB2312" w:hAnsi="仿宋_GB2312" w:cs="仿宋_GB2312" w:eastAsia="仿宋_GB2312"/>
                      <w:sz w:val="18"/>
                      <w:color w:val="000000"/>
                    </w:rPr>
                    <w:t>功率：1.8kW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▲单门移动宴会冷藏车（电子屏）</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791*858*1806</w:t>
                  </w:r>
                  <w:r>
                    <w:br/>
                  </w:r>
                  <w:r>
                    <w:rPr>
                      <w:rFonts w:ascii="仿宋_GB2312" w:hAnsi="仿宋_GB2312" w:cs="仿宋_GB2312" w:eastAsia="仿宋_GB2312"/>
                      <w:sz w:val="18"/>
                      <w:color w:val="000000"/>
                    </w:rPr>
                    <w:t>220V/0.3KW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容积：450L</w:t>
                  </w:r>
                  <w:r>
                    <w:br/>
                  </w:r>
                  <w:r>
                    <w:rPr>
                      <w:rFonts w:ascii="仿宋_GB2312" w:hAnsi="仿宋_GB2312" w:cs="仿宋_GB2312" w:eastAsia="仿宋_GB2312"/>
                      <w:sz w:val="18"/>
                      <w:color w:val="000000"/>
                    </w:rPr>
                    <w:t>内外部材质：不锈钢</w:t>
                  </w:r>
                  <w:r>
                    <w:br/>
                  </w:r>
                  <w:r>
                    <w:rPr>
                      <w:rFonts w:ascii="仿宋_GB2312" w:hAnsi="仿宋_GB2312" w:cs="仿宋_GB2312" w:eastAsia="仿宋_GB2312"/>
                      <w:sz w:val="18"/>
                      <w:color w:val="000000"/>
                    </w:rPr>
                    <w:t>温度范围：+1/+4℃</w:t>
                  </w:r>
                  <w:r>
                    <w:br/>
                  </w:r>
                  <w:r>
                    <w:rPr>
                      <w:rFonts w:ascii="仿宋_GB2312" w:hAnsi="仿宋_GB2312" w:cs="仿宋_GB2312" w:eastAsia="仿宋_GB2312"/>
                      <w:sz w:val="18"/>
                      <w:color w:val="000000"/>
                    </w:rPr>
                    <w:t>7对导轨适放GN2/1份数盆和1对导轨适放GN1/1份数盆</w:t>
                  </w:r>
                  <w:r>
                    <w:br/>
                  </w:r>
                  <w:r>
                    <w:rPr>
                      <w:rFonts w:ascii="仿宋_GB2312" w:hAnsi="仿宋_GB2312" w:cs="仿宋_GB2312" w:eastAsia="仿宋_GB2312"/>
                      <w:sz w:val="18"/>
                      <w:color w:val="000000"/>
                    </w:rPr>
                    <w:t>电源：220V/50HZ/1Ph</w:t>
                  </w:r>
                  <w:r>
                    <w:br/>
                  </w:r>
                  <w:r>
                    <w:rPr>
                      <w:rFonts w:ascii="仿宋_GB2312" w:hAnsi="仿宋_GB2312" w:cs="仿宋_GB2312" w:eastAsia="仿宋_GB2312"/>
                      <w:sz w:val="18"/>
                      <w:color w:val="000000"/>
                    </w:rPr>
                    <w:t>压缩机：1/2HP</w:t>
                  </w:r>
                  <w:r>
                    <w:br/>
                  </w:r>
                  <w:r>
                    <w:rPr>
                      <w:rFonts w:ascii="仿宋_GB2312" w:hAnsi="仿宋_GB2312" w:cs="仿宋_GB2312" w:eastAsia="仿宋_GB2312"/>
                      <w:sz w:val="18"/>
                      <w:color w:val="000000"/>
                    </w:rPr>
                    <w:t>功率：0.3W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440*350*750</w:t>
                  </w:r>
                  <w:r>
                    <w:br/>
                  </w:r>
                  <w:r>
                    <w:rPr>
                      <w:rFonts w:ascii="仿宋_GB2312" w:hAnsi="仿宋_GB2312" w:cs="仿宋_GB2312" w:eastAsia="仿宋_GB2312"/>
                      <w:sz w:val="18"/>
                      <w:color w:val="000000"/>
                    </w:rPr>
                    <w:t>380V/6KW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70L开水器</w:t>
                  </w:r>
                  <w:r>
                    <w:br/>
                  </w:r>
                  <w:r>
                    <w:rPr>
                      <w:rFonts w:ascii="仿宋_GB2312" w:hAnsi="仿宋_GB2312" w:cs="仿宋_GB2312" w:eastAsia="仿宋_GB2312"/>
                      <w:sz w:val="18"/>
                      <w:color w:val="000000"/>
                    </w:rPr>
                    <w:t>水箱容积34L</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开水器底座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550*550*400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采用厚1.2mm不锈钢板加工制作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右单星工作台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3A05a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3A05b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3A06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3B明档</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四头电磁煲仔炉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380V/3.5KW*4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1、功率：3.5KW*4，电压380V，尺寸约：800*800*850；</w:t>
                  </w:r>
                  <w:r>
                    <w:br/>
                  </w:r>
                  <w:r>
                    <w:rPr>
                      <w:rFonts w:ascii="仿宋_GB2312" w:hAnsi="仿宋_GB2312" w:cs="仿宋_GB2312" w:eastAsia="仿宋_GB2312"/>
                      <w:sz w:val="18"/>
                      <w:color w:val="000000"/>
                    </w:rPr>
                    <w:t xml:space="preserve">2、聚能线圈盘，火力均匀强劲；                </w:t>
                  </w:r>
                  <w:r>
                    <w:br/>
                  </w:r>
                  <w:r>
                    <w:rPr>
                      <w:rFonts w:ascii="仿宋_GB2312" w:hAnsi="仿宋_GB2312" w:cs="仿宋_GB2312" w:eastAsia="仿宋_GB2312"/>
                      <w:sz w:val="18"/>
                      <w:color w:val="000000"/>
                    </w:rPr>
                    <w:t xml:space="preserve">3、机芯、线盘双通道散热；                          </w:t>
                  </w:r>
                  <w:r>
                    <w:br/>
                  </w:r>
                  <w:r>
                    <w:rPr>
                      <w:rFonts w:ascii="仿宋_GB2312" w:hAnsi="仿宋_GB2312" w:cs="仿宋_GB2312" w:eastAsia="仿宋_GB2312"/>
                      <w:sz w:val="18"/>
                      <w:color w:val="000000"/>
                    </w:rPr>
                    <w:t>4、旋转式五档火力轻松调节，操作简单方便，火候掌控更精确；</w:t>
                  </w:r>
                  <w:r>
                    <w:br/>
                  </w:r>
                  <w:r>
                    <w:rPr>
                      <w:rFonts w:ascii="仿宋_GB2312" w:hAnsi="仿宋_GB2312" w:cs="仿宋_GB2312" w:eastAsia="仿宋_GB2312"/>
                      <w:sz w:val="18"/>
                      <w:color w:val="000000"/>
                    </w:rPr>
                    <w:t>5、一体折弯门把手；</w:t>
                  </w:r>
                  <w:r>
                    <w:br/>
                  </w:r>
                  <w:r>
                    <w:rPr>
                      <w:rFonts w:ascii="仿宋_GB2312" w:hAnsi="仿宋_GB2312" w:cs="仿宋_GB2312" w:eastAsia="仿宋_GB2312"/>
                      <w:sz w:val="18"/>
                      <w:color w:val="000000"/>
                    </w:rPr>
                    <w:t>6、面板SUS304不锈钢，厚度≥1.2mm，侧板厚度≥1.0mm；</w:t>
                  </w:r>
                  <w:r>
                    <w:br/>
                  </w:r>
                  <w:r>
                    <w:rPr>
                      <w:rFonts w:ascii="仿宋_GB2312" w:hAnsi="仿宋_GB2312" w:cs="仿宋_GB2312" w:eastAsia="仿宋_GB2312"/>
                      <w:sz w:val="18"/>
                      <w:color w:val="000000"/>
                    </w:rPr>
                    <w:t>7、无明火，无烟尘，无废气，低噪音，电磁感应加热；</w:t>
                  </w:r>
                  <w:r>
                    <w:br/>
                  </w:r>
                  <w:r>
                    <w:rPr>
                      <w:rFonts w:ascii="仿宋_GB2312" w:hAnsi="仿宋_GB2312" w:cs="仿宋_GB2312" w:eastAsia="仿宋_GB2312"/>
                      <w:sz w:val="18"/>
                      <w:color w:val="000000"/>
                    </w:rPr>
                    <w:t>8、独有超宽工作电压设计，运行稳定更安全；</w:t>
                  </w:r>
                  <w:r>
                    <w:br/>
                  </w:r>
                  <w:r>
                    <w:rPr>
                      <w:rFonts w:ascii="仿宋_GB2312" w:hAnsi="仿宋_GB2312" w:cs="仿宋_GB2312" w:eastAsia="仿宋_GB2312"/>
                      <w:sz w:val="18"/>
                      <w:color w:val="000000"/>
                    </w:rPr>
                    <w:t>9、所投3.5KW*4的商用电磁煲仔须提供依据GB40876-2021，热效率≥90%且能效等级为1级的检测报告，并加盖生产厂家公章；</w:t>
                  </w:r>
                  <w:r>
                    <w:br/>
                  </w:r>
                  <w:r>
                    <w:rPr>
                      <w:rFonts w:ascii="仿宋_GB2312" w:hAnsi="仿宋_GB2312" w:cs="仿宋_GB2312" w:eastAsia="仿宋_GB2312"/>
                      <w:sz w:val="18"/>
                      <w:color w:val="000000"/>
                    </w:rPr>
                    <w:t>10、所投商用电磁煲仔炉须提供依据GB/T4343.2-2020、GB4343.1-2024，骚扰功率的检测合格，且不确定度≤4dB的检测报告，并加盖生产厂家公章；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▲电热十二头煮面炉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380V/9KW*2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1、功率：9KW*2，电压380V。</w:t>
                  </w:r>
                  <w:r>
                    <w:br/>
                  </w:r>
                  <w:r>
                    <w:rPr>
                      <w:rFonts w:ascii="仿宋_GB2312" w:hAnsi="仿宋_GB2312" w:cs="仿宋_GB2312" w:eastAsia="仿宋_GB2312"/>
                      <w:sz w:val="18"/>
                      <w:color w:val="000000"/>
                    </w:rPr>
                    <w:t>2、面缸材质：SUS304+SUS443，单缸尺寸：L460*W310*H200mm，底部厚度≥2mm,侧壁厚度≥1.7mm，标配12个φ140mm煮面笼。</w:t>
                  </w:r>
                  <w:r>
                    <w:br/>
                  </w:r>
                  <w:r>
                    <w:rPr>
                      <w:rFonts w:ascii="仿宋_GB2312" w:hAnsi="仿宋_GB2312" w:cs="仿宋_GB2312" w:eastAsia="仿宋_GB2312"/>
                      <w:sz w:val="18"/>
                      <w:color w:val="000000"/>
                    </w:rPr>
                    <w:t>3、液体膨胀式干烧保护系统，产品使用寿命更长；</w:t>
                  </w:r>
                  <w:r>
                    <w:br/>
                  </w:r>
                  <w:r>
                    <w:rPr>
                      <w:rFonts w:ascii="仿宋_GB2312" w:hAnsi="仿宋_GB2312" w:cs="仿宋_GB2312" w:eastAsia="仿宋_GB2312"/>
                      <w:sz w:val="18"/>
                      <w:color w:val="000000"/>
                    </w:rPr>
                    <w:t>4、IPX4标准防水设计，四面可直接喷淋；</w:t>
                  </w:r>
                  <w:r>
                    <w:br/>
                  </w:r>
                  <w:r>
                    <w:rPr>
                      <w:rFonts w:ascii="仿宋_GB2312" w:hAnsi="仿宋_GB2312" w:cs="仿宋_GB2312" w:eastAsia="仿宋_GB2312"/>
                      <w:sz w:val="18"/>
                      <w:color w:val="000000"/>
                    </w:rPr>
                    <w:t>5、旋钮式温度调节，可调温度30~100℃，调温更加简单、精确；</w:t>
                  </w:r>
                  <w:r>
                    <w:br/>
                  </w:r>
                  <w:r>
                    <w:rPr>
                      <w:rFonts w:ascii="仿宋_GB2312" w:hAnsi="仿宋_GB2312" w:cs="仿宋_GB2312" w:eastAsia="仿宋_GB2312"/>
                      <w:sz w:val="18"/>
                      <w:color w:val="000000"/>
                    </w:rPr>
                    <w:t>6、独有宽电压设计，电网适应性强，确保设备正常工作；</w:t>
                  </w:r>
                  <w:r>
                    <w:br/>
                  </w:r>
                  <w:r>
                    <w:rPr>
                      <w:rFonts w:ascii="仿宋_GB2312" w:hAnsi="仿宋_GB2312" w:cs="仿宋_GB2312" w:eastAsia="仿宋_GB2312"/>
                      <w:sz w:val="18"/>
                      <w:color w:val="000000"/>
                    </w:rPr>
                    <w:t>7、面板SUS304不锈钢，厚度1.7mm，侧板SUS201不锈钢，厚度0.8mm；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▲电磁单头煮面炉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800*800*810</w:t>
                  </w:r>
                  <w:r>
                    <w:br/>
                  </w:r>
                  <w:r>
                    <w:rPr>
                      <w:rFonts w:ascii="仿宋_GB2312" w:hAnsi="仿宋_GB2312" w:cs="仿宋_GB2312" w:eastAsia="仿宋_GB2312"/>
                      <w:sz w:val="18"/>
                      <w:color w:val="000000"/>
                    </w:rPr>
                    <w:t>380V/15KW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1、功率15KW，电压：380V，</w:t>
                  </w:r>
                  <w:r>
                    <w:br/>
                  </w:r>
                  <w:r>
                    <w:rPr>
                      <w:rFonts w:ascii="仿宋_GB2312" w:hAnsi="仿宋_GB2312" w:cs="仿宋_GB2312" w:eastAsia="仿宋_GB2312"/>
                      <w:sz w:val="18"/>
                      <w:color w:val="000000"/>
                    </w:rPr>
                    <w:t>2、煮面桶φ500mm,深度300mm，底部厚度≥2mm,侧壁厚度≥1.7mm。</w:t>
                  </w:r>
                  <w:r>
                    <w:br/>
                  </w:r>
                  <w:r>
                    <w:rPr>
                      <w:rFonts w:ascii="仿宋_GB2312" w:hAnsi="仿宋_GB2312" w:cs="仿宋_GB2312" w:eastAsia="仿宋_GB2312"/>
                      <w:sz w:val="18"/>
                      <w:color w:val="000000"/>
                    </w:rPr>
                    <w:t>3、电磁感应加热，火力输出热值高，加热面积大，均匀受热；</w:t>
                  </w:r>
                  <w:r>
                    <w:br/>
                  </w:r>
                  <w:r>
                    <w:rPr>
                      <w:rFonts w:ascii="仿宋_GB2312" w:hAnsi="仿宋_GB2312" w:cs="仿宋_GB2312" w:eastAsia="仿宋_GB2312"/>
                      <w:sz w:val="18"/>
                      <w:color w:val="000000"/>
                    </w:rPr>
                    <w:t>4、ADD磁电引擎，数字驱动、多级防护，适用各种厨房环境，确保设备安全可靠；</w:t>
                  </w:r>
                  <w:r>
                    <w:br/>
                  </w:r>
                  <w:r>
                    <w:rPr>
                      <w:rFonts w:ascii="仿宋_GB2312" w:hAnsi="仿宋_GB2312" w:cs="仿宋_GB2312" w:eastAsia="仿宋_GB2312"/>
                      <w:sz w:val="18"/>
                      <w:color w:val="000000"/>
                    </w:rPr>
                    <w:t>5、喇叭形隧道散热风道设计、散热快，电子器件与风道完全隔离，避免油烟侵蚀电路；</w:t>
                  </w:r>
                  <w:r>
                    <w:br/>
                  </w:r>
                  <w:r>
                    <w:rPr>
                      <w:rFonts w:ascii="仿宋_GB2312" w:hAnsi="仿宋_GB2312" w:cs="仿宋_GB2312" w:eastAsia="仿宋_GB2312"/>
                      <w:sz w:val="18"/>
                      <w:color w:val="000000"/>
                    </w:rPr>
                    <w:t>6、PPS齿形线盘组件，磁场分布均匀、发热低、损耗小、不偏火、不烧线盘；</w:t>
                  </w:r>
                  <w:r>
                    <w:br/>
                  </w:r>
                  <w:r>
                    <w:rPr>
                      <w:rFonts w:ascii="仿宋_GB2312" w:hAnsi="仿宋_GB2312" w:cs="仿宋_GB2312" w:eastAsia="仿宋_GB2312"/>
                      <w:sz w:val="18"/>
                      <w:color w:val="000000"/>
                    </w:rPr>
                    <w:t>7、面板SUS304不锈钢，足厚度1.7mm，侧板厚度1.0mm。</w:t>
                  </w:r>
                  <w:r>
                    <w:br/>
                  </w:r>
                  <w:r>
                    <w:rPr>
                      <w:rFonts w:ascii="仿宋_GB2312" w:hAnsi="仿宋_GB2312" w:cs="仿宋_GB2312" w:eastAsia="仿宋_GB2312"/>
                      <w:sz w:val="18"/>
                      <w:color w:val="000000"/>
                    </w:rPr>
                    <w:t>8、一体成型台面设计，框架结构设计，安全可靠，容易清洁。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一体式UV净化明档玻璃烟罩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3、UV一体式烟罩符合环能环保技术检测中心依据《饮食业油烟排放标准》（GB18483-2001）和《饮食业油烟净化设备技术要求及检测技术规范》（HJ/T 62-2001）标准要求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3B08a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3B08b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1800*750*800</w:t>
                  </w:r>
                  <w:r>
                    <w:br/>
                  </w:r>
                  <w:r>
                    <w:rPr>
                      <w:rFonts w:ascii="仿宋_GB2312" w:hAnsi="仿宋_GB2312" w:cs="仿宋_GB2312" w:eastAsia="仿宋_GB2312"/>
                      <w:sz w:val="18"/>
                      <w:color w:val="000000"/>
                    </w:rPr>
                    <w:t>-6～12℃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1.容积：≥400L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3B11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3C三层热灶间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燃气四头煮食炉带电子打火带安全制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1、整体采用304不锈钢拉丝板</w:t>
                  </w:r>
                  <w:r>
                    <w:br/>
                  </w:r>
                  <w:r>
                    <w:rPr>
                      <w:rFonts w:ascii="仿宋_GB2312" w:hAnsi="仿宋_GB2312" w:cs="仿宋_GB2312" w:eastAsia="仿宋_GB2312"/>
                      <w:sz w:val="18"/>
                      <w:color w:val="000000"/>
                    </w:rPr>
                    <w:t>2、炉面板边框采用≥1.5mm厚不锈钢板</w:t>
                  </w:r>
                  <w:r>
                    <w:br/>
                  </w:r>
                  <w:r>
                    <w:rPr>
                      <w:rFonts w:ascii="仿宋_GB2312" w:hAnsi="仿宋_GB2312" w:cs="仿宋_GB2312" w:eastAsia="仿宋_GB2312"/>
                      <w:sz w:val="18"/>
                      <w:color w:val="000000"/>
                    </w:rPr>
                    <w:t>3、炉面用采用≥2.5mm厚A3钢板做第二层衬板，炉架面与炉台面之间必修填充硅酸盐棉隔热</w:t>
                  </w:r>
                  <w:r>
                    <w:br/>
                  </w:r>
                  <w:r>
                    <w:rPr>
                      <w:rFonts w:ascii="仿宋_GB2312" w:hAnsi="仿宋_GB2312" w:cs="仿宋_GB2312" w:eastAsia="仿宋_GB2312"/>
                      <w:sz w:val="18"/>
                      <w:color w:val="000000"/>
                    </w:rPr>
                    <w:t>4、炉身采用1.2mm厚不锈钢板，炉背采用≥1.2mm厚不锈钢板</w:t>
                  </w:r>
                  <w:r>
                    <w:br/>
                  </w:r>
                  <w:r>
                    <w:rPr>
                      <w:rFonts w:ascii="仿宋_GB2312" w:hAnsi="仿宋_GB2312" w:cs="仿宋_GB2312" w:eastAsia="仿宋_GB2312"/>
                      <w:sz w:val="18"/>
                      <w:color w:val="000000"/>
                    </w:rPr>
                    <w:t>5、炉体骨架采用40mm*40mm*4mm角铁，炉脚采用φ2"无缝钢管内含钢柱配可调子弹脚</w:t>
                  </w:r>
                  <w:r>
                    <w:br/>
                  </w:r>
                  <w:r>
                    <w:rPr>
                      <w:rFonts w:ascii="仿宋_GB2312" w:hAnsi="仿宋_GB2312" w:cs="仿宋_GB2312" w:eastAsia="仿宋_GB2312"/>
                      <w:sz w:val="18"/>
                      <w:color w:val="000000"/>
                    </w:rPr>
                    <w:t>6、配电子点火开关装置，带熄火保护装置（开阀时间≤20s，闭阀时间≤45s），熄火保护装置在燃具使用寿命预期内的操作次数不少于40000次</w:t>
                  </w:r>
                  <w:r>
                    <w:br/>
                  </w:r>
                  <w:r>
                    <w:rPr>
                      <w:rFonts w:ascii="仿宋_GB2312" w:hAnsi="仿宋_GB2312" w:cs="仿宋_GB2312" w:eastAsia="仿宋_GB2312"/>
                      <w:sz w:val="18"/>
                      <w:color w:val="000000"/>
                    </w:rPr>
                    <w:t>7、配不锈钢加重调整脚不少于4个</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燃气单头无尾小炒灶连风机带电子打火带安全制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800*1100*（800+400）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8.含配套加厚炒锅1个，优质304不锈钢摇摆龙头1个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10.提供产品符合依据GB/T 10125-2021、GB/T 6461-2002标准的防腐蚀性能认证证书</w:t>
                  </w:r>
                  <w:r>
                    <w:br/>
                  </w:r>
                  <w:r>
                    <w:rPr>
                      <w:rFonts w:ascii="仿宋_GB2312" w:hAnsi="仿宋_GB2312" w:cs="仿宋_GB2312" w:eastAsia="仿宋_GB2312"/>
                      <w:sz w:val="18"/>
                      <w:color w:val="000000"/>
                    </w:rPr>
                    <w:t>11.提供3C中国国家强制性产品认证证书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燃气双头单尾小炒灶连风机带电子打火带安全制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1800*1100*（800+400）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8.含配套加厚炒锅2个，优质304不锈钢摇摆龙头1个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炉拼台连前挡围板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300*1100*810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2、与设备匹配定制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▲三门燃气海鲜蒸柜连风机带电子打火带安全制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910*910*1850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1.蒸箱前框磨砂采用304不锈钢板厚度≥1.5mm</w:t>
                  </w:r>
                  <w:r>
                    <w:br/>
                  </w:r>
                  <w:r>
                    <w:rPr>
                      <w:rFonts w:ascii="仿宋_GB2312" w:hAnsi="仿宋_GB2312" w:cs="仿宋_GB2312" w:eastAsia="仿宋_GB2312"/>
                      <w:sz w:val="18"/>
                      <w:color w:val="000000"/>
                    </w:rPr>
                    <w:t>2.内胆为304不锈钢厚度≥1.5mm</w:t>
                  </w:r>
                  <w:r>
                    <w:br/>
                  </w:r>
                  <w:r>
                    <w:rPr>
                      <w:rFonts w:ascii="仿宋_GB2312" w:hAnsi="仿宋_GB2312" w:cs="仿宋_GB2312" w:eastAsia="仿宋_GB2312"/>
                      <w:sz w:val="18"/>
                      <w:color w:val="000000"/>
                    </w:rPr>
                    <w:t>3.前面板采用304不锈钢厚度≥1.2mm</w:t>
                  </w:r>
                  <w:r>
                    <w:br/>
                  </w:r>
                  <w:r>
                    <w:rPr>
                      <w:rFonts w:ascii="仿宋_GB2312" w:hAnsi="仿宋_GB2312" w:cs="仿宋_GB2312" w:eastAsia="仿宋_GB2312"/>
                      <w:sz w:val="18"/>
                      <w:color w:val="000000"/>
                    </w:rPr>
                    <w:t>4.侧板采用304不锈钢厚度≥1.0mm</w:t>
                  </w:r>
                  <w:r>
                    <w:br/>
                  </w:r>
                  <w:r>
                    <w:rPr>
                      <w:rFonts w:ascii="仿宋_GB2312" w:hAnsi="仿宋_GB2312" w:cs="仿宋_GB2312" w:eastAsia="仿宋_GB2312"/>
                      <w:sz w:val="18"/>
                      <w:color w:val="000000"/>
                    </w:rPr>
                    <w:t>5.蒸箱屉托条采用304不锈钢厚度≥2.0mm</w:t>
                  </w:r>
                  <w:r>
                    <w:br/>
                  </w:r>
                  <w:r>
                    <w:rPr>
                      <w:rFonts w:ascii="仿宋_GB2312" w:hAnsi="仿宋_GB2312" w:cs="仿宋_GB2312" w:eastAsia="仿宋_GB2312"/>
                      <w:sz w:val="18"/>
                      <w:color w:val="000000"/>
                    </w:rPr>
                    <w:t>6.密封条采用镶入式硅胶密封条，方便拆卸更换</w:t>
                  </w:r>
                  <w:r>
                    <w:br/>
                  </w:r>
                  <w:r>
                    <w:rPr>
                      <w:rFonts w:ascii="仿宋_GB2312" w:hAnsi="仿宋_GB2312" w:cs="仿宋_GB2312" w:eastAsia="仿宋_GB2312"/>
                      <w:sz w:val="18"/>
                      <w:color w:val="000000"/>
                    </w:rPr>
                    <w:t>7.蒸箱锁紧采用不锈钢偏心门锁紧，可调式</w:t>
                  </w:r>
                  <w:r>
                    <w:br/>
                  </w:r>
                  <w:r>
                    <w:rPr>
                      <w:rFonts w:ascii="仿宋_GB2312" w:hAnsi="仿宋_GB2312" w:cs="仿宋_GB2312" w:eastAsia="仿宋_GB2312"/>
                      <w:sz w:val="18"/>
                      <w:color w:val="000000"/>
                    </w:rPr>
                    <w:t>8.下箱骨架采用40*40*4mm国标角钢</w:t>
                  </w:r>
                  <w:r>
                    <w:br/>
                  </w:r>
                  <w:r>
                    <w:rPr>
                      <w:rFonts w:ascii="仿宋_GB2312" w:hAnsi="仿宋_GB2312" w:cs="仿宋_GB2312" w:eastAsia="仿宋_GB2312"/>
                      <w:sz w:val="18"/>
                      <w:color w:val="000000"/>
                    </w:rPr>
                    <w:t>9.蒸箱水箱外壁采用304不锈钢板厚度≥2.0mm，蒸箱锅底钢板厚度≥2.5mm</w:t>
                  </w:r>
                  <w:r>
                    <w:br/>
                  </w:r>
                  <w:r>
                    <w:rPr>
                      <w:rFonts w:ascii="仿宋_GB2312" w:hAnsi="仿宋_GB2312" w:cs="仿宋_GB2312" w:eastAsia="仿宋_GB2312"/>
                      <w:sz w:val="18"/>
                      <w:color w:val="000000"/>
                    </w:rPr>
                    <w:t>10.水箱采用高效往复式循环管结构,内循环Φ≥76mm不锈钢管4根,厚度≥3mm</w:t>
                  </w:r>
                  <w:r>
                    <w:br/>
                  </w:r>
                  <w:r>
                    <w:rPr>
                      <w:rFonts w:ascii="仿宋_GB2312" w:hAnsi="仿宋_GB2312" w:cs="仿宋_GB2312" w:eastAsia="仿宋_GB2312"/>
                      <w:sz w:val="18"/>
                      <w:color w:val="000000"/>
                    </w:rPr>
                    <w:t>11.每个蒸箱都配备自动补水箱</w:t>
                  </w:r>
                  <w:r>
                    <w:br/>
                  </w:r>
                  <w:r>
                    <w:rPr>
                      <w:rFonts w:ascii="仿宋_GB2312" w:hAnsi="仿宋_GB2312" w:cs="仿宋_GB2312" w:eastAsia="仿宋_GB2312"/>
                      <w:sz w:val="18"/>
                      <w:color w:val="000000"/>
                    </w:rPr>
                    <w:t>12.燃气接口：Φ25，进/排水15mm/40mm</w:t>
                  </w:r>
                  <w:r>
                    <w:br/>
                  </w:r>
                  <w:r>
                    <w:rPr>
                      <w:rFonts w:ascii="仿宋_GB2312" w:hAnsi="仿宋_GB2312" w:cs="仿宋_GB2312" w:eastAsia="仿宋_GB2312"/>
                      <w:sz w:val="18"/>
                      <w:color w:val="000000"/>
                    </w:rPr>
                    <w:t>13.配备脉冲电子打火，熄火保护装置，熄火保护装置在燃具使用寿命预期内的操作次数不少于40000次</w:t>
                  </w:r>
                  <w:r>
                    <w:br/>
                  </w:r>
                  <w:r>
                    <w:rPr>
                      <w:rFonts w:ascii="仿宋_GB2312" w:hAnsi="仿宋_GB2312" w:cs="仿宋_GB2312" w:eastAsia="仿宋_GB2312"/>
                      <w:sz w:val="18"/>
                      <w:color w:val="000000"/>
                    </w:rPr>
                    <w:t>14.提供产品符合依据GB/T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4800*1800*610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3C06b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6850*2000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3C08a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3C08b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▲双温四门高身柜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1220*750*1960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1.容积：≥950                                                                                                                                      2.整体采用304不锈钢                                                                                                                    3.温度：-6℃/+15℃/-18℃/-22℃</w:t>
                  </w:r>
                  <w:r>
                    <w:br/>
                  </w:r>
                  <w:r>
                    <w:rPr>
                      <w:rFonts w:ascii="仿宋_GB2312" w:hAnsi="仿宋_GB2312" w:cs="仿宋_GB2312" w:eastAsia="仿宋_GB2312"/>
                      <w:sz w:val="18"/>
                      <w:color w:val="000000"/>
                    </w:rPr>
                    <w:t>4.电压/功率：220V/750W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刀具消毒柜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可放置8~10把刀具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1.全自动电子显示</w:t>
                  </w:r>
                  <w:r>
                    <w:br/>
                  </w:r>
                  <w:r>
                    <w:rPr>
                      <w:rFonts w:ascii="仿宋_GB2312" w:hAnsi="仿宋_GB2312" w:cs="仿宋_GB2312" w:eastAsia="仿宋_GB2312"/>
                      <w:sz w:val="18"/>
                      <w:color w:val="000000"/>
                    </w:rPr>
                    <w:t>2.刀箱内有防脱落设置，放置刀具时刀刃向内刀背向外，确保操作人员取放刀时安全无忧</w:t>
                  </w:r>
                  <w:r>
                    <w:br/>
                  </w:r>
                  <w:r>
                    <w:rPr>
                      <w:rFonts w:ascii="仿宋_GB2312" w:hAnsi="仿宋_GB2312" w:cs="仿宋_GB2312" w:eastAsia="仿宋_GB2312"/>
                      <w:sz w:val="18"/>
                      <w:color w:val="000000"/>
                    </w:rPr>
                    <w:t>3.箱内可放置≥10把刀</w:t>
                  </w:r>
                  <w:r>
                    <w:br/>
                  </w:r>
                  <w:r>
                    <w:rPr>
                      <w:rFonts w:ascii="仿宋_GB2312" w:hAnsi="仿宋_GB2312" w:cs="仿宋_GB2312" w:eastAsia="仿宋_GB2312"/>
                      <w:sz w:val="18"/>
                      <w:color w:val="000000"/>
                    </w:rPr>
                    <w:t>4.自定义设定刀具消毒时间并记录，每次开启后自动设定，简便操作</w:t>
                  </w:r>
                  <w:r>
                    <w:br/>
                  </w:r>
                  <w:r>
                    <w:rPr>
                      <w:rFonts w:ascii="仿宋_GB2312" w:hAnsi="仿宋_GB2312" w:cs="仿宋_GB2312" w:eastAsia="仿宋_GB2312"/>
                      <w:sz w:val="18"/>
                      <w:color w:val="000000"/>
                    </w:rPr>
                    <w:t>5.采用优质紫外线灯管，使用寿命长达8000小时</w:t>
                  </w:r>
                  <w:r>
                    <w:br/>
                  </w:r>
                  <w:r>
                    <w:rPr>
                      <w:rFonts w:ascii="仿宋_GB2312" w:hAnsi="仿宋_GB2312" w:cs="仿宋_GB2312" w:eastAsia="仿宋_GB2312"/>
                      <w:sz w:val="18"/>
                      <w:color w:val="000000"/>
                    </w:rPr>
                    <w:t>6.紫外线波长为253.7mm，可有效破坏细菌病毒中的DNA或RNA，达到杀菌消毒效果</w:t>
                  </w:r>
                  <w:r>
                    <w:br/>
                  </w:r>
                  <w:r>
                    <w:rPr>
                      <w:rFonts w:ascii="仿宋_GB2312" w:hAnsi="仿宋_GB2312" w:cs="仿宋_GB2312" w:eastAsia="仿宋_GB2312"/>
                      <w:sz w:val="18"/>
                      <w:color w:val="000000"/>
                    </w:rPr>
                    <w:t>7.茶色玻璃门板，可有效防止紫外线外泄</w:t>
                  </w:r>
                  <w:r>
                    <w:br/>
                  </w:r>
                  <w:r>
                    <w:rPr>
                      <w:rFonts w:ascii="仿宋_GB2312" w:hAnsi="仿宋_GB2312" w:cs="仿宋_GB2312" w:eastAsia="仿宋_GB2312"/>
                      <w:sz w:val="18"/>
                      <w:color w:val="000000"/>
                    </w:rPr>
                    <w:t>8.刀箱门内连接保护开关，开门时紫外线灯管停止工作，以防止紫外线伤人</w:t>
                  </w:r>
                  <w:r>
                    <w:br/>
                  </w:r>
                  <w:r>
                    <w:rPr>
                      <w:rFonts w:ascii="仿宋_GB2312" w:hAnsi="仿宋_GB2312" w:cs="仿宋_GB2312" w:eastAsia="仿宋_GB2312"/>
                      <w:sz w:val="18"/>
                      <w:color w:val="000000"/>
                    </w:rPr>
                    <w:t>9.亚克力透光刀架，方便抽取刀具，360°全方位杀菌，无卫生死角，更安全卫生</w:t>
                  </w:r>
                  <w:r>
                    <w:br/>
                  </w:r>
                  <w:r>
                    <w:rPr>
                      <w:rFonts w:ascii="仿宋_GB2312" w:hAnsi="仿宋_GB2312" w:cs="仿宋_GB2312" w:eastAsia="仿宋_GB2312"/>
                      <w:sz w:val="18"/>
                      <w:color w:val="000000"/>
                    </w:rPr>
                    <w:t>10.电压/功率：220V/≤15W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3C11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3D三层消毒间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不锈钢双门高温消毒柜</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1192*552*1660</w:t>
                  </w:r>
                  <w:r>
                    <w:br/>
                  </w:r>
                  <w:r>
                    <w:rPr>
                      <w:rFonts w:ascii="仿宋_GB2312" w:hAnsi="仿宋_GB2312" w:cs="仿宋_GB2312" w:eastAsia="仿宋_GB2312"/>
                      <w:sz w:val="18"/>
                      <w:color w:val="000000"/>
                    </w:rPr>
                    <w:t>220V/2.2KW</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1、SUS430不锈钢箱体外观,SUS430不锈钢门体结构,201不锈钢层架;</w:t>
                  </w:r>
                  <w:r>
                    <w:br/>
                  </w:r>
                  <w:r>
                    <w:rPr>
                      <w:rFonts w:ascii="仿宋_GB2312" w:hAnsi="仿宋_GB2312" w:cs="仿宋_GB2312" w:eastAsia="仿宋_GB2312"/>
                      <w:sz w:val="18"/>
                      <w:color w:val="000000"/>
                    </w:rPr>
                    <w:t>2、黑色玻璃控制面板,可选高温消毒(高温二星级消毒)与60分钟中温烘干功能;</w:t>
                  </w:r>
                  <w:r>
                    <w:br/>
                  </w:r>
                  <w:r>
                    <w:rPr>
                      <w:rFonts w:ascii="仿宋_GB2312" w:hAnsi="仿宋_GB2312" w:cs="仿宋_GB2312" w:eastAsia="仿宋_GB2312"/>
                      <w:sz w:val="18"/>
                      <w:color w:val="000000"/>
                    </w:rPr>
                    <w:t>3、触摸开关控制,温度数码显示,风机内循环,操作简便,二星级高温消毒。</w:t>
                  </w:r>
                  <w:r>
                    <w:br/>
                  </w:r>
                  <w:r>
                    <w:rPr>
                      <w:rFonts w:ascii="仿宋_GB2312" w:hAnsi="仿宋_GB2312" w:cs="仿宋_GB2312" w:eastAsia="仿宋_GB2312"/>
                      <w:sz w:val="18"/>
                      <w:color w:val="000000"/>
                    </w:rPr>
                    <w:t>4、电压/功率：220V/2.2kW</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3D02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四门碗柜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2、层板采用304不锈钢板厚度≥1.2mm，配厚度≥1.2mm不锈钢板做加力筋，四边需折下40mm，层板可调，配天梯及天梯码</w:t>
                  </w:r>
                  <w:r>
                    <w:br/>
                  </w:r>
                  <w:r>
                    <w:rPr>
                      <w:rFonts w:ascii="仿宋_GB2312" w:hAnsi="仿宋_GB2312" w:cs="仿宋_GB2312" w:eastAsia="仿宋_GB2312"/>
                      <w:sz w:val="18"/>
                      <w:color w:val="000000"/>
                    </w:rPr>
                    <w:t>3、柜身采用304不锈钢板厚度≥1.2mm，配厚度≥1.2mm不锈钢板做加力筋</w:t>
                  </w:r>
                  <w:r>
                    <w:br/>
                  </w:r>
                  <w:r>
                    <w:rPr>
                      <w:rFonts w:ascii="仿宋_GB2312" w:hAnsi="仿宋_GB2312" w:cs="仿宋_GB2312" w:eastAsia="仿宋_GB2312"/>
                      <w:sz w:val="18"/>
                      <w:color w:val="000000"/>
                    </w:rPr>
                    <w:t>4、门整体采用304不锈钢制作厚度≥1.0mm</w:t>
                  </w:r>
                  <w:r>
                    <w:br/>
                  </w:r>
                  <w:r>
                    <w:rPr>
                      <w:rFonts w:ascii="仿宋_GB2312" w:hAnsi="仿宋_GB2312" w:cs="仿宋_GB2312" w:eastAsia="仿宋_GB2312"/>
                      <w:sz w:val="18"/>
                      <w:color w:val="000000"/>
                    </w:rPr>
                    <w:t>5、台脚采用直径51mm厚度为≥1.5mm不锈钢圆管，配可调金属子弹脚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3E三层洗碗间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单孔收残工作台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940*760*810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2、脚通采用Φ38mm 厚度≥1.5mm不锈钢圆通，配可调不锈钢子弹脚不少于4个</w:t>
                  </w:r>
                  <w:r>
                    <w:br/>
                  </w:r>
                  <w:r>
                    <w:rPr>
                      <w:rFonts w:ascii="仿宋_GB2312" w:hAnsi="仿宋_GB2312" w:cs="仿宋_GB2312" w:eastAsia="仿宋_GB2312"/>
                      <w:sz w:val="18"/>
                      <w:color w:val="000000"/>
                    </w:rPr>
                    <w:t>3、台面开孔直径300mm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555*505*745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1.材质：全新环保PP新料，工艺：一体注塑成型</w:t>
                  </w:r>
                  <w:r>
                    <w:br/>
                  </w:r>
                  <w:r>
                    <w:rPr>
                      <w:rFonts w:ascii="仿宋_GB2312" w:hAnsi="仿宋_GB2312" w:cs="仿宋_GB2312" w:eastAsia="仿宋_GB2312"/>
                      <w:sz w:val="18"/>
                      <w:color w:val="000000"/>
                    </w:rPr>
                    <w:t>2.带360°旋转万向轴轮，采用高耐磨塑料和纯钢轮毂</w:t>
                  </w:r>
                  <w:r>
                    <w:br/>
                  </w:r>
                  <w:r>
                    <w:rPr>
                      <w:rFonts w:ascii="仿宋_GB2312" w:hAnsi="仿宋_GB2312" w:cs="仿宋_GB2312" w:eastAsia="仿宋_GB2312"/>
                      <w:sz w:val="18"/>
                      <w:color w:val="000000"/>
                    </w:rPr>
                    <w:t>3.配套垃圾桶盖</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▲鼓泡预洗池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简易工作台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高压花洒龙头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80*520*1050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座台式单孔双温高压花洒、黄铜铸造表面抛光镀铬处理                       </w:t>
                  </w:r>
                  <w:r>
                    <w:br/>
                  </w:r>
                  <w:r>
                    <w:rPr>
                      <w:rFonts w:ascii="仿宋_GB2312" w:hAnsi="仿宋_GB2312" w:cs="仿宋_GB2312" w:eastAsia="仿宋_GB2312"/>
                      <w:sz w:val="18"/>
                      <w:color w:val="000000"/>
                    </w:rPr>
                    <w:t xml:space="preserve">2 直管采用快速安装设计，安装简单高效                                  </w:t>
                  </w:r>
                  <w:r>
                    <w:br/>
                  </w:r>
                  <w:r>
                    <w:rPr>
                      <w:rFonts w:ascii="仿宋_GB2312" w:hAnsi="仿宋_GB2312" w:cs="仿宋_GB2312" w:eastAsia="仿宋_GB2312"/>
                      <w:sz w:val="18"/>
                      <w:color w:val="000000"/>
                    </w:rPr>
                    <w:t xml:space="preserve">3 150mm±5%长的墙上托架；                                                            </w:t>
                  </w:r>
                  <w:r>
                    <w:br/>
                  </w:r>
                  <w:r>
                    <w:rPr>
                      <w:rFonts w:ascii="仿宋_GB2312" w:hAnsi="仿宋_GB2312" w:cs="仿宋_GB2312" w:eastAsia="仿宋_GB2312"/>
                      <w:sz w:val="18"/>
                      <w:color w:val="000000"/>
                    </w:rPr>
                    <w:t>4.接水口口径为G1/2内螺纹；</w:t>
                  </w:r>
                  <w:r>
                    <w:br/>
                  </w:r>
                  <w:r>
                    <w:rPr>
                      <w:rFonts w:ascii="仿宋_GB2312" w:hAnsi="仿宋_GB2312" w:cs="仿宋_GB2312" w:eastAsia="仿宋_GB2312"/>
                      <w:sz w:val="18"/>
                      <w:color w:val="000000"/>
                    </w:rPr>
                    <w:t>5.产品技术要求符合GB25501-2019《水嘴用水效率限定值及用水效率等级》标准指标要求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3E07</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▲单缸单漂洗单烘干长龙机（普通热回收型）</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3400*850*2100</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1.适用于星级酒店、政府机关餐厅、高校、企业员工食堂、餐饮公司、中央厨房等；</w:t>
                  </w:r>
                  <w:r>
                    <w:br/>
                  </w:r>
                  <w:r>
                    <w:rPr>
                      <w:rFonts w:ascii="仿宋_GB2312" w:hAnsi="仿宋_GB2312" w:cs="仿宋_GB2312" w:eastAsia="仿宋_GB2312"/>
                      <w:sz w:val="18"/>
                      <w:color w:val="000000"/>
                    </w:rPr>
                    <w:t xml:space="preserve">可清洗碗、碟、杯子、托盘、刀、叉、调羹筷子等餐具；                                                                             </w:t>
                  </w:r>
                  <w:r>
                    <w:br/>
                  </w:r>
                  <w:r>
                    <w:rPr>
                      <w:rFonts w:ascii="仿宋_GB2312" w:hAnsi="仿宋_GB2312" w:cs="仿宋_GB2312" w:eastAsia="仿宋_GB2312"/>
                      <w:sz w:val="18"/>
                      <w:color w:val="000000"/>
                    </w:rPr>
                    <w:t>2.组成部分：入口区+主洗区+高温喷淋区+烘干区+出口区组成；                                                                                                                                                                  传送带速度：1.6米/分钟</w:t>
                  </w:r>
                  <w:r>
                    <w:br/>
                  </w:r>
                  <w:r>
                    <w:rPr>
                      <w:rFonts w:ascii="仿宋_GB2312" w:hAnsi="仿宋_GB2312" w:cs="仿宋_GB2312" w:eastAsia="仿宋_GB2312"/>
                      <w:sz w:val="18"/>
                      <w:color w:val="000000"/>
                    </w:rPr>
                    <w:t>清 洗 量：  2500-3500 碟/小时（8寸碟）</w:t>
                  </w:r>
                  <w:r>
                    <w:br/>
                  </w:r>
                  <w:r>
                    <w:rPr>
                      <w:rFonts w:ascii="仿宋_GB2312" w:hAnsi="仿宋_GB2312" w:cs="仿宋_GB2312" w:eastAsia="仿宋_GB2312"/>
                      <w:sz w:val="18"/>
                      <w:color w:val="000000"/>
                    </w:rPr>
                    <w:t>耗水量：   320 升/小时</w:t>
                  </w:r>
                  <w:r>
                    <w:br/>
                  </w:r>
                  <w:r>
                    <w:rPr>
                      <w:rFonts w:ascii="仿宋_GB2312" w:hAnsi="仿宋_GB2312" w:cs="仿宋_GB2312" w:eastAsia="仿宋_GB2312"/>
                      <w:sz w:val="18"/>
                      <w:color w:val="000000"/>
                    </w:rPr>
                    <w:t>清洗温度：  55-60℃</w:t>
                  </w:r>
                  <w:r>
                    <w:br/>
                  </w:r>
                  <w:r>
                    <w:rPr>
                      <w:rFonts w:ascii="仿宋_GB2312" w:hAnsi="仿宋_GB2312" w:cs="仿宋_GB2312" w:eastAsia="仿宋_GB2312"/>
                      <w:sz w:val="18"/>
                      <w:color w:val="000000"/>
                    </w:rPr>
                    <w:t>漂洗温度：   82-90℃</w:t>
                  </w:r>
                  <w:r>
                    <w:br/>
                  </w:r>
                  <w:r>
                    <w:rPr>
                      <w:rFonts w:ascii="仿宋_GB2312" w:hAnsi="仿宋_GB2312" w:cs="仿宋_GB2312" w:eastAsia="仿宋_GB2312"/>
                      <w:sz w:val="18"/>
                      <w:color w:val="000000"/>
                    </w:rPr>
                    <w:t>传送带宽度：  605mm</w:t>
                  </w:r>
                  <w:r>
                    <w:br/>
                  </w:r>
                  <w:r>
                    <w:rPr>
                      <w:rFonts w:ascii="仿宋_GB2312" w:hAnsi="仿宋_GB2312" w:cs="仿宋_GB2312" w:eastAsia="仿宋_GB2312"/>
                      <w:sz w:val="18"/>
                      <w:color w:val="000000"/>
                    </w:rPr>
                    <w:t>清洗高度：  420mm</w:t>
                  </w:r>
                  <w:r>
                    <w:br/>
                  </w:r>
                  <w:r>
                    <w:rPr>
                      <w:rFonts w:ascii="仿宋_GB2312" w:hAnsi="仿宋_GB2312" w:cs="仿宋_GB2312" w:eastAsia="仿宋_GB2312"/>
                      <w:sz w:val="18"/>
                      <w:color w:val="000000"/>
                    </w:rPr>
                    <w:t>主洗加热功率：  9 kW</w:t>
                  </w:r>
                  <w:r>
                    <w:br/>
                  </w:r>
                  <w:r>
                    <w:rPr>
                      <w:rFonts w:ascii="仿宋_GB2312" w:hAnsi="仿宋_GB2312" w:cs="仿宋_GB2312" w:eastAsia="仿宋_GB2312"/>
                      <w:sz w:val="18"/>
                      <w:color w:val="000000"/>
                    </w:rPr>
                    <w:t>水箱容量：90升</w:t>
                  </w:r>
                  <w:r>
                    <w:br/>
                  </w:r>
                  <w:r>
                    <w:rPr>
                      <w:rFonts w:ascii="仿宋_GB2312" w:hAnsi="仿宋_GB2312" w:cs="仿宋_GB2312" w:eastAsia="仿宋_GB2312"/>
                      <w:sz w:val="18"/>
                      <w:color w:val="000000"/>
                    </w:rPr>
                    <w:t>漂洗加热功率： 24 kW</w:t>
                  </w:r>
                  <w:r>
                    <w:br/>
                  </w:r>
                  <w:r>
                    <w:rPr>
                      <w:rFonts w:ascii="仿宋_GB2312" w:hAnsi="仿宋_GB2312" w:cs="仿宋_GB2312" w:eastAsia="仿宋_GB2312"/>
                      <w:sz w:val="18"/>
                      <w:color w:val="000000"/>
                    </w:rPr>
                    <w:t>烘干加热功率： 9.75KW</w:t>
                  </w:r>
                  <w:r>
                    <w:br/>
                  </w:r>
                  <w:r>
                    <w:rPr>
                      <w:rFonts w:ascii="仿宋_GB2312" w:hAnsi="仿宋_GB2312" w:cs="仿宋_GB2312" w:eastAsia="仿宋_GB2312"/>
                      <w:sz w:val="18"/>
                      <w:color w:val="000000"/>
                    </w:rPr>
                    <w:t>总配电量：  44.79 kW</w:t>
                  </w:r>
                  <w:r>
                    <w:br/>
                  </w:r>
                  <w:r>
                    <w:rPr>
                      <w:rFonts w:ascii="仿宋_GB2312" w:hAnsi="仿宋_GB2312" w:cs="仿宋_GB2312" w:eastAsia="仿宋_GB2312"/>
                      <w:sz w:val="18"/>
                      <w:color w:val="000000"/>
                    </w:rPr>
                    <w:t xml:space="preserve">电源：  ～380V/50Hz/3                                                                                    </w:t>
                  </w:r>
                  <w:r>
                    <w:br/>
                  </w:r>
                  <w:r>
                    <w:rPr>
                      <w:rFonts w:ascii="仿宋_GB2312" w:hAnsi="仿宋_GB2312" w:cs="仿宋_GB2312" w:eastAsia="仿宋_GB2312"/>
                      <w:sz w:val="18"/>
                      <w:color w:val="000000"/>
                    </w:rPr>
                    <w:t xml:space="preserve">外形尺寸： 3400×850×2100mm </w:t>
                  </w:r>
                  <w:r>
                    <w:br/>
                  </w:r>
                  <w:r>
                    <w:rPr>
                      <w:rFonts w:ascii="仿宋_GB2312" w:hAnsi="仿宋_GB2312" w:cs="仿宋_GB2312" w:eastAsia="仿宋_GB2312"/>
                      <w:sz w:val="18"/>
                      <w:color w:val="000000"/>
                    </w:rPr>
                    <w:t>3.配置热回收模块，可实现废热回收利用，节能减排；</w:t>
                  </w:r>
                  <w:r>
                    <w:br/>
                  </w:r>
                  <w:r>
                    <w:rPr>
                      <w:rFonts w:ascii="仿宋_GB2312" w:hAnsi="仿宋_GB2312" w:cs="仿宋_GB2312" w:eastAsia="仿宋_GB2312"/>
                      <w:sz w:val="18"/>
                      <w:color w:val="000000"/>
                    </w:rPr>
                    <w:t>4.双层优质SU304不锈钢板材+保温棉三层设计，防止热量外溢，很大程度的节约能耗，改善工作环境；</w:t>
                  </w:r>
                  <w:r>
                    <w:br/>
                  </w:r>
                  <w:r>
                    <w:rPr>
                      <w:rFonts w:ascii="仿宋_GB2312" w:hAnsi="仿宋_GB2312" w:cs="仿宋_GB2312" w:eastAsia="仿宋_GB2312"/>
                      <w:sz w:val="18"/>
                      <w:color w:val="000000"/>
                    </w:rPr>
                    <w:t>5.控制系统采用数字电子显示，设有故障报警提示，显示运行实时状态；</w:t>
                  </w:r>
                  <w:r>
                    <w:br/>
                  </w:r>
                  <w:r>
                    <w:rPr>
                      <w:rFonts w:ascii="仿宋_GB2312" w:hAnsi="仿宋_GB2312" w:cs="仿宋_GB2312" w:eastAsia="仿宋_GB2312"/>
                      <w:sz w:val="18"/>
                      <w:color w:val="000000"/>
                    </w:rPr>
                    <w:t>6.机器设有多种防撞、过载自动停机保护功能，保护人员及餐具安全，确保设备正常运行；</w:t>
                  </w:r>
                  <w:r>
                    <w:br/>
                  </w:r>
                  <w:r>
                    <w:rPr>
                      <w:rFonts w:ascii="仿宋_GB2312" w:hAnsi="仿宋_GB2312" w:cs="仿宋_GB2312" w:eastAsia="仿宋_GB2312"/>
                      <w:sz w:val="18"/>
                      <w:color w:val="000000"/>
                    </w:rPr>
                    <w:t>7.漂洗采用泵压恒温设计，确保漂洗温度82℃以上达到洗消效果，且不受外界水压波动影响；</w:t>
                  </w:r>
                  <w:r>
                    <w:br/>
                  </w:r>
                  <w:r>
                    <w:rPr>
                      <w:rFonts w:ascii="仿宋_GB2312" w:hAnsi="仿宋_GB2312" w:cs="仿宋_GB2312" w:eastAsia="仿宋_GB2312"/>
                      <w:sz w:val="18"/>
                      <w:color w:val="000000"/>
                    </w:rPr>
                    <w:t>8.机器底架四周全封闭结构，防水、防虫鼠咬噬电线，故障率少；</w:t>
                  </w:r>
                  <w:r>
                    <w:br/>
                  </w:r>
                  <w:r>
                    <w:rPr>
                      <w:rFonts w:ascii="仿宋_GB2312" w:hAnsi="仿宋_GB2312" w:cs="仿宋_GB2312" w:eastAsia="仿宋_GB2312"/>
                      <w:sz w:val="18"/>
                      <w:color w:val="000000"/>
                    </w:rPr>
                    <w:t xml:space="preserve">9.核心电器配件需符合相关行业标准，以确保产品质量，降低配件维修率；                                                                       </w:t>
                  </w:r>
                  <w:r>
                    <w:br/>
                  </w:r>
                  <w:r>
                    <w:rPr>
                      <w:rFonts w:ascii="仿宋_GB2312" w:hAnsi="仿宋_GB2312" w:cs="仿宋_GB2312" w:eastAsia="仿宋_GB2312"/>
                      <w:sz w:val="18"/>
                      <w:color w:val="000000"/>
                    </w:rPr>
                    <w:t>10.箱体内壁无管道无卫生死角，不藏污垢，符合卫生要求且方便清洗；</w:t>
                  </w:r>
                  <w:r>
                    <w:br/>
                  </w:r>
                  <w:r>
                    <w:rPr>
                      <w:rFonts w:ascii="仿宋_GB2312" w:hAnsi="仿宋_GB2312" w:cs="仿宋_GB2312" w:eastAsia="仿宋_GB2312"/>
                      <w:sz w:val="18"/>
                      <w:color w:val="000000"/>
                    </w:rPr>
                    <w:t>11.上5下4防堵型清洗臂不锈钢漂洗喷嘴，全覆盖无死角清洗，抽拉式结构可快速正面更换；</w:t>
                  </w:r>
                  <w:r>
                    <w:br/>
                  </w:r>
                  <w:r>
                    <w:rPr>
                      <w:rFonts w:ascii="仿宋_GB2312" w:hAnsi="仿宋_GB2312" w:cs="仿宋_GB2312" w:eastAsia="仿宋_GB2312"/>
                      <w:sz w:val="18"/>
                      <w:color w:val="000000"/>
                    </w:rPr>
                    <w:t>12.倾斜式净排清洗系统，可及时排净水泵壳体的污水，避免污水残留交叉污染，符合国家卫生条件；</w:t>
                  </w:r>
                  <w:r>
                    <w:br/>
                  </w:r>
                  <w:r>
                    <w:rPr>
                      <w:rFonts w:ascii="仿宋_GB2312" w:hAnsi="仿宋_GB2312" w:cs="仿宋_GB2312" w:eastAsia="仿宋_GB2312"/>
                      <w:sz w:val="18"/>
                      <w:color w:val="000000"/>
                    </w:rPr>
                    <w:t>13.传送履带无极变频调速，输送网爪PP材质可直接接触碗碟，用户可根据现场情况任意调节清洗速度；</w:t>
                  </w:r>
                  <w:r>
                    <w:br/>
                  </w:r>
                  <w:r>
                    <w:rPr>
                      <w:rFonts w:ascii="仿宋_GB2312" w:hAnsi="仿宋_GB2312" w:cs="仿宋_GB2312" w:eastAsia="仿宋_GB2312"/>
                      <w:sz w:val="18"/>
                      <w:color w:val="000000"/>
                    </w:rPr>
                    <w:t>14.烘干消毒配置除湿功能，双向二次热风循环模式，更大的循环风量快速带走水分，实现各种器具优化的烘干效果；</w:t>
                  </w:r>
                  <w:r>
                    <w:br/>
                  </w:r>
                  <w:r>
                    <w:rPr>
                      <w:rFonts w:ascii="仿宋_GB2312" w:hAnsi="仿宋_GB2312" w:cs="仿宋_GB2312" w:eastAsia="仿宋_GB2312"/>
                      <w:sz w:val="18"/>
                      <w:color w:val="000000"/>
                    </w:rPr>
                    <w:t>15.高温漂洗的水使用后流入预漂洗缸，预漂洗缸使用后流入主洗水箱，最后由第一水缸排出，从而达到节约水资源，热能多次利用，节约能源的目的；可过71℃测试（选配）。</w:t>
                  </w:r>
                  <w:r>
                    <w:br/>
                  </w:r>
                  <w:r>
                    <w:rPr>
                      <w:rFonts w:ascii="仿宋_GB2312" w:hAnsi="仿宋_GB2312" w:cs="仿宋_GB2312" w:eastAsia="仿宋_GB2312"/>
                      <w:sz w:val="18"/>
                      <w:color w:val="000000"/>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17.洗碗机符合检测依据GB/T2653-2008的标准；面弯：厚度1.4mm，弯心直径4.2mm，弯曲角度180°焊接处面曲无缺欠（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集气罩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1、采用304不锈钢板焊接制作</w:t>
                  </w:r>
                  <w:r>
                    <w:br/>
                  </w:r>
                  <w:r>
                    <w:rPr>
                      <w:rFonts w:ascii="仿宋_GB2312" w:hAnsi="仿宋_GB2312" w:cs="仿宋_GB2312" w:eastAsia="仿宋_GB2312"/>
                      <w:sz w:val="18"/>
                      <w:color w:val="000000"/>
                    </w:rPr>
                    <w:t>2、板材厚度为≥1.5mm不锈钢板，不锈钢国标30*30*3.0mm法兰连接</w:t>
                  </w:r>
                  <w:r>
                    <w:br/>
                  </w:r>
                  <w:r>
                    <w:rPr>
                      <w:rFonts w:ascii="仿宋_GB2312" w:hAnsi="仿宋_GB2312" w:cs="仿宋_GB2312" w:eastAsia="仿宋_GB2312"/>
                      <w:sz w:val="18"/>
                      <w:color w:val="000000"/>
                    </w:rPr>
                    <w:t>3、根据现场定制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3E08a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洁碟台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软水机(带盐箱)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560*500*1140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盐箱参考尺寸：φ240*500mm</w:t>
                  </w:r>
                  <w:r>
                    <w:br/>
                  </w:r>
                  <w:r>
                    <w:rPr>
                      <w:rFonts w:ascii="仿宋_GB2312" w:hAnsi="仿宋_GB2312" w:cs="仿宋_GB2312" w:eastAsia="仿宋_GB2312"/>
                      <w:sz w:val="18"/>
                      <w:color w:val="000000"/>
                    </w:rPr>
                    <w:t>产品净重：85kg</w:t>
                  </w:r>
                  <w:r>
                    <w:br/>
                  </w:r>
                  <w:r>
                    <w:rPr>
                      <w:rFonts w:ascii="仿宋_GB2312" w:hAnsi="仿宋_GB2312" w:cs="仿宋_GB2312" w:eastAsia="仿宋_GB2312"/>
                      <w:sz w:val="18"/>
                      <w:color w:val="000000"/>
                    </w:rPr>
                    <w:t>产水流量：≥500L/H</w:t>
                  </w:r>
                  <w:r>
                    <w:br/>
                  </w:r>
                  <w:r>
                    <w:rPr>
                      <w:rFonts w:ascii="仿宋_GB2312" w:hAnsi="仿宋_GB2312" w:cs="仿宋_GB2312" w:eastAsia="仿宋_GB2312"/>
                      <w:sz w:val="18"/>
                      <w:color w:val="000000"/>
                    </w:rPr>
                    <w:t>额定功率不含增压泵：20W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送餐服务车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600*900*810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2、车身采用304不锈钢板厚度≥1.5mm，配厚度≥1.5mm不锈钢板做补强撑</w:t>
                  </w:r>
                  <w:r>
                    <w:br/>
                  </w:r>
                  <w:r>
                    <w:rPr>
                      <w:rFonts w:ascii="仿宋_GB2312" w:hAnsi="仿宋_GB2312" w:cs="仿宋_GB2312" w:eastAsia="仿宋_GB2312"/>
                      <w:sz w:val="18"/>
                      <w:color w:val="000000"/>
                    </w:rPr>
                    <w:t>3、配四个静音轮，其中两个万向带直锁装置，脚轮的材质为承重耐磨静音耐油的橡胶制品</w:t>
                  </w:r>
                  <w:r>
                    <w:br/>
                  </w:r>
                  <w:r>
                    <w:rPr>
                      <w:rFonts w:ascii="仿宋_GB2312" w:hAnsi="仿宋_GB2312" w:cs="仿宋_GB2312" w:eastAsia="仿宋_GB2312"/>
                      <w:sz w:val="18"/>
                      <w:color w:val="000000"/>
                    </w:rPr>
                    <w:t>4.提供符合GB 4806.1-2016；GB 4806.9-2023标准的食品接触卫生认证证书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3E16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3F布草间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3F01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3F02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单通上掀门布草柜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2、层板采用304不锈钢板厚度≥1.2mm，配厚度≥1.2mm不锈钢板做加力筋，四边需折下40mm，层板可调，配天梯及天梯码</w:t>
                  </w:r>
                  <w:r>
                    <w:br/>
                  </w:r>
                  <w:r>
                    <w:rPr>
                      <w:rFonts w:ascii="仿宋_GB2312" w:hAnsi="仿宋_GB2312" w:cs="仿宋_GB2312" w:eastAsia="仿宋_GB2312"/>
                      <w:sz w:val="18"/>
                      <w:color w:val="000000"/>
                    </w:rPr>
                    <w:t>3、柜身采用304不锈钢板厚度≥1.2mm，配厚度≥1.2mm不锈钢板做加力筋</w:t>
                  </w:r>
                  <w:r>
                    <w:br/>
                  </w:r>
                  <w:r>
                    <w:rPr>
                      <w:rFonts w:ascii="仿宋_GB2312" w:hAnsi="仿宋_GB2312" w:cs="仿宋_GB2312" w:eastAsia="仿宋_GB2312"/>
                      <w:sz w:val="18"/>
                      <w:color w:val="000000"/>
                    </w:rPr>
                    <w:t>4、门整体采用304不锈钢制作厚度≥1.0mm</w:t>
                  </w:r>
                  <w:r>
                    <w:br/>
                  </w:r>
                  <w:r>
                    <w:rPr>
                      <w:rFonts w:ascii="仿宋_GB2312" w:hAnsi="仿宋_GB2312" w:cs="仿宋_GB2312" w:eastAsia="仿宋_GB2312"/>
                      <w:sz w:val="18"/>
                      <w:color w:val="000000"/>
                    </w:rPr>
                    <w:t>5、台脚采用直径51mm厚度为≥1.5mm不锈钢圆管，配可调金属子弹脚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3G包间餐台及备餐间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长方形电热碟菲餐炉连底座</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585*485*270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1.全景大视窗取餐体验</w:t>
                  </w:r>
                  <w:r>
                    <w:br/>
                  </w:r>
                  <w:r>
                    <w:rPr>
                      <w:rFonts w:ascii="仿宋_GB2312" w:hAnsi="仿宋_GB2312" w:cs="仿宋_GB2312" w:eastAsia="仿宋_GB2312"/>
                      <w:sz w:val="18"/>
                      <w:color w:val="000000"/>
                    </w:rPr>
                    <w:t>2.食品级304板材加厚食物盘</w:t>
                  </w:r>
                  <w:r>
                    <w:br/>
                  </w:r>
                  <w:r>
                    <w:rPr>
                      <w:rFonts w:ascii="仿宋_GB2312" w:hAnsi="仿宋_GB2312" w:cs="仿宋_GB2312" w:eastAsia="仿宋_GB2312"/>
                      <w:sz w:val="18"/>
                      <w:color w:val="000000"/>
                    </w:rPr>
                    <w:t>3.水盘可任意取拿，可配合电热板或酒精两种加热方式使用。</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3G01a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布菲炉调温电热板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245*200*25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1.功率：220V/300W</w:t>
                  </w:r>
                  <w:r>
                    <w:br/>
                  </w:r>
                  <w:r>
                    <w:rPr>
                      <w:rFonts w:ascii="仿宋_GB2312" w:hAnsi="仿宋_GB2312" w:cs="仿宋_GB2312" w:eastAsia="仿宋_GB2312"/>
                      <w:sz w:val="18"/>
                      <w:color w:val="000000"/>
                    </w:rPr>
                    <w:t>2.九档调节旋钮，温度可调；耐高温电源导线。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双头电热保温暖碟车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450*910*910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功率：220V/0.8KW                                 </w:t>
                  </w:r>
                  <w:r>
                    <w:br/>
                  </w:r>
                  <w:r>
                    <w:rPr>
                      <w:rFonts w:ascii="仿宋_GB2312" w:hAnsi="仿宋_GB2312" w:cs="仿宋_GB2312" w:eastAsia="仿宋_GB2312"/>
                      <w:sz w:val="18"/>
                      <w:color w:val="000000"/>
                    </w:rPr>
                    <w:t xml:space="preserve">净重：48KG                                   </w:t>
                  </w:r>
                  <w:r>
                    <w:br/>
                  </w:r>
                  <w:r>
                    <w:rPr>
                      <w:rFonts w:ascii="仿宋_GB2312" w:hAnsi="仿宋_GB2312" w:cs="仿宋_GB2312" w:eastAsia="仿宋_GB2312"/>
                      <w:sz w:val="18"/>
                      <w:color w:val="000000"/>
                    </w:rPr>
                    <w:t xml:space="preserve">碟盘尺寸：230-310mm                              </w:t>
                  </w:r>
                  <w:r>
                    <w:br/>
                  </w:r>
                  <w:r>
                    <w:rPr>
                      <w:rFonts w:ascii="仿宋_GB2312" w:hAnsi="仿宋_GB2312" w:cs="仿宋_GB2312" w:eastAsia="仿宋_GB2312"/>
                      <w:sz w:val="18"/>
                      <w:color w:val="000000"/>
                    </w:rPr>
                    <w:t>规格尺寸：450*910*910mm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数显暖汤煲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Φ315*335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1.功率：≤800W/220V  </w:t>
                  </w:r>
                  <w:r>
                    <w:br/>
                  </w:r>
                  <w:r>
                    <w:rPr>
                      <w:rFonts w:ascii="仿宋_GB2312" w:hAnsi="仿宋_GB2312" w:cs="仿宋_GB2312" w:eastAsia="仿宋_GB2312"/>
                      <w:sz w:val="18"/>
                      <w:color w:val="000000"/>
                    </w:rPr>
                    <w:t xml:space="preserve">2.容量：≥11L </w:t>
                  </w:r>
                  <w:r>
                    <w:br/>
                  </w:r>
                  <w:r>
                    <w:rPr>
                      <w:rFonts w:ascii="仿宋_GB2312" w:hAnsi="仿宋_GB2312" w:cs="仿宋_GB2312" w:eastAsia="仿宋_GB2312"/>
                      <w:sz w:val="18"/>
                      <w:color w:val="000000"/>
                    </w:rPr>
                    <w:t>3.温控范围40℃~95℃，带数显调温，干烧加热，底部是个发热盘</w:t>
                  </w:r>
                  <w:r>
                    <w:br/>
                  </w:r>
                  <w:r>
                    <w:rPr>
                      <w:rFonts w:ascii="仿宋_GB2312" w:hAnsi="仿宋_GB2312" w:cs="仿宋_GB2312" w:eastAsia="仿宋_GB2312"/>
                      <w:sz w:val="18"/>
                      <w:color w:val="000000"/>
                    </w:rPr>
                    <w:t>4.外壳及内胆均采用食品级304不锈钢材质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电热保温咖啡鼎</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405*345*600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1.功率/电压：≥900W/220V  </w:t>
                  </w:r>
                  <w:r>
                    <w:br/>
                  </w:r>
                  <w:r>
                    <w:rPr>
                      <w:rFonts w:ascii="仿宋_GB2312" w:hAnsi="仿宋_GB2312" w:cs="仿宋_GB2312" w:eastAsia="仿宋_GB2312"/>
                      <w:sz w:val="18"/>
                      <w:color w:val="000000"/>
                    </w:rPr>
                    <w:t>2.容量：≥12L</w:t>
                  </w:r>
                  <w:r>
                    <w:br/>
                  </w:r>
                  <w:r>
                    <w:rPr>
                      <w:rFonts w:ascii="仿宋_GB2312" w:hAnsi="仿宋_GB2312" w:cs="仿宋_GB2312" w:eastAsia="仿宋_GB2312"/>
                      <w:sz w:val="18"/>
                      <w:color w:val="000000"/>
                    </w:rPr>
                    <w:t>3.304不锈钢板材制作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1100*600*810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即热型开水器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185*430*555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额定功率2kW</w:t>
                  </w:r>
                  <w:r>
                    <w:br/>
                  </w:r>
                  <w:r>
                    <w:rPr>
                      <w:rFonts w:ascii="仿宋_GB2312" w:hAnsi="仿宋_GB2312" w:cs="仿宋_GB2312" w:eastAsia="仿宋_GB2312"/>
                      <w:sz w:val="18"/>
                      <w:color w:val="000000"/>
                    </w:rPr>
                    <w:t>额定电压220V</w:t>
                  </w:r>
                  <w:r>
                    <w:br/>
                  </w:r>
                  <w:r>
                    <w:rPr>
                      <w:rFonts w:ascii="仿宋_GB2312" w:hAnsi="仿宋_GB2312" w:cs="仿宋_GB2312" w:eastAsia="仿宋_GB2312"/>
                      <w:sz w:val="18"/>
                      <w:color w:val="000000"/>
                    </w:rPr>
                    <w:t>容积7L</w:t>
                  </w:r>
                  <w:r>
                    <w:br/>
                  </w:r>
                  <w:r>
                    <w:rPr>
                      <w:rFonts w:ascii="仿宋_GB2312" w:hAnsi="仿宋_GB2312" w:cs="仿宋_GB2312" w:eastAsia="仿宋_GB2312"/>
                      <w:sz w:val="18"/>
                      <w:color w:val="000000"/>
                    </w:rPr>
                    <w:t>每小时出水量25L/h</w:t>
                  </w:r>
                  <w:r>
                    <w:br/>
                  </w:r>
                  <w:r>
                    <w:rPr>
                      <w:rFonts w:ascii="仿宋_GB2312" w:hAnsi="仿宋_GB2312" w:cs="仿宋_GB2312" w:eastAsia="仿宋_GB2312"/>
                      <w:sz w:val="18"/>
                      <w:color w:val="000000"/>
                    </w:rPr>
                    <w:t>单次最大出水量4L</w:t>
                  </w:r>
                  <w:r>
                    <w:br/>
                  </w:r>
                  <w:r>
                    <w:rPr>
                      <w:rFonts w:ascii="仿宋_GB2312" w:hAnsi="仿宋_GB2312" w:cs="仿宋_GB2312" w:eastAsia="仿宋_GB2312"/>
                      <w:sz w:val="18"/>
                      <w:color w:val="000000"/>
                    </w:rPr>
                    <w:t>供应人数15人</w:t>
                  </w:r>
                  <w:r>
                    <w:br/>
                  </w:r>
                  <w:r>
                    <w:rPr>
                      <w:rFonts w:ascii="仿宋_GB2312" w:hAnsi="仿宋_GB2312" w:cs="仿宋_GB2312" w:eastAsia="仿宋_GB2312"/>
                      <w:sz w:val="18"/>
                      <w:color w:val="000000"/>
                    </w:rPr>
                    <w:t>重量8.5kg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单门中温消毒柜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595*500*1000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大容量；臭氧；中温烘干</w:t>
                  </w:r>
                  <w:r>
                    <w:br/>
                  </w:r>
                  <w:r>
                    <w:rPr>
                      <w:rFonts w:ascii="仿宋_GB2312" w:hAnsi="仿宋_GB2312" w:cs="仿宋_GB2312" w:eastAsia="仿宋_GB2312"/>
                      <w:sz w:val="18"/>
                      <w:color w:val="000000"/>
                    </w:rPr>
                    <w:t>消毒星级二星级</w:t>
                  </w:r>
                  <w:r>
                    <w:br/>
                  </w:r>
                  <w:r>
                    <w:rPr>
                      <w:rFonts w:ascii="仿宋_GB2312" w:hAnsi="仿宋_GB2312" w:cs="仿宋_GB2312" w:eastAsia="仿宋_GB2312"/>
                      <w:sz w:val="18"/>
                      <w:color w:val="000000"/>
                    </w:rPr>
                    <w:t>容量100-300L</w:t>
                  </w:r>
                  <w:r>
                    <w:br/>
                  </w:r>
                  <w:r>
                    <w:rPr>
                      <w:rFonts w:ascii="仿宋_GB2312" w:hAnsi="仿宋_GB2312" w:cs="仿宋_GB2312" w:eastAsia="仿宋_GB2312"/>
                      <w:sz w:val="18"/>
                      <w:color w:val="000000"/>
                    </w:rPr>
                    <w:t>规格参数</w:t>
                  </w:r>
                  <w:r>
                    <w:br/>
                  </w:r>
                  <w:r>
                    <w:rPr>
                      <w:rFonts w:ascii="仿宋_GB2312" w:hAnsi="仿宋_GB2312" w:cs="仿宋_GB2312" w:eastAsia="仿宋_GB2312"/>
                      <w:sz w:val="18"/>
                      <w:color w:val="000000"/>
                    </w:rPr>
                    <w:t>消毒温度75℃</w:t>
                  </w:r>
                  <w:r>
                    <w:br/>
                  </w:r>
                  <w:r>
                    <w:rPr>
                      <w:rFonts w:ascii="仿宋_GB2312" w:hAnsi="仿宋_GB2312" w:cs="仿宋_GB2312" w:eastAsia="仿宋_GB2312"/>
                      <w:sz w:val="18"/>
                      <w:color w:val="000000"/>
                    </w:rPr>
                    <w:t>额定功率600W</w:t>
                  </w:r>
                  <w:r>
                    <w:br/>
                  </w:r>
                  <w:r>
                    <w:rPr>
                      <w:rFonts w:ascii="仿宋_GB2312" w:hAnsi="仿宋_GB2312" w:cs="仿宋_GB2312" w:eastAsia="仿宋_GB2312"/>
                      <w:sz w:val="18"/>
                      <w:color w:val="000000"/>
                    </w:rPr>
                    <w:t>外机尺寸长595mm；宽500mm；高1000mm</w:t>
                  </w:r>
                  <w:r>
                    <w:br/>
                  </w:r>
                  <w:r>
                    <w:rPr>
                      <w:rFonts w:ascii="仿宋_GB2312" w:hAnsi="仿宋_GB2312" w:cs="仿宋_GB2312" w:eastAsia="仿宋_GB2312"/>
                      <w:sz w:val="18"/>
                      <w:color w:val="000000"/>
                    </w:rPr>
                    <w:t>基本参数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3G08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7.产品符合依据GB4806.9-2023标准要求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3H餐台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3H01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长方形玻璃盖碟菲炉连底座</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585*485*310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1.整体采用优于传统304板材的新型21CT材质</w:t>
                  </w:r>
                  <w:r>
                    <w:br/>
                  </w:r>
                  <w:r>
                    <w:rPr>
                      <w:rFonts w:ascii="仿宋_GB2312" w:hAnsi="仿宋_GB2312" w:cs="仿宋_GB2312" w:eastAsia="仿宋_GB2312"/>
                      <w:sz w:val="18"/>
                      <w:color w:val="000000"/>
                    </w:rPr>
                    <w:t>2.内胆选配食品级304加厚不锈钢材质</w:t>
                  </w:r>
                  <w:r>
                    <w:br/>
                  </w:r>
                  <w:r>
                    <w:rPr>
                      <w:rFonts w:ascii="仿宋_GB2312" w:hAnsi="仿宋_GB2312" w:cs="仿宋_GB2312" w:eastAsia="仿宋_GB2312"/>
                      <w:sz w:val="18"/>
                      <w:color w:val="000000"/>
                    </w:rPr>
                    <w:t>3.配置大玻璃可视窗</w:t>
                  </w:r>
                  <w:r>
                    <w:br/>
                  </w:r>
                  <w:r>
                    <w:rPr>
                      <w:rFonts w:ascii="仿宋_GB2312" w:hAnsi="仿宋_GB2312" w:cs="仿宋_GB2312" w:eastAsia="仿宋_GB2312"/>
                      <w:sz w:val="18"/>
                      <w:color w:val="000000"/>
                    </w:rPr>
                    <w:t>4.新型缓冲阻尼，可根据需要调节炉盖缓冲松紧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3H02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圆形自助餐炉连底座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360*490*453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1.容量：≥10L </w:t>
                  </w:r>
                  <w:r>
                    <w:br/>
                  </w:r>
                  <w:r>
                    <w:rPr>
                      <w:rFonts w:ascii="仿宋_GB2312" w:hAnsi="仿宋_GB2312" w:cs="仿宋_GB2312" w:eastAsia="仿宋_GB2312"/>
                      <w:sz w:val="18"/>
                      <w:color w:val="000000"/>
                    </w:rPr>
                    <w:t>2.食物接触部分采用304优质不锈钢</w:t>
                  </w:r>
                  <w:r>
                    <w:br/>
                  </w:r>
                  <w:r>
                    <w:rPr>
                      <w:rFonts w:ascii="仿宋_GB2312" w:hAnsi="仿宋_GB2312" w:cs="仿宋_GB2312" w:eastAsia="仿宋_GB2312"/>
                      <w:sz w:val="18"/>
                      <w:color w:val="000000"/>
                    </w:rPr>
                    <w:t>3.底部配合350W可任意调节的加热方式</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3H03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污碟柜连车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2、柜身采用304不锈钢板厚度≥1.2mm，配厚度≥1.2mm不锈钢板做加力筋</w:t>
                  </w:r>
                  <w:r>
                    <w:br/>
                  </w:r>
                  <w:r>
                    <w:rPr>
                      <w:rFonts w:ascii="仿宋_GB2312" w:hAnsi="仿宋_GB2312" w:cs="仿宋_GB2312" w:eastAsia="仿宋_GB2312"/>
                      <w:sz w:val="18"/>
                      <w:color w:val="000000"/>
                    </w:rPr>
                    <w:t>3、车身板厚度为≥1.2mm</w:t>
                  </w:r>
                  <w:r>
                    <w:br/>
                  </w:r>
                  <w:r>
                    <w:rPr>
                      <w:rFonts w:ascii="仿宋_GB2312" w:hAnsi="仿宋_GB2312" w:cs="仿宋_GB2312" w:eastAsia="仿宋_GB2312"/>
                      <w:sz w:val="18"/>
                      <w:color w:val="000000"/>
                    </w:rPr>
                    <w:t>4、配四个万向静音轮，其中两个万向带紧锁装置，脚轮的材质为耐磨，静音.耐油的橡胶制品，带刹车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排送风设备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▲高压离心风机</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30KW  35000M3/H  1907PA  1310*2650*1541</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1、风量：35000m³/h，功率：30kw，全压1907pa,SPB欧标皮带轮；涡轮材质：钢板，外形尺寸：1310*2650*1541mm</w:t>
                  </w:r>
                  <w:r>
                    <w:br/>
                  </w:r>
                  <w:r>
                    <w:rPr>
                      <w:rFonts w:ascii="仿宋_GB2312" w:hAnsi="仿宋_GB2312" w:cs="仿宋_GB2312" w:eastAsia="仿宋_GB2312"/>
                      <w:sz w:val="18"/>
                      <w:color w:val="000000"/>
                    </w:rPr>
                    <w:t>2、提供抗阻变技术检测报告</w:t>
                  </w:r>
                  <w:r>
                    <w:br/>
                  </w:r>
                  <w:r>
                    <w:rPr>
                      <w:rFonts w:ascii="仿宋_GB2312" w:hAnsi="仿宋_GB2312" w:cs="仿宋_GB2312" w:eastAsia="仿宋_GB2312"/>
                      <w:sz w:val="18"/>
                      <w:color w:val="000000"/>
                    </w:rPr>
                    <w:t>3、一级能效检测报告</w:t>
                  </w:r>
                  <w:r>
                    <w:br/>
                  </w:r>
                  <w:r>
                    <w:rPr>
                      <w:rFonts w:ascii="仿宋_GB2312" w:hAnsi="仿宋_GB2312" w:cs="仿宋_GB2312" w:eastAsia="仿宋_GB2312"/>
                      <w:sz w:val="18"/>
                      <w:color w:val="000000"/>
                    </w:rPr>
                    <w:t>4、CQC节能认证检测报告</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▲高压离心风机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37KW  39500M3/H  2005PA  1610*2650*1705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1、风量：39500m³/h，功率：37kw，全压2005pa,SPB欧标皮带轮；转速：1740r/min；参考重量：658kg；涡轮材质：钢板，外形尺寸：1610*2650*1705mm</w:t>
                  </w:r>
                  <w:r>
                    <w:br/>
                  </w:r>
                  <w:r>
                    <w:rPr>
                      <w:rFonts w:ascii="仿宋_GB2312" w:hAnsi="仿宋_GB2312" w:cs="仿宋_GB2312" w:eastAsia="仿宋_GB2312"/>
                      <w:sz w:val="18"/>
                      <w:color w:val="000000"/>
                    </w:rPr>
                    <w:t>2、提供抗阻变技术检测报告</w:t>
                  </w:r>
                  <w:r>
                    <w:br/>
                  </w:r>
                  <w:r>
                    <w:rPr>
                      <w:rFonts w:ascii="仿宋_GB2312" w:hAnsi="仿宋_GB2312" w:cs="仿宋_GB2312" w:eastAsia="仿宋_GB2312"/>
                      <w:sz w:val="18"/>
                      <w:color w:val="000000"/>
                    </w:rPr>
                    <w:t>3、一级能效检测报告</w:t>
                  </w:r>
                  <w:r>
                    <w:br/>
                  </w:r>
                  <w:r>
                    <w:rPr>
                      <w:rFonts w:ascii="仿宋_GB2312" w:hAnsi="仿宋_GB2312" w:cs="仿宋_GB2312" w:eastAsia="仿宋_GB2312"/>
                      <w:sz w:val="18"/>
                      <w:color w:val="000000"/>
                    </w:rPr>
                    <w:t>4、CQC节能认证检测报告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低噪音轴流风机(外加消音）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 0.75KW/380V,4000m³/H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风量：4000m³/h；功率：0.75kw；全压：450Pa；转速：1040r/min；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低噪音送风柜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11KW,30740M3/H，487PA，1400*1520*1400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风量：30740m³/h，功率：11kw，全压487pa,SPB欧标皮带轮；转速：580r/min；参考重量：450kg；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低噪音送风柜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5.5KW,23200M3/H，417PA,1250*1400*1250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风量：23200m³/h，功率：5.5kw，全压417pa,SPB欧标皮带轮；转速：580r/min；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后倾低噪音排风柜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7.5KW,19183M3/H,714PA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风量：19183m³/h，功率：7.5kw，全压714pa,SPB欧标皮带轮；转速：1400r/min；</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低噪音送风柜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3KW,13500M3/H，430PA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风量：13500m³/h，功率：3kw，全压430pa,SPB欧标皮带轮；转速：750r/min；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后倾低噪音排风柜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11KW,24000M3/H,900PA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风量：24000m³/h，功率：11kw，全压899pa,SPB欧标皮带轮；转速：1400r/min；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低噪音送风柜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5.5KW,20300M3/H，447PA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风量：20300m³/h，功率：5.5kw，全压447pa,SPB欧标皮带轮；转速：580r/min；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后倾低噪音排风柜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11KW,16000M3/H,1441PA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风量：16000m³/h，功率：11kw，全压1441pa,SPB欧标皮带轮；转速：1800r/min；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后倾低噪音排风柜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7.5KW,13800M3/H,1040PA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风量：13800m³/h，功率：7.5kw，全压1700pa,SPB欧标皮带轮；转速：1040r/min；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低噪音送风柜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5.5KW,20300M3/H，447PA</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风量：20300m³/h，功率：5.5kw，全压447pa,SPB欧标皮带轮；转速：580r/min；</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风量36000M3/H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风量42000M3/H，2.5KW/220V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风量20000M3/H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风量24000M3/H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风量16000M3/H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▲油烟净化器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风量16000M3/H</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1、设备外壳整体采用1.2mm的冷轧钢板折弯焊接加工制作，表面经过高温喷塑防腐处理。</w:t>
                  </w:r>
                  <w:r>
                    <w:br/>
                  </w:r>
                  <w:r>
                    <w:rPr>
                      <w:rFonts w:ascii="仿宋_GB2312" w:hAnsi="仿宋_GB2312" w:cs="仿宋_GB2312" w:eastAsia="仿宋_GB2312"/>
                      <w:sz w:val="18"/>
                      <w:color w:val="000000"/>
                    </w:rPr>
                    <w:t>2、油烟、颗粒物净化效率不低于95%，非甲烷总烃净化效率不低于85%，通过国家CMA或CNAS认证资质的第三方检测报告。</w:t>
                  </w:r>
                  <w:r>
                    <w:br/>
                  </w:r>
                  <w:r>
                    <w:rPr>
                      <w:rFonts w:ascii="仿宋_GB2312" w:hAnsi="仿宋_GB2312" w:cs="仿宋_GB2312" w:eastAsia="仿宋_GB2312"/>
                      <w:sz w:val="18"/>
                      <w:color w:val="000000"/>
                    </w:rPr>
                    <w:t>3、设备应配备接地保护装置。</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风机变频控制箱(不含穿管引线）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30KW/380V+2.2KW/220V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风机变频控制箱(不含穿管引线）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37KW/380V+2.5KW/220V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风柜变频控制箱（不含穿管引线）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7.5KW/380V+1.1KW/220V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与送风系统匹配</w:t>
                  </w:r>
                  <w:r>
                    <w:br/>
                  </w:r>
                  <w:r>
                    <w:rPr>
                      <w:rFonts w:ascii="仿宋_GB2312" w:hAnsi="仿宋_GB2312" w:cs="仿宋_GB2312" w:eastAsia="仿宋_GB2312"/>
                      <w:sz w:val="18"/>
                      <w:color w:val="000000"/>
                    </w:rPr>
                    <w:t>1.与风机净化器匹配，启动按钮控制箱</w:t>
                  </w:r>
                  <w:r>
                    <w:br/>
                  </w:r>
                  <w:r>
                    <w:rPr>
                      <w:rFonts w:ascii="仿宋_GB2312" w:hAnsi="仿宋_GB2312" w:cs="仿宋_GB2312" w:eastAsia="仿宋_GB2312"/>
                      <w:sz w:val="18"/>
                      <w:color w:val="000000"/>
                    </w:rPr>
                    <w:t>2.配保护启动开关，能在过热、过载、缺相时有效地自行切断电源</w:t>
                  </w:r>
                  <w:r>
                    <w:br/>
                  </w:r>
                  <w:r>
                    <w:rPr>
                      <w:rFonts w:ascii="仿宋_GB2312" w:hAnsi="仿宋_GB2312" w:cs="仿宋_GB2312" w:eastAsia="仿宋_GB2312"/>
                      <w:sz w:val="18"/>
                      <w:color w:val="000000"/>
                    </w:rPr>
                    <w:t>3.品牌元器件</w:t>
                  </w:r>
                  <w:r>
                    <w:br/>
                  </w:r>
                  <w:r>
                    <w:rPr>
                      <w:rFonts w:ascii="仿宋_GB2312" w:hAnsi="仿宋_GB2312" w:cs="仿宋_GB2312" w:eastAsia="仿宋_GB2312"/>
                      <w:sz w:val="18"/>
                      <w:color w:val="000000"/>
                    </w:rPr>
                    <w:t>4.根据现场设备定制、安装、调试</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风柜变频电箱（不含穿管引线)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11KW/380v+1.3kw/220v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380V/11KW+220V/1.3KW</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风柜变频控制箱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11KW/380V +0.98KW/220V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380V/11KW+220V/0.98KW</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风柜变频控制箱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7.5KW/380V +0.98KW/220V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380V/7.5KW+220V/0.98KW</w:t>
                  </w:r>
                </w:p>
              </w:tc>
              <w:tc>
                <w:tcPr>
                  <w:tcW w:type="dxa" w:w="19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shd w:fill="FADADE"/>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后勤餐厅厨房设备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编号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设备名称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规格/型号</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技术指标</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是否进口产品</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A库房</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▲双温四门高身柜</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1220*750*1960</w:t>
                  </w:r>
                  <w:r>
                    <w:br/>
                  </w:r>
                  <w:r>
                    <w:rPr>
                      <w:rFonts w:ascii="仿宋_GB2312" w:hAnsi="仿宋_GB2312" w:cs="仿宋_GB2312" w:eastAsia="仿宋_GB2312"/>
                      <w:sz w:val="18"/>
                      <w:color w:val="000000"/>
                    </w:rPr>
                    <w:t>冷藏：-6~12，冷冻一15~一22</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1.容积：≥950                                                                                                                                      2.整体采用304不锈钢                                                                                                                     3.温度：-6℃/+15℃/-18℃/-22℃</w:t>
                  </w:r>
                  <w:r>
                    <w:br/>
                  </w:r>
                  <w:r>
                    <w:rPr>
                      <w:rFonts w:ascii="仿宋_GB2312" w:hAnsi="仿宋_GB2312" w:cs="仿宋_GB2312" w:eastAsia="仿宋_GB2312"/>
                      <w:sz w:val="18"/>
                      <w:color w:val="000000"/>
                    </w:rPr>
                    <w:t>4.电压/功率：220V/750W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A02a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A02b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挂墙层板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1100*350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1、采用304不锈钢结构</w:t>
                  </w:r>
                  <w:r>
                    <w:br/>
                  </w:r>
                  <w:r>
                    <w:rPr>
                      <w:rFonts w:ascii="仿宋_GB2312" w:hAnsi="仿宋_GB2312" w:cs="仿宋_GB2312" w:eastAsia="仿宋_GB2312"/>
                      <w:sz w:val="18"/>
                      <w:color w:val="000000"/>
                    </w:rPr>
                    <w:t>2、立柱采用38*38mm不锈钢方管用度≥1.5mm</w:t>
                  </w:r>
                  <w:r>
                    <w:br/>
                  </w:r>
                  <w:r>
                    <w:rPr>
                      <w:rFonts w:ascii="仿宋_GB2312" w:hAnsi="仿宋_GB2312" w:cs="仿宋_GB2312" w:eastAsia="仿宋_GB2312"/>
                      <w:sz w:val="18"/>
                      <w:color w:val="000000"/>
                    </w:rPr>
                    <w:t>3、可调节式层板采用304不锈钢厚度≥1.2mm，加筋厚度≥1.2mm</w:t>
                  </w:r>
                  <w:r>
                    <w:br/>
                  </w:r>
                  <w:r>
                    <w:rPr>
                      <w:rFonts w:ascii="仿宋_GB2312" w:hAnsi="仿宋_GB2312" w:cs="仿宋_GB2312" w:eastAsia="仿宋_GB2312"/>
                      <w:sz w:val="18"/>
                      <w:color w:val="000000"/>
                    </w:rPr>
                    <w:t>4、挂墙式安装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左单星杀鱼台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2.台面板采用304不锈钢板厚度≥1.5mm，配厚度≥1.2mm不锈钢方管做加力筋</w:t>
                  </w:r>
                  <w:r>
                    <w:br/>
                  </w:r>
                  <w:r>
                    <w:rPr>
                      <w:rFonts w:ascii="仿宋_GB2312" w:hAnsi="仿宋_GB2312" w:cs="仿宋_GB2312" w:eastAsia="仿宋_GB2312"/>
                      <w:sz w:val="18"/>
                      <w:color w:val="000000"/>
                    </w:rPr>
                    <w:t>3.星盆采用304不锈钢板，厚度≥1.5mm</w:t>
                  </w:r>
                  <w:r>
                    <w:br/>
                  </w:r>
                  <w:r>
                    <w:rPr>
                      <w:rFonts w:ascii="仿宋_GB2312" w:hAnsi="仿宋_GB2312" w:cs="仿宋_GB2312" w:eastAsia="仿宋_GB2312"/>
                      <w:sz w:val="18"/>
                      <w:color w:val="000000"/>
                    </w:rPr>
                    <w:t>4.台脚采用Φ38mm厚度为≥1.5mm不锈钢圆通，横撑φ25*1.5mm不锈钢圆管，配可调不锈钢子弹脚</w:t>
                  </w:r>
                  <w:r>
                    <w:br/>
                  </w:r>
                  <w:r>
                    <w:rPr>
                      <w:rFonts w:ascii="仿宋_GB2312" w:hAnsi="仿宋_GB2312" w:cs="仿宋_GB2312" w:eastAsia="仿宋_GB2312"/>
                      <w:sz w:val="18"/>
                      <w:color w:val="000000"/>
                    </w:rPr>
                    <w:t xml:space="preserve">5.水槽底部承受≥100KG载荷，其变形量≤0.30mm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刀具消毒柜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可放置8~10把刀具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1.全自动电子显示</w:t>
                  </w:r>
                  <w:r>
                    <w:br/>
                  </w:r>
                  <w:r>
                    <w:rPr>
                      <w:rFonts w:ascii="仿宋_GB2312" w:hAnsi="仿宋_GB2312" w:cs="仿宋_GB2312" w:eastAsia="仿宋_GB2312"/>
                      <w:sz w:val="18"/>
                      <w:color w:val="000000"/>
                    </w:rPr>
                    <w:t>2.刀箱内有防脱落设置，放置刀具时刀刃向内刀背向外，确保操作人员取放刀时安全无忧</w:t>
                  </w:r>
                  <w:r>
                    <w:br/>
                  </w:r>
                  <w:r>
                    <w:rPr>
                      <w:rFonts w:ascii="仿宋_GB2312" w:hAnsi="仿宋_GB2312" w:cs="仿宋_GB2312" w:eastAsia="仿宋_GB2312"/>
                      <w:sz w:val="18"/>
                      <w:color w:val="000000"/>
                    </w:rPr>
                    <w:t>3.箱内可放置≥10把刀</w:t>
                  </w:r>
                  <w:r>
                    <w:br/>
                  </w:r>
                  <w:r>
                    <w:rPr>
                      <w:rFonts w:ascii="仿宋_GB2312" w:hAnsi="仿宋_GB2312" w:cs="仿宋_GB2312" w:eastAsia="仿宋_GB2312"/>
                      <w:sz w:val="18"/>
                      <w:color w:val="000000"/>
                    </w:rPr>
                    <w:t>4.自定义设定刀具消毒时间并记录，每次开启后自动设定，简便操作</w:t>
                  </w:r>
                  <w:r>
                    <w:br/>
                  </w:r>
                  <w:r>
                    <w:rPr>
                      <w:rFonts w:ascii="仿宋_GB2312" w:hAnsi="仿宋_GB2312" w:cs="仿宋_GB2312" w:eastAsia="仿宋_GB2312"/>
                      <w:sz w:val="18"/>
                      <w:color w:val="000000"/>
                    </w:rPr>
                    <w:t>5.采用优质紫外线灯管，使用寿命长达8000小时</w:t>
                  </w:r>
                  <w:r>
                    <w:br/>
                  </w:r>
                  <w:r>
                    <w:rPr>
                      <w:rFonts w:ascii="仿宋_GB2312" w:hAnsi="仿宋_GB2312" w:cs="仿宋_GB2312" w:eastAsia="仿宋_GB2312"/>
                      <w:sz w:val="18"/>
                      <w:color w:val="000000"/>
                    </w:rPr>
                    <w:t>6.紫外线波长为253.7mm，可有效破坏细菌病毒中的DNA或RNA，达到杀菌消毒效果</w:t>
                  </w:r>
                  <w:r>
                    <w:br/>
                  </w:r>
                  <w:r>
                    <w:rPr>
                      <w:rFonts w:ascii="仿宋_GB2312" w:hAnsi="仿宋_GB2312" w:cs="仿宋_GB2312" w:eastAsia="仿宋_GB2312"/>
                      <w:sz w:val="18"/>
                      <w:color w:val="000000"/>
                    </w:rPr>
                    <w:t>7.茶色玻璃门板，可有效防止紫外线外泄</w:t>
                  </w:r>
                  <w:r>
                    <w:br/>
                  </w:r>
                  <w:r>
                    <w:rPr>
                      <w:rFonts w:ascii="仿宋_GB2312" w:hAnsi="仿宋_GB2312" w:cs="仿宋_GB2312" w:eastAsia="仿宋_GB2312"/>
                      <w:sz w:val="18"/>
                      <w:color w:val="000000"/>
                    </w:rPr>
                    <w:t>8.刀箱门内连接保护开关，开门时紫外线灯管停止工作，以防止紫外线伤人</w:t>
                  </w:r>
                  <w:r>
                    <w:br/>
                  </w:r>
                  <w:r>
                    <w:rPr>
                      <w:rFonts w:ascii="仿宋_GB2312" w:hAnsi="仿宋_GB2312" w:cs="仿宋_GB2312" w:eastAsia="仿宋_GB2312"/>
                      <w:sz w:val="18"/>
                      <w:color w:val="000000"/>
                    </w:rPr>
                    <w:t>9.亚克力透光刀架，方便抽取刀具，360°全方位杀菌，无卫生死角，更安全卫生</w:t>
                  </w:r>
                  <w:r>
                    <w:br/>
                  </w:r>
                  <w:r>
                    <w:rPr>
                      <w:rFonts w:ascii="仿宋_GB2312" w:hAnsi="仿宋_GB2312" w:cs="仿宋_GB2312" w:eastAsia="仿宋_GB2312"/>
                      <w:sz w:val="18"/>
                      <w:color w:val="000000"/>
                    </w:rPr>
                    <w:t>10.电压/功率：220V/≤15W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1000*500*1800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台式绞肉机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410*240*450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额定功率：220V/0.75kw</w:t>
                  </w:r>
                  <w:r>
                    <w:br/>
                  </w:r>
                  <w:r>
                    <w:rPr>
                      <w:rFonts w:ascii="仿宋_GB2312" w:hAnsi="仿宋_GB2312" w:cs="仿宋_GB2312" w:eastAsia="仿宋_GB2312"/>
                      <w:sz w:val="18"/>
                      <w:color w:val="000000"/>
                    </w:rPr>
                    <w:t>工作效率：220kg/h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洗地龙头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软管长度11m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主弹簧为合金材质,超过25kg拉力测试;导向臂为不锈钢结构,4个方向定位,容易调节;卷盘和基座为不锈钢表面涂上粉末;结实的铜管旋转接头,有橡胶和尼龙垫圈保护;管子为黑色的橡胶,10.7米软管</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A10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B库房</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四层平板货架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1200*500*1800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1.采用304不锈钢制作</w:t>
                  </w:r>
                  <w:r>
                    <w:br/>
                  </w:r>
                  <w:r>
                    <w:rPr>
                      <w:rFonts w:ascii="仿宋_GB2312" w:hAnsi="仿宋_GB2312" w:cs="仿宋_GB2312" w:eastAsia="仿宋_GB2312"/>
                      <w:sz w:val="18"/>
                      <w:color w:val="000000"/>
                    </w:rPr>
                    <w:t>2.立柱φ38mm不锈钢圆管用料厚度≥1.5mm</w:t>
                  </w:r>
                  <w:r>
                    <w:br/>
                  </w:r>
                  <w:r>
                    <w:rPr>
                      <w:rFonts w:ascii="仿宋_GB2312" w:hAnsi="仿宋_GB2312" w:cs="仿宋_GB2312" w:eastAsia="仿宋_GB2312"/>
                      <w:sz w:val="18"/>
                      <w:color w:val="000000"/>
                    </w:rPr>
                    <w:t xml:space="preserve">3.层板采用304不锈钢厚度≥1.2mm，加筋厚度≥1.2mm        </w:t>
                  </w:r>
                  <w:r>
                    <w:br/>
                  </w:r>
                  <w:r>
                    <w:rPr>
                      <w:rFonts w:ascii="仿宋_GB2312" w:hAnsi="仿宋_GB2312" w:cs="仿宋_GB2312" w:eastAsia="仿宋_GB2312"/>
                      <w:sz w:val="18"/>
                      <w:color w:val="000000"/>
                    </w:rPr>
                    <w:t xml:space="preserve">4.每台配备不锈钢可调子弹脚不少于4个                     </w:t>
                  </w:r>
                  <w:r>
                    <w:br/>
                  </w:r>
                  <w:r>
                    <w:rPr>
                      <w:rFonts w:ascii="仿宋_GB2312" w:hAnsi="仿宋_GB2312" w:cs="仿宋_GB2312" w:eastAsia="仿宋_GB2312"/>
                      <w:sz w:val="18"/>
                      <w:color w:val="000000"/>
                    </w:rPr>
                    <w:t xml:space="preserve">5.搁板应能承受≥100KG 载荷，去除重物后变形量≤0.3mm     </w:t>
                  </w:r>
                  <w:r>
                    <w:br/>
                  </w:r>
                  <w:r>
                    <w:rPr>
                      <w:rFonts w:ascii="仿宋_GB2312" w:hAnsi="仿宋_GB2312" w:cs="仿宋_GB2312" w:eastAsia="仿宋_GB2312"/>
                      <w:sz w:val="18"/>
                      <w:color w:val="000000"/>
                    </w:rPr>
                    <w:t>6.产品符合GB4806.9-2023标准要求</w:t>
                  </w:r>
                  <w:r>
                    <w:br/>
                  </w:r>
                  <w:r>
                    <w:rPr>
                      <w:rFonts w:ascii="仿宋_GB2312" w:hAnsi="仿宋_GB2312" w:cs="仿宋_GB2312" w:eastAsia="仿宋_GB2312"/>
                      <w:sz w:val="18"/>
                      <w:color w:val="000000"/>
                    </w:rPr>
                    <w:t>7.提供符合GB 4806.1-2016；GB 4806.9-2023标准的食品接触卫生认证证书</w:t>
                  </w:r>
                  <w:r>
                    <w:br/>
                  </w:r>
                  <w:r>
                    <w:rPr>
                      <w:rFonts w:ascii="仿宋_GB2312" w:hAnsi="仿宋_GB2312" w:cs="仿宋_GB2312" w:eastAsia="仿宋_GB2312"/>
                      <w:sz w:val="18"/>
                      <w:color w:val="000000"/>
                    </w:rPr>
                    <w:t>8.提供产品符合依据GB/T 10125-2021、GB/T 6461-2002标准的防腐蚀性能认证证书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1.整体采用304不锈钢制作</w:t>
                  </w:r>
                  <w:r>
                    <w:br/>
                  </w:r>
                  <w:r>
                    <w:rPr>
                      <w:rFonts w:ascii="仿宋_GB2312" w:hAnsi="仿宋_GB2312" w:cs="仿宋_GB2312" w:eastAsia="仿宋_GB2312"/>
                      <w:sz w:val="18"/>
                      <w:color w:val="000000"/>
                    </w:rPr>
                    <w:t>2.立柱38*38mm不锈钢方管用料厚度≥1.5mm</w:t>
                  </w:r>
                  <w:r>
                    <w:br/>
                  </w:r>
                  <w:r>
                    <w:rPr>
                      <w:rFonts w:ascii="仿宋_GB2312" w:hAnsi="仿宋_GB2312" w:cs="仿宋_GB2312" w:eastAsia="仿宋_GB2312"/>
                      <w:sz w:val="18"/>
                      <w:color w:val="000000"/>
                    </w:rPr>
                    <w:t xml:space="preserve">3.层板采用304不锈钢厚度≥1.5mm，不锈钢加筋厚度≥1.5mm </w:t>
                  </w:r>
                  <w:r>
                    <w:br/>
                  </w:r>
                  <w:r>
                    <w:rPr>
                      <w:rFonts w:ascii="仿宋_GB2312" w:hAnsi="仿宋_GB2312" w:cs="仿宋_GB2312" w:eastAsia="仿宋_GB2312"/>
                      <w:sz w:val="18"/>
                      <w:color w:val="000000"/>
                    </w:rPr>
                    <w:t>4.每台配备不锈钢加重调整脚不少于4个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C热灶间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燃气单头单尾小炒灶连风机带电子打火带安全制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1100*1100*（800+400）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8.含配套加厚炒锅1个，优质304不锈钢摇摆龙头1个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10.提供3C中国国家强制性产品认证证书</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炉拼台连前挡围板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300*1100*810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2、与设备匹配定制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Ф800燃气鼓风双头大锅灶带电子打火带安全制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2000*1200*（800+400）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1.整体采用304不锈钢拉丝板制作                            </w:t>
                  </w:r>
                  <w:r>
                    <w:br/>
                  </w:r>
                  <w:r>
                    <w:rPr>
                      <w:rFonts w:ascii="仿宋_GB2312" w:hAnsi="仿宋_GB2312" w:cs="仿宋_GB2312" w:eastAsia="仿宋_GB2312"/>
                      <w:sz w:val="18"/>
                      <w:color w:val="000000"/>
                    </w:rPr>
                    <w:t xml:space="preserve">2.炉面板及边框采用厚度≥1.5mm厚不锈钢板，炉面整体冲压工艺 </w:t>
                  </w:r>
                  <w:r>
                    <w:br/>
                  </w:r>
                  <w:r>
                    <w:rPr>
                      <w:rFonts w:ascii="仿宋_GB2312" w:hAnsi="仿宋_GB2312" w:cs="仿宋_GB2312" w:eastAsia="仿宋_GB2312"/>
                      <w:sz w:val="18"/>
                      <w:color w:val="000000"/>
                    </w:rPr>
                    <w:t>3.炉面用≥2.5mm厚A3钢板做第二层衬板，炉架面与炉台面之间必修填充硅酸盐棉隔热，炉膛采用≥2.0mm厚A3钢板,炉膛内采用耐火层隔热及整体耐火砖砌筑火位，炉用鼓风机必须配制防水鼓风风机</w:t>
                  </w:r>
                  <w:r>
                    <w:br/>
                  </w:r>
                  <w:r>
                    <w:rPr>
                      <w:rFonts w:ascii="仿宋_GB2312" w:hAnsi="仿宋_GB2312" w:cs="仿宋_GB2312" w:eastAsia="仿宋_GB2312"/>
                      <w:sz w:val="18"/>
                      <w:color w:val="000000"/>
                    </w:rPr>
                    <w:t xml:space="preserve">4.炉身采用≥1.2mm 厚不锈钢板，炉背采用≥1.2mm厚不锈钢板  </w:t>
                  </w:r>
                  <w:r>
                    <w:br/>
                  </w:r>
                  <w:r>
                    <w:rPr>
                      <w:rFonts w:ascii="仿宋_GB2312" w:hAnsi="仿宋_GB2312" w:cs="仿宋_GB2312" w:eastAsia="仿宋_GB2312"/>
                      <w:sz w:val="18"/>
                      <w:color w:val="000000"/>
                    </w:rPr>
                    <w:t>5.炉体骨架采用40mm*40mm*4mm镀锌角铁，炉脚采用φ2"无缝钢管内含钢柱配可调子弹脚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 xml:space="preserve">7.安装控制阀，连接上下水   </w:t>
                  </w:r>
                  <w:r>
                    <w:br/>
                  </w:r>
                  <w:r>
                    <w:rPr>
                      <w:rFonts w:ascii="仿宋_GB2312" w:hAnsi="仿宋_GB2312" w:cs="仿宋_GB2312" w:eastAsia="仿宋_GB2312"/>
                      <w:sz w:val="18"/>
                      <w:color w:val="000000"/>
                    </w:rPr>
                    <w:t xml:space="preserve">8.含配套加厚炒锅1个，优质304不锈钢摇摆龙头1个 </w:t>
                  </w:r>
                  <w:r>
                    <w:br/>
                  </w:r>
                  <w:r>
                    <w:rPr>
                      <w:rFonts w:ascii="仿宋_GB2312" w:hAnsi="仿宋_GB2312" w:cs="仿宋_GB2312" w:eastAsia="仿宋_GB2312"/>
                      <w:sz w:val="18"/>
                      <w:color w:val="000000"/>
                    </w:rPr>
                    <w:t>9.配不锈钢加重调整脚不少于4个</w:t>
                  </w:r>
                  <w:r>
                    <w:br/>
                  </w:r>
                  <w:r>
                    <w:rPr>
                      <w:rFonts w:ascii="仿宋_GB2312" w:hAnsi="仿宋_GB2312" w:cs="仿宋_GB2312" w:eastAsia="仿宋_GB2312"/>
                      <w:sz w:val="18"/>
                      <w:color w:val="000000"/>
                    </w:rPr>
                    <w:t>10.提供产品符合依据GB/T 10125-2021、GB/T 6461-2002标准的防腐蚀性能认证证书</w:t>
                  </w:r>
                  <w:r>
                    <w:br/>
                  </w:r>
                  <w:r>
                    <w:rPr>
                      <w:rFonts w:ascii="仿宋_GB2312" w:hAnsi="仿宋_GB2312" w:cs="仿宋_GB2312" w:eastAsia="仿宋_GB2312"/>
                      <w:sz w:val="18"/>
                      <w:color w:val="000000"/>
                    </w:rPr>
                    <w:t>11.提供3C中国国家强制性产品认证证书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C04a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C04b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▲厨房灭火系统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双瓶</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1、装置具备自动和手动两种操作模式并提供信号给消控中心；</w:t>
                  </w:r>
                  <w:r>
                    <w:br/>
                  </w:r>
                  <w:r>
                    <w:rPr>
                      <w:rFonts w:ascii="仿宋_GB2312" w:hAnsi="仿宋_GB2312" w:cs="仿宋_GB2312" w:eastAsia="仿宋_GB2312"/>
                      <w:sz w:val="18"/>
                      <w:color w:val="000000"/>
                    </w:rPr>
                    <w:t xml:space="preserve">2、系统装置包括：控制箱（机械式）、管路、喷嘴、探测器、易熔连接片、金属拉索、滑轮三通、滑轮弯头等组成。                                            </w:t>
                  </w:r>
                  <w:r>
                    <w:br/>
                  </w:r>
                  <w:r>
                    <w:rPr>
                      <w:rFonts w:ascii="仿宋_GB2312" w:hAnsi="仿宋_GB2312" w:cs="仿宋_GB2312" w:eastAsia="仿宋_GB2312"/>
                      <w:sz w:val="18"/>
                      <w:color w:val="000000"/>
                    </w:rPr>
                    <w:t>3、性能参数：</w:t>
                  </w:r>
                  <w:r>
                    <w:br/>
                  </w:r>
                  <w:r>
                    <w:rPr>
                      <w:rFonts w:ascii="仿宋_GB2312" w:hAnsi="仿宋_GB2312" w:cs="仿宋_GB2312" w:eastAsia="仿宋_GB2312"/>
                      <w:sz w:val="18"/>
                      <w:color w:val="000000"/>
                    </w:rPr>
                    <w:t xml:space="preserve">    a工作温度：4-55℃。</w:t>
                  </w:r>
                  <w:r>
                    <w:br/>
                  </w:r>
                  <w:r>
                    <w:rPr>
                      <w:rFonts w:ascii="仿宋_GB2312" w:hAnsi="仿宋_GB2312" w:cs="仿宋_GB2312" w:eastAsia="仿宋_GB2312"/>
                      <w:sz w:val="18"/>
                      <w:color w:val="000000"/>
                    </w:rPr>
                    <w:t xml:space="preserve">    b最高工作压力：≥13Mpa。</w:t>
                  </w:r>
                  <w:r>
                    <w:br/>
                  </w:r>
                  <w:r>
                    <w:rPr>
                      <w:rFonts w:ascii="仿宋_GB2312" w:hAnsi="仿宋_GB2312" w:cs="仿宋_GB2312" w:eastAsia="仿宋_GB2312"/>
                      <w:sz w:val="18"/>
                      <w:color w:val="000000"/>
                    </w:rPr>
                    <w:t xml:space="preserve">    c单个喷嘴最大喷洒速率：≥0.22L/s。 </w:t>
                  </w:r>
                  <w:r>
                    <w:br/>
                  </w:r>
                  <w:r>
                    <w:rPr>
                      <w:rFonts w:ascii="仿宋_GB2312" w:hAnsi="仿宋_GB2312" w:cs="仿宋_GB2312" w:eastAsia="仿宋_GB2312"/>
                      <w:sz w:val="18"/>
                      <w:color w:val="000000"/>
                    </w:rPr>
                    <w:t xml:space="preserve">    d灭火剂保持期：≥6年。 </w:t>
                  </w:r>
                  <w:r>
                    <w:br/>
                  </w:r>
                  <w:r>
                    <w:rPr>
                      <w:rFonts w:ascii="仿宋_GB2312" w:hAnsi="仿宋_GB2312" w:cs="仿宋_GB2312" w:eastAsia="仿宋_GB2312"/>
                      <w:sz w:val="18"/>
                      <w:color w:val="000000"/>
                    </w:rPr>
                    <w:t xml:space="preserve">    e药剂喷洒时间：≥11秒。</w:t>
                  </w:r>
                  <w:r>
                    <w:br/>
                  </w:r>
                  <w:r>
                    <w:rPr>
                      <w:rFonts w:ascii="仿宋_GB2312" w:hAnsi="仿宋_GB2312" w:cs="仿宋_GB2312" w:eastAsia="仿宋_GB2312"/>
                      <w:sz w:val="18"/>
                      <w:color w:val="000000"/>
                    </w:rPr>
                    <w:t xml:space="preserve">    f灭火时间：≤5秒。</w:t>
                  </w:r>
                  <w:r>
                    <w:br/>
                  </w:r>
                  <w:r>
                    <w:rPr>
                      <w:rFonts w:ascii="仿宋_GB2312" w:hAnsi="仿宋_GB2312" w:cs="仿宋_GB2312" w:eastAsia="仿宋_GB2312"/>
                      <w:sz w:val="18"/>
                      <w:color w:val="000000"/>
                    </w:rPr>
                    <w:t xml:space="preserve">    g水压≥0.25Mpa；</w:t>
                  </w:r>
                  <w:r>
                    <w:br/>
                  </w:r>
                  <w:r>
                    <w:rPr>
                      <w:rFonts w:ascii="仿宋_GB2312" w:hAnsi="仿宋_GB2312" w:cs="仿宋_GB2312" w:eastAsia="仿宋_GB2312"/>
                      <w:sz w:val="18"/>
                      <w:color w:val="000000"/>
                    </w:rPr>
                    <w:t xml:space="preserve">    h下喷喷嘴需采取连续布置、间距600-650mm、角度正对所保护区域的中心位置。  </w:t>
                  </w:r>
                  <w:r>
                    <w:br/>
                  </w:r>
                  <w:r>
                    <w:rPr>
                      <w:rFonts w:ascii="仿宋_GB2312" w:hAnsi="仿宋_GB2312" w:cs="仿宋_GB2312" w:eastAsia="仿宋_GB2312"/>
                      <w:sz w:val="18"/>
                      <w:color w:val="000000"/>
                    </w:rPr>
                    <w:t xml:space="preserve">    i安装高度1100-1200mm、对灶台危险区域实现无死角的全覆盖保护。</w:t>
                  </w:r>
                  <w:r>
                    <w:br/>
                  </w:r>
                  <w:r>
                    <w:rPr>
                      <w:rFonts w:ascii="仿宋_GB2312" w:hAnsi="仿宋_GB2312" w:cs="仿宋_GB2312" w:eastAsia="仿宋_GB2312"/>
                      <w:sz w:val="18"/>
                      <w:color w:val="000000"/>
                    </w:rPr>
                    <w:t xml:space="preserve">    j每个烟道口都需布置上喷喷嘴。烟罩内布置水平安装的侧喷喷嘴。</w:t>
                  </w:r>
                  <w:r>
                    <w:br/>
                  </w:r>
                  <w:r>
                    <w:rPr>
                      <w:rFonts w:ascii="仿宋_GB2312" w:hAnsi="仿宋_GB2312" w:cs="仿宋_GB2312" w:eastAsia="仿宋_GB2312"/>
                      <w:sz w:val="18"/>
                      <w:color w:val="000000"/>
                    </w:rPr>
                    <w:t xml:space="preserve">    k感温探测器动作温度183±5℃，相邻两个感温探测器安装距离不能超过1200mm  </w:t>
                  </w:r>
                  <w:r>
                    <w:br/>
                  </w:r>
                  <w:r>
                    <w:rPr>
                      <w:rFonts w:ascii="仿宋_GB2312" w:hAnsi="仿宋_GB2312" w:cs="仿宋_GB2312" w:eastAsia="仿宋_GB2312"/>
                      <w:sz w:val="18"/>
                      <w:color w:val="000000"/>
                    </w:rPr>
                    <w:t xml:space="preserve">    l喷洒药剂管道节与节之间连接方式，需采用较为牢固的管道套丝方式连接。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双通工作台柜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1.台面板采用304不锈钢板厚度≥1.5mm，配厚度≥1.2mm不锈钢板做加力筋</w:t>
                  </w:r>
                  <w:r>
                    <w:br/>
                  </w:r>
                  <w:r>
                    <w:rPr>
                      <w:rFonts w:ascii="仿宋_GB2312" w:hAnsi="仿宋_GB2312" w:cs="仿宋_GB2312" w:eastAsia="仿宋_GB2312"/>
                      <w:sz w:val="18"/>
                      <w:color w:val="000000"/>
                    </w:rPr>
                    <w:t>2.柜身采用304不锈钢板厚度≥1.2mm</w:t>
                  </w:r>
                  <w:r>
                    <w:br/>
                  </w:r>
                  <w:r>
                    <w:rPr>
                      <w:rFonts w:ascii="仿宋_GB2312" w:hAnsi="仿宋_GB2312" w:cs="仿宋_GB2312" w:eastAsia="仿宋_GB2312"/>
                      <w:sz w:val="18"/>
                      <w:color w:val="000000"/>
                    </w:rPr>
                    <w:t>3.层板采用304不锈钢板厚度≥1.2mm，配厚度≥1.2mm不锈钢板做加力筋</w:t>
                  </w:r>
                  <w:r>
                    <w:br/>
                  </w:r>
                  <w:r>
                    <w:rPr>
                      <w:rFonts w:ascii="仿宋_GB2312" w:hAnsi="仿宋_GB2312" w:cs="仿宋_GB2312" w:eastAsia="仿宋_GB2312"/>
                      <w:sz w:val="18"/>
                      <w:color w:val="000000"/>
                    </w:rPr>
                    <w:t>4.柜门采用304不锈钢厚度≥0.8mm</w:t>
                  </w:r>
                  <w:r>
                    <w:br/>
                  </w:r>
                  <w:r>
                    <w:rPr>
                      <w:rFonts w:ascii="仿宋_GB2312" w:hAnsi="仿宋_GB2312" w:cs="仿宋_GB2312" w:eastAsia="仿宋_GB2312"/>
                      <w:sz w:val="18"/>
                      <w:color w:val="000000"/>
                    </w:rPr>
                    <w:t>5.配加重可调整脚不少于4个</w:t>
                  </w:r>
                  <w:r>
                    <w:br/>
                  </w:r>
                  <w:r>
                    <w:rPr>
                      <w:rFonts w:ascii="仿宋_GB2312" w:hAnsi="仿宋_GB2312" w:cs="仿宋_GB2312" w:eastAsia="仿宋_GB2312"/>
                      <w:sz w:val="18"/>
                      <w:color w:val="000000"/>
                    </w:rPr>
                    <w:t>6.台面搁板和底板均能承受≥100KG 荷载，其变形量≤0.2mm</w:t>
                  </w:r>
                  <w:r>
                    <w:br/>
                  </w:r>
                  <w:r>
                    <w:rPr>
                      <w:rFonts w:ascii="仿宋_GB2312" w:hAnsi="仿宋_GB2312" w:cs="仿宋_GB2312" w:eastAsia="仿宋_GB2312"/>
                      <w:sz w:val="18"/>
                      <w:color w:val="000000"/>
                    </w:rPr>
                    <w:t>7.产品符合GB4806.9-2023标准要求</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双门燃气蒸饭柜带电子打火带安全制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1200*910*1850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1.蒸箱前框磨砂采用304不锈钢板厚度≥1.5mm</w:t>
                  </w:r>
                  <w:r>
                    <w:br/>
                  </w:r>
                  <w:r>
                    <w:rPr>
                      <w:rFonts w:ascii="仿宋_GB2312" w:hAnsi="仿宋_GB2312" w:cs="仿宋_GB2312" w:eastAsia="仿宋_GB2312"/>
                      <w:sz w:val="18"/>
                      <w:color w:val="000000"/>
                    </w:rPr>
                    <w:t>2.内胆为304不锈钢厚度≥1.5mm</w:t>
                  </w:r>
                  <w:r>
                    <w:br/>
                  </w:r>
                  <w:r>
                    <w:rPr>
                      <w:rFonts w:ascii="仿宋_GB2312" w:hAnsi="仿宋_GB2312" w:cs="仿宋_GB2312" w:eastAsia="仿宋_GB2312"/>
                      <w:sz w:val="18"/>
                      <w:color w:val="000000"/>
                    </w:rPr>
                    <w:t>3.前面板采用304不锈钢厚度≥1.2mm</w:t>
                  </w:r>
                  <w:r>
                    <w:br/>
                  </w:r>
                  <w:r>
                    <w:rPr>
                      <w:rFonts w:ascii="仿宋_GB2312" w:hAnsi="仿宋_GB2312" w:cs="仿宋_GB2312" w:eastAsia="仿宋_GB2312"/>
                      <w:sz w:val="18"/>
                      <w:color w:val="000000"/>
                    </w:rPr>
                    <w:t>4.侧板采用304不锈钢厚度≥1.0mm</w:t>
                  </w:r>
                  <w:r>
                    <w:br/>
                  </w:r>
                  <w:r>
                    <w:rPr>
                      <w:rFonts w:ascii="仿宋_GB2312" w:hAnsi="仿宋_GB2312" w:cs="仿宋_GB2312" w:eastAsia="仿宋_GB2312"/>
                      <w:sz w:val="18"/>
                      <w:color w:val="000000"/>
                    </w:rPr>
                    <w:t>5.蒸箱屉托条采用304不锈钢厚度≥2.0mm</w:t>
                  </w:r>
                  <w:r>
                    <w:br/>
                  </w:r>
                  <w:r>
                    <w:rPr>
                      <w:rFonts w:ascii="仿宋_GB2312" w:hAnsi="仿宋_GB2312" w:cs="仿宋_GB2312" w:eastAsia="仿宋_GB2312"/>
                      <w:sz w:val="18"/>
                      <w:color w:val="000000"/>
                    </w:rPr>
                    <w:t>6.密封条采用镶入式硅胶密封条，方便拆卸更换</w:t>
                  </w:r>
                  <w:r>
                    <w:br/>
                  </w:r>
                  <w:r>
                    <w:rPr>
                      <w:rFonts w:ascii="仿宋_GB2312" w:hAnsi="仿宋_GB2312" w:cs="仿宋_GB2312" w:eastAsia="仿宋_GB2312"/>
                      <w:sz w:val="18"/>
                      <w:color w:val="000000"/>
                    </w:rPr>
                    <w:t>7.蒸箱锁紧采用不锈钢偏心门锁紧，可调式</w:t>
                  </w:r>
                  <w:r>
                    <w:br/>
                  </w:r>
                  <w:r>
                    <w:rPr>
                      <w:rFonts w:ascii="仿宋_GB2312" w:hAnsi="仿宋_GB2312" w:cs="仿宋_GB2312" w:eastAsia="仿宋_GB2312"/>
                      <w:sz w:val="18"/>
                      <w:color w:val="000000"/>
                    </w:rPr>
                    <w:t>8.下箱骨架采用40*40*4mm国标角钢</w:t>
                  </w:r>
                  <w:r>
                    <w:br/>
                  </w:r>
                  <w:r>
                    <w:rPr>
                      <w:rFonts w:ascii="仿宋_GB2312" w:hAnsi="仿宋_GB2312" w:cs="仿宋_GB2312" w:eastAsia="仿宋_GB2312"/>
                      <w:sz w:val="18"/>
                      <w:color w:val="000000"/>
                    </w:rPr>
                    <w:t>9.蒸箱水箱外壁采用304不锈钢板厚度≥2.0mm，蒸箱锅底钢板厚度≥2.5mm</w:t>
                  </w:r>
                  <w:r>
                    <w:br/>
                  </w:r>
                  <w:r>
                    <w:rPr>
                      <w:rFonts w:ascii="仿宋_GB2312" w:hAnsi="仿宋_GB2312" w:cs="仿宋_GB2312" w:eastAsia="仿宋_GB2312"/>
                      <w:sz w:val="18"/>
                      <w:color w:val="000000"/>
                    </w:rPr>
                    <w:t>10.水箱采用高效往复式循环管结构,内循环Φ≥76mm不锈钢管4根,厚度≥3mm</w:t>
                  </w:r>
                  <w:r>
                    <w:br/>
                  </w:r>
                  <w:r>
                    <w:rPr>
                      <w:rFonts w:ascii="仿宋_GB2312" w:hAnsi="仿宋_GB2312" w:cs="仿宋_GB2312" w:eastAsia="仿宋_GB2312"/>
                      <w:sz w:val="18"/>
                      <w:color w:val="000000"/>
                    </w:rPr>
                    <w:t>11.每个蒸箱都配备自动补水箱</w:t>
                  </w:r>
                  <w:r>
                    <w:br/>
                  </w:r>
                  <w:r>
                    <w:rPr>
                      <w:rFonts w:ascii="仿宋_GB2312" w:hAnsi="仿宋_GB2312" w:cs="仿宋_GB2312" w:eastAsia="仿宋_GB2312"/>
                      <w:sz w:val="18"/>
                      <w:color w:val="000000"/>
                    </w:rPr>
                    <w:t>12.燃气接口：Φ25，进/排水15mm/40mm</w:t>
                  </w:r>
                  <w:r>
                    <w:br/>
                  </w:r>
                  <w:r>
                    <w:rPr>
                      <w:rFonts w:ascii="仿宋_GB2312" w:hAnsi="仿宋_GB2312" w:cs="仿宋_GB2312" w:eastAsia="仿宋_GB2312"/>
                      <w:sz w:val="18"/>
                      <w:color w:val="000000"/>
                    </w:rPr>
                    <w:t>13.配备脉冲电子打火，熄火保护装置，熄火保护装置在燃具使用寿命预期内的操作次数不少于40000次</w:t>
                  </w:r>
                  <w:r>
                    <w:br/>
                  </w:r>
                  <w:r>
                    <w:rPr>
                      <w:rFonts w:ascii="仿宋_GB2312" w:hAnsi="仿宋_GB2312" w:cs="仿宋_GB2312" w:eastAsia="仿宋_GB2312"/>
                      <w:sz w:val="18"/>
                      <w:color w:val="000000"/>
                    </w:rPr>
                    <w:t>14.提供产品符合依据GB/T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燃气单头矮汤炉带电子打火带安全制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700*700*（500+750）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1、整体采用304不锈钢拉丝板</w:t>
                  </w:r>
                  <w:r>
                    <w:br/>
                  </w:r>
                  <w:r>
                    <w:rPr>
                      <w:rFonts w:ascii="仿宋_GB2312" w:hAnsi="仿宋_GB2312" w:cs="仿宋_GB2312" w:eastAsia="仿宋_GB2312"/>
                      <w:sz w:val="18"/>
                      <w:color w:val="000000"/>
                    </w:rPr>
                    <w:t>2、炉面板.边框采用≥1.5mm厚不锈钢板</w:t>
                  </w:r>
                  <w:r>
                    <w:br/>
                  </w:r>
                  <w:r>
                    <w:rPr>
                      <w:rFonts w:ascii="仿宋_GB2312" w:hAnsi="仿宋_GB2312" w:cs="仿宋_GB2312" w:eastAsia="仿宋_GB2312"/>
                      <w:sz w:val="18"/>
                      <w:color w:val="000000"/>
                    </w:rPr>
                    <w:t>3、炉面用采用≥2.5mm厚A3钢板做第二层衬板，炉架面与炉台面之间必修填充硅酸盐棉隔热</w:t>
                  </w:r>
                  <w:r>
                    <w:br/>
                  </w:r>
                  <w:r>
                    <w:rPr>
                      <w:rFonts w:ascii="仿宋_GB2312" w:hAnsi="仿宋_GB2312" w:cs="仿宋_GB2312" w:eastAsia="仿宋_GB2312"/>
                      <w:sz w:val="18"/>
                      <w:color w:val="000000"/>
                    </w:rPr>
                    <w:t>4、炉身采用1.2mm厚不锈钢板，炉背采用≥1.2mm厚不锈钢板</w:t>
                  </w:r>
                  <w:r>
                    <w:br/>
                  </w:r>
                  <w:r>
                    <w:rPr>
                      <w:rFonts w:ascii="仿宋_GB2312" w:hAnsi="仿宋_GB2312" w:cs="仿宋_GB2312" w:eastAsia="仿宋_GB2312"/>
                      <w:sz w:val="18"/>
                      <w:color w:val="000000"/>
                    </w:rPr>
                    <w:t>5、炉体骨架采用40mm*40mm*4mm角铁，炉脚采用φ2"无缝钢管内含钢柱配可调子弹脚</w:t>
                  </w:r>
                  <w:r>
                    <w:br/>
                  </w:r>
                  <w:r>
                    <w:rPr>
                      <w:rFonts w:ascii="仿宋_GB2312" w:hAnsi="仿宋_GB2312" w:cs="仿宋_GB2312" w:eastAsia="仿宋_GB2312"/>
                      <w:sz w:val="18"/>
                      <w:color w:val="000000"/>
                    </w:rPr>
                    <w:t>6、配电子点火开关装置，带熄火保护装置，熄火保护装置在燃具使用寿命预期内的操作次数不少于40000次</w:t>
                  </w:r>
                  <w:r>
                    <w:br/>
                  </w:r>
                  <w:r>
                    <w:rPr>
                      <w:rFonts w:ascii="仿宋_GB2312" w:hAnsi="仿宋_GB2312" w:cs="仿宋_GB2312" w:eastAsia="仿宋_GB2312"/>
                      <w:sz w:val="18"/>
                      <w:color w:val="000000"/>
                    </w:rPr>
                    <w:t>7、配不锈钢加重调整脚不少于4个</w:t>
                  </w:r>
                  <w:r>
                    <w:br/>
                  </w:r>
                  <w:r>
                    <w:rPr>
                      <w:rFonts w:ascii="仿宋_GB2312" w:hAnsi="仿宋_GB2312" w:cs="仿宋_GB2312" w:eastAsia="仿宋_GB2312"/>
                      <w:sz w:val="18"/>
                      <w:color w:val="000000"/>
                    </w:rPr>
                    <w:t>8、提供产品符合依据GB/T 10125-2021、GB/T 6461-2002标准的防腐蚀性能认证证书</w:t>
                  </w:r>
                  <w:r>
                    <w:br/>
                  </w:r>
                  <w:r>
                    <w:rPr>
                      <w:rFonts w:ascii="仿宋_GB2312" w:hAnsi="仿宋_GB2312" w:cs="仿宋_GB2312" w:eastAsia="仿宋_GB2312"/>
                      <w:sz w:val="18"/>
                      <w:color w:val="000000"/>
                    </w:rPr>
                    <w:t>9、提供中国国家强制性产品认证证书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4000*1800*610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C09a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C09b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D面点间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▲搅拌机</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680*550*1025</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1.仿手工和面</w:t>
                  </w:r>
                  <w:r>
                    <w:br/>
                  </w:r>
                  <w:r>
                    <w:rPr>
                      <w:rFonts w:ascii="仿宋_GB2312" w:hAnsi="仿宋_GB2312" w:cs="仿宋_GB2312" w:eastAsia="仿宋_GB2312"/>
                      <w:sz w:val="18"/>
                      <w:color w:val="000000"/>
                    </w:rPr>
                    <w:t>2.料桶容积 : 30L</w:t>
                  </w:r>
                  <w:r>
                    <w:br/>
                  </w:r>
                  <w:r>
                    <w:rPr>
                      <w:rFonts w:ascii="仿宋_GB2312" w:hAnsi="仿宋_GB2312" w:cs="仿宋_GB2312" w:eastAsia="仿宋_GB2312"/>
                      <w:sz w:val="18"/>
                      <w:color w:val="000000"/>
                    </w:rPr>
                    <w:t>3.额定电压 : ~220V / ~380V</w:t>
                  </w:r>
                  <w:r>
                    <w:br/>
                  </w:r>
                  <w:r>
                    <w:rPr>
                      <w:rFonts w:ascii="仿宋_GB2312" w:hAnsi="仿宋_GB2312" w:cs="仿宋_GB2312" w:eastAsia="仿宋_GB2312"/>
                      <w:sz w:val="18"/>
                      <w:color w:val="000000"/>
                    </w:rPr>
                    <w:t>4.额定频率 : 50Hz</w:t>
                  </w:r>
                  <w:r>
                    <w:br/>
                  </w:r>
                  <w:r>
                    <w:rPr>
                      <w:rFonts w:ascii="仿宋_GB2312" w:hAnsi="仿宋_GB2312" w:cs="仿宋_GB2312" w:eastAsia="仿宋_GB2312"/>
                      <w:sz w:val="18"/>
                      <w:color w:val="000000"/>
                    </w:rPr>
                    <w:t>5.电机功率 : 1.50kW</w:t>
                  </w:r>
                  <w:r>
                    <w:br/>
                  </w:r>
                  <w:r>
                    <w:rPr>
                      <w:rFonts w:ascii="仿宋_GB2312" w:hAnsi="仿宋_GB2312" w:cs="仿宋_GB2312" w:eastAsia="仿宋_GB2312"/>
                      <w:sz w:val="18"/>
                      <w:color w:val="000000"/>
                    </w:rPr>
                    <w:t>6.和面量 : 10kg</w:t>
                  </w:r>
                  <w:r>
                    <w:br/>
                  </w:r>
                  <w:r>
                    <w:rPr>
                      <w:rFonts w:ascii="仿宋_GB2312" w:hAnsi="仿宋_GB2312" w:cs="仿宋_GB2312" w:eastAsia="仿宋_GB2312"/>
                      <w:sz w:val="18"/>
                      <w:color w:val="000000"/>
                    </w:rPr>
                    <w:t>7.搅拌转速 : 65/102/296(r/min)</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和面机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880*480*930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商品性能：</w:t>
                  </w:r>
                  <w:r>
                    <w:br/>
                  </w:r>
                  <w:r>
                    <w:rPr>
                      <w:rFonts w:ascii="仿宋_GB2312" w:hAnsi="仿宋_GB2312" w:cs="仿宋_GB2312" w:eastAsia="仿宋_GB2312"/>
                      <w:sz w:val="18"/>
                      <w:color w:val="000000"/>
                    </w:rPr>
                    <w:t>1.采用轻触式电脑控制面板，双电机实现双自动速运转；</w:t>
                  </w:r>
                  <w:r>
                    <w:br/>
                  </w:r>
                  <w:r>
                    <w:rPr>
                      <w:rFonts w:ascii="仿宋_GB2312" w:hAnsi="仿宋_GB2312" w:cs="仿宋_GB2312" w:eastAsia="仿宋_GB2312"/>
                      <w:sz w:val="18"/>
                      <w:color w:val="000000"/>
                    </w:rPr>
                    <w:t>2.搅拌钩经久不变形；</w:t>
                  </w:r>
                  <w:r>
                    <w:br/>
                  </w:r>
                  <w:r>
                    <w:rPr>
                      <w:rFonts w:ascii="仿宋_GB2312" w:hAnsi="仿宋_GB2312" w:cs="仿宋_GB2312" w:eastAsia="仿宋_GB2312"/>
                      <w:sz w:val="18"/>
                      <w:color w:val="000000"/>
                    </w:rPr>
                    <w:t>3.皮带式传动，动力大，噪音小；</w:t>
                  </w:r>
                  <w:r>
                    <w:br/>
                  </w:r>
                  <w:r>
                    <w:rPr>
                      <w:rFonts w:ascii="仿宋_GB2312" w:hAnsi="仿宋_GB2312" w:cs="仿宋_GB2312" w:eastAsia="仿宋_GB2312"/>
                      <w:sz w:val="18"/>
                      <w:color w:val="000000"/>
                    </w:rPr>
                    <w:t>4.设有安全网罩，保护使用者安全；</w:t>
                  </w:r>
                  <w:r>
                    <w:br/>
                  </w:r>
                  <w:r>
                    <w:rPr>
                      <w:rFonts w:ascii="仿宋_GB2312" w:hAnsi="仿宋_GB2312" w:cs="仿宋_GB2312" w:eastAsia="仿宋_GB2312"/>
                      <w:sz w:val="18"/>
                      <w:color w:val="000000"/>
                    </w:rPr>
                    <w:t xml:space="preserve">5.吸水量高，可达60%；         </w:t>
                  </w:r>
                  <w:r>
                    <w:br/>
                  </w:r>
                  <w:r>
                    <w:rPr>
                      <w:rFonts w:ascii="仿宋_GB2312" w:hAnsi="仿宋_GB2312" w:cs="仿宋_GB2312" w:eastAsia="仿宋_GB2312"/>
                      <w:sz w:val="18"/>
                      <w:color w:val="000000"/>
                    </w:rPr>
                    <w:t>功率：380v/3.6KW。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1.台面采用304#不锈钢板</w:t>
                  </w:r>
                  <w:r>
                    <w:br/>
                  </w:r>
                  <w:r>
                    <w:rPr>
                      <w:rFonts w:ascii="仿宋_GB2312" w:hAnsi="仿宋_GB2312" w:cs="仿宋_GB2312" w:eastAsia="仿宋_GB2312"/>
                      <w:sz w:val="18"/>
                      <w:color w:val="000000"/>
                    </w:rPr>
                    <w:t>2.台面和星盆厚度均为1.5mm</w:t>
                  </w:r>
                  <w:r>
                    <w:br/>
                  </w:r>
                  <w:r>
                    <w:rPr>
                      <w:rFonts w:ascii="仿宋_GB2312" w:hAnsi="仿宋_GB2312" w:cs="仿宋_GB2312" w:eastAsia="仿宋_GB2312"/>
                      <w:sz w:val="18"/>
                      <w:color w:val="000000"/>
                    </w:rPr>
                    <w:t>3.立管为Φ38x1.5mm不锈钢管，横撑管为Φ25x1.2mm不锈钢管，装可调式不锈钢子弹脚。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D03a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D03b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双门冷藏平台雪柜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1800*750*800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1.容积：≥400L                                                                                                                                      2.整体采用304不锈钢                                                                                                          3.温度：-6℃/+15℃</w:t>
                  </w:r>
                  <w:r>
                    <w:br/>
                  </w:r>
                  <w:r>
                    <w:rPr>
                      <w:rFonts w:ascii="仿宋_GB2312" w:hAnsi="仿宋_GB2312" w:cs="仿宋_GB2312" w:eastAsia="仿宋_GB2312"/>
                      <w:sz w:val="18"/>
                      <w:color w:val="000000"/>
                    </w:rPr>
                    <w:t>4.电压/功率：220V/≤350W</w:t>
                  </w:r>
                  <w:r>
                    <w:br/>
                  </w:r>
                  <w:r>
                    <w:rPr>
                      <w:rFonts w:ascii="仿宋_GB2312" w:hAnsi="仿宋_GB2312" w:cs="仿宋_GB2312" w:eastAsia="仿宋_GB2312"/>
                      <w:sz w:val="18"/>
                      <w:color w:val="000000"/>
                    </w:rPr>
                    <w:t>5.冷风循环制冷，自蒸发，电辅热化霜，无需排冷凝水。</w:t>
                  </w:r>
                  <w:r>
                    <w:br/>
                  </w:r>
                  <w:r>
                    <w:rPr>
                      <w:rFonts w:ascii="仿宋_GB2312" w:hAnsi="仿宋_GB2312" w:cs="仿宋_GB2312" w:eastAsia="仿宋_GB2312"/>
                      <w:sz w:val="18"/>
                      <w:color w:val="000000"/>
                    </w:rPr>
                    <w:t>6.电脑板智能控制，柜内温度一目了然，柜内不同区域温差不超过2度。</w:t>
                  </w:r>
                  <w:r>
                    <w:br/>
                  </w:r>
                  <w:r>
                    <w:rPr>
                      <w:rFonts w:ascii="仿宋_GB2312" w:hAnsi="仿宋_GB2312" w:cs="仿宋_GB2312" w:eastAsia="仿宋_GB2312"/>
                      <w:sz w:val="18"/>
                      <w:color w:val="000000"/>
                    </w:rPr>
                    <w:t>7.箱体内部采用圆角设计，一体式机组，压缩机，冷凝器，风机可整机拉出。</w:t>
                  </w:r>
                  <w:r>
                    <w:br/>
                  </w:r>
                  <w:r>
                    <w:rPr>
                      <w:rFonts w:ascii="仿宋_GB2312" w:hAnsi="仿宋_GB2312" w:cs="仿宋_GB2312" w:eastAsia="仿宋_GB2312"/>
                      <w:sz w:val="18"/>
                      <w:color w:val="000000"/>
                    </w:rPr>
                    <w:t>8.采用前置空气过滤网，易于清洗，同时前吸风，前排风，适应于设备靠墙密闭环境使用。</w:t>
                  </w:r>
                  <w:r>
                    <w:br/>
                  </w:r>
                  <w:r>
                    <w:rPr>
                      <w:rFonts w:ascii="仿宋_GB2312" w:hAnsi="仿宋_GB2312" w:cs="仿宋_GB2312" w:eastAsia="仿宋_GB2312"/>
                      <w:sz w:val="18"/>
                      <w:color w:val="000000"/>
                    </w:rPr>
                    <w:t>9.环保制冷剂R290，避免大气污染，环无烷无氟环保 ≥60mm厚高密度发泡保温层。</w:t>
                  </w:r>
                  <w:r>
                    <w:br/>
                  </w:r>
                  <w:r>
                    <w:rPr>
                      <w:rFonts w:ascii="仿宋_GB2312" w:hAnsi="仿宋_GB2312" w:cs="仿宋_GB2312" w:eastAsia="仿宋_GB2312"/>
                      <w:sz w:val="18"/>
                      <w:color w:val="000000"/>
                    </w:rPr>
                    <w:t>10.能效等级：一级能效或二级能效</w:t>
                  </w:r>
                  <w:r>
                    <w:br/>
                  </w:r>
                  <w:r>
                    <w:rPr>
                      <w:rFonts w:ascii="仿宋_GB2312" w:hAnsi="仿宋_GB2312" w:cs="仿宋_GB2312" w:eastAsia="仿宋_GB2312"/>
                      <w:sz w:val="18"/>
                      <w:color w:val="000000"/>
                    </w:rPr>
                    <w:t>11.提供承诺书（承诺符合行业标准或国家标准）</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不锈钢单门发酵箱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715*920*1930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额定电压：220V</w:t>
                  </w:r>
                  <w:r>
                    <w:br/>
                  </w:r>
                  <w:r>
                    <w:rPr>
                      <w:rFonts w:ascii="仿宋_GB2312" w:hAnsi="仿宋_GB2312" w:cs="仿宋_GB2312" w:eastAsia="仿宋_GB2312"/>
                      <w:sz w:val="18"/>
                      <w:color w:val="000000"/>
                    </w:rPr>
                    <w:t>额定功率：干0.8KW/湿2.3KW</w:t>
                  </w:r>
                  <w:r>
                    <w:br/>
                  </w:r>
                  <w:r>
                    <w:rPr>
                      <w:rFonts w:ascii="仿宋_GB2312" w:hAnsi="仿宋_GB2312" w:cs="仿宋_GB2312" w:eastAsia="仿宋_GB2312"/>
                      <w:sz w:val="18"/>
                      <w:color w:val="000000"/>
                    </w:rPr>
                    <w:t>温度范围：5~55℃</w:t>
                  </w:r>
                  <w:r>
                    <w:br/>
                  </w:r>
                  <w:r>
                    <w:rPr>
                      <w:rFonts w:ascii="仿宋_GB2312" w:hAnsi="仿宋_GB2312" w:cs="仿宋_GB2312" w:eastAsia="仿宋_GB2312"/>
                      <w:sz w:val="18"/>
                      <w:color w:val="000000"/>
                    </w:rPr>
                    <w:t>适度范围：45~99%RH</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三层六盘烤箱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1225*920*1535</w:t>
                  </w:r>
                  <w:r>
                    <w:br/>
                  </w:r>
                  <w:r>
                    <w:rPr>
                      <w:rFonts w:ascii="仿宋_GB2312" w:hAnsi="仿宋_GB2312" w:cs="仿宋_GB2312" w:eastAsia="仿宋_GB2312"/>
                      <w:sz w:val="18"/>
                      <w:color w:val="000000"/>
                    </w:rPr>
                    <w:t>三层六盘</w:t>
                  </w:r>
                  <w:r>
                    <w:br/>
                  </w:r>
                  <w:r>
                    <w:rPr>
                      <w:rFonts w:ascii="仿宋_GB2312" w:hAnsi="仿宋_GB2312" w:cs="仿宋_GB2312" w:eastAsia="仿宋_GB2312"/>
                      <w:sz w:val="18"/>
                      <w:color w:val="000000"/>
                    </w:rPr>
                    <w:t>380V/19.8KW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1、烤盘升级，采用铝质，板材厚度≥1.2mm</w:t>
                  </w:r>
                  <w:r>
                    <w:br/>
                  </w:r>
                  <w:r>
                    <w:rPr>
                      <w:rFonts w:ascii="仿宋_GB2312" w:hAnsi="仿宋_GB2312" w:cs="仿宋_GB2312" w:eastAsia="仿宋_GB2312"/>
                      <w:sz w:val="18"/>
                      <w:color w:val="000000"/>
                    </w:rPr>
                    <w:t>2、烤盘网架由铁质升级为201#不锈钢</w:t>
                  </w:r>
                  <w:r>
                    <w:br/>
                  </w:r>
                  <w:r>
                    <w:rPr>
                      <w:rFonts w:ascii="仿宋_GB2312" w:hAnsi="仿宋_GB2312" w:cs="仿宋_GB2312" w:eastAsia="仿宋_GB2312"/>
                      <w:sz w:val="18"/>
                      <w:color w:val="000000"/>
                    </w:rPr>
                    <w:t xml:space="preserve">3、后通风隔板夹层设计，防止打开排烟阀箱内温度快速抽走     </w:t>
                  </w:r>
                  <w:r>
                    <w:br/>
                  </w:r>
                  <w:r>
                    <w:rPr>
                      <w:rFonts w:ascii="仿宋_GB2312" w:hAnsi="仿宋_GB2312" w:cs="仿宋_GB2312" w:eastAsia="仿宋_GB2312"/>
                      <w:sz w:val="18"/>
                      <w:color w:val="000000"/>
                    </w:rPr>
                    <w:t xml:space="preserve">4、加热管选用304#材质                    </w:t>
                  </w:r>
                  <w:r>
                    <w:br/>
                  </w:r>
                  <w:r>
                    <w:rPr>
                      <w:rFonts w:ascii="仿宋_GB2312" w:hAnsi="仿宋_GB2312" w:cs="仿宋_GB2312" w:eastAsia="仿宋_GB2312"/>
                      <w:sz w:val="18"/>
                      <w:color w:val="000000"/>
                    </w:rPr>
                    <w:t xml:space="preserve">5、采用一体式银色铝合金把手，     </w:t>
                  </w:r>
                  <w:r>
                    <w:br/>
                  </w:r>
                  <w:r>
                    <w:rPr>
                      <w:rFonts w:ascii="仿宋_GB2312" w:hAnsi="仿宋_GB2312" w:cs="仿宋_GB2312" w:eastAsia="仿宋_GB2312"/>
                      <w:sz w:val="18"/>
                      <w:color w:val="000000"/>
                    </w:rPr>
                    <w:t>6、选用微电脑板控制器专属定制，带有≥12个记忆功能键</w:t>
                  </w:r>
                  <w:r>
                    <w:br/>
                  </w:r>
                  <w:r>
                    <w:rPr>
                      <w:rFonts w:ascii="仿宋_GB2312" w:hAnsi="仿宋_GB2312" w:cs="仿宋_GB2312" w:eastAsia="仿宋_GB2312"/>
                      <w:sz w:val="18"/>
                      <w:color w:val="000000"/>
                    </w:rPr>
                    <w:t>7、采用电子式超温模块，温差控制在2-5℃之间。</w:t>
                  </w:r>
                  <w:r>
                    <w:br/>
                  </w:r>
                  <w:r>
                    <w:rPr>
                      <w:rFonts w:ascii="仿宋_GB2312" w:hAnsi="仿宋_GB2312" w:cs="仿宋_GB2312" w:eastAsia="仿宋_GB2312"/>
                      <w:sz w:val="18"/>
                      <w:color w:val="000000"/>
                    </w:rPr>
                    <w:t>8、接电时零火线接错后控制器报警形成断路，防止烧毁线路及电器件</w:t>
                  </w:r>
                  <w:r>
                    <w:br/>
                  </w:r>
                  <w:r>
                    <w:rPr>
                      <w:rFonts w:ascii="仿宋_GB2312" w:hAnsi="仿宋_GB2312" w:cs="仿宋_GB2312" w:eastAsia="仿宋_GB2312"/>
                      <w:sz w:val="18"/>
                      <w:color w:val="000000"/>
                    </w:rPr>
                    <w:t>9、蒸汽包接水管采用软连接方式</w:t>
                  </w:r>
                  <w:r>
                    <w:br/>
                  </w:r>
                  <w:r>
                    <w:rPr>
                      <w:rFonts w:ascii="仿宋_GB2312" w:hAnsi="仿宋_GB2312" w:cs="仿宋_GB2312" w:eastAsia="仿宋_GB2312"/>
                      <w:sz w:val="18"/>
                      <w:color w:val="000000"/>
                    </w:rPr>
                    <w:t>10、脚轮带刹车设计，方便推拉及固定</w:t>
                  </w:r>
                  <w:r>
                    <w:br/>
                  </w:r>
                  <w:r>
                    <w:rPr>
                      <w:rFonts w:ascii="仿宋_GB2312" w:hAnsi="仿宋_GB2312" w:cs="仿宋_GB2312" w:eastAsia="仿宋_GB2312"/>
                      <w:sz w:val="18"/>
                      <w:color w:val="000000"/>
                    </w:rPr>
                    <w:t>11、可选装蒸汽包+石板丶温度范围 0~380℃，</w:t>
                  </w:r>
                  <w:r>
                    <w:br/>
                  </w:r>
                  <w:r>
                    <w:rPr>
                      <w:rFonts w:ascii="仿宋_GB2312" w:hAnsi="仿宋_GB2312" w:cs="仿宋_GB2312" w:eastAsia="仿宋_GB2312"/>
                      <w:sz w:val="18"/>
                      <w:color w:val="000000"/>
                    </w:rPr>
                    <w:t>12、电压/频率：380V50Hz，功率：≤20kW。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电饼铛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600*740*700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1、电热管与铛体铸为一体，升温快，环境温度为25℃时升温至250℃仅为10分钟左右；</w:t>
                  </w:r>
                  <w:r>
                    <w:br/>
                  </w:r>
                  <w:r>
                    <w:rPr>
                      <w:rFonts w:ascii="仿宋_GB2312" w:hAnsi="仿宋_GB2312" w:cs="仿宋_GB2312" w:eastAsia="仿宋_GB2312"/>
                      <w:sz w:val="18"/>
                      <w:color w:val="000000"/>
                    </w:rPr>
                    <w:t>2、采用双面加热，烙制食品不用翻动即可达到很好的效果；</w:t>
                  </w:r>
                  <w:r>
                    <w:br/>
                  </w:r>
                  <w:r>
                    <w:rPr>
                      <w:rFonts w:ascii="仿宋_GB2312" w:hAnsi="仿宋_GB2312" w:cs="仿宋_GB2312" w:eastAsia="仿宋_GB2312"/>
                      <w:sz w:val="18"/>
                      <w:color w:val="000000"/>
                    </w:rPr>
                    <w:t>3、可设定不同温度烙制食品，并配置有恒温系统装置及超温热保险；</w:t>
                  </w:r>
                  <w:r>
                    <w:br/>
                  </w:r>
                  <w:r>
                    <w:rPr>
                      <w:rFonts w:ascii="仿宋_GB2312" w:hAnsi="仿宋_GB2312" w:cs="仿宋_GB2312" w:eastAsia="仿宋_GB2312"/>
                      <w:sz w:val="18"/>
                      <w:color w:val="000000"/>
                    </w:rPr>
                    <w:t>4、内径：53CM，工作能力：5KG饼/H，电功率为380V/4.8KW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▲一体式UV净化豪华型排烟罩连前端孔板送风箱（含8组LED长方形照明灯）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4000*1100*610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1、烟罩分段制作，由多段烟罩组成，配UV光解净化灯，每组要求光解处理风量为：≥4000m³/h，每组要求UV灯管数量为4根</w:t>
                  </w:r>
                  <w:r>
                    <w:br/>
                  </w:r>
                  <w:r>
                    <w:rPr>
                      <w:rFonts w:ascii="仿宋_GB2312" w:hAnsi="仿宋_GB2312" w:cs="仿宋_GB2312" w:eastAsia="仿宋_GB2312"/>
                      <w:sz w:val="18"/>
                      <w:color w:val="000000"/>
                    </w:rPr>
                    <w:t>2、防油防火智能排烟罩采用不锈钢304制造，烟罩体板材厚度≥1.2mm，油脂过滤器为≥1.0mm，烟罩底部应距离地面≥2000mm。排烟罩设有污油凝结槽并设活动载油器，集送新风、前补新风、耐温、耐酸碱、阻燃、耐磨、耐拉排油烟设备功能</w:t>
                  </w:r>
                  <w:r>
                    <w:br/>
                  </w:r>
                  <w:r>
                    <w:rPr>
                      <w:rFonts w:ascii="仿宋_GB2312" w:hAnsi="仿宋_GB2312" w:cs="仿宋_GB2312" w:eastAsia="仿宋_GB2312"/>
                      <w:sz w:val="18"/>
                      <w:color w:val="000000"/>
                    </w:rPr>
                    <w:t xml:space="preserve">3、UV一体式烟罩要求具有环能环保技术检测中心依据《饮食业油烟排放标准》（GB18483-2001）和《饮食业油烟净化设备技术要求及检测技术规范》（HJ/T 62-2001）检测报告。#需提供复印件加盖制造商公章                                                        </w:t>
                  </w:r>
                  <w:r>
                    <w:br/>
                  </w:r>
                  <w:r>
                    <w:rPr>
                      <w:rFonts w:ascii="仿宋_GB2312" w:hAnsi="仿宋_GB2312" w:cs="仿宋_GB2312" w:eastAsia="仿宋_GB2312"/>
                      <w:sz w:val="18"/>
                      <w:color w:val="000000"/>
                    </w:rPr>
                    <w:t>4、UV净化器外壳全部为SUS304不锈钢材料制造，每份收集组件都有的检修门和配电盒；检修门都有一联锁装置，门开电断</w:t>
                  </w:r>
                  <w:r>
                    <w:br/>
                  </w:r>
                  <w:r>
                    <w:rPr>
                      <w:rFonts w:ascii="仿宋_GB2312" w:hAnsi="仿宋_GB2312" w:cs="仿宋_GB2312" w:eastAsia="仿宋_GB2312"/>
                      <w:sz w:val="18"/>
                      <w:color w:val="000000"/>
                    </w:rPr>
                    <w:t>5、额定送风量下的初阻力≤100Pa；面风速不超过每秒3米；电源能够检测到高压开路的故障并及时保护；带有短路保护和过热保护装置</w:t>
                  </w:r>
                  <w:r>
                    <w:br/>
                  </w:r>
                  <w:r>
                    <w:rPr>
                      <w:rFonts w:ascii="仿宋_GB2312" w:hAnsi="仿宋_GB2312" w:cs="仿宋_GB2312" w:eastAsia="仿宋_GB2312"/>
                      <w:sz w:val="18"/>
                      <w:color w:val="000000"/>
                    </w:rPr>
                    <w:t>6、油烟去除效率应不低于95%,最高允许颗粒物排放浓度≤2.0mg/m3非甲烷总烃排放浓度≤5.0mg/m3。</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D08a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D08b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炉背封钢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4000*2000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板材采用304#不锈钢板制作，板材厚度1.2mm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挂墙式开水器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400*340*650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35L开水器</w:t>
                  </w:r>
                  <w:r>
                    <w:br/>
                  </w:r>
                  <w:r>
                    <w:rPr>
                      <w:rFonts w:ascii="仿宋_GB2312" w:hAnsi="仿宋_GB2312" w:cs="仿宋_GB2312" w:eastAsia="仿宋_GB2312"/>
                      <w:sz w:val="18"/>
                      <w:color w:val="000000"/>
                    </w:rPr>
                    <w:t>水箱容积25.5L</w:t>
                  </w:r>
                  <w:r>
                    <w:br/>
                  </w:r>
                  <w:r>
                    <w:rPr>
                      <w:rFonts w:ascii="仿宋_GB2312" w:hAnsi="仿宋_GB2312" w:cs="仿宋_GB2312" w:eastAsia="仿宋_GB2312"/>
                      <w:sz w:val="18"/>
                      <w:color w:val="000000"/>
                    </w:rPr>
                    <w:t>220V/3KW</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E洗消间</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单孔收残工作台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800*700*810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2、脚通采用Φ38mm 厚度≥1.5mm不锈钢圆通，配可调不锈钢子弹脚不少于4个</w:t>
                  </w:r>
                  <w:r>
                    <w:br/>
                  </w:r>
                  <w:r>
                    <w:rPr>
                      <w:rFonts w:ascii="仿宋_GB2312" w:hAnsi="仿宋_GB2312" w:cs="仿宋_GB2312" w:eastAsia="仿宋_GB2312"/>
                      <w:sz w:val="18"/>
                      <w:color w:val="000000"/>
                    </w:rPr>
                    <w:t>3、台面开孔直径300mm</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555*505*745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1.材质：全新环保PP新料，工艺：一体注塑成型</w:t>
                  </w:r>
                  <w:r>
                    <w:br/>
                  </w:r>
                  <w:r>
                    <w:rPr>
                      <w:rFonts w:ascii="仿宋_GB2312" w:hAnsi="仿宋_GB2312" w:cs="仿宋_GB2312" w:eastAsia="仿宋_GB2312"/>
                      <w:sz w:val="18"/>
                      <w:color w:val="000000"/>
                    </w:rPr>
                    <w:t>2.带360°旋转万向轴轮，采用高耐磨塑料和纯钢轮毂</w:t>
                  </w:r>
                  <w:r>
                    <w:br/>
                  </w:r>
                  <w:r>
                    <w:rPr>
                      <w:rFonts w:ascii="仿宋_GB2312" w:hAnsi="仿宋_GB2312" w:cs="仿宋_GB2312" w:eastAsia="仿宋_GB2312"/>
                      <w:sz w:val="18"/>
                      <w:color w:val="000000"/>
                    </w:rPr>
                    <w:t>3.配套垃圾桶盖</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双星水池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1.台面采用304#不锈钢板</w:t>
                  </w:r>
                  <w:r>
                    <w:br/>
                  </w:r>
                  <w:r>
                    <w:rPr>
                      <w:rFonts w:ascii="仿宋_GB2312" w:hAnsi="仿宋_GB2312" w:cs="仿宋_GB2312" w:eastAsia="仿宋_GB2312"/>
                      <w:sz w:val="18"/>
                      <w:color w:val="000000"/>
                    </w:rPr>
                    <w:t>2.台面和星盆厚度均为1.5mm</w:t>
                  </w:r>
                  <w:r>
                    <w:br/>
                  </w:r>
                  <w:r>
                    <w:rPr>
                      <w:rFonts w:ascii="仿宋_GB2312" w:hAnsi="仿宋_GB2312" w:cs="仿宋_GB2312" w:eastAsia="仿宋_GB2312"/>
                      <w:sz w:val="18"/>
                      <w:color w:val="000000"/>
                    </w:rPr>
                    <w:t>3.立管为Φ38x1.5mm不锈钢管，横撑管为Φ25x1.2mm不锈钢管，装可调式不锈钢子弹脚。</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E03a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双温龙头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台出双温龙头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台出双温龙头，8"（203mm）间距，抛光镀铬，陶瓷阀芯带止回阀，摇摆鹅颈水嘴，一字手柄，开孔尺寸 28mm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E03b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去水器连溢水装置</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与水池匹配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1、黄铜铸造主体，表面粗镀铬处理</w:t>
                  </w:r>
                  <w:r>
                    <w:br/>
                  </w:r>
                  <w:r>
                    <w:rPr>
                      <w:rFonts w:ascii="仿宋_GB2312" w:hAnsi="仿宋_GB2312" w:cs="仿宋_GB2312" w:eastAsia="仿宋_GB2312"/>
                      <w:sz w:val="18"/>
                      <w:color w:val="000000"/>
                    </w:rPr>
                    <w:t>2、水槽开孔直径≥87mm,下水口为 11/2"内螺纹和23/8"外螺纹</w:t>
                  </w:r>
                  <w:r>
                    <w:br/>
                  </w:r>
                  <w:r>
                    <w:rPr>
                      <w:rFonts w:ascii="仿宋_GB2312" w:hAnsi="仿宋_GB2312" w:cs="仿宋_GB2312" w:eastAsia="仿宋_GB2312"/>
                      <w:sz w:val="18"/>
                      <w:color w:val="000000"/>
                    </w:rPr>
                    <w:t>3、溢水管开孔直径 2"溢流管高度450mm</w:t>
                  </w:r>
                  <w:r>
                    <w:br/>
                  </w:r>
                  <w:r>
                    <w:rPr>
                      <w:rFonts w:ascii="仿宋_GB2312" w:hAnsi="仿宋_GB2312" w:cs="仿宋_GB2312" w:eastAsia="仿宋_GB2312"/>
                      <w:sz w:val="18"/>
                      <w:color w:val="000000"/>
                    </w:rPr>
                    <w:t>4、旋转开关，摇摆长度≥260mm 配绝缘耐热手柄</w:t>
                  </w:r>
                  <w:r>
                    <w:br/>
                  </w:r>
                  <w:r>
                    <w:rPr>
                      <w:rFonts w:ascii="仿宋_GB2312" w:hAnsi="仿宋_GB2312" w:cs="仿宋_GB2312" w:eastAsia="仿宋_GB2312"/>
                      <w:sz w:val="18"/>
                      <w:color w:val="000000"/>
                    </w:rPr>
                    <w:t>5、可拆卸过滤网</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▲鼓泡预洗池</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1200*800*810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功率：3KW/220V      耗水量：120升/小时                                          1.双层结构降噪，节约能源；                                                          2.高度可调节；                                                                            3.喷臂设有防堵回流装置，易于检修清洗；                                                    4.全密封设计，防水、防止虫鼠；                                                        5.采用高压风机使水产生力度冲刷餐具，达到除渣预洗目的；                                               6.带有残渣过滤功能；                                                                        7.电器元件采用优质品牌，功能稳定可靠。</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E05</w:t>
                  </w:r>
                </w:p>
              </w:tc>
              <w:tc>
                <w:tcPr>
                  <w:tcW w:type="dxa" w:w="2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▲单缸单漂洗单烘干长龙机（普通热回收型）</w:t>
                  </w:r>
                </w:p>
              </w:tc>
              <w:tc>
                <w:tcPr>
                  <w:tcW w:type="dxa" w:w="2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3400*850*2100</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1.适用于星级酒店、政府机关餐厅、高校、企业员工食堂、餐饮公司、中央厨房等；</w:t>
                  </w:r>
                  <w:r>
                    <w:br/>
                  </w:r>
                  <w:r>
                    <w:rPr>
                      <w:rFonts w:ascii="仿宋_GB2312" w:hAnsi="仿宋_GB2312" w:cs="仿宋_GB2312" w:eastAsia="仿宋_GB2312"/>
                      <w:sz w:val="18"/>
                      <w:color w:val="000000"/>
                    </w:rPr>
                    <w:t>可清洗碗、碟、杯子、托盘、刀、叉、调羹筷子等餐具；                                                                             2.组成部分：入口区+主洗区+高温喷淋区+烘干区+出口区组成；                                                                                                                                                                  传送带速度：1.6米/分钟</w:t>
                  </w:r>
                  <w:r>
                    <w:br/>
                  </w:r>
                  <w:r>
                    <w:rPr>
                      <w:rFonts w:ascii="仿宋_GB2312" w:hAnsi="仿宋_GB2312" w:cs="仿宋_GB2312" w:eastAsia="仿宋_GB2312"/>
                      <w:sz w:val="18"/>
                      <w:color w:val="000000"/>
                    </w:rPr>
                    <w:t>清 洗 量：  2500-3500 碟/小时（8寸碟）</w:t>
                  </w:r>
                  <w:r>
                    <w:br/>
                  </w:r>
                  <w:r>
                    <w:rPr>
                      <w:rFonts w:ascii="仿宋_GB2312" w:hAnsi="仿宋_GB2312" w:cs="仿宋_GB2312" w:eastAsia="仿宋_GB2312"/>
                      <w:sz w:val="18"/>
                      <w:color w:val="000000"/>
                    </w:rPr>
                    <w:t>耗水量：   320 升/小时</w:t>
                  </w:r>
                  <w:r>
                    <w:br/>
                  </w:r>
                  <w:r>
                    <w:rPr>
                      <w:rFonts w:ascii="仿宋_GB2312" w:hAnsi="仿宋_GB2312" w:cs="仿宋_GB2312" w:eastAsia="仿宋_GB2312"/>
                      <w:sz w:val="18"/>
                      <w:color w:val="000000"/>
                    </w:rPr>
                    <w:t>清洗温度：  55-60℃</w:t>
                  </w:r>
                  <w:r>
                    <w:br/>
                  </w:r>
                  <w:r>
                    <w:rPr>
                      <w:rFonts w:ascii="仿宋_GB2312" w:hAnsi="仿宋_GB2312" w:cs="仿宋_GB2312" w:eastAsia="仿宋_GB2312"/>
                      <w:sz w:val="18"/>
                      <w:color w:val="000000"/>
                    </w:rPr>
                    <w:t>漂洗温度：   82-90℃</w:t>
                  </w:r>
                  <w:r>
                    <w:br/>
                  </w:r>
                  <w:r>
                    <w:rPr>
                      <w:rFonts w:ascii="仿宋_GB2312" w:hAnsi="仿宋_GB2312" w:cs="仿宋_GB2312" w:eastAsia="仿宋_GB2312"/>
                      <w:sz w:val="18"/>
                      <w:color w:val="000000"/>
                    </w:rPr>
                    <w:t>传送带宽度：  605mm</w:t>
                  </w:r>
                  <w:r>
                    <w:br/>
                  </w:r>
                  <w:r>
                    <w:rPr>
                      <w:rFonts w:ascii="仿宋_GB2312" w:hAnsi="仿宋_GB2312" w:cs="仿宋_GB2312" w:eastAsia="仿宋_GB2312"/>
                      <w:sz w:val="18"/>
                      <w:color w:val="000000"/>
                    </w:rPr>
                    <w:t>清洗高度：  420mm</w:t>
                  </w:r>
                  <w:r>
                    <w:br/>
                  </w:r>
                  <w:r>
                    <w:rPr>
                      <w:rFonts w:ascii="仿宋_GB2312" w:hAnsi="仿宋_GB2312" w:cs="仿宋_GB2312" w:eastAsia="仿宋_GB2312"/>
                      <w:sz w:val="18"/>
                      <w:color w:val="000000"/>
                    </w:rPr>
                    <w:t>主洗加热功率：  9 kW</w:t>
                  </w:r>
                  <w:r>
                    <w:br/>
                  </w:r>
                  <w:r>
                    <w:rPr>
                      <w:rFonts w:ascii="仿宋_GB2312" w:hAnsi="仿宋_GB2312" w:cs="仿宋_GB2312" w:eastAsia="仿宋_GB2312"/>
                      <w:sz w:val="18"/>
                      <w:color w:val="000000"/>
                    </w:rPr>
                    <w:t>水箱容量：90升</w:t>
                  </w:r>
                  <w:r>
                    <w:br/>
                  </w:r>
                  <w:r>
                    <w:rPr>
                      <w:rFonts w:ascii="仿宋_GB2312" w:hAnsi="仿宋_GB2312" w:cs="仿宋_GB2312" w:eastAsia="仿宋_GB2312"/>
                      <w:sz w:val="18"/>
                      <w:color w:val="000000"/>
                    </w:rPr>
                    <w:t>漂洗加热功率： 24 kW</w:t>
                  </w:r>
                  <w:r>
                    <w:br/>
                  </w:r>
                  <w:r>
                    <w:rPr>
                      <w:rFonts w:ascii="仿宋_GB2312" w:hAnsi="仿宋_GB2312" w:cs="仿宋_GB2312" w:eastAsia="仿宋_GB2312"/>
                      <w:sz w:val="18"/>
                      <w:color w:val="000000"/>
                    </w:rPr>
                    <w:t>烘干加热功率： 9.75KW</w:t>
                  </w:r>
                  <w:r>
                    <w:br/>
                  </w:r>
                  <w:r>
                    <w:rPr>
                      <w:rFonts w:ascii="仿宋_GB2312" w:hAnsi="仿宋_GB2312" w:cs="仿宋_GB2312" w:eastAsia="仿宋_GB2312"/>
                      <w:sz w:val="18"/>
                      <w:color w:val="000000"/>
                    </w:rPr>
                    <w:t>总配电量：  44.79 kW</w:t>
                  </w:r>
                  <w:r>
                    <w:br/>
                  </w:r>
                  <w:r>
                    <w:rPr>
                      <w:rFonts w:ascii="仿宋_GB2312" w:hAnsi="仿宋_GB2312" w:cs="仿宋_GB2312" w:eastAsia="仿宋_GB2312"/>
                      <w:sz w:val="18"/>
                      <w:color w:val="000000"/>
                    </w:rPr>
                    <w:t xml:space="preserve">电源：  ～380V/50Hz/3                                                                                    </w:t>
                  </w:r>
                  <w:r>
                    <w:br/>
                  </w:r>
                  <w:r>
                    <w:rPr>
                      <w:rFonts w:ascii="仿宋_GB2312" w:hAnsi="仿宋_GB2312" w:cs="仿宋_GB2312" w:eastAsia="仿宋_GB2312"/>
                      <w:sz w:val="18"/>
                      <w:color w:val="000000"/>
                    </w:rPr>
                    <w:t xml:space="preserve">外形尺寸： 3400×850×2100mm </w:t>
                  </w:r>
                  <w:r>
                    <w:br/>
                  </w:r>
                  <w:r>
                    <w:rPr>
                      <w:rFonts w:ascii="仿宋_GB2312" w:hAnsi="仿宋_GB2312" w:cs="仿宋_GB2312" w:eastAsia="仿宋_GB2312"/>
                      <w:sz w:val="18"/>
                      <w:color w:val="000000"/>
                    </w:rPr>
                    <w:t>3.配置热回收模块，可实现废热回收利用，节能减排；</w:t>
                  </w:r>
                  <w:r>
                    <w:br/>
                  </w:r>
                  <w:r>
                    <w:rPr>
                      <w:rFonts w:ascii="仿宋_GB2312" w:hAnsi="仿宋_GB2312" w:cs="仿宋_GB2312" w:eastAsia="仿宋_GB2312"/>
                      <w:sz w:val="18"/>
                      <w:color w:val="000000"/>
                    </w:rPr>
                    <w:t>4.双层优质SU304不锈钢板材+保温棉三层设计，防止热量外溢，很大程度的节约能耗，改善工作环境；</w:t>
                  </w:r>
                  <w:r>
                    <w:br/>
                  </w:r>
                  <w:r>
                    <w:rPr>
                      <w:rFonts w:ascii="仿宋_GB2312" w:hAnsi="仿宋_GB2312" w:cs="仿宋_GB2312" w:eastAsia="仿宋_GB2312"/>
                      <w:sz w:val="18"/>
                      <w:color w:val="000000"/>
                    </w:rPr>
                    <w:t>5.控制系统采用数字电子显示，设有故障报警提示，显示运行实时状态；</w:t>
                  </w:r>
                  <w:r>
                    <w:br/>
                  </w:r>
                  <w:r>
                    <w:rPr>
                      <w:rFonts w:ascii="仿宋_GB2312" w:hAnsi="仿宋_GB2312" w:cs="仿宋_GB2312" w:eastAsia="仿宋_GB2312"/>
                      <w:sz w:val="18"/>
                      <w:color w:val="000000"/>
                    </w:rPr>
                    <w:t>6.机器设有多种防撞、过载自动停机保护功能，保护人员及餐具安全，确保设备正常运行；</w:t>
                  </w:r>
                  <w:r>
                    <w:br/>
                  </w:r>
                  <w:r>
                    <w:rPr>
                      <w:rFonts w:ascii="仿宋_GB2312" w:hAnsi="仿宋_GB2312" w:cs="仿宋_GB2312" w:eastAsia="仿宋_GB2312"/>
                      <w:sz w:val="18"/>
                      <w:color w:val="000000"/>
                    </w:rPr>
                    <w:t>7.漂洗采用泵压恒温设计，确保漂洗温度82℃以上达到洗消效果，且不受外界水压波动影响；</w:t>
                  </w:r>
                  <w:r>
                    <w:br/>
                  </w:r>
                  <w:r>
                    <w:rPr>
                      <w:rFonts w:ascii="仿宋_GB2312" w:hAnsi="仿宋_GB2312" w:cs="仿宋_GB2312" w:eastAsia="仿宋_GB2312"/>
                      <w:sz w:val="18"/>
                      <w:color w:val="000000"/>
                    </w:rPr>
                    <w:t>8.机器底架四周全封闭结构，防水、防虫鼠咬噬电线，故障率少；</w:t>
                  </w:r>
                  <w:r>
                    <w:br/>
                  </w:r>
                  <w:r>
                    <w:rPr>
                      <w:rFonts w:ascii="仿宋_GB2312" w:hAnsi="仿宋_GB2312" w:cs="仿宋_GB2312" w:eastAsia="仿宋_GB2312"/>
                      <w:sz w:val="18"/>
                      <w:color w:val="000000"/>
                    </w:rPr>
                    <w:t xml:space="preserve">9.核心电器配件需符合相关行业标准，以确保产品质量，降低配件维修率；                                                                         </w:t>
                  </w:r>
                  <w:r>
                    <w:br/>
                  </w:r>
                  <w:r>
                    <w:rPr>
                      <w:rFonts w:ascii="仿宋_GB2312" w:hAnsi="仿宋_GB2312" w:cs="仿宋_GB2312" w:eastAsia="仿宋_GB2312"/>
                      <w:sz w:val="18"/>
                      <w:color w:val="000000"/>
                    </w:rPr>
                    <w:t>10.箱体内壁无管道无卫生死角，不藏污垢，符合卫生要求且方便清洗；</w:t>
                  </w:r>
                  <w:r>
                    <w:br/>
                  </w:r>
                  <w:r>
                    <w:rPr>
                      <w:rFonts w:ascii="仿宋_GB2312" w:hAnsi="仿宋_GB2312" w:cs="仿宋_GB2312" w:eastAsia="仿宋_GB2312"/>
                      <w:sz w:val="18"/>
                      <w:color w:val="000000"/>
                    </w:rPr>
                    <w:t>11.上5下4防堵型清洗臂不锈钢漂洗喷嘴，全覆盖无死角清洗，抽拉式结构可快速正面更换；</w:t>
                  </w:r>
                  <w:r>
                    <w:br/>
                  </w:r>
                  <w:r>
                    <w:rPr>
                      <w:rFonts w:ascii="仿宋_GB2312" w:hAnsi="仿宋_GB2312" w:cs="仿宋_GB2312" w:eastAsia="仿宋_GB2312"/>
                      <w:sz w:val="18"/>
                      <w:color w:val="000000"/>
                    </w:rPr>
                    <w:t>12.倾斜式净排清洗系统，可及时排净水泵壳体的污水，避免污水残留交叉污染，符合国家卫生条件；</w:t>
                  </w:r>
                  <w:r>
                    <w:br/>
                  </w:r>
                  <w:r>
                    <w:rPr>
                      <w:rFonts w:ascii="仿宋_GB2312" w:hAnsi="仿宋_GB2312" w:cs="仿宋_GB2312" w:eastAsia="仿宋_GB2312"/>
                      <w:sz w:val="18"/>
                      <w:color w:val="000000"/>
                    </w:rPr>
                    <w:t>13.传送履带无极变频调速，输送网爪PP材质可直接接触碗碟，用户可根据现场情况任意调节清洗速度；</w:t>
                  </w:r>
                  <w:r>
                    <w:br/>
                  </w:r>
                  <w:r>
                    <w:rPr>
                      <w:rFonts w:ascii="仿宋_GB2312" w:hAnsi="仿宋_GB2312" w:cs="仿宋_GB2312" w:eastAsia="仿宋_GB2312"/>
                      <w:sz w:val="18"/>
                      <w:color w:val="000000"/>
                    </w:rPr>
                    <w:t>14.烘干消毒配置除湿功能，双向二次热风循环模式，更大的循环风量快速带走水分，实现各种器具优化的烘干效果；</w:t>
                  </w:r>
                  <w:r>
                    <w:br/>
                  </w:r>
                  <w:r>
                    <w:rPr>
                      <w:rFonts w:ascii="仿宋_GB2312" w:hAnsi="仿宋_GB2312" w:cs="仿宋_GB2312" w:eastAsia="仿宋_GB2312"/>
                      <w:sz w:val="18"/>
                      <w:color w:val="000000"/>
                    </w:rPr>
                    <w:t>15.高温漂洗的水使用后流入预漂洗缸，预漂洗缸使用后流入主洗水箱，最后由第一水缸排出，从而达到节约水资源，热能多次利用，节约能源的目的；可过71℃测试（选配）。</w:t>
                  </w:r>
                  <w:r>
                    <w:br/>
                  </w:r>
                  <w:r>
                    <w:rPr>
                      <w:rFonts w:ascii="仿宋_GB2312" w:hAnsi="仿宋_GB2312" w:cs="仿宋_GB2312" w:eastAsia="仿宋_GB2312"/>
                      <w:sz w:val="18"/>
                      <w:color w:val="000000"/>
                    </w:rPr>
                    <w:t>16.洗碗机符合检测依据GB/T 9274-1988点滴法测试，检测对象：洗碗机控制系统；在样品上滴加数滴溶液（每滴体积约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17.洗碗机符合检测依据GB/T2653-2008的标准；面弯：厚度1.4mm，弯心直径4.2mm，弯曲角度180°焊接处面曲无缺欠（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18.洗碗机符合检测依据GB/T 9274-1988点滴法测试，检测对象：洗碗机电机/输送带电机；在样品上滴加数滴溶液（每滴体积约 0.1mL），温度维持在 23±2℃，放置 500h 后用水清洗；试剂：3%硫酸溶液；碱：1%氢氧化钠水溶液；检测结果：试验后，目视样品表面无变化；（提供洗碗机厂家出具带有CMA或CNAS标识报告复印件和全国认证认可信息公共服务平台网站查询截图备查）</w:t>
                  </w:r>
                  <w:r>
                    <w:br/>
                  </w:r>
                  <w:r>
                    <w:rPr>
                      <w:rFonts w:ascii="仿宋_GB2312" w:hAnsi="仿宋_GB2312" w:cs="仿宋_GB2312" w:eastAsia="仿宋_GB2312"/>
                      <w:sz w:val="18"/>
                      <w:color w:val="000000"/>
                    </w:rPr>
                    <w:t>19.洗碗机符合检测依据GB/T 5169.11-2017《电工电子产品着火危险试验第11部分：灼热丝/热丝基本试验方法成品的灼热丝可燃性试验方法》；检测对象：洗碗机控制系统，检测项目：灼热丝试验；试验温度600℃，时间30S，火焰高度0mm，绢纸未起火，木板未烧焦，判定检测结果通过（提供洗碗机厂家出具带有CMA或CNAS标识报告复印件和全国认证认可信息公共服务平台网站查询截图备查）。</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vMerge/>
                  <w:tcBorders>
                    <w:top w:val="none" w:color="000000" w:sz="4"/>
                    <w:left w:val="single" w:color="000000" w:sz="4"/>
                    <w:bottom w:val="single" w:color="000000" w:sz="4"/>
                    <w:right w:val="single" w:color="000000" w:sz="4"/>
                  </w:tcBorders>
                </w:tcPr>
                <w:p/>
              </w:tc>
              <w:tc>
                <w:tcPr>
                  <w:tcW w:type="dxa" w:w="218"/>
                  <w:vMerge/>
                  <w:tcBorders>
                    <w:top w:val="none" w:color="000000" w:sz="4"/>
                    <w:left w:val="none" w:color="000000" w:sz="4"/>
                    <w:bottom w:val="single" w:color="000000" w:sz="4"/>
                    <w:right w:val="single" w:color="000000" w:sz="4"/>
                  </w:tcBorders>
                </w:tcPr>
                <w:p/>
              </w:tc>
              <w:tc>
                <w:tcPr>
                  <w:tcW w:type="dxa" w:w="237"/>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c>
                <w:tcPr>
                  <w:tcW w:type="dxa" w:w="125"/>
                  <w:vMerge/>
                  <w:tcBorders>
                    <w:top w:val="none" w:color="000000" w:sz="4"/>
                    <w:left w:val="non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11"/>
                  <w:vMerge/>
                  <w:tcBorders>
                    <w:top w:val="none" w:color="000000" w:sz="4"/>
                    <w:left w:val="none" w:color="000000" w:sz="4"/>
                    <w:bottom w:val="single" w:color="000000" w:sz="4"/>
                    <w:right w:val="single" w:color="000000" w:sz="4"/>
                  </w:tcBorders>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集气罩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3800*1000*610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1、采用304不锈钢板焊接制作</w:t>
                  </w:r>
                  <w:r>
                    <w:br/>
                  </w:r>
                  <w:r>
                    <w:rPr>
                      <w:rFonts w:ascii="仿宋_GB2312" w:hAnsi="仿宋_GB2312" w:cs="仿宋_GB2312" w:eastAsia="仿宋_GB2312"/>
                      <w:sz w:val="18"/>
                      <w:color w:val="000000"/>
                    </w:rPr>
                    <w:t>2、板材厚度为≥1.5mm不锈钢板，不锈钢国标30*30*3.0mm法兰连接</w:t>
                  </w:r>
                  <w:r>
                    <w:br/>
                  </w:r>
                  <w:r>
                    <w:rPr>
                      <w:rFonts w:ascii="仿宋_GB2312" w:hAnsi="仿宋_GB2312" w:cs="仿宋_GB2312" w:eastAsia="仿宋_GB2312"/>
                      <w:sz w:val="18"/>
                      <w:color w:val="000000"/>
                    </w:rPr>
                    <w:t>3、根据现场定制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E06a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烟罩装饰板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4800*1500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m²</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1、采用304不锈钢板，厚度≥1.2mm，与吊顶密封处理，根据现场定制</w:t>
                  </w:r>
                  <w:r>
                    <w:br/>
                  </w:r>
                  <w:r>
                    <w:rPr>
                      <w:rFonts w:ascii="仿宋_GB2312" w:hAnsi="仿宋_GB2312" w:cs="仿宋_GB2312" w:eastAsia="仿宋_GB2312"/>
                      <w:sz w:val="18"/>
                      <w:color w:val="000000"/>
                    </w:rPr>
                    <w:t>2、与烟罩匹配，高度≥1000mm</w:t>
                  </w:r>
                  <w:r>
                    <w:br/>
                  </w:r>
                  <w:r>
                    <w:rPr>
                      <w:rFonts w:ascii="仿宋_GB2312" w:hAnsi="仿宋_GB2312" w:cs="仿宋_GB2312" w:eastAsia="仿宋_GB2312"/>
                      <w:sz w:val="18"/>
                      <w:color w:val="000000"/>
                    </w:rPr>
                    <w:t>3、冲压成型无毛刺，可拆卸便于检修，上下槽采用304不锈钢板，厚度≥1.5mm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双层工作台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1000*760*810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1.台面板采用304不锈钢板厚度≥1.5mm，配厚度≥1.2mm不锈钢板做补强撑</w:t>
                  </w:r>
                  <w:r>
                    <w:br/>
                  </w:r>
                  <w:r>
                    <w:rPr>
                      <w:rFonts w:ascii="仿宋_GB2312" w:hAnsi="仿宋_GB2312" w:cs="仿宋_GB2312" w:eastAsia="仿宋_GB2312"/>
                      <w:sz w:val="18"/>
                      <w:color w:val="000000"/>
                    </w:rPr>
                    <w:t xml:space="preserve">2.层板采用304不锈钢板厚度≥1.2mm，配厚度≥1.2mm做补强撑 </w:t>
                  </w:r>
                  <w:r>
                    <w:br/>
                  </w:r>
                  <w:r>
                    <w:rPr>
                      <w:rFonts w:ascii="仿宋_GB2312" w:hAnsi="仿宋_GB2312" w:cs="仿宋_GB2312" w:eastAsia="仿宋_GB2312"/>
                      <w:sz w:val="18"/>
                      <w:color w:val="000000"/>
                    </w:rPr>
                    <w:t>3.脚通采用Φ38mm厚度≥1.5mm不锈钢圆通，配可调不锈钢子弹脚不少于4个</w:t>
                  </w:r>
                  <w:r>
                    <w:br/>
                  </w:r>
                  <w:r>
                    <w:rPr>
                      <w:rFonts w:ascii="仿宋_GB2312" w:hAnsi="仿宋_GB2312" w:cs="仿宋_GB2312" w:eastAsia="仿宋_GB2312"/>
                      <w:sz w:val="18"/>
                      <w:color w:val="000000"/>
                    </w:rPr>
                    <w:t xml:space="preserve">4.台面搁板和底板均能承受≥100KG荷载，其变形量≤0.2mm   </w:t>
                  </w:r>
                  <w:r>
                    <w:br/>
                  </w:r>
                  <w:r>
                    <w:rPr>
                      <w:rFonts w:ascii="仿宋_GB2312" w:hAnsi="仿宋_GB2312" w:cs="仿宋_GB2312" w:eastAsia="仿宋_GB2312"/>
                      <w:sz w:val="18"/>
                      <w:color w:val="000000"/>
                    </w:rPr>
                    <w:t>5.产品符合依据GB4806.9-2023标准</w:t>
                  </w:r>
                  <w:r>
                    <w:br/>
                  </w:r>
                  <w:r>
                    <w:rPr>
                      <w:rFonts w:ascii="仿宋_GB2312" w:hAnsi="仿宋_GB2312" w:cs="仿宋_GB2312" w:eastAsia="仿宋_GB2312"/>
                      <w:sz w:val="18"/>
                      <w:color w:val="000000"/>
                    </w:rPr>
                    <w:t>6.提供符合GB 4806.1-2016；GB 4806.9-2023标准的食品接触卫生认证证书</w:t>
                  </w:r>
                  <w:r>
                    <w:br/>
                  </w:r>
                  <w:r>
                    <w:rPr>
                      <w:rFonts w:ascii="仿宋_GB2312" w:hAnsi="仿宋_GB2312" w:cs="仿宋_GB2312" w:eastAsia="仿宋_GB2312"/>
                      <w:sz w:val="18"/>
                      <w:color w:val="000000"/>
                    </w:rPr>
                    <w:t>7.提供产品符合依据GB/T 10125-2021、GB/T 6461-2002标准的防腐蚀性能认证证书</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不锈钢双门高温消毒柜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1192*552*1660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1、SUS430不锈钢箱体外观,SUS430不锈钢门体结构,201不锈钢层架;2、黑色玻璃控制面板,可选高温消毒(高温二星级消毒)与60分钟中温烘干功能;3、触摸开关控制,温度数码显示,风机内循环,操作简便,二星级高温消毒。</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收碗车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600*900*810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整体选用优质不锈钢板材加工制造，板材厚不小于1.2mm,配4个活动耐油静音脚轮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灭蝇灯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粘捕式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1．粘捕式</w:t>
                  </w:r>
                  <w:r>
                    <w:br/>
                  </w:r>
                  <w:r>
                    <w:rPr>
                      <w:rFonts w:ascii="仿宋_GB2312" w:hAnsi="仿宋_GB2312" w:cs="仿宋_GB2312" w:eastAsia="仿宋_GB2312"/>
                      <w:sz w:val="18"/>
                      <w:color w:val="000000"/>
                    </w:rPr>
                    <w:t>2．电压(V)：220V</w:t>
                  </w:r>
                  <w:r>
                    <w:br/>
                  </w:r>
                  <w:r>
                    <w:rPr>
                      <w:rFonts w:ascii="仿宋_GB2312" w:hAnsi="仿宋_GB2312" w:cs="仿宋_GB2312" w:eastAsia="仿宋_GB2312"/>
                      <w:sz w:val="18"/>
                      <w:color w:val="000000"/>
                    </w:rPr>
                    <w:t>3．功率(W)：≤40W</w:t>
                  </w:r>
                  <w:r>
                    <w:br/>
                  </w:r>
                  <w:r>
                    <w:rPr>
                      <w:rFonts w:ascii="仿宋_GB2312" w:hAnsi="仿宋_GB2312" w:cs="仿宋_GB2312" w:eastAsia="仿宋_GB2312"/>
                      <w:sz w:val="18"/>
                      <w:color w:val="000000"/>
                    </w:rPr>
                    <w:t>4．要求产品安全稳定，防霉性能好。</w:t>
                  </w:r>
                  <w:r>
                    <w:br/>
                  </w:r>
                  <w:r>
                    <w:rPr>
                      <w:rFonts w:ascii="仿宋_GB2312" w:hAnsi="仿宋_GB2312" w:cs="仿宋_GB2312" w:eastAsia="仿宋_GB2312"/>
                      <w:sz w:val="18"/>
                      <w:color w:val="000000"/>
                    </w:rPr>
                    <w:t xml:space="preserve">5.防水等级：IPX4  </w:t>
                  </w:r>
                  <w:r>
                    <w:br/>
                  </w:r>
                  <w:r>
                    <w:rPr>
                      <w:rFonts w:ascii="仿宋_GB2312" w:hAnsi="仿宋_GB2312" w:cs="仿宋_GB2312" w:eastAsia="仿宋_GB2312"/>
                      <w:sz w:val="18"/>
                      <w:color w:val="000000"/>
                    </w:rPr>
                    <w:t>6.双面粘板在使用过程能保持完全敞开，通过粘捕纸粘黏蚊蝇。 耗能低，无异味，无辐射。</w:t>
                  </w:r>
                  <w:r>
                    <w:br/>
                  </w:r>
                  <w:r>
                    <w:rPr>
                      <w:rFonts w:ascii="仿宋_GB2312" w:hAnsi="仿宋_GB2312" w:cs="仿宋_GB2312" w:eastAsia="仿宋_GB2312"/>
                      <w:sz w:val="18"/>
                      <w:color w:val="000000"/>
                    </w:rPr>
                    <w:t>7.工作温度下的漏电电流≤3.5MA。</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高压花洒龙头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80*520*1050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 座台式单孔双温高压花洒、黄铜铸造表面抛光镀铬处理                       </w:t>
                  </w:r>
                  <w:r>
                    <w:br/>
                  </w:r>
                  <w:r>
                    <w:rPr>
                      <w:rFonts w:ascii="仿宋_GB2312" w:hAnsi="仿宋_GB2312" w:cs="仿宋_GB2312" w:eastAsia="仿宋_GB2312"/>
                      <w:sz w:val="18"/>
                      <w:color w:val="000000"/>
                    </w:rPr>
                    <w:t xml:space="preserve">2 直管采用快速安装设计，安装简单高效                                  </w:t>
                  </w:r>
                  <w:r>
                    <w:br/>
                  </w:r>
                  <w:r>
                    <w:rPr>
                      <w:rFonts w:ascii="仿宋_GB2312" w:hAnsi="仿宋_GB2312" w:cs="仿宋_GB2312" w:eastAsia="仿宋_GB2312"/>
                      <w:sz w:val="18"/>
                      <w:color w:val="000000"/>
                    </w:rPr>
                    <w:t xml:space="preserve">3 150mm±5%长的墙上托架；                                                            </w:t>
                  </w:r>
                  <w:r>
                    <w:br/>
                  </w:r>
                  <w:r>
                    <w:rPr>
                      <w:rFonts w:ascii="仿宋_GB2312" w:hAnsi="仿宋_GB2312" w:cs="仿宋_GB2312" w:eastAsia="仿宋_GB2312"/>
                      <w:sz w:val="18"/>
                      <w:color w:val="000000"/>
                    </w:rPr>
                    <w:t>4.接水口口径为G1/2内螺纹；</w:t>
                  </w:r>
                  <w:r>
                    <w:br/>
                  </w:r>
                  <w:r>
                    <w:rPr>
                      <w:rFonts w:ascii="仿宋_GB2312" w:hAnsi="仿宋_GB2312" w:cs="仿宋_GB2312" w:eastAsia="仿宋_GB2312"/>
                      <w:sz w:val="18"/>
                      <w:color w:val="000000"/>
                    </w:rPr>
                    <w:t>5.产品技术要求符合GB25501-2019《水嘴用水效率限定值及用水效率等级》标准指标要求</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窗台板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F售饭区</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F01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自助餐台</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7100*350*810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装修做</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单孔保温汤饭桶柜（含一个φ450不锈钢汤饭桶）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1750*700*810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台面采用厚1.5mm不锈钢板，侧板、背板采用厚</w:t>
                  </w:r>
                  <w:r>
                    <w:br/>
                  </w:r>
                  <w:r>
                    <w:rPr>
                      <w:rFonts w:ascii="仿宋_GB2312" w:hAnsi="仿宋_GB2312" w:cs="仿宋_GB2312" w:eastAsia="仿宋_GB2312"/>
                      <w:sz w:val="18"/>
                      <w:color w:val="000000"/>
                    </w:rPr>
                    <w:t>1.2mm不锈钢板；底用厚1.2mm不锈钢槽做加力筋；</w:t>
                  </w:r>
                  <w:r>
                    <w:br/>
                  </w:r>
                  <w:r>
                    <w:rPr>
                      <w:rFonts w:ascii="仿宋_GB2312" w:hAnsi="仿宋_GB2312" w:cs="仿宋_GB2312" w:eastAsia="仿宋_GB2312"/>
                      <w:sz w:val="18"/>
                      <w:color w:val="000000"/>
                    </w:rPr>
                    <w:t>层板采用厚1.2mm不锈钢板；柜趟门外壳采用0.8mm 不锈钢板，门内壳采用0.6mm不锈钢板，滑道为平</w:t>
                  </w:r>
                  <w:r>
                    <w:br/>
                  </w:r>
                  <w:r>
                    <w:rPr>
                      <w:rFonts w:ascii="仿宋_GB2312" w:hAnsi="仿宋_GB2312" w:cs="仿宋_GB2312" w:eastAsia="仿宋_GB2312"/>
                      <w:sz w:val="18"/>
                      <w:color w:val="000000"/>
                    </w:rPr>
                    <w:t>面直角，采用前后装无噪音承重滑轮。</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三格保温售饭柜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1200*700*810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1.台面采用厚≥1.5mm不锈钢板，侧板、背板采用厚</w:t>
                  </w:r>
                  <w:r>
                    <w:br/>
                  </w:r>
                  <w:r>
                    <w:rPr>
                      <w:rFonts w:ascii="仿宋_GB2312" w:hAnsi="仿宋_GB2312" w:cs="仿宋_GB2312" w:eastAsia="仿宋_GB2312"/>
                      <w:sz w:val="18"/>
                      <w:color w:val="000000"/>
                    </w:rPr>
                    <w:t>2.1.2mm不锈钢板；底用厚≥1.2mm不锈钢槽做加力筋；</w:t>
                  </w:r>
                  <w:r>
                    <w:br/>
                  </w:r>
                  <w:r>
                    <w:rPr>
                      <w:rFonts w:ascii="仿宋_GB2312" w:hAnsi="仿宋_GB2312" w:cs="仿宋_GB2312" w:eastAsia="仿宋_GB2312"/>
                      <w:sz w:val="18"/>
                      <w:color w:val="000000"/>
                    </w:rPr>
                    <w:t>3.层板采用厚1.2mm不锈钢板；柜趟门外壳采用≥0.8mm 不锈钢板，门内壳采用≥0.6mm不锈钢板，滑道为平面直角，采用前后装无噪音承重滑轮。配3个1/1份数盘。</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餐台玻璃罩连三个7W射灯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1200*450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1、支架采用304不锈钢焊接制作，厚度≥1.5mm</w:t>
                  </w:r>
                  <w:r>
                    <w:br/>
                  </w:r>
                  <w:r>
                    <w:rPr>
                      <w:rFonts w:ascii="仿宋_GB2312" w:hAnsi="仿宋_GB2312" w:cs="仿宋_GB2312" w:eastAsia="仿宋_GB2312"/>
                      <w:sz w:val="18"/>
                      <w:color w:val="000000"/>
                    </w:rPr>
                    <w:t>2、可视部分采用≥10mm钢化玻璃制作，热弯处理</w:t>
                  </w:r>
                  <w:r>
                    <w:br/>
                  </w:r>
                  <w:r>
                    <w:rPr>
                      <w:rFonts w:ascii="仿宋_GB2312" w:hAnsi="仿宋_GB2312" w:cs="仿宋_GB2312" w:eastAsia="仿宋_GB2312"/>
                      <w:sz w:val="18"/>
                      <w:color w:val="000000"/>
                    </w:rPr>
                    <w:t>3、安装于取餐台上方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双门活动保温车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1546*940*1793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1.温度范围30-110℃</w:t>
                  </w:r>
                  <w:r>
                    <w:br/>
                  </w:r>
                  <w:r>
                    <w:rPr>
                      <w:rFonts w:ascii="仿宋_GB2312" w:hAnsi="仿宋_GB2312" w:cs="仿宋_GB2312" w:eastAsia="仿宋_GB2312"/>
                      <w:sz w:val="18"/>
                      <w:color w:val="000000"/>
                    </w:rPr>
                    <w:t>2.内部参考尺寸：1350*680*1380mm</w:t>
                  </w:r>
                  <w:r>
                    <w:br/>
                  </w:r>
                  <w:r>
                    <w:rPr>
                      <w:rFonts w:ascii="仿宋_GB2312" w:hAnsi="仿宋_GB2312" w:cs="仿宋_GB2312" w:eastAsia="仿宋_GB2312"/>
                      <w:sz w:val="18"/>
                      <w:color w:val="000000"/>
                    </w:rPr>
                    <w:t>3.每层高度：115mm</w:t>
                  </w:r>
                  <w:r>
                    <w:br/>
                  </w:r>
                  <w:r>
                    <w:rPr>
                      <w:rFonts w:ascii="仿宋_GB2312" w:hAnsi="仿宋_GB2312" w:cs="仿宋_GB2312" w:eastAsia="仿宋_GB2312"/>
                      <w:sz w:val="18"/>
                      <w:color w:val="000000"/>
                    </w:rPr>
                    <w:t>4.层数：11层</w:t>
                  </w:r>
                  <w:r>
                    <w:br/>
                  </w:r>
                  <w:r>
                    <w:rPr>
                      <w:rFonts w:ascii="仿宋_GB2312" w:hAnsi="仿宋_GB2312" w:cs="仿宋_GB2312" w:eastAsia="仿宋_GB2312"/>
                      <w:sz w:val="18"/>
                      <w:color w:val="000000"/>
                    </w:rPr>
                    <w:t>5.电压功率：220v/≤2.7kW</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shd w:fill="FADADE"/>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室内外排送风系统</w:t>
                  </w:r>
                </w:p>
              </w:tc>
            </w:tr>
            <w:tr>
              <w:tc>
                <w:tcPr>
                  <w:tcW w:type="dxa" w:w="241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学员餐厅排烟设备</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1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一层</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热灶间排风系统</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0.75MM厚304不锈钢板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1.管道采用厚度≥0.75mm不锈钢板制作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竖井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总包完成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四层屋面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风机不锈钢消音房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2000*3050*2100（1.2mm厚304不锈钢板）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≥1.2厚不锈钢板制作，内衬微孔吸音板和阻燃消音棉，厚度≥100mm，带散热窗。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1300*1200*1200(1.0mm厚304不锈钢板)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1.外壁采用厚1.0mm优质不锈钢板制作，内壁采用厚1.0mm优质不锈钢孔板制作。</w:t>
                  </w:r>
                  <w:r>
                    <w:br/>
                  </w:r>
                  <w:r>
                    <w:rPr>
                      <w:rFonts w:ascii="仿宋_GB2312" w:hAnsi="仿宋_GB2312" w:cs="仿宋_GB2312" w:eastAsia="仿宋_GB2312"/>
                      <w:sz w:val="18"/>
                      <w:color w:val="000000"/>
                    </w:rPr>
                    <w:t>2.内填10cm厚吸音棉，使用国标40*40镀锌角铁制作法兰连接。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1200*1100*1200(1.0mm厚不锈钢板)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1.外壁采用厚1.0mm优质不锈钢板制作，内壁采用厚1.0mm优质不锈钢孔板制作。</w:t>
                  </w:r>
                  <w:r>
                    <w:br/>
                  </w:r>
                  <w:r>
                    <w:rPr>
                      <w:rFonts w:ascii="仿宋_GB2312" w:hAnsi="仿宋_GB2312" w:cs="仿宋_GB2312" w:eastAsia="仿宋_GB2312"/>
                      <w:sz w:val="18"/>
                      <w:color w:val="000000"/>
                    </w:rPr>
                    <w:t>2.内填10cm厚吸音棉，使用国标40*40镀锌角铁制作法兰连接。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风柜出口防鸟网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供应出风防虫过滤网，采用不锈钢孔网制作，镀锌法兰连接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面点间明厨洗碗间排风系统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一层室内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0.75MM厚304不锈钢板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1.管道采用厚度≥0.75mm不锈钢板制作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调节阀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1.采用≥3.0mm厚冷扎板并进行喷涂处理制作</w:t>
                  </w:r>
                  <w:r>
                    <w:br/>
                  </w:r>
                  <w:r>
                    <w:rPr>
                      <w:rFonts w:ascii="仿宋_GB2312" w:hAnsi="仿宋_GB2312" w:cs="仿宋_GB2312" w:eastAsia="仿宋_GB2312"/>
                      <w:sz w:val="18"/>
                      <w:color w:val="000000"/>
                    </w:rPr>
                    <w:t>2.根据设备定制尺寸，现场就位安装。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调节阀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1.采用≥3.0mm厚冷扎板并进行喷涂处理制作</w:t>
                  </w:r>
                  <w:r>
                    <w:br/>
                  </w:r>
                  <w:r>
                    <w:rPr>
                      <w:rFonts w:ascii="仿宋_GB2312" w:hAnsi="仿宋_GB2312" w:cs="仿宋_GB2312" w:eastAsia="仿宋_GB2312"/>
                      <w:sz w:val="18"/>
                      <w:color w:val="000000"/>
                    </w:rPr>
                    <w:t>2.根据设备定制尺寸，现场就位安装。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竖井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总包完成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四层屋面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风机不锈钢消音房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2000*3050*2200（1.2mm304不锈钢板）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≥1.2厚不锈钢板制作，内衬微孔吸音板和阻燃消音棉，厚度≥100mm，带散热窗。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1300*1200*1200(1.0mm厚304不锈钢板)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1.外壁采用厚1.0mm优质不锈钢板制作，内壁采用厚1.0mm优质不锈钢孔板制作。</w:t>
                  </w:r>
                  <w:r>
                    <w:br/>
                  </w:r>
                  <w:r>
                    <w:rPr>
                      <w:rFonts w:ascii="仿宋_GB2312" w:hAnsi="仿宋_GB2312" w:cs="仿宋_GB2312" w:eastAsia="仿宋_GB2312"/>
                      <w:sz w:val="18"/>
                      <w:color w:val="000000"/>
                    </w:rPr>
                    <w:t>2.内填10cm厚吸音棉，使用国标40*40镀锌角铁制作法兰连接。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1400*1100*1200(1.0mm厚不锈钢板)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1.外壁采用厚1.0mm优质不锈钢板制作，内壁采用厚1.0mm优质不锈钢孔板制作。</w:t>
                  </w:r>
                  <w:r>
                    <w:br/>
                  </w:r>
                  <w:r>
                    <w:rPr>
                      <w:rFonts w:ascii="仿宋_GB2312" w:hAnsi="仿宋_GB2312" w:cs="仿宋_GB2312" w:eastAsia="仿宋_GB2312"/>
                      <w:sz w:val="18"/>
                      <w:color w:val="000000"/>
                    </w:rPr>
                    <w:t>2.内填10cm厚吸音棉，使用国标40*40镀锌角铁制作法兰连接。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风柜出口防鸟网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1100*1000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供应出风防虫过滤网，采用不锈钢孔网制作，镀锌法兰连接</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防火阀150℃</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冷库排风系统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1.国标40*40*4.0#镀锌角钢制作风机减震底座主体。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排风管道连法兰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2.使用国标镀锌30*30角铁制作法兰连接，风管扣接缝与法兰接口范围全部填充硅橡胶防水密封胶。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850*1025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止回阀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学员餐厅一层排烟开墙洞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1700*750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热灶间送风系统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1.国标150*150#槽钢制作风机减震底座主体。</w:t>
                  </w:r>
                  <w:r>
                    <w:br/>
                  </w:r>
                  <w:r>
                    <w:rPr>
                      <w:rFonts w:ascii="仿宋_GB2312" w:hAnsi="仿宋_GB2312" w:cs="仿宋_GB2312" w:eastAsia="仿宋_GB2312"/>
                      <w:sz w:val="18"/>
                      <w:color w:val="000000"/>
                    </w:rPr>
                    <w:t>2.槽钢所有面积涂刷防锈漆做防锈处理。</w:t>
                  </w:r>
                  <w:r>
                    <w:br/>
                  </w:r>
                  <w:r>
                    <w:rPr>
                      <w:rFonts w:ascii="仿宋_GB2312" w:hAnsi="仿宋_GB2312" w:cs="仿宋_GB2312" w:eastAsia="仿宋_GB2312"/>
                      <w:sz w:val="18"/>
                      <w:color w:val="000000"/>
                    </w:rPr>
                    <w:t>3.焊接加固时要求焊缝平滑，不得有气孔加渣等焊接缺陷。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1.采用1.2mm厚优质镀锌板制作风管；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铝合金风口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1.材质：铝合金，不结露、不滴水、不变形。</w:t>
                  </w:r>
                  <w:r>
                    <w:br/>
                  </w:r>
                  <w:r>
                    <w:rPr>
                      <w:rFonts w:ascii="仿宋_GB2312" w:hAnsi="仿宋_GB2312" w:cs="仿宋_GB2312" w:eastAsia="仿宋_GB2312"/>
                      <w:sz w:val="18"/>
                      <w:color w:val="000000"/>
                    </w:rPr>
                    <w:t>2.双层百叶：横条摆叶锥形设计，侧出风，下出风均可。</w:t>
                  </w:r>
                  <w:r>
                    <w:br/>
                  </w:r>
                  <w:r>
                    <w:rPr>
                      <w:rFonts w:ascii="仿宋_GB2312" w:hAnsi="仿宋_GB2312" w:cs="仿宋_GB2312" w:eastAsia="仿宋_GB2312"/>
                      <w:sz w:val="18"/>
                      <w:color w:val="000000"/>
                    </w:rPr>
                    <w:t>3.风量调节：对开多叶调节阀，风口的叶片角度可在25～90°范围内调节。</w:t>
                  </w:r>
                  <w:r>
                    <w:br/>
                  </w:r>
                  <w:r>
                    <w:rPr>
                      <w:rFonts w:ascii="仿宋_GB2312" w:hAnsi="仿宋_GB2312" w:cs="仿宋_GB2312" w:eastAsia="仿宋_GB2312"/>
                      <w:sz w:val="18"/>
                      <w:color w:val="000000"/>
                    </w:rPr>
                    <w:t>4.根据现场连接管道及安装。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风机磁力电箱（不含穿管引线）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1025*1225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静压箱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1400*1800*1100 1.0mm厚镀锌板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调节阀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1500*550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1.采用≥3.0mm厚冷扎板并进行喷涂处理制作</w:t>
                  </w:r>
                  <w:r>
                    <w:br/>
                  </w:r>
                  <w:r>
                    <w:rPr>
                      <w:rFonts w:ascii="仿宋_GB2312" w:hAnsi="仿宋_GB2312" w:cs="仿宋_GB2312" w:eastAsia="仿宋_GB2312"/>
                      <w:sz w:val="18"/>
                      <w:color w:val="000000"/>
                    </w:rPr>
                    <w:t>2.根据设备定制尺寸，现场就位安装。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面点间、洗碗间、明厨送风系统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1.国标150*150#槽钢制作风机减震底座主体。</w:t>
                  </w:r>
                  <w:r>
                    <w:br/>
                  </w:r>
                  <w:r>
                    <w:rPr>
                      <w:rFonts w:ascii="仿宋_GB2312" w:hAnsi="仿宋_GB2312" w:cs="仿宋_GB2312" w:eastAsia="仿宋_GB2312"/>
                      <w:sz w:val="18"/>
                      <w:color w:val="000000"/>
                    </w:rPr>
                    <w:t>2.槽钢所有面积涂刷防锈漆做防锈处理。</w:t>
                  </w:r>
                  <w:r>
                    <w:br/>
                  </w:r>
                  <w:r>
                    <w:rPr>
                      <w:rFonts w:ascii="仿宋_GB2312" w:hAnsi="仿宋_GB2312" w:cs="仿宋_GB2312" w:eastAsia="仿宋_GB2312"/>
                      <w:sz w:val="18"/>
                      <w:color w:val="000000"/>
                    </w:rPr>
                    <w:t>3.焊接加固时要求焊缝平滑，不得有气孔加渣等焊接缺陷。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调节阀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1400*450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1.采用≥3.0mm厚冷扎板并进行喷涂处理制作</w:t>
                  </w:r>
                  <w:r>
                    <w:br/>
                  </w:r>
                  <w:r>
                    <w:rPr>
                      <w:rFonts w:ascii="仿宋_GB2312" w:hAnsi="仿宋_GB2312" w:cs="仿宋_GB2312" w:eastAsia="仿宋_GB2312"/>
                      <w:sz w:val="18"/>
                      <w:color w:val="000000"/>
                    </w:rPr>
                    <w:t>2.根据设备定制尺寸，现场就位安装。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1.采用1.2mm厚优质镀锌板制作风管；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铝合金风口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1.材质：铝合金，不结露、不滴水、不变形。</w:t>
                  </w:r>
                  <w:r>
                    <w:br/>
                  </w:r>
                  <w:r>
                    <w:rPr>
                      <w:rFonts w:ascii="仿宋_GB2312" w:hAnsi="仿宋_GB2312" w:cs="仿宋_GB2312" w:eastAsia="仿宋_GB2312"/>
                      <w:sz w:val="18"/>
                      <w:color w:val="000000"/>
                    </w:rPr>
                    <w:t>2.双层百叶：横条摆叶锥形设计，侧出风，下出风均可。</w:t>
                  </w:r>
                  <w:r>
                    <w:br/>
                  </w:r>
                  <w:r>
                    <w:rPr>
                      <w:rFonts w:ascii="仿宋_GB2312" w:hAnsi="仿宋_GB2312" w:cs="仿宋_GB2312" w:eastAsia="仿宋_GB2312"/>
                      <w:sz w:val="18"/>
                      <w:color w:val="000000"/>
                    </w:rPr>
                    <w:t>3.风量调节：对开多叶调节阀，风口的叶片角度可在25～90°范围内调节。</w:t>
                  </w:r>
                  <w:r>
                    <w:br/>
                  </w:r>
                  <w:r>
                    <w:rPr>
                      <w:rFonts w:ascii="仿宋_GB2312" w:hAnsi="仿宋_GB2312" w:cs="仿宋_GB2312" w:eastAsia="仿宋_GB2312"/>
                      <w:sz w:val="18"/>
                      <w:color w:val="000000"/>
                    </w:rPr>
                    <w:t>4.根据现场连接管道及安装。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风机磁力电箱（不含穿管引线）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学员餐厅一层送风开墙洞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2300*1200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2750*1250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二层</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洗碗间和明厨排风系统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1400*1100*1200(1.0mm厚不锈钢板)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1.采用304#1.0mm厚不锈钢板制作，内置50mm厚消音隔声棉</w:t>
                  </w:r>
                  <w:r>
                    <w:br/>
                  </w:r>
                  <w:r>
                    <w:rPr>
                      <w:rFonts w:ascii="仿宋_GB2312" w:hAnsi="仿宋_GB2312" w:cs="仿宋_GB2312" w:eastAsia="仿宋_GB2312"/>
                      <w:sz w:val="18"/>
                      <w:color w:val="000000"/>
                    </w:rPr>
                    <w:t>2.所有接口均为机械咬合口，连接法兰为40*40不锈钢角钢，所有接口均用黑色优质液体硅胶密封，以防漏油、漏味儿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1.2mm厚304不锈钢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750*850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学员餐厅二层排烟开墙洞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1800*850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700*650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洗碗间明厨送风系统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1200*600*1200 1.0mm厚镀锌板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1.采用厚度≥1.0mm镀锌板板制作，内置50mm厚消音隔声棉</w:t>
                  </w:r>
                  <w:r>
                    <w:br/>
                  </w:r>
                  <w:r>
                    <w:rPr>
                      <w:rFonts w:ascii="仿宋_GB2312" w:hAnsi="仿宋_GB2312" w:cs="仿宋_GB2312" w:eastAsia="仿宋_GB2312"/>
                      <w:sz w:val="18"/>
                      <w:color w:val="000000"/>
                    </w:rPr>
                    <w:t>2.所有接口均为机械咬合口，连接法兰为40*40镀锌角钢，所有接口均用黑色优质液体硅胶密封，以防漏油、漏味儿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铝合金风口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1.材质：铝合金，不结露、不滴水、不变形。</w:t>
                  </w:r>
                  <w:r>
                    <w:br/>
                  </w:r>
                  <w:r>
                    <w:rPr>
                      <w:rFonts w:ascii="仿宋_GB2312" w:hAnsi="仿宋_GB2312" w:cs="仿宋_GB2312" w:eastAsia="仿宋_GB2312"/>
                      <w:sz w:val="18"/>
                      <w:color w:val="000000"/>
                    </w:rPr>
                    <w:t>2.双层百叶：横条摆叶锥形设计，侧出风，下出风均可。</w:t>
                  </w:r>
                  <w:r>
                    <w:br/>
                  </w:r>
                  <w:r>
                    <w:rPr>
                      <w:rFonts w:ascii="仿宋_GB2312" w:hAnsi="仿宋_GB2312" w:cs="仿宋_GB2312" w:eastAsia="仿宋_GB2312"/>
                      <w:sz w:val="18"/>
                      <w:color w:val="000000"/>
                    </w:rPr>
                    <w:t>3.风量调节：对开多叶调节阀，风口的叶片角度可在25～90°范围内调节。</w:t>
                  </w:r>
                  <w:r>
                    <w:br/>
                  </w:r>
                  <w:r>
                    <w:rPr>
                      <w:rFonts w:ascii="仿宋_GB2312" w:hAnsi="仿宋_GB2312" w:cs="仿宋_GB2312" w:eastAsia="仿宋_GB2312"/>
                      <w:sz w:val="18"/>
                      <w:color w:val="000000"/>
                    </w:rPr>
                    <w:t>4.根据现场连接管道及安装。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风柜磁力电箱（不含穿管引线）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1095*1025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学员餐厅二层送风开墙洞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1300*1200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三层</w:t>
                  </w:r>
                </w:p>
              </w:tc>
              <w:tc>
                <w:tcPr>
                  <w:tcW w:type="dxa" w:w="2382"/>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热灶间和明厨排风系统</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1400*1000*1200(1.0mm厚不锈钢)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1.采用304#1.5mm厚不锈钢板制作，内置50mm厚消音隔声棉</w:t>
                  </w:r>
                  <w:r>
                    <w:br/>
                  </w:r>
                  <w:r>
                    <w:rPr>
                      <w:rFonts w:ascii="仿宋_GB2312" w:hAnsi="仿宋_GB2312" w:cs="仿宋_GB2312" w:eastAsia="仿宋_GB2312"/>
                      <w:sz w:val="18"/>
                      <w:color w:val="000000"/>
                    </w:rPr>
                    <w:t>2.所有接口均为机械咬合口，连接法兰为40*40不锈钢角钢，所有接口均用黑色优质液体硅胶密封，以防漏油、漏味儿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排风管道连法兰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1.采用1.0mm厚优质不锈钢板制作风管；</w:t>
                  </w:r>
                  <w:r>
                    <w:br/>
                  </w:r>
                  <w:r>
                    <w:rPr>
                      <w:rFonts w:ascii="仿宋_GB2312" w:hAnsi="仿宋_GB2312" w:cs="仿宋_GB2312" w:eastAsia="仿宋_GB2312"/>
                      <w:sz w:val="18"/>
                      <w:color w:val="000000"/>
                    </w:rPr>
                    <w:t>2.使用国标30*30角铁制作法兰连接，风管扣接缝与法兰接口范围全部填充硅橡胶防水密封胶。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排风管道连法兰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0.75mm厚304不锈钢板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1.采用0.75mm厚优质不锈钢板制作风管；</w:t>
                  </w:r>
                  <w:r>
                    <w:br/>
                  </w:r>
                  <w:r>
                    <w:rPr>
                      <w:rFonts w:ascii="仿宋_GB2312" w:hAnsi="仿宋_GB2312" w:cs="仿宋_GB2312" w:eastAsia="仿宋_GB2312"/>
                      <w:sz w:val="18"/>
                      <w:color w:val="000000"/>
                    </w:rPr>
                    <w:t>2.使用国标30*30角铁制作法兰连接，风管扣接缝与法兰接口范围全部填充硅橡胶防水密封胶。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1000*1000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学员餐厅三层排烟开墙洞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2300*1200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1600*1600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热灶间和明厨送风系统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铝合金风口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1.材质：铝合金，不结露、不滴水、不变形。</w:t>
                  </w:r>
                  <w:r>
                    <w:br/>
                  </w:r>
                  <w:r>
                    <w:rPr>
                      <w:rFonts w:ascii="仿宋_GB2312" w:hAnsi="仿宋_GB2312" w:cs="仿宋_GB2312" w:eastAsia="仿宋_GB2312"/>
                      <w:sz w:val="18"/>
                      <w:color w:val="000000"/>
                    </w:rPr>
                    <w:t>2.双层百叶：横条摆叶锥形设计，侧出风，下出风均可。</w:t>
                  </w:r>
                  <w:r>
                    <w:br/>
                  </w:r>
                  <w:r>
                    <w:rPr>
                      <w:rFonts w:ascii="仿宋_GB2312" w:hAnsi="仿宋_GB2312" w:cs="仿宋_GB2312" w:eastAsia="仿宋_GB2312"/>
                      <w:sz w:val="18"/>
                      <w:color w:val="000000"/>
                    </w:rPr>
                    <w:t>3.风量调节：对开多叶调节阀，风口的叶片角度可在25～90°范围内调节。</w:t>
                  </w:r>
                  <w:r>
                    <w:br/>
                  </w:r>
                  <w:r>
                    <w:rPr>
                      <w:rFonts w:ascii="仿宋_GB2312" w:hAnsi="仿宋_GB2312" w:cs="仿宋_GB2312" w:eastAsia="仿宋_GB2312"/>
                      <w:sz w:val="18"/>
                      <w:color w:val="000000"/>
                    </w:rPr>
                    <w:t>4.根据现场连接管道及安装。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风柜磁力电箱(不含穿管引线)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1095*1035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屋面设备吊装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4层屋面（暂估2次吊车）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学员餐厅三层送风开墙洞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1300*1200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后勤餐厅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排风系统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室内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0.75mm厚304不锈钢板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1.管道采用厚度≥0.75mm不锈钢板制作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竖井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总包完成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五层屋面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1000*1000*1200(1.0mm不锈钢板)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1.采用304#1.0mm厚不锈钢板制作，内置50mm厚消音隔声棉</w:t>
                  </w:r>
                  <w:r>
                    <w:br/>
                  </w:r>
                  <w:r>
                    <w:rPr>
                      <w:rFonts w:ascii="仿宋_GB2312" w:hAnsi="仿宋_GB2312" w:cs="仿宋_GB2312" w:eastAsia="仿宋_GB2312"/>
                      <w:sz w:val="18"/>
                      <w:color w:val="000000"/>
                    </w:rPr>
                    <w:t>2.所有接口均为机械咬合口，连接法兰为40*40不锈钢角钢，所有接口均用黑色优质液体硅胶密封，以防漏油、漏味儿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风柜出口不锈钢防鸟网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面点间、洗碗间排风</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室内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不锈钢风管连角铁法兰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0.75mm厚304不锈钢板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1.管道采用厚度≥0.75mm不锈钢板制作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风管和烟罩接驳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1.管道采用厚度≥1.2mm不锈钢板制作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竖井</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1.0mm厚304不锈钢板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总包完成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五层屋面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净化器支架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1.国标50*50*5 Q235B镀锌槽钢制作净化器底座。</w:t>
                  </w:r>
                  <w:r>
                    <w:br/>
                  </w:r>
                  <w:r>
                    <w:rPr>
                      <w:rFonts w:ascii="仿宋_GB2312" w:hAnsi="仿宋_GB2312" w:cs="仿宋_GB2312" w:eastAsia="仿宋_GB2312"/>
                      <w:sz w:val="18"/>
                      <w:color w:val="000000"/>
                    </w:rPr>
                    <w:t>2.镀锌槽钢所有接口面积涂刷防锈漆做防锈处理。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4.支架高度超过500mm需在各支撑梁间做反向拉接加固。</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风柜出口消音管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900*800*1200(1.0mm不锈钢板)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1.采用304#1.0mm厚不锈钢板制作，内置50mm厚消音隔声棉</w:t>
                  </w:r>
                  <w:r>
                    <w:br/>
                  </w:r>
                  <w:r>
                    <w:rPr>
                      <w:rFonts w:ascii="仿宋_GB2312" w:hAnsi="仿宋_GB2312" w:cs="仿宋_GB2312" w:eastAsia="仿宋_GB2312"/>
                      <w:sz w:val="18"/>
                      <w:color w:val="000000"/>
                    </w:rPr>
                    <w:t>2.所有接口均为机械咬合口，连接法兰为40*40不锈钢角钢，所有接口均用黑色优质液体硅胶密封，以防漏油、漏味儿</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不锈钢排风管道连角铁法兰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1.管道采用厚度≥1.0mm不锈钢板制作</w:t>
                  </w:r>
                  <w:r>
                    <w:br/>
                  </w:r>
                  <w:r>
                    <w:rPr>
                      <w:rFonts w:ascii="仿宋_GB2312" w:hAnsi="仿宋_GB2312" w:cs="仿宋_GB2312" w:eastAsia="仿宋_GB2312"/>
                      <w:sz w:val="18"/>
                      <w:color w:val="000000"/>
                    </w:rPr>
                    <w:t xml:space="preserve">2.所有管道进行压强筋处理尽可能的增加管道的硬度来抵消、风柜运转及风流所产生的共震影响             </w:t>
                  </w:r>
                  <w:r>
                    <w:br/>
                  </w:r>
                  <w:r>
                    <w:rPr>
                      <w:rFonts w:ascii="仿宋_GB2312" w:hAnsi="仿宋_GB2312" w:cs="仿宋_GB2312" w:eastAsia="仿宋_GB2312"/>
                      <w:sz w:val="18"/>
                      <w:color w:val="000000"/>
                    </w:rPr>
                    <w:t>3.根据风量设计，定制尺寸</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风柜出口不锈钢防鸟网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采用304不锈钢板厚度1.5mm</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防火阀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与管道配套</w:t>
                  </w:r>
                  <w:r>
                    <w:br/>
                  </w:r>
                  <w:r>
                    <w:rPr>
                      <w:rFonts w:ascii="仿宋_GB2312" w:hAnsi="仿宋_GB2312" w:cs="仿宋_GB2312" w:eastAsia="仿宋_GB2312"/>
                      <w:sz w:val="18"/>
                      <w:color w:val="000000"/>
                    </w:rPr>
                    <w:t>1.设备为熔断式防火阀，采用≥3.0mm厚冷扎板并进行喷涂处理制作</w:t>
                  </w:r>
                  <w:r>
                    <w:br/>
                  </w:r>
                  <w:r>
                    <w:rPr>
                      <w:rFonts w:ascii="仿宋_GB2312" w:hAnsi="仿宋_GB2312" w:cs="仿宋_GB2312" w:eastAsia="仿宋_GB2312"/>
                      <w:sz w:val="18"/>
                      <w:color w:val="000000"/>
                    </w:rPr>
                    <w:t>2.阀门平时常开，当管道内温度达到易熔片150摄氏度时自动将阀门关闭</w:t>
                  </w:r>
                  <w:r>
                    <w:br/>
                  </w:r>
                  <w:r>
                    <w:rPr>
                      <w:rFonts w:ascii="仿宋_GB2312" w:hAnsi="仿宋_GB2312" w:cs="仿宋_GB2312" w:eastAsia="仿宋_GB2312"/>
                      <w:sz w:val="18"/>
                      <w:color w:val="000000"/>
                    </w:rPr>
                    <w:t>3.可手动复位，手动关闭</w:t>
                  </w:r>
                  <w:r>
                    <w:br/>
                  </w:r>
                  <w:r>
                    <w:rPr>
                      <w:rFonts w:ascii="仿宋_GB2312" w:hAnsi="仿宋_GB2312" w:cs="仿宋_GB2312" w:eastAsia="仿宋_GB2312"/>
                      <w:sz w:val="18"/>
                      <w:color w:val="000000"/>
                    </w:rPr>
                    <w:t>4.根据设备定制尺寸，现场就位安装。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后勤餐厅排烟开墙洞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800*800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送风系统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风柜减震支架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1.国标150*150#镀锌槽钢制作风机减震底座主体。</w:t>
                  </w:r>
                  <w:r>
                    <w:br/>
                  </w:r>
                  <w:r>
                    <w:rPr>
                      <w:rFonts w:ascii="仿宋_GB2312" w:hAnsi="仿宋_GB2312" w:cs="仿宋_GB2312" w:eastAsia="仿宋_GB2312"/>
                      <w:sz w:val="18"/>
                      <w:color w:val="000000"/>
                    </w:rPr>
                    <w:t>2.镀锌槽钢所有焊接面积涂刷防锈漆做防锈处理。</w:t>
                  </w:r>
                  <w:r>
                    <w:br/>
                  </w:r>
                  <w:r>
                    <w:rPr>
                      <w:rFonts w:ascii="仿宋_GB2312" w:hAnsi="仿宋_GB2312" w:cs="仿宋_GB2312" w:eastAsia="仿宋_GB2312"/>
                      <w:sz w:val="18"/>
                      <w:color w:val="000000"/>
                    </w:rPr>
                    <w:t>3.焊接加固时要求焊缝平滑，不得有气孔加渣等焊接缺陷。</w:t>
                  </w:r>
                  <w:r>
                    <w:br/>
                  </w:r>
                  <w:r>
                    <w:rPr>
                      <w:rFonts w:ascii="仿宋_GB2312" w:hAnsi="仿宋_GB2312" w:cs="仿宋_GB2312" w:eastAsia="仿宋_GB2312"/>
                      <w:sz w:val="18"/>
                      <w:color w:val="000000"/>
                    </w:rPr>
                    <w:t>4.减震器为阻尼式，与设备配套及安装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调节阀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1.采用≥3.0mm厚冷扎板并进行喷涂处理制作</w:t>
                  </w:r>
                  <w:r>
                    <w:br/>
                  </w:r>
                  <w:r>
                    <w:rPr>
                      <w:rFonts w:ascii="仿宋_GB2312" w:hAnsi="仿宋_GB2312" w:cs="仿宋_GB2312" w:eastAsia="仿宋_GB2312"/>
                      <w:sz w:val="18"/>
                      <w:color w:val="000000"/>
                    </w:rPr>
                    <w:t>2.根据设备定制尺寸，现场就位安装。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送风管连法兰</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1.0mm镀锌板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1.采用1.0mm厚优质镀锌板制作风管；</w:t>
                  </w:r>
                  <w:r>
                    <w:br/>
                  </w:r>
                  <w:r>
                    <w:rPr>
                      <w:rFonts w:ascii="仿宋_GB2312" w:hAnsi="仿宋_GB2312" w:cs="仿宋_GB2312" w:eastAsia="仿宋_GB2312"/>
                      <w:sz w:val="18"/>
                      <w:color w:val="000000"/>
                    </w:rPr>
                    <w:t>2.使用国标30*30镀锌角铁制作法兰连接，风管扣接缝与法兰接口范围全部填充硅橡胶防水密封胶。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风管吊杆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优质M8镀锌丝杆制作</w:t>
                  </w:r>
                  <w:r>
                    <w:br/>
                  </w:r>
                  <w:r>
                    <w:rPr>
                      <w:rFonts w:ascii="仿宋_GB2312" w:hAnsi="仿宋_GB2312" w:cs="仿宋_GB2312" w:eastAsia="仿宋_GB2312"/>
                      <w:sz w:val="18"/>
                      <w:color w:val="000000"/>
                    </w:rPr>
                    <w:t>横担为40*40*4.0mm镀锌角钢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铝合金风口</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500*500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1.材质：铝合金，不结露、不滴水、不变形。</w:t>
                  </w:r>
                  <w:r>
                    <w:br/>
                  </w:r>
                  <w:r>
                    <w:rPr>
                      <w:rFonts w:ascii="仿宋_GB2312" w:hAnsi="仿宋_GB2312" w:cs="仿宋_GB2312" w:eastAsia="仿宋_GB2312"/>
                      <w:sz w:val="18"/>
                      <w:color w:val="000000"/>
                    </w:rPr>
                    <w:t>2.双层百叶：横条摆叶锥形设计，侧出风，下出风均可。</w:t>
                  </w:r>
                  <w:r>
                    <w:br/>
                  </w:r>
                  <w:r>
                    <w:rPr>
                      <w:rFonts w:ascii="仿宋_GB2312" w:hAnsi="仿宋_GB2312" w:cs="仿宋_GB2312" w:eastAsia="仿宋_GB2312"/>
                      <w:sz w:val="18"/>
                      <w:color w:val="000000"/>
                    </w:rPr>
                    <w:t>3.风量调节：对开多叶调节阀，风口的叶片角度可在25～90°范围内调节。</w:t>
                  </w:r>
                  <w:r>
                    <w:br/>
                  </w:r>
                  <w:r>
                    <w:rPr>
                      <w:rFonts w:ascii="仿宋_GB2312" w:hAnsi="仿宋_GB2312" w:cs="仿宋_GB2312" w:eastAsia="仿宋_GB2312"/>
                      <w:sz w:val="18"/>
                      <w:color w:val="000000"/>
                    </w:rPr>
                    <w:t>4.根据现场连接管道及安装。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风柜进出口软连接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与风机配套</w:t>
                  </w:r>
                  <w:r>
                    <w:br/>
                  </w:r>
                  <w:r>
                    <w:rPr>
                      <w:rFonts w:ascii="仿宋_GB2312" w:hAnsi="仿宋_GB2312" w:cs="仿宋_GB2312" w:eastAsia="仿宋_GB2312"/>
                      <w:sz w:val="18"/>
                      <w:color w:val="000000"/>
                    </w:rPr>
                    <w:t>1.采用国标30*30*3mm镀锌角钢制作</w:t>
                  </w:r>
                  <w:r>
                    <w:br/>
                  </w:r>
                  <w:r>
                    <w:rPr>
                      <w:rFonts w:ascii="仿宋_GB2312" w:hAnsi="仿宋_GB2312" w:cs="仿宋_GB2312" w:eastAsia="仿宋_GB2312"/>
                      <w:sz w:val="18"/>
                      <w:color w:val="000000"/>
                    </w:rPr>
                    <w:t xml:space="preserve">2.配耐温、防渗帆布连接             </w:t>
                  </w:r>
                  <w:r>
                    <w:br/>
                  </w:r>
                  <w:r>
                    <w:rPr>
                      <w:rFonts w:ascii="仿宋_GB2312" w:hAnsi="仿宋_GB2312" w:cs="仿宋_GB2312" w:eastAsia="仿宋_GB2312"/>
                      <w:sz w:val="18"/>
                      <w:color w:val="000000"/>
                    </w:rPr>
                    <w:t>3.根据设备定制尺寸，现场就位安装。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风柜磁力电箱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5.5KW</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1.2mm厚冷轧板箱体，国产品牌元器件。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铝合金防雨百叶窗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1200*700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1.产品材质：采用6063铝合金，硬度12-14，厚度1.0mm。</w:t>
                  </w:r>
                  <w:r>
                    <w:br/>
                  </w:r>
                  <w:r>
                    <w:rPr>
                      <w:rFonts w:ascii="仿宋_GB2312" w:hAnsi="仿宋_GB2312" w:cs="仿宋_GB2312" w:eastAsia="仿宋_GB2312"/>
                      <w:sz w:val="18"/>
                      <w:color w:val="000000"/>
                    </w:rPr>
                    <w:t>2.表面处理：静电喷塑200℃高温。</w:t>
                  </w:r>
                  <w:r>
                    <w:br/>
                  </w:r>
                  <w:r>
                    <w:rPr>
                      <w:rFonts w:ascii="仿宋_GB2312" w:hAnsi="仿宋_GB2312" w:cs="仿宋_GB2312" w:eastAsia="仿宋_GB2312"/>
                      <w:sz w:val="18"/>
                      <w:color w:val="000000"/>
                    </w:rPr>
                    <w:t>3.耐酸、耐碱，不易变形、变色。</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其他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屋面设备吊装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5层屋面（暂估2次吊车）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后勤餐厅送风开墙洞</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1400*900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新开管道过墙洞口（不含修补）</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700*600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供应风管过墙土建开孔及垃圾清运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shd w:fill="FADADE"/>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餐厅厨杂用品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品名</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规格/尺寸</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技术参数</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是否进口产品</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包间餐具用品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苏菲</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12寸</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骨碟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小马戈</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口汤碗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筷架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杯碟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味碟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高档骨质瓷，骨粉含量46%以上，釉下彩制作工艺（多色），风格以中式国风淡雅图案为主。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牙签盒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烟缸</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茶壶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高档骨质瓷，骨粉含量46%以上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合金筷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合金材质；用料厚实，结实耐用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红葡萄酒杯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白葡萄酒杯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多功能杯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果汁扎杯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醒酒器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白酒杯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大厅白酒分酒器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100ML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主餐刀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主餐叉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204MM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主餐更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甜品勺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水果叉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防滑圆托盘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防滑方托盘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汤勺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蟹具</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2件套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脏物夹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7分</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豪华冰桶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冰夹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 xml:space="preserve"> 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圆形菜盖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58*42*27</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方形菜盖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32*18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不锈钢真空壶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220V</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230*260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毛巾篮连夹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38*26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酒水车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小方巾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优质线料制造，经久耐用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收餐车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1035*495*950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下栏盆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530*385*145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红酒起子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常规</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抽纸盒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产品采用优质皮革材质制造；用料厚实，经久耐用。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包间陶瓷用品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金辉正方盘</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广大单边正方盘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心形蜜桃盘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5蒸笼炖盅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10.9*10.9*10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7宫廷汤窝</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14.5*13.7*15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4.5圆头炖盅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12*12*11.6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10喇叭厚边碗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25.2*25.2*7.6cm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9.75平边汤碗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24.6*24.6*6cm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10螺纹碗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26*26*11.5cm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9鼓形沙拉碗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23*23*9.3cm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12华艺展翅盘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31*31*1.5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12.25浅式盘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31*31*2.5cm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11新石器圆形冷菜盘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12厚唇圆浅盘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31*31*3</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9水瓢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22.7*17.1*5.4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10展翅盘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25.3*25.3*2.2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变幻荷口8.25汤盘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21*19.5*5.6cm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10正方花边盘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25*25*2.4cm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索纳11方圆盘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28*21.8*2cm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8凹形三角盘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20.8*20.8*5.8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8.5古韵圆浅盘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22*22*1.9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15.5方圆烤盘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39.4*23.3*4cm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高脚水果盘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8金卷汤碗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郁金香10.5拱形汤盘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26*17.5*4.8 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10飞渡</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25.5*19.3*4.3cm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世纪之舟12.5圆盘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32.2*32*3.5cm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12宽边三角盘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34.8*34.8*5cm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18饭盘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44.9*44.9*6.2cm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11.5宝泰碗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28.5*25*5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17弯匙碟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43.722.8*7.3cm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天斗20长方盘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50.6*34.5*4.5 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18元宝蒸鱼盘连炉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45.5*23.2*10cm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12反口正德+12圆形炉座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30*30*5.5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11钵形汤窝</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28*28*14cm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9双缺碗炉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10.5石纹旦形盘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29*29*5.5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大号鸟巢</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9.25月牙过堂碗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10简易厚边圆盘（内灰赤外哑白）</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10直边暖汤盘+9.5直边暖汤炉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9.5高脚水果盘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ZB-16卡式炉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ZB-16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24双耳汤锅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17和美椭圆鱼盘底座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高档荧光瓷，骨粉含量21%以上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19和美椭圆鱼盘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高档荧光瓷，骨粉含量21%以上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半圆汤盘（外白内灰蓝）</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高档荧光瓷，骨粉含量21%以上</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黑色水滴玻璃碗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斜口玻璃碗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玻璃果盘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无铅玻璃；用料厚实，结实耐用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采用高温800℃烧制，结实耐用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圆木板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天然硬木，无木节，无裂痕。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塔式炉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煲白花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采用高温800℃烧制，结实耐用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平锅白花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采用高温800℃烧制，结实耐用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白色酒精炉</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采用高温800℃烧制，结实耐用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干烧土锅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采用高温800℃烧制，结实耐用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800人大餐餐具用品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盐罐</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材质：食品级环保塑料，加厚，防冻，防摔。</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胡椒罐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5.2cm*11cm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辣椒罐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5.2cm*11cm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酱油罐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5.5cm*13cm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牙签架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10.5*4.5*2.5cm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陶瓷面碗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陶瓷自助餐圆盘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陶瓷饮料杯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250cc</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白色密胺筷子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1、A8密胺材质。2、餐具表面光洁，不允许有缺料、明显变形、色差、塑化不良等影响美观和使用缺陷的存在。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陶瓷小勺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陶瓷米饭碗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陶瓷汤粥碗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高温烧制强化瓷，产品经过1350°高温烧制，不含铅，汞等对身体有害物质,精细的结构组成使产品具有高强度、高硬度、耐高温、抗腐蚀、耐磨等一系列优良特性，提高坯体的强度、热稳定性及化学稳定性。</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304不锈钢六格自助餐盘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6格</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材质:304不锈钢，六格盘     符合GB 4806.9-2023标准的食品接触卫生认证       </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304不锈钢汤碗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4.5寸</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材质:304不锈钢，六格盘     符合GB 4806.9-2023标准的食品接触卫生认证       </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304不锈钢汤勺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材质:304不锈钢，六格盘     符合GB 4806.9-2023标准的食品接触卫生认证       </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公共区域用品</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指示牌</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600*400*1310mm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小心地滑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210*300*600mm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隔离带</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320*910mm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工作进行中</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210*300*600mm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0"/>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后厨杂件</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鱼骨钳</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L120MM</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大号片刀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木柄大号九江刀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二号桑刀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白肉较剪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KS-01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不锈钢鱼鳞刨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炒锅用长手钩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中国炒锅（出口庄）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手打 2尺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中国炒锅（出口庄）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手打 1尺5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中国炒锅（出口庄）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手打 1尺8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不锈钢码兜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14*厚0.8mm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不锈钢码兜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16*厚0.8mm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不锈钢码兜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18*厚0.8mm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不锈钢码兜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20*厚0.8mm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份数盆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份数盆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份数盆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份数盆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1/2*6.5cm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塑料占板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60*40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塑胶圆砧板（白色）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Φ450×150mm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炒锅用竹帚</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漏眼盆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祝君早安手巾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800*330mm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优质线料制造，经久耐用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大白毛巾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45*68，厨房专用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优质线料制造，经久耐用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雕刻刀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11291三件庄</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酥棍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马崽棍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七星板</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610*1.5MM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木柄钢刮刀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14寸港式馅碟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馅盘连架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丁字钩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大火钳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材质：优质精铁制造，经久耐用。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不锈钢人字钩</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不锈钢占板围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大号0.7厚</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拍皮刀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多用厨房剪</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9300型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两用刨刀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小木把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小号无磁鸡勾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无把方嘴油壶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不锈钢*厚0.5mm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无把圆嘴油壶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不锈钢*厚0.5mm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精致港庄水壳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4KG，直径180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不锈钢苏壳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精致手打苏铲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精致加厚密锂</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10"加强型</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宽边钢油隔</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漏油勺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28cm厚1.5mm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不锈钢煮面斗（中号冲孔平底油格）</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直径140MM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精致圆形粉筒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7*9*厚0.5MM不锈钢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油石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大号双面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产品采用天然石材制造；用料厚实，经久耐用。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磨刀砖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产品采用天然石材制造；用料厚实，经久耐用。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20*1.0mm(不锈钢)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精致20目钢筛斗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270*70mm(不锈钢)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不锈钢面盆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60cm厚2.0mm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不锈钢面盆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40cm厚2.0mm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不锈钢面盆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34cm厚2.0mm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钢饭盆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46cm厚0.6mm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不锈钢蒸笼座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不锈钢蒸笼身</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54cm孔底片</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不锈纲蒸笼盖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钢油盆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30cm厚0.6mm10"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圆底油隔</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锅架连碟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28cm(加厚)</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32cm*0.6mm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24cm*0.6mm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物斗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22cm*0.6mm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锥形带网漏斗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精致饭壳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大号木柄钢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不锈钢复底汤桶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不锈钢复底汤桶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不锈钢复底汤桶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雀巢斗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雀巢斗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砂光铝汁锅连盖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233*135*2.5单柄(底部无焊接)</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材质:精品铝制，厚度≥1.0mm  ，表面拉丝处理。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带盖不锈钢刀箱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3格260*150*155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塑料保鲜盒0225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260*180*100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塑料保鲜盒0236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300*200*110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塑料保鲜盒0237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345*230*120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塑料保鲜盒0223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230*150*80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出口装蒸笼底片/底哒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13目</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双用交蛋切</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不锈钢开罐器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大开罐头机铝制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石田磅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20/26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果挖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双头全钢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红柄雕花直刀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38041双立人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光口面包刀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机制方盘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400×300*28*1.2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机制方盘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500*350*28*1.2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机制方盘</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600×400*28*1.2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电子计价秤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30KG</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产品采用优质环保塑料制造；电子液晶显示，不锈钢机身,分度值为3g。</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细牙面包刀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肉锤</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合金大号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天然硬木，无木节，无裂痕。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面棍</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天然硬木，无木节，无裂痕。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通锤(活动柄)</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天然硬木，无木节，无裂痕。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钢饭盒冲孔</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46cm厚0.6mm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直出汤壳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直出汤壳</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滚动面团切割器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平纹(大号)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滚动面团切割器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花纹(小号)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吧</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木柄铲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木柄铲带孔</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有孔煎铲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钢把</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打蛋器（加厚）</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打蛋器（加厚）</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不锈钢量杯</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162002 9"方格</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310*310*60*0.7厚</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蒸笼</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21CM6"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蒸笼盖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21CM6"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蒸笼</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24CM7"</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蒸笼盖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24CM7"</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竹制馅挑</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精致30目钢筛斗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直径30CM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长烧腊勾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w:t>
                  </w:r>
                  <w:r>
                    <w:rPr>
                      <w:rFonts w:ascii="仿宋_GB2312" w:hAnsi="仿宋_GB2312" w:cs="仿宋_GB2312" w:eastAsia="仿宋_GB2312"/>
                      <w:sz w:val="32"/>
                    </w:rPr>
                    <w:t xml:space="preserve">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牛肉勾</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1#腊刀</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棉质耐热手套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长度267</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优质线料制造，经久耐用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蒜茸夹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合金</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方筛</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50G大油纸</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食品级用纸，符合符合食品卫生标准。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不锈钢开关夹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胶桶连盖</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FM60L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平底不粘锅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φ360×H45mm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材质:优质铝合金，厚度≥1.0mm  ，表面不沾处理。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平底不粘锅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φ320×H45mm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材质:优质铝合金，厚度≥1.0mm  ，表面不沾处理。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钢丝球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6个/包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材质：优质铁丝制造，经久耐用。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一次性筷子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喷壶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挤壶12 OZ</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1/1分数盆</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一次性手套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医用手套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箱</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胶皮手套</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均码</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肠粉布</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纯棉</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优质线料制造，经久耐用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砂锅夹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点火器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保鲜袋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30*40*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防爆压力锅</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材质:铝合金，厚度≥1.0mm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中号味勺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八格料盒</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东方</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松木菜櫈</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天然硬木，无木节，无裂痕。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挂钟</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电子显示ᖕ</w:t>
                  </w:r>
                  <w:r>
                    <w:rPr>
                      <w:rFonts w:ascii="仿宋_GB2312" w:hAnsi="仿宋_GB2312" w:cs="仿宋_GB2312" w:eastAsia="仿宋_GB2312"/>
                      <w:sz w:val="32"/>
                    </w:rPr>
                    <w:t xml:space="preserve"> </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记事白本（白班）</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80CM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保鲜膜</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914</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材质：食品级PE制造；耐冷，耐热。</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锡纸</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卷</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材质：优质铝箔材料制造；用料厚实，经久耐用。</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带轮垃圾桶灰色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脚踏垃圾桶</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80L</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雨靴</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水果刀5301T52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塑料把剪子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200*120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优质，材质：高强复合钢，刀口做高温热处理。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亚克力本夹</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250*160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皮围裙</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900*450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长筷子</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400mm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天然竹木，无木节，无裂痕。</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公牛插座</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300*100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符合国际GB 2099.9-2008标准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一次性裱花袋</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180*360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材质：环保塑料，加厚，防冻，防摔。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塑料储存箱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530*430*175</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塑料储存箱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620*420*400</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材质：食品级塑料聚乙烯塑料，加厚，防冻，防摔。</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大锅铲</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大笊篱</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1.3米</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材质:304不锈钢，厚度≥1.0mm  ，表面抛光处理。</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640"/>
              <w:jc w:val="both"/>
            </w:pPr>
            <w:r>
              <w:rPr>
                <w:rFonts w:ascii="仿宋_GB2312" w:hAnsi="仿宋_GB2312" w:cs="仿宋_GB2312" w:eastAsia="仿宋_GB2312"/>
                <w:sz w:val="32"/>
              </w:rPr>
              <w:t>商务要求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交付时间（</w:t>
            </w:r>
            <w:r>
              <w:rPr>
                <w:rFonts w:ascii="仿宋_GB2312" w:hAnsi="仿宋_GB2312" w:cs="仿宋_GB2312" w:eastAsia="仿宋_GB2312"/>
                <w:sz w:val="32"/>
              </w:rPr>
              <w:t>供货期</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合同签订生效之日起</w:t>
            </w:r>
            <w:r>
              <w:rPr>
                <w:rFonts w:ascii="仿宋_GB2312" w:hAnsi="仿宋_GB2312" w:cs="仿宋_GB2312" w:eastAsia="仿宋_GB2312"/>
                <w:sz w:val="32"/>
              </w:rPr>
              <w:t>90天内供货至采购人指定地点，并安装调试完毕。</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交付</w:t>
            </w:r>
            <w:r>
              <w:rPr>
                <w:rFonts w:ascii="仿宋_GB2312" w:hAnsi="仿宋_GB2312" w:cs="仿宋_GB2312" w:eastAsia="仿宋_GB2312"/>
                <w:sz w:val="32"/>
              </w:rPr>
              <w:t>地址：</w:t>
            </w:r>
            <w:r>
              <w:rPr>
                <w:rFonts w:ascii="仿宋_GB2312" w:hAnsi="仿宋_GB2312" w:cs="仿宋_GB2312" w:eastAsia="仿宋_GB2312"/>
                <w:sz w:val="32"/>
              </w:rPr>
              <w:t>中共三亚市委党校指定地点。</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包装和运输：</w:t>
            </w:r>
            <w:r>
              <w:rPr>
                <w:rFonts w:ascii="仿宋_GB2312" w:hAnsi="仿宋_GB2312" w:cs="仿宋_GB2312" w:eastAsia="仿宋_GB2312"/>
                <w:sz w:val="32"/>
              </w:rPr>
              <w:t>按合同约定执行。</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售后及质保要求</w:t>
            </w:r>
          </w:p>
          <w:p>
            <w:pPr>
              <w:pStyle w:val="null3"/>
              <w:ind w:firstLine="640"/>
              <w:jc w:val="both"/>
            </w:pPr>
            <w:r>
              <w:rPr>
                <w:rFonts w:ascii="仿宋_GB2312" w:hAnsi="仿宋_GB2312" w:cs="仿宋_GB2312" w:eastAsia="仿宋_GB2312"/>
                <w:sz w:val="32"/>
              </w:rPr>
              <w:t>4.1保修期: 货物自验收合格签字之日起开始计算保修期，免费保修期为不少于12个月。</w:t>
            </w:r>
          </w:p>
          <w:p>
            <w:pPr>
              <w:pStyle w:val="null3"/>
              <w:ind w:firstLine="640"/>
              <w:jc w:val="both"/>
            </w:pPr>
            <w:r>
              <w:rPr>
                <w:rFonts w:ascii="仿宋_GB2312" w:hAnsi="仿宋_GB2312" w:cs="仿宋_GB2312" w:eastAsia="仿宋_GB2312"/>
                <w:sz w:val="32"/>
              </w:rPr>
              <w:t>质保期：自验收合格之日起</w:t>
            </w:r>
            <w:r>
              <w:rPr>
                <w:rFonts w:ascii="仿宋_GB2312" w:hAnsi="仿宋_GB2312" w:cs="仿宋_GB2312" w:eastAsia="仿宋_GB2312"/>
                <w:sz w:val="32"/>
              </w:rPr>
              <w:t>2年，产品质保期内产品出现的质量问题，甲方有权向乙方提出索赔，并要求乙方进行退换货或保修处理，费用由乙方自行承担，甲方要求退换货的，乙方应自接到甲方通知后【10】日内无条件配合甲方进行退换货处理并处理完毕（更换产品质量标准不低于本合同约定标准），因乙方产品本身质量问题造成甲方其他损失的，甲方有权要求乙方予以赔偿；甲方要求维修，乙方应当在甲方要求的时限内响应并处理完毕。</w:t>
            </w:r>
          </w:p>
          <w:p>
            <w:pPr>
              <w:pStyle w:val="null3"/>
              <w:ind w:firstLine="640"/>
              <w:jc w:val="both"/>
            </w:pPr>
            <w:r>
              <w:rPr>
                <w:rFonts w:ascii="仿宋_GB2312" w:hAnsi="仿宋_GB2312" w:cs="仿宋_GB2312" w:eastAsia="仿宋_GB2312"/>
                <w:sz w:val="32"/>
              </w:rPr>
              <w:t>4.2在保修期满后，供应商应保证以合理的价格提供备件和保养服务，当发生损坏或故障时，供应商应按保修期内同样的要求进行维修处理，合理收取维修费。</w:t>
            </w:r>
          </w:p>
          <w:p>
            <w:pPr>
              <w:pStyle w:val="null3"/>
              <w:ind w:firstLine="640"/>
              <w:jc w:val="both"/>
            </w:pPr>
            <w:r>
              <w:rPr>
                <w:rFonts w:ascii="仿宋_GB2312" w:hAnsi="仿宋_GB2312" w:cs="仿宋_GB2312" w:eastAsia="仿宋_GB2312"/>
                <w:sz w:val="32"/>
              </w:rPr>
              <w:t>4.3质量承诺函：供方按标书的技术要求与标准进行组织供货，应保证合同产品是全新、未曾使用过的，其质量、规格及技术特征符合国家标准、规范及招标文件的要求。如出现供货的技术参数与招标的要求参数不符，需方完全有权要求供方退换，如由于供方原因对需方造成生产影响，需方有权追究供方的经济赔偿责任（提供投标人加盖公章的承诺）。</w:t>
            </w:r>
          </w:p>
          <w:p>
            <w:pPr>
              <w:pStyle w:val="null3"/>
              <w:ind w:firstLine="640"/>
              <w:jc w:val="both"/>
            </w:pPr>
            <w:r>
              <w:rPr>
                <w:rFonts w:ascii="仿宋_GB2312" w:hAnsi="仿宋_GB2312" w:cs="仿宋_GB2312" w:eastAsia="仿宋_GB2312"/>
                <w:sz w:val="32"/>
              </w:rPr>
              <w:t>5.其他要求</w:t>
            </w:r>
          </w:p>
          <w:p>
            <w:pPr>
              <w:pStyle w:val="null3"/>
              <w:ind w:firstLine="640"/>
              <w:jc w:val="both"/>
            </w:pPr>
            <w:r>
              <w:rPr>
                <w:rFonts w:ascii="仿宋_GB2312" w:hAnsi="仿宋_GB2312" w:cs="仿宋_GB2312" w:eastAsia="仿宋_GB2312"/>
                <w:sz w:val="32"/>
              </w:rPr>
              <w:t>5.1投标报价是包括全部货物、运输、辅助材料、安装、调试、国家有关部门检测、强制性认证等费用，以及人工、机械、运输、仓储、保险、运费、各种税费、劳保、专利技术及质保期间一切费用的总报价。</w:t>
            </w:r>
          </w:p>
          <w:p>
            <w:pPr>
              <w:pStyle w:val="null3"/>
              <w:ind w:firstLine="640"/>
              <w:jc w:val="both"/>
            </w:pPr>
            <w:r>
              <w:rPr>
                <w:rFonts w:ascii="仿宋_GB2312" w:hAnsi="仿宋_GB2312" w:cs="仿宋_GB2312" w:eastAsia="仿宋_GB2312"/>
                <w:sz w:val="32"/>
              </w:rPr>
              <w:t>5.2法律管辖及仲裁 买卖双方之合同受中华人民共和国法律之管辖并依其进行解释。如有争议，在双方友好交涉无法解决时，任何一方可向履行合同所在地或合同签约地申请法院（应先有约定）诉讼。</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7"/>
        </w:rPr>
        <w:t>合同文本（因系统自带合同模版，但该模版不满足本项目，本项目合同以此为准，请投标人注意）。</w:t>
      </w:r>
    </w:p>
    <w:p>
      <w:pPr>
        <w:pStyle w:val="null3"/>
        <w:jc w:val="left"/>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48"/>
          <w:b/>
        </w:rPr>
        <w:t>中共三亚市委党校</w:t>
      </w:r>
    </w:p>
    <w:p>
      <w:pPr>
        <w:pStyle w:val="null3"/>
        <w:jc w:val="center"/>
      </w:pPr>
      <w:r>
        <w:rPr>
          <w:rFonts w:ascii="仿宋_GB2312" w:hAnsi="仿宋_GB2312" w:cs="仿宋_GB2312" w:eastAsia="仿宋_GB2312"/>
          <w:sz w:val="44"/>
          <w:b/>
        </w:rPr>
        <w:t>新校区学员食堂和后勤食堂餐厨设备</w:t>
      </w:r>
      <w:r>
        <w:rPr>
          <w:rFonts w:ascii="仿宋_GB2312" w:hAnsi="仿宋_GB2312" w:cs="仿宋_GB2312" w:eastAsia="仿宋_GB2312"/>
          <w:sz w:val="44"/>
          <w:b/>
        </w:rPr>
        <w:t>采购合同</w:t>
      </w:r>
    </w:p>
    <w:p>
      <w:pPr>
        <w:pStyle w:val="null3"/>
        <w:jc w:val="center"/>
      </w:pPr>
      <w:r>
        <w:rPr>
          <w:rFonts w:ascii="仿宋_GB2312" w:hAnsi="仿宋_GB2312" w:cs="仿宋_GB2312" w:eastAsia="仿宋_GB2312"/>
          <w:sz w:val="32"/>
        </w:rPr>
        <w:t>项目名称：</w:t>
      </w:r>
      <w:r>
        <w:rPr>
          <w:rFonts w:ascii="仿宋_GB2312" w:hAnsi="仿宋_GB2312" w:cs="仿宋_GB2312" w:eastAsia="仿宋_GB2312"/>
          <w:sz w:val="21"/>
          <w:u w:val="single"/>
        </w:rPr>
        <w:t xml:space="preserve">                             </w:t>
      </w:r>
    </w:p>
    <w:p>
      <w:pPr>
        <w:pStyle w:val="null3"/>
        <w:ind w:left="420"/>
        <w:jc w:val="both"/>
      </w:pPr>
      <w:r>
        <w:rPr>
          <w:rFonts w:ascii="仿宋_GB2312" w:hAnsi="仿宋_GB2312" w:cs="仿宋_GB2312" w:eastAsia="仿宋_GB2312"/>
          <w:sz w:val="32"/>
        </w:rPr>
        <w:t>合同编号：</w:t>
      </w:r>
      <w:r>
        <w:rPr>
          <w:rFonts w:ascii="仿宋_GB2312" w:hAnsi="仿宋_GB2312" w:cs="仿宋_GB2312" w:eastAsia="仿宋_GB2312"/>
          <w:sz w:val="21"/>
          <w:u w:val="single"/>
        </w:rPr>
        <w:t xml:space="preserve">                             </w:t>
      </w:r>
    </w:p>
    <w:p>
      <w:pPr>
        <w:pStyle w:val="null3"/>
        <w:ind w:left="420"/>
        <w:jc w:val="both"/>
      </w:pPr>
      <w:r>
        <w:rPr>
          <w:rFonts w:ascii="仿宋_GB2312" w:hAnsi="仿宋_GB2312" w:cs="仿宋_GB2312" w:eastAsia="仿宋_GB2312"/>
          <w:sz w:val="32"/>
        </w:rPr>
        <w:t>甲</w:t>
      </w:r>
      <w:r>
        <w:rPr>
          <w:rFonts w:ascii="仿宋_GB2312" w:hAnsi="仿宋_GB2312" w:cs="仿宋_GB2312" w:eastAsia="仿宋_GB2312"/>
          <w:sz w:val="32"/>
        </w:rPr>
        <w:t xml:space="preserve">    </w:t>
      </w:r>
      <w:r>
        <w:rPr>
          <w:rFonts w:ascii="仿宋_GB2312" w:hAnsi="仿宋_GB2312" w:cs="仿宋_GB2312" w:eastAsia="仿宋_GB2312"/>
          <w:sz w:val="32"/>
        </w:rPr>
        <w:t>方：</w:t>
      </w:r>
      <w:r>
        <w:rPr>
          <w:rFonts w:ascii="仿宋_GB2312" w:hAnsi="仿宋_GB2312" w:cs="仿宋_GB2312" w:eastAsia="仿宋_GB2312"/>
          <w:sz w:val="21"/>
          <w:u w:val="single"/>
        </w:rPr>
        <w:t xml:space="preserve">                             </w:t>
      </w:r>
    </w:p>
    <w:p>
      <w:pPr>
        <w:pStyle w:val="null3"/>
        <w:ind w:left="420"/>
        <w:jc w:val="both"/>
      </w:pPr>
      <w:r>
        <w:rPr>
          <w:rFonts w:ascii="仿宋_GB2312" w:hAnsi="仿宋_GB2312" w:cs="仿宋_GB2312" w:eastAsia="仿宋_GB2312"/>
          <w:sz w:val="32"/>
        </w:rPr>
        <w:t>乙</w:t>
      </w:r>
      <w:r>
        <w:rPr>
          <w:rFonts w:ascii="仿宋_GB2312" w:hAnsi="仿宋_GB2312" w:cs="仿宋_GB2312" w:eastAsia="仿宋_GB2312"/>
          <w:sz w:val="32"/>
        </w:rPr>
        <w:t xml:space="preserve">    </w:t>
      </w:r>
      <w:r>
        <w:rPr>
          <w:rFonts w:ascii="仿宋_GB2312" w:hAnsi="仿宋_GB2312" w:cs="仿宋_GB2312" w:eastAsia="仿宋_GB2312"/>
          <w:sz w:val="32"/>
        </w:rPr>
        <w:t>方：</w:t>
      </w:r>
      <w:r>
        <w:rPr>
          <w:rFonts w:ascii="仿宋_GB2312" w:hAnsi="仿宋_GB2312" w:cs="仿宋_GB2312" w:eastAsia="仿宋_GB2312"/>
          <w:sz w:val="21"/>
          <w:u w:val="single"/>
        </w:rPr>
        <w:t xml:space="preserve">                             </w:t>
      </w:r>
    </w:p>
    <w:p>
      <w:pPr>
        <w:pStyle w:val="null3"/>
        <w:ind w:left="420"/>
        <w:jc w:val="both"/>
      </w:pPr>
      <w:r>
        <w:rPr>
          <w:rFonts w:ascii="仿宋_GB2312" w:hAnsi="仿宋_GB2312" w:cs="仿宋_GB2312" w:eastAsia="仿宋_GB2312"/>
          <w:sz w:val="32"/>
        </w:rPr>
        <w:t>签订时间：</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44"/>
        </w:rPr>
        <w:t>使</w:t>
      </w:r>
      <w:r>
        <w:rPr>
          <w:rFonts w:ascii="仿宋_GB2312" w:hAnsi="仿宋_GB2312" w:cs="仿宋_GB2312" w:eastAsia="仿宋_GB2312"/>
          <w:sz w:val="44"/>
        </w:rPr>
        <w:t>用</w:t>
      </w:r>
      <w:r>
        <w:rPr>
          <w:rFonts w:ascii="仿宋_GB2312" w:hAnsi="仿宋_GB2312" w:cs="仿宋_GB2312" w:eastAsia="仿宋_GB2312"/>
          <w:sz w:val="44"/>
        </w:rPr>
        <w:t>说</w:t>
      </w:r>
      <w:r>
        <w:rPr>
          <w:rFonts w:ascii="仿宋_GB2312" w:hAnsi="仿宋_GB2312" w:cs="仿宋_GB2312" w:eastAsia="仿宋_GB2312"/>
          <w:sz w:val="44"/>
        </w:rPr>
        <w:t>明</w:t>
      </w:r>
    </w:p>
    <w:p>
      <w:pPr>
        <w:pStyle w:val="null3"/>
        <w:ind w:firstLine="640"/>
        <w:jc w:val="both"/>
      </w:pPr>
      <w:r>
        <w:rPr>
          <w:rFonts w:ascii="仿宋_GB2312" w:hAnsi="仿宋_GB2312" w:cs="仿宋_GB2312" w:eastAsia="仿宋_GB2312"/>
          <w:sz w:val="32"/>
        </w:rPr>
        <w:t>1.本合同标准文本适用于购买现成货物的采购项目，不包括需要供应商定制开发、创新研发的货物采购项目。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32"/>
        </w:rPr>
        <w:t>2.本合同标准文本为政府采购货物买卖合同编制提供参考，可以结合采购项目具体情况，对文本作必要的调整修订后使用。</w:t>
      </w:r>
    </w:p>
    <w:p>
      <w:pPr>
        <w:pStyle w:val="null3"/>
        <w:ind w:firstLine="640"/>
        <w:jc w:val="both"/>
      </w:pPr>
      <w:r>
        <w:rPr>
          <w:rFonts w:ascii="仿宋_GB2312" w:hAnsi="仿宋_GB2312" w:cs="仿宋_GB2312" w:eastAsia="仿宋_GB2312"/>
          <w:sz w:val="32"/>
        </w:rPr>
        <w:t>3.本合同标准文本各条款中，如涉及填写多家供应商、制造商，多种采购标的、分包主要内容等信息的，可根据采购项目具体情况添加信息项。</w:t>
      </w:r>
    </w:p>
    <w:p>
      <w:pPr>
        <w:pStyle w:val="null3"/>
        <w:jc w:val="left"/>
        <w:outlineLvl w:val="1"/>
      </w:pPr>
      <w:r>
        <w:rPr>
          <w:rFonts w:ascii="仿宋_GB2312" w:hAnsi="仿宋_GB2312" w:cs="仿宋_GB2312" w:eastAsia="仿宋_GB2312"/>
          <w:sz w:val="28"/>
          <w:b/>
        </w:rPr>
        <w:t>第一节</w:t>
      </w:r>
      <w:r>
        <w:rPr>
          <w:rFonts w:ascii="仿宋_GB2312" w:hAnsi="仿宋_GB2312" w:cs="仿宋_GB2312" w:eastAsia="仿宋_GB2312"/>
          <w:sz w:val="28"/>
          <w:b/>
        </w:rPr>
        <w:t>政府采购合同协议书</w:t>
      </w:r>
    </w:p>
    <w:p>
      <w:pPr>
        <w:pStyle w:val="null3"/>
        <w:spacing w:before="105" w:after="105"/>
        <w:jc w:val="center"/>
        <w:outlineLvl w:val="1"/>
      </w:pPr>
      <w:r>
        <w:rPr>
          <w:rFonts w:ascii="仿宋_GB2312" w:hAnsi="仿宋_GB2312" w:cs="仿宋_GB2312" w:eastAsia="仿宋_GB2312"/>
          <w:sz w:val="21"/>
        </w:rPr>
        <w:t>甲方（全称）：</w:t>
      </w:r>
      <w:r>
        <w:rPr>
          <w:rFonts w:ascii="仿宋_GB2312" w:hAnsi="仿宋_GB2312" w:cs="仿宋_GB2312" w:eastAsia="仿宋_GB2312"/>
          <w:sz w:val="21"/>
          <w:u w:val="single"/>
        </w:rPr>
        <w:t xml:space="preserve">                        </w:t>
      </w:r>
      <w:r>
        <w:rPr>
          <w:rFonts w:ascii="仿宋_GB2312" w:hAnsi="仿宋_GB2312" w:cs="仿宋_GB2312" w:eastAsia="仿宋_GB2312"/>
          <w:sz w:val="21"/>
        </w:rPr>
        <w:t>（采购人、受采购人委托签订合同的单位或采购</w:t>
      </w:r>
      <w:r>
        <w:rPr>
          <w:rFonts w:ascii="仿宋_GB2312" w:hAnsi="仿宋_GB2312" w:cs="仿宋_GB2312" w:eastAsia="仿宋_GB2312"/>
          <w:sz w:val="21"/>
        </w:rPr>
        <w:t xml:space="preserve">                                   </w:t>
      </w:r>
      <w:r>
        <w:rPr>
          <w:rFonts w:ascii="仿宋_GB2312" w:hAnsi="仿宋_GB2312" w:cs="仿宋_GB2312" w:eastAsia="仿宋_GB2312"/>
          <w:sz w:val="21"/>
        </w:rPr>
        <w:t>文件约定的合同甲方）</w:t>
      </w:r>
    </w:p>
    <w:p>
      <w:pPr>
        <w:pStyle w:val="null3"/>
        <w:jc w:val="both"/>
      </w:pPr>
      <w:r>
        <w:rPr>
          <w:rFonts w:ascii="仿宋_GB2312" w:hAnsi="仿宋_GB2312" w:cs="仿宋_GB2312" w:eastAsia="仿宋_GB2312"/>
          <w:sz w:val="21"/>
        </w:rPr>
        <w:t>乙方</w:t>
      </w:r>
      <w:r>
        <w:rPr>
          <w:rFonts w:ascii="仿宋_GB2312" w:hAnsi="仿宋_GB2312" w:cs="仿宋_GB2312" w:eastAsia="仿宋_GB2312"/>
          <w:sz w:val="21"/>
        </w:rPr>
        <w:t>1（全称）：</w:t>
      </w:r>
      <w:r>
        <w:rPr>
          <w:rFonts w:ascii="仿宋_GB2312" w:hAnsi="仿宋_GB2312" w:cs="仿宋_GB2312" w:eastAsia="仿宋_GB2312"/>
          <w:sz w:val="21"/>
          <w:u w:val="single"/>
        </w:rPr>
        <w:t xml:space="preserve">                       </w:t>
      </w:r>
      <w:r>
        <w:rPr>
          <w:rFonts w:ascii="仿宋_GB2312" w:hAnsi="仿宋_GB2312" w:cs="仿宋_GB2312" w:eastAsia="仿宋_GB2312"/>
          <w:sz w:val="21"/>
        </w:rPr>
        <w:t>（供应商）</w:t>
      </w:r>
    </w:p>
    <w:p>
      <w:pPr>
        <w:pStyle w:val="null3"/>
        <w:jc w:val="both"/>
      </w:pPr>
      <w:r>
        <w:rPr>
          <w:rFonts w:ascii="仿宋_GB2312" w:hAnsi="仿宋_GB2312" w:cs="仿宋_GB2312" w:eastAsia="仿宋_GB2312"/>
          <w:sz w:val="21"/>
        </w:rPr>
        <w:t>乙方</w:t>
      </w:r>
      <w:r>
        <w:rPr>
          <w:rFonts w:ascii="仿宋_GB2312" w:hAnsi="仿宋_GB2312" w:cs="仿宋_GB2312" w:eastAsia="仿宋_GB2312"/>
          <w:sz w:val="21"/>
        </w:rPr>
        <w:t>2（全称）：</w:t>
      </w:r>
      <w:r>
        <w:rPr>
          <w:rFonts w:ascii="仿宋_GB2312" w:hAnsi="仿宋_GB2312" w:cs="仿宋_GB2312" w:eastAsia="仿宋_GB2312"/>
          <w:sz w:val="21"/>
          <w:u w:val="single"/>
        </w:rPr>
        <w:t xml:space="preserve">                        </w:t>
      </w:r>
      <w:r>
        <w:rPr>
          <w:rFonts w:ascii="仿宋_GB2312" w:hAnsi="仿宋_GB2312" w:cs="仿宋_GB2312" w:eastAsia="仿宋_GB2312"/>
          <w:sz w:val="21"/>
        </w:rPr>
        <w:t>（联合体成员供应商或其他合同主体）（如有）</w:t>
      </w:r>
    </w:p>
    <w:p>
      <w:pPr>
        <w:pStyle w:val="null3"/>
        <w:jc w:val="both"/>
      </w:pPr>
      <w:r>
        <w:rPr>
          <w:rFonts w:ascii="仿宋_GB2312" w:hAnsi="仿宋_GB2312" w:cs="仿宋_GB2312" w:eastAsia="仿宋_GB2312"/>
          <w:sz w:val="21"/>
        </w:rPr>
        <w:t>乙方</w:t>
      </w:r>
      <w:r>
        <w:rPr>
          <w:rFonts w:ascii="仿宋_GB2312" w:hAnsi="仿宋_GB2312" w:cs="仿宋_GB2312" w:eastAsia="仿宋_GB2312"/>
          <w:sz w:val="21"/>
        </w:rPr>
        <w:t>3</w:t>
      </w:r>
      <w:r>
        <w:rPr>
          <w:rFonts w:ascii="仿宋_GB2312" w:hAnsi="仿宋_GB2312" w:cs="仿宋_GB2312" w:eastAsia="仿宋_GB2312"/>
          <w:sz w:val="21"/>
        </w:rPr>
        <w:t>（全称）</w:t>
      </w:r>
      <w:r>
        <w:rPr>
          <w:rFonts w:ascii="仿宋_GB2312" w:hAnsi="仿宋_GB2312" w:cs="仿宋_GB2312" w:eastAsia="仿宋_GB2312"/>
          <w:sz w:val="21"/>
          <w:u w:val="single"/>
        </w:rPr>
        <w:t xml:space="preserve">                          </w:t>
      </w:r>
      <w:r>
        <w:rPr>
          <w:rFonts w:ascii="仿宋_GB2312" w:hAnsi="仿宋_GB2312" w:cs="仿宋_GB2312" w:eastAsia="仿宋_GB2312"/>
          <w:sz w:val="21"/>
        </w:rPr>
        <w:t>（联合体成员供应商或其他合同主体）（如有）</w:t>
      </w:r>
    </w:p>
    <w:p>
      <w:pPr>
        <w:pStyle w:val="null3"/>
        <w:jc w:val="both"/>
      </w:pPr>
      <w:r>
        <w:rPr>
          <w:rFonts w:ascii="仿宋_GB2312" w:hAnsi="仿宋_GB2312" w:cs="仿宋_GB2312" w:eastAsia="仿宋_GB2312"/>
          <w:sz w:val="21"/>
        </w:rPr>
        <w:t>依据《中华人民共和国民法典》、《中华人民共和国政府采购法》等有关的法律法规，以及本采购项目的招标</w:t>
      </w:r>
      <w:r>
        <w:rPr>
          <w:rFonts w:ascii="仿宋_GB2312" w:hAnsi="仿宋_GB2312" w:cs="仿宋_GB2312" w:eastAsia="仿宋_GB2312"/>
          <w:sz w:val="21"/>
        </w:rPr>
        <w:t xml:space="preserve">/谈判文件等采购文件、乙方的《投标（响应）文件》及《中标（成交）通知书》，甲乙双方同意签订本合同。具体情况及要求如下：     </w:t>
      </w:r>
    </w:p>
    <w:p>
      <w:pPr>
        <w:pStyle w:val="null3"/>
        <w:numPr>
          <w:ilvl w:val="0"/>
          <w:numId w:val="1"/>
        </w:numPr>
        <w:jc w:val="both"/>
      </w:pPr>
      <w:r>
        <w:rPr>
          <w:rFonts w:ascii="仿宋_GB2312" w:hAnsi="仿宋_GB2312" w:cs="仿宋_GB2312" w:eastAsia="仿宋_GB2312"/>
          <w:sz w:val="21"/>
          <w:b/>
        </w:rPr>
        <w:t>项目信息</w:t>
      </w:r>
    </w:p>
    <w:p>
      <w:pPr>
        <w:pStyle w:val="null3"/>
        <w:numPr>
          <w:ilvl w:val="0"/>
          <w:numId w:val="1"/>
        </w:numPr>
        <w:jc w:val="both"/>
      </w:pPr>
      <w:r>
        <w:rPr>
          <w:rFonts w:ascii="仿宋_GB2312" w:hAnsi="仿宋_GB2312" w:cs="仿宋_GB2312" w:eastAsia="仿宋_GB2312"/>
          <w:sz w:val="21"/>
        </w:rPr>
        <w:t>采购项目名称：</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采购项目编号：</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2）采购计划编号：</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3）项目内容：</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采购标的及数量（台</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架</w:t>
      </w:r>
      <w:r>
        <w:rPr>
          <w:rFonts w:ascii="仿宋_GB2312" w:hAnsi="仿宋_GB2312" w:cs="仿宋_GB2312" w:eastAsia="仿宋_GB2312"/>
          <w:sz w:val="21"/>
        </w:rPr>
        <w:t>/</w:t>
      </w:r>
      <w:r>
        <w:rPr>
          <w:rFonts w:ascii="仿宋_GB2312" w:hAnsi="仿宋_GB2312" w:cs="仿宋_GB2312" w:eastAsia="仿宋_GB2312"/>
          <w:sz w:val="21"/>
        </w:rPr>
        <w:t>组等</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品牌：</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规格型号：</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p>
    <w:p>
      <w:pPr>
        <w:pStyle w:val="null3"/>
        <w:ind w:firstLine="945"/>
        <w:jc w:val="both"/>
      </w:pPr>
      <w:r>
        <w:rPr>
          <w:rFonts w:ascii="仿宋_GB2312" w:hAnsi="仿宋_GB2312" w:cs="仿宋_GB2312" w:eastAsia="仿宋_GB2312"/>
          <w:sz w:val="21"/>
        </w:rPr>
        <w:t>采购标的的技术要求、商务要求具体见附件。</w:t>
      </w:r>
    </w:p>
    <w:p>
      <w:pPr>
        <w:pStyle w:val="null3"/>
        <w:ind w:firstLine="945"/>
        <w:jc w:val="both"/>
      </w:pPr>
      <w:r>
        <w:rPr>
          <w:rFonts w:ascii="仿宋_GB2312" w:hAnsi="仿宋_GB2312" w:cs="仿宋_GB2312" w:eastAsia="仿宋_GB2312"/>
          <w:sz w:val="21"/>
        </w:rPr>
        <w:t>①</w:t>
      </w:r>
      <w:r>
        <w:rPr>
          <w:rFonts w:ascii="仿宋_GB2312" w:hAnsi="仿宋_GB2312" w:cs="仿宋_GB2312" w:eastAsia="仿宋_GB2312"/>
          <w:sz w:val="21"/>
        </w:rPr>
        <w:t>涉及信息类产品，请填写该产品关键部件的品牌、型号：</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标的名称：</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关键部件：</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品牌：</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型号：</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rPr>
        <w:t xml:space="preserve">     </w:t>
      </w:r>
      <w:r>
        <w:rPr>
          <w:rFonts w:ascii="仿宋_GB2312" w:hAnsi="仿宋_GB2312" w:cs="仿宋_GB2312" w:eastAsia="仿宋_GB2312"/>
          <w:sz w:val="21"/>
        </w:rPr>
        <w:t>关键部件</w:t>
      </w:r>
      <w:r>
        <w:rPr>
          <w:rFonts w:ascii="仿宋_GB2312" w:hAnsi="仿宋_GB2312" w:cs="仿宋_GB2312" w:eastAsia="仿宋_GB2312"/>
          <w:sz w:val="21"/>
        </w:rPr>
        <w:t>：</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品牌：</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型号：</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关键部件：</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品牌：</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型号：</w:t>
      </w:r>
      <w:r>
        <w:rPr>
          <w:rFonts w:ascii="仿宋_GB2312" w:hAnsi="仿宋_GB2312" w:cs="仿宋_GB2312" w:eastAsia="仿宋_GB2312"/>
          <w:u w:val="single"/>
        </w:rPr>
        <w:t xml:space="preserve">       </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（注：关键部件是指财政部会同有关部门发布的政府采购需求标准规定的需要通过国家有关部门指定的测评机构开展的安全可靠测评的软硬件，如</w:t>
      </w:r>
      <w:r>
        <w:rPr>
          <w:rFonts w:ascii="仿宋_GB2312" w:hAnsi="仿宋_GB2312" w:cs="仿宋_GB2312" w:eastAsia="仿宋_GB2312"/>
          <w:sz w:val="21"/>
        </w:rPr>
        <w:t>CPU芯片、操作系统、数据库等。）</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②</w:t>
      </w:r>
      <w:r>
        <w:rPr>
          <w:rFonts w:ascii="仿宋_GB2312" w:hAnsi="仿宋_GB2312" w:cs="仿宋_GB2312" w:eastAsia="仿宋_GB2312"/>
          <w:sz w:val="21"/>
        </w:rPr>
        <w:t>涉及车辆采购，请填写是否属于新能源汽车：</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是，《政府采购品目分类目录》底级品目名称：</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数量：</w:t>
      </w:r>
      <w:r>
        <w:rPr>
          <w:rFonts w:ascii="仿宋_GB2312" w:hAnsi="仿宋_GB2312" w:cs="仿宋_GB2312" w:eastAsia="仿宋_GB2312"/>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金额：</w:t>
      </w:r>
      <w:r>
        <w:rPr>
          <w:rFonts w:ascii="仿宋_GB2312" w:hAnsi="仿宋_GB2312" w:cs="仿宋_GB2312" w:eastAsia="仿宋_GB2312"/>
          <w:u w:val="single"/>
        </w:rPr>
        <w:t xml:space="preserve">     </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）政府采购组织形式：</w:t>
      </w:r>
      <w:r>
        <w:rPr>
          <w:rFonts w:ascii="仿宋_GB2312" w:hAnsi="仿宋_GB2312" w:cs="仿宋_GB2312" w:eastAsia="仿宋_GB2312"/>
          <w:sz w:val="21"/>
        </w:rPr>
        <w:t>¨</w:t>
      </w:r>
      <w:r>
        <w:rPr>
          <w:rFonts w:ascii="仿宋_GB2312" w:hAnsi="仿宋_GB2312" w:cs="仿宋_GB2312" w:eastAsia="仿宋_GB2312"/>
          <w:sz w:val="21"/>
        </w:rPr>
        <w:t>政府集中采购</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部门集中采购</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分散采购</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）政府采购方式：</w:t>
      </w:r>
      <w:r>
        <w:rPr>
          <w:rFonts w:ascii="仿宋_GB2312" w:hAnsi="仿宋_GB2312" w:cs="仿宋_GB2312" w:eastAsia="仿宋_GB2312"/>
          <w:sz w:val="21"/>
        </w:rPr>
        <w:t>¨</w:t>
      </w:r>
      <w:r>
        <w:rPr>
          <w:rFonts w:ascii="仿宋_GB2312" w:hAnsi="仿宋_GB2312" w:cs="仿宋_GB2312" w:eastAsia="仿宋_GB2312"/>
          <w:sz w:val="21"/>
        </w:rPr>
        <w:t>公开招标</w:t>
      </w:r>
      <w:r>
        <w:rPr>
          <w:rFonts w:ascii="仿宋_GB2312" w:hAnsi="仿宋_GB2312" w:cs="仿宋_GB2312" w:eastAsia="仿宋_GB2312"/>
          <w:sz w:val="21"/>
        </w:rPr>
        <w:t>¨</w:t>
      </w:r>
      <w:r>
        <w:rPr>
          <w:rFonts w:ascii="仿宋_GB2312" w:hAnsi="仿宋_GB2312" w:cs="仿宋_GB2312" w:eastAsia="仿宋_GB2312"/>
          <w:sz w:val="21"/>
        </w:rPr>
        <w:t>邀请招标</w:t>
      </w:r>
      <w:r>
        <w:rPr>
          <w:rFonts w:ascii="仿宋_GB2312" w:hAnsi="仿宋_GB2312" w:cs="仿宋_GB2312" w:eastAsia="仿宋_GB2312"/>
          <w:sz w:val="21"/>
        </w:rPr>
        <w:t>¨</w:t>
      </w:r>
      <w:r>
        <w:rPr>
          <w:rFonts w:ascii="仿宋_GB2312" w:hAnsi="仿宋_GB2312" w:cs="仿宋_GB2312" w:eastAsia="仿宋_GB2312"/>
          <w:sz w:val="21"/>
        </w:rPr>
        <w:t>竞争性谈判</w:t>
      </w:r>
      <w:r>
        <w:rPr>
          <w:rFonts w:ascii="仿宋_GB2312" w:hAnsi="仿宋_GB2312" w:cs="仿宋_GB2312" w:eastAsia="仿宋_GB2312"/>
          <w:sz w:val="21"/>
        </w:rPr>
        <w:t>¨</w:t>
      </w:r>
      <w:r>
        <w:rPr>
          <w:rFonts w:ascii="仿宋_GB2312" w:hAnsi="仿宋_GB2312" w:cs="仿宋_GB2312" w:eastAsia="仿宋_GB2312"/>
          <w:sz w:val="21"/>
        </w:rPr>
        <w:t>竞争性磋商</w:t>
      </w:r>
    </w:p>
    <w:p>
      <w:pPr>
        <w:pStyle w:val="null3"/>
        <w:ind w:firstLine="420"/>
        <w:jc w:val="left"/>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询价</w:t>
      </w:r>
      <w:r>
        <w:rPr>
          <w:rFonts w:ascii="仿宋_GB2312" w:hAnsi="仿宋_GB2312" w:cs="仿宋_GB2312" w:eastAsia="仿宋_GB2312"/>
          <w:sz w:val="21"/>
        </w:rPr>
        <w:t>¨</w:t>
      </w:r>
      <w:r>
        <w:rPr>
          <w:rFonts w:ascii="仿宋_GB2312" w:hAnsi="仿宋_GB2312" w:cs="仿宋_GB2312" w:eastAsia="仿宋_GB2312"/>
          <w:sz w:val="21"/>
        </w:rPr>
        <w:t>单一来源</w:t>
      </w:r>
      <w:r>
        <w:rPr>
          <w:rFonts w:ascii="仿宋_GB2312" w:hAnsi="仿宋_GB2312" w:cs="仿宋_GB2312" w:eastAsia="仿宋_GB2312"/>
          <w:sz w:val="21"/>
        </w:rPr>
        <w:t>¨</w:t>
      </w:r>
      <w:r>
        <w:rPr>
          <w:rFonts w:ascii="仿宋_GB2312" w:hAnsi="仿宋_GB2312" w:cs="仿宋_GB2312" w:eastAsia="仿宋_GB2312"/>
          <w:sz w:val="21"/>
        </w:rPr>
        <w:t>框架协议</w:t>
      </w:r>
      <w:r>
        <w:rPr>
          <w:rFonts w:ascii="仿宋_GB2312" w:hAnsi="仿宋_GB2312" w:cs="仿宋_GB2312" w:eastAsia="仿宋_GB2312"/>
          <w:sz w:val="21"/>
        </w:rPr>
        <w:t>¨</w:t>
      </w:r>
      <w:r>
        <w:rPr>
          <w:rFonts w:ascii="仿宋_GB2312" w:hAnsi="仿宋_GB2312" w:cs="仿宋_GB2312" w:eastAsia="仿宋_GB2312"/>
          <w:sz w:val="21"/>
        </w:rPr>
        <w:t>其他：</w:t>
      </w:r>
      <w:r>
        <w:rPr>
          <w:rFonts w:ascii="仿宋_GB2312" w:hAnsi="仿宋_GB2312" w:cs="仿宋_GB2312" w:eastAsia="仿宋_GB2312"/>
          <w:u w:val="single"/>
        </w:rPr>
        <w:t xml:space="preserve">          </w:t>
      </w:r>
    </w:p>
    <w:p>
      <w:pPr>
        <w:pStyle w:val="null3"/>
        <w:ind w:firstLine="420"/>
        <w:jc w:val="left"/>
      </w:pPr>
      <w:r>
        <w:rPr>
          <w:rFonts w:ascii="仿宋_GB2312" w:hAnsi="仿宋_GB2312" w:cs="仿宋_GB2312" w:eastAsia="仿宋_GB2312"/>
          <w:sz w:val="21"/>
        </w:rPr>
        <w:t>（注：在框架协议采购的第二阶段，可选择使用该合同文本）</w:t>
      </w:r>
    </w:p>
    <w:p>
      <w:pPr>
        <w:pStyle w:val="null3"/>
        <w:ind w:firstLine="220"/>
        <w:jc w:val="left"/>
      </w:pPr>
      <w:r>
        <w:rPr>
          <w:rFonts w:ascii="仿宋_GB2312" w:hAnsi="仿宋_GB2312" w:cs="仿宋_GB2312" w:eastAsia="仿宋_GB2312"/>
          <w:sz w:val="22"/>
        </w:rPr>
        <w:t xml:space="preserve"> </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1"/>
        </w:rPr>
        <w:t>中标（成交）采购标的制造商是否为中小企业：</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本合同是否为专门面向中小企业的采购合同（中小企业预留合同）：</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若本项目不专门面向中小企业采购，是否给予小微企业评审优惠：</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中标（成交）采购标的制造商是否为残疾人福利性单位：</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中标（成交）采购标的制造商是否为监狱企业：</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）合同是否分包：</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分包主要内容：</w:t>
      </w:r>
      <w:r>
        <w:rPr>
          <w:rFonts w:ascii="仿宋_GB2312" w:hAnsi="仿宋_GB2312" w:cs="仿宋_GB2312" w:eastAsia="仿宋_GB2312"/>
          <w:sz w:val="21"/>
          <w:u w:val="single"/>
        </w:rPr>
        <w:t xml:space="preserve">                                            </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分包供应商</w:t>
      </w:r>
      <w:r>
        <w:rPr>
          <w:rFonts w:ascii="仿宋_GB2312" w:hAnsi="仿宋_GB2312" w:cs="仿宋_GB2312" w:eastAsia="仿宋_GB2312"/>
          <w:sz w:val="21"/>
        </w:rPr>
        <w:t>/制造商名称（如供应商和制造商不同，请分别填写）：</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u w:val="single"/>
        </w:rPr>
        <w:t xml:space="preserve">                                                          </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分包供应商</w:t>
      </w:r>
      <w:r>
        <w:rPr>
          <w:rFonts w:ascii="仿宋_GB2312" w:hAnsi="仿宋_GB2312" w:cs="仿宋_GB2312" w:eastAsia="仿宋_GB2312"/>
          <w:sz w:val="21"/>
        </w:rPr>
        <w:t>/制造商类型（如果供应商和制造商不同，只填写制造商类型）：</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大型企业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中型企业</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小微型企业</w:t>
      </w:r>
      <w:r>
        <w:rPr>
          <w:rFonts w:ascii="仿宋_GB2312" w:hAnsi="仿宋_GB2312" w:cs="仿宋_GB2312" w:eastAsia="仿宋_GB2312"/>
          <w:sz w:val="21"/>
        </w:rPr>
        <w:t xml:space="preserve">  </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残疾人福利性单位</w:t>
      </w:r>
      <w:r>
        <w:rPr>
          <w:rFonts w:ascii="仿宋_GB2312" w:hAnsi="仿宋_GB2312" w:cs="仿宋_GB2312" w:eastAsia="仿宋_GB2312"/>
          <w:sz w:val="21"/>
        </w:rPr>
        <w:t>¨</w:t>
      </w:r>
      <w:r>
        <w:rPr>
          <w:rFonts w:ascii="仿宋_GB2312" w:hAnsi="仿宋_GB2312" w:cs="仿宋_GB2312" w:eastAsia="仿宋_GB2312"/>
          <w:sz w:val="21"/>
        </w:rPr>
        <w:t>监狱企业</w:t>
      </w:r>
      <w:r>
        <w:rPr>
          <w:rFonts w:ascii="仿宋_GB2312" w:hAnsi="仿宋_GB2312" w:cs="仿宋_GB2312" w:eastAsia="仿宋_GB2312"/>
          <w:sz w:val="21"/>
        </w:rPr>
        <w:t>¨</w:t>
      </w:r>
      <w:r>
        <w:rPr>
          <w:rFonts w:ascii="仿宋_GB2312" w:hAnsi="仿宋_GB2312" w:cs="仿宋_GB2312" w:eastAsia="仿宋_GB2312"/>
          <w:sz w:val="21"/>
        </w:rPr>
        <w:t>其他</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）中标（成交）供应商是否为外商投资企业：</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外商投资企业类型：</w:t>
      </w:r>
      <w:r>
        <w:rPr>
          <w:rFonts w:ascii="仿宋_GB2312" w:hAnsi="仿宋_GB2312" w:cs="仿宋_GB2312" w:eastAsia="仿宋_GB2312"/>
          <w:sz w:val="21"/>
        </w:rPr>
        <w:t>¨</w:t>
      </w:r>
      <w:r>
        <w:rPr>
          <w:rFonts w:ascii="仿宋_GB2312" w:hAnsi="仿宋_GB2312" w:cs="仿宋_GB2312" w:eastAsia="仿宋_GB2312"/>
          <w:sz w:val="21"/>
        </w:rPr>
        <w:t>全部由外国投资者投资</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部分由外国投资者投资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）是否涉及进口产品：</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是，《政府采购品目分类目录》底级品目名称：</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金额：</w:t>
      </w:r>
      <w:r>
        <w:rPr>
          <w:rFonts w:ascii="仿宋_GB2312" w:hAnsi="仿宋_GB2312" w:cs="仿宋_GB2312" w:eastAsia="仿宋_GB2312"/>
          <w:sz w:val="21"/>
          <w:u w:val="single"/>
        </w:rPr>
        <w:t xml:space="preserve">        </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国别：</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品牌：</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规格型号：</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）是否涉及节能产品：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是，《节能产品政府采购品目清单》的底级品目名称：</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强制采购</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优先采购</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是否涉及环境标志产品：</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是，《环境标志产品政府采购品目清单》的底级品目名称：</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强制采购</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优先采购</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是否涉及绿色产品：</w:t>
      </w:r>
    </w:p>
    <w:p>
      <w:pPr>
        <w:pStyle w:val="null3"/>
        <w:ind w:firstLine="420"/>
        <w:jc w:val="left"/>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是，绿色产品政府采购相关政策确定的底级品目名称：</w:t>
      </w:r>
      <w:r>
        <w:rPr>
          <w:rFonts w:ascii="仿宋_GB2312" w:hAnsi="仿宋_GB2312" w:cs="仿宋_GB2312" w:eastAsia="仿宋_GB2312"/>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强制采购</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优先采购</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）涉及商品包装和快递包装的，是否参考《商品包装政府采购需求标准（试行）》、《快递包装政府采购需求标准（试行）》明确产品及相关快递服务的具体包装要求：</w:t>
      </w:r>
    </w:p>
    <w:p>
      <w:pPr>
        <w:pStyle w:val="null3"/>
        <w:ind w:firstLine="840"/>
        <w:jc w:val="both"/>
      </w:pP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不涉及</w:t>
      </w:r>
    </w:p>
    <w:p>
      <w:pPr>
        <w:pStyle w:val="null3"/>
        <w:numPr>
          <w:ilvl w:val="0"/>
          <w:numId w:val="1"/>
        </w:numPr>
        <w:jc w:val="both"/>
      </w:pPr>
      <w:r>
        <w:rPr>
          <w:rFonts w:ascii="仿宋_GB2312" w:hAnsi="仿宋_GB2312" w:cs="仿宋_GB2312" w:eastAsia="仿宋_GB2312"/>
          <w:sz w:val="21"/>
          <w:b/>
        </w:rPr>
        <w:t>合同金额</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1）合同金额小写：</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大写：</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分包金额（如有）小写：</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大写：</w:t>
      </w:r>
      <w:r>
        <w:rPr>
          <w:rFonts w:ascii="仿宋_GB2312" w:hAnsi="仿宋_GB2312" w:cs="仿宋_GB2312" w:eastAsia="仿宋_GB2312"/>
          <w:sz w:val="21"/>
          <w:u w:val="single"/>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（注：固定单价合同应填写单价和最高限价）</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2）合同定价方式（采用组合定价方式的，可以勾选多项）：</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固定总价</w:t>
      </w:r>
      <w:r>
        <w:rPr>
          <w:rFonts w:ascii="仿宋_GB2312" w:hAnsi="仿宋_GB2312" w:cs="仿宋_GB2312" w:eastAsia="仿宋_GB2312"/>
          <w:sz w:val="21"/>
        </w:rPr>
        <w:t>¨</w:t>
      </w:r>
      <w:r>
        <w:rPr>
          <w:rFonts w:ascii="仿宋_GB2312" w:hAnsi="仿宋_GB2312" w:cs="仿宋_GB2312" w:eastAsia="仿宋_GB2312"/>
          <w:sz w:val="21"/>
        </w:rPr>
        <w:t>固定单价</w:t>
      </w:r>
      <w:r>
        <w:rPr>
          <w:rFonts w:ascii="仿宋_GB2312" w:hAnsi="仿宋_GB2312" w:cs="仿宋_GB2312" w:eastAsia="仿宋_GB2312"/>
          <w:sz w:val="21"/>
        </w:rPr>
        <w:t>¨</w:t>
      </w:r>
      <w:r>
        <w:rPr>
          <w:rFonts w:ascii="仿宋_GB2312" w:hAnsi="仿宋_GB2312" w:cs="仿宋_GB2312" w:eastAsia="仿宋_GB2312"/>
          <w:sz w:val="21"/>
        </w:rPr>
        <w:t>固定费率</w:t>
      </w:r>
      <w:r>
        <w:rPr>
          <w:rFonts w:ascii="仿宋_GB2312" w:hAnsi="仿宋_GB2312" w:cs="仿宋_GB2312" w:eastAsia="仿宋_GB2312"/>
          <w:sz w:val="21"/>
        </w:rPr>
        <w:t>¨</w:t>
      </w:r>
      <w:r>
        <w:rPr>
          <w:rFonts w:ascii="仿宋_GB2312" w:hAnsi="仿宋_GB2312" w:cs="仿宋_GB2312" w:eastAsia="仿宋_GB2312"/>
          <w:sz w:val="21"/>
        </w:rPr>
        <w:t>成本补偿</w:t>
      </w:r>
      <w:r>
        <w:rPr>
          <w:rFonts w:ascii="仿宋_GB2312" w:hAnsi="仿宋_GB2312" w:cs="仿宋_GB2312" w:eastAsia="仿宋_GB2312"/>
          <w:sz w:val="21"/>
        </w:rPr>
        <w:t>¨</w:t>
      </w:r>
      <w:r>
        <w:rPr>
          <w:rFonts w:ascii="仿宋_GB2312" w:hAnsi="仿宋_GB2312" w:cs="仿宋_GB2312" w:eastAsia="仿宋_GB2312"/>
          <w:sz w:val="21"/>
        </w:rPr>
        <w:t>绩效激励</w:t>
      </w:r>
      <w:r>
        <w:rPr>
          <w:rFonts w:ascii="仿宋_GB2312" w:hAnsi="仿宋_GB2312" w:cs="仿宋_GB2312" w:eastAsia="仿宋_GB2312"/>
          <w:sz w:val="21"/>
        </w:rPr>
        <w:t>¨</w:t>
      </w:r>
      <w:r>
        <w:rPr>
          <w:rFonts w:ascii="仿宋_GB2312" w:hAnsi="仿宋_GB2312" w:cs="仿宋_GB2312" w:eastAsia="仿宋_GB2312"/>
          <w:sz w:val="21"/>
        </w:rPr>
        <w:t>其他</w:t>
      </w:r>
      <w:r>
        <w:rPr>
          <w:rFonts w:ascii="仿宋_GB2312" w:hAnsi="仿宋_GB2312" w:cs="仿宋_GB2312" w:eastAsia="仿宋_GB2312"/>
          <w:sz w:val="21"/>
          <w:u w:val="single"/>
        </w:rPr>
        <w:t xml:space="preserve">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3）付款方式（按项目实际勾选填写）：</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全额付款：</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（应明确一次性支付合同款项的条件）</w:t>
      </w:r>
      <w:r>
        <w:rPr>
          <w:rFonts w:ascii="仿宋_GB2312" w:hAnsi="仿宋_GB2312" w:cs="仿宋_GB2312" w:eastAsia="仿宋_GB2312"/>
          <w:sz w:val="21"/>
          <w:u w:val="single"/>
        </w:rPr>
        <w:t xml:space="preserve">                    </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分期付款：</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（应明确分期支付合同款项的各期比例和支付条件，各期支付条件应与分期履约验收情况挂钩）</w:t>
      </w:r>
      <w:r>
        <w:rPr>
          <w:rFonts w:ascii="仿宋_GB2312" w:hAnsi="仿宋_GB2312" w:cs="仿宋_GB2312" w:eastAsia="仿宋_GB2312"/>
          <w:sz w:val="21"/>
        </w:rPr>
        <w:t>，其中涉及预付款的：</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（应明确预付款的支付比例和支付条件）</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成本补偿：</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（应明确按照成本补偿方式的支付方式和支付条件）</w:t>
      </w:r>
      <w:r>
        <w:rPr>
          <w:rFonts w:ascii="仿宋_GB2312" w:hAnsi="仿宋_GB2312" w:cs="仿宋_GB2312" w:eastAsia="仿宋_GB2312"/>
          <w:sz w:val="21"/>
          <w:u w:val="single"/>
        </w:rPr>
        <w:t xml:space="preserve">   </w:t>
      </w:r>
    </w:p>
    <w:p>
      <w:pPr>
        <w:pStyle w:val="null3"/>
        <w:ind w:firstLine="630"/>
        <w:jc w:val="both"/>
      </w:pPr>
      <w:r>
        <w:rPr>
          <w:rFonts w:ascii="仿宋_GB2312" w:hAnsi="仿宋_GB2312" w:cs="仿宋_GB2312" w:eastAsia="仿宋_GB2312"/>
          <w:sz w:val="21"/>
        </w:rPr>
        <w:t>¨</w:t>
      </w:r>
      <w:r>
        <w:rPr>
          <w:rFonts w:ascii="仿宋_GB2312" w:hAnsi="仿宋_GB2312" w:cs="仿宋_GB2312" w:eastAsia="仿宋_GB2312"/>
          <w:sz w:val="21"/>
        </w:rPr>
        <w:t>绩效激励：</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（应明确按照绩效激励方式的支付方式和支付条件）</w:t>
      </w:r>
      <w:r>
        <w:rPr>
          <w:rFonts w:ascii="仿宋_GB2312" w:hAnsi="仿宋_GB2312" w:cs="仿宋_GB2312" w:eastAsia="仿宋_GB2312"/>
          <w:sz w:val="21"/>
          <w:u w:val="single"/>
        </w:rPr>
        <w:t xml:space="preserve">   </w:t>
      </w:r>
    </w:p>
    <w:p>
      <w:pPr>
        <w:pStyle w:val="null3"/>
        <w:numPr>
          <w:ilvl w:val="0"/>
          <w:numId w:val="1"/>
        </w:numPr>
        <w:jc w:val="both"/>
      </w:pPr>
      <w:r>
        <w:rPr>
          <w:rFonts w:ascii="仿宋_GB2312" w:hAnsi="仿宋_GB2312" w:cs="仿宋_GB2312" w:eastAsia="仿宋_GB2312"/>
          <w:sz w:val="21"/>
          <w:b/>
        </w:rPr>
        <w:t>合同履行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1）起始日期：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日，完成日期：</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2）履约地点</w:t>
      </w:r>
      <w:r>
        <w:rPr>
          <w:rFonts w:ascii="仿宋_GB2312" w:hAnsi="仿宋_GB2312" w:cs="仿宋_GB2312" w:eastAsia="仿宋_GB2312"/>
          <w:sz w:val="21"/>
        </w:rPr>
        <w:t>：</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中共三亚市委党校</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3）履约担保：</w:t>
      </w:r>
      <w:r>
        <w:rPr>
          <w:rFonts w:ascii="仿宋_GB2312" w:hAnsi="仿宋_GB2312" w:cs="仿宋_GB2312" w:eastAsia="仿宋_GB2312"/>
          <w:sz w:val="21"/>
        </w:rPr>
        <w:t>是否收取履约保证金：</w:t>
      </w:r>
      <w:r>
        <w:rPr>
          <w:rFonts w:ascii="仿宋_GB2312" w:hAnsi="仿宋_GB2312" w:cs="仿宋_GB2312" w:eastAsia="仿宋_GB2312"/>
          <w:sz w:val="21"/>
        </w:rPr>
        <w:t>þ</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收取履约保证金形式：</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以合同金额的</w:t>
      </w:r>
      <w:r>
        <w:rPr>
          <w:rFonts w:ascii="仿宋_GB2312" w:hAnsi="仿宋_GB2312" w:cs="仿宋_GB2312" w:eastAsia="仿宋_GB2312"/>
          <w:sz w:val="21"/>
          <w:u w:val="single"/>
        </w:rPr>
        <w:t>5%作为履约保证金。</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1"/>
        </w:rPr>
        <w:t>收取履约保证金金额：</w:t>
      </w:r>
      <w:r>
        <w:rPr>
          <w:rFonts w:ascii="仿宋_GB2312" w:hAnsi="仿宋_GB2312" w:cs="仿宋_GB2312" w:eastAsia="仿宋_GB2312"/>
          <w:sz w:val="21"/>
          <w:u w:val="single"/>
        </w:rPr>
        <w:t>合同金额的</w:t>
      </w:r>
      <w:r>
        <w:rPr>
          <w:rFonts w:ascii="仿宋_GB2312" w:hAnsi="仿宋_GB2312" w:cs="仿宋_GB2312" w:eastAsia="仿宋_GB2312"/>
          <w:sz w:val="21"/>
          <w:u w:val="single"/>
        </w:rPr>
        <w:t xml:space="preserve">5%。                           </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履约担保期限：</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从验收合格之日起质保期</w:t>
      </w:r>
      <w:r>
        <w:rPr>
          <w:rFonts w:ascii="仿宋_GB2312" w:hAnsi="仿宋_GB2312" w:cs="仿宋_GB2312" w:eastAsia="仿宋_GB2312"/>
          <w:sz w:val="21"/>
          <w:u w:val="single"/>
        </w:rPr>
        <w:t xml:space="preserve">2年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4）分期履行要求：</w:t>
      </w:r>
      <w:r>
        <w:rPr>
          <w:rFonts w:ascii="仿宋_GB2312" w:hAnsi="仿宋_GB2312" w:cs="仿宋_GB2312" w:eastAsia="仿宋_GB2312"/>
          <w:sz w:val="21"/>
          <w:u w:val="single"/>
        </w:rPr>
        <w:t xml:space="preserve">     /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5）风险处置措施和替代方案：</w:t>
      </w:r>
      <w:r>
        <w:rPr>
          <w:rFonts w:ascii="仿宋_GB2312" w:hAnsi="仿宋_GB2312" w:cs="仿宋_GB2312" w:eastAsia="仿宋_GB2312"/>
          <w:sz w:val="21"/>
          <w:u w:val="single"/>
        </w:rPr>
        <w:t xml:space="preserve">      /                                                         </w:t>
      </w:r>
    </w:p>
    <w:p>
      <w:pPr>
        <w:pStyle w:val="null3"/>
        <w:numPr>
          <w:ilvl w:val="0"/>
          <w:numId w:val="1"/>
        </w:numPr>
        <w:jc w:val="both"/>
      </w:pPr>
      <w:r>
        <w:rPr>
          <w:rFonts w:ascii="仿宋_GB2312" w:hAnsi="仿宋_GB2312" w:cs="仿宋_GB2312" w:eastAsia="仿宋_GB2312"/>
          <w:sz w:val="21"/>
          <w:b/>
        </w:rPr>
        <w:t>合同验收</w:t>
      </w:r>
    </w:p>
    <w:p>
      <w:pPr>
        <w:pStyle w:val="null3"/>
        <w:numPr>
          <w:ilvl w:val="0"/>
          <w:numId w:val="1"/>
        </w:numPr>
        <w:jc w:val="both"/>
      </w:pPr>
      <w:r>
        <w:rPr>
          <w:rFonts w:ascii="仿宋_GB2312" w:hAnsi="仿宋_GB2312" w:cs="仿宋_GB2312" w:eastAsia="仿宋_GB2312"/>
          <w:sz w:val="21"/>
        </w:rPr>
        <w:t>验收组织方式：</w:t>
      </w:r>
      <w:r>
        <w:rPr>
          <w:rFonts w:ascii="仿宋_GB2312" w:hAnsi="仿宋_GB2312" w:cs="仿宋_GB2312" w:eastAsia="仿宋_GB2312"/>
          <w:sz w:val="21"/>
        </w:rPr>
        <w:t>þ</w:t>
      </w:r>
      <w:r>
        <w:rPr>
          <w:rFonts w:ascii="仿宋_GB2312" w:hAnsi="仿宋_GB2312" w:cs="仿宋_GB2312" w:eastAsia="仿宋_GB2312"/>
          <w:sz w:val="21"/>
        </w:rPr>
        <w:t>自行组织</w:t>
      </w:r>
      <w:r>
        <w:rPr>
          <w:rFonts w:ascii="仿宋_GB2312" w:hAnsi="仿宋_GB2312" w:cs="仿宋_GB2312" w:eastAsia="仿宋_GB2312"/>
          <w:sz w:val="21"/>
        </w:rPr>
        <w:t>þ</w:t>
      </w:r>
      <w:r>
        <w:rPr>
          <w:rFonts w:ascii="仿宋_GB2312" w:hAnsi="仿宋_GB2312" w:cs="仿宋_GB2312" w:eastAsia="仿宋_GB2312"/>
          <w:sz w:val="21"/>
        </w:rPr>
        <w:t>委托第三方组织</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验收主体：</w:t>
      </w:r>
      <w:r>
        <w:rPr>
          <w:rFonts w:ascii="仿宋_GB2312" w:hAnsi="仿宋_GB2312" w:cs="仿宋_GB2312" w:eastAsia="仿宋_GB2312"/>
          <w:sz w:val="21"/>
          <w:u w:val="single"/>
        </w:rPr>
        <w:t>中共三亚市委党校</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是否邀请本项目的其他供应商参加验收：</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þ</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是否邀请专家参加验收：</w:t>
      </w:r>
      <w:r>
        <w:rPr>
          <w:rFonts w:ascii="仿宋_GB2312" w:hAnsi="仿宋_GB2312" w:cs="仿宋_GB2312" w:eastAsia="仿宋_GB2312"/>
          <w:sz w:val="21"/>
        </w:rPr>
        <w:t>þ</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是否邀请服务对象参加验收：</w:t>
      </w:r>
      <w:r>
        <w:rPr>
          <w:rFonts w:ascii="仿宋_GB2312" w:hAnsi="仿宋_GB2312" w:cs="仿宋_GB2312" w:eastAsia="仿宋_GB2312"/>
          <w:sz w:val="21"/>
        </w:rPr>
        <w:t>þ</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是否邀请第三方检测机构参加验收：</w:t>
      </w:r>
      <w:r>
        <w:rPr>
          <w:rFonts w:ascii="仿宋_GB2312" w:hAnsi="仿宋_GB2312" w:cs="仿宋_GB2312" w:eastAsia="仿宋_GB2312"/>
          <w:sz w:val="21"/>
        </w:rPr>
        <w:t>þ</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是否进行抽查检测：</w:t>
      </w:r>
      <w:r>
        <w:rPr>
          <w:rFonts w:ascii="仿宋_GB2312" w:hAnsi="仿宋_GB2312" w:cs="仿宋_GB2312" w:eastAsia="仿宋_GB2312"/>
          <w:sz w:val="21"/>
        </w:rPr>
        <w:t>¨</w:t>
      </w:r>
      <w:r>
        <w:rPr>
          <w:rFonts w:ascii="仿宋_GB2312" w:hAnsi="仿宋_GB2312" w:cs="仿宋_GB2312" w:eastAsia="仿宋_GB2312"/>
          <w:sz w:val="21"/>
        </w:rPr>
        <w:t>是，抽查比例：</w:t>
      </w:r>
      <w:r>
        <w:rPr>
          <w:rFonts w:ascii="仿宋_GB2312" w:hAnsi="仿宋_GB2312" w:cs="仿宋_GB2312" w:eastAsia="仿宋_GB2312"/>
          <w:sz w:val="21"/>
          <w:u w:val="single"/>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þ</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是否存在破坏性检测：</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u w:val="single"/>
        </w:rPr>
        <w:t>（应明确对被破坏的检测产品的处理方式）</w:t>
      </w:r>
    </w:p>
    <w:p>
      <w:pPr>
        <w:pStyle w:val="null3"/>
        <w:ind w:firstLine="840"/>
        <w:jc w:val="both"/>
      </w:pPr>
      <w:r>
        <w:rPr>
          <w:rFonts w:ascii="仿宋_GB2312" w:hAnsi="仿宋_GB2312" w:cs="仿宋_GB2312" w:eastAsia="仿宋_GB2312"/>
          <w:sz w:val="21"/>
        </w:rPr>
        <w:t xml:space="preserve">                    </w:t>
      </w:r>
      <w:r>
        <w:rPr>
          <w:rFonts w:ascii="仿宋_GB2312" w:hAnsi="仿宋_GB2312" w:cs="仿宋_GB2312" w:eastAsia="仿宋_GB2312"/>
          <w:sz w:val="21"/>
        </w:rPr>
        <w:t>þ</w:t>
      </w:r>
      <w:r>
        <w:rPr>
          <w:rFonts w:ascii="仿宋_GB2312" w:hAnsi="仿宋_GB2312" w:cs="仿宋_GB2312" w:eastAsia="仿宋_GB2312"/>
          <w:sz w:val="21"/>
        </w:rPr>
        <w:t>否</w:t>
      </w:r>
    </w:p>
    <w:p>
      <w:pPr>
        <w:pStyle w:val="null3"/>
        <w:ind w:firstLine="840"/>
        <w:jc w:val="both"/>
      </w:pPr>
      <w:r>
        <w:rPr>
          <w:rFonts w:ascii="仿宋_GB2312" w:hAnsi="仿宋_GB2312" w:cs="仿宋_GB2312" w:eastAsia="仿宋_GB2312"/>
          <w:sz w:val="21"/>
        </w:rPr>
        <w:t>验收组织的其他事项：</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无</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2）履约验收时间：</w:t>
      </w:r>
      <w:r>
        <w:rPr>
          <w:rFonts w:ascii="仿宋_GB2312" w:hAnsi="仿宋_GB2312" w:cs="仿宋_GB2312" w:eastAsia="仿宋_GB2312"/>
          <w:sz w:val="21"/>
          <w:u w:val="single"/>
        </w:rPr>
        <w:t>（供应商提出验收申请之日起</w:t>
      </w:r>
      <w:r>
        <w:rPr>
          <w:rFonts w:ascii="仿宋_GB2312" w:hAnsi="仿宋_GB2312" w:cs="仿宋_GB2312" w:eastAsia="仿宋_GB2312"/>
          <w:sz w:val="21"/>
          <w:u w:val="single"/>
        </w:rPr>
        <w:t>5日内组织验收）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3）履约验收方式：</w:t>
      </w:r>
      <w:r>
        <w:rPr>
          <w:rFonts w:ascii="仿宋_GB2312" w:hAnsi="仿宋_GB2312" w:cs="仿宋_GB2312" w:eastAsia="仿宋_GB2312"/>
          <w:sz w:val="21"/>
        </w:rPr>
        <w:t>þ</w:t>
      </w:r>
      <w:r>
        <w:rPr>
          <w:rFonts w:ascii="仿宋_GB2312" w:hAnsi="仿宋_GB2312" w:cs="仿宋_GB2312" w:eastAsia="仿宋_GB2312"/>
          <w:sz w:val="21"/>
        </w:rPr>
        <w:t>一次性验收</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分期</w:t>
      </w:r>
      <w:r>
        <w:rPr>
          <w:rFonts w:ascii="仿宋_GB2312" w:hAnsi="仿宋_GB2312" w:cs="仿宋_GB2312" w:eastAsia="仿宋_GB2312"/>
          <w:sz w:val="21"/>
        </w:rPr>
        <w:t>/分项验收：</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（应明确分期</w:t>
      </w:r>
      <w:r>
        <w:rPr>
          <w:rFonts w:ascii="仿宋_GB2312" w:hAnsi="仿宋_GB2312" w:cs="仿宋_GB2312" w:eastAsia="仿宋_GB2312"/>
          <w:sz w:val="21"/>
          <w:u w:val="single"/>
        </w:rPr>
        <w:t>/</w:t>
      </w:r>
      <w:r>
        <w:rPr>
          <w:rFonts w:ascii="仿宋_GB2312" w:hAnsi="仿宋_GB2312" w:cs="仿宋_GB2312" w:eastAsia="仿宋_GB2312"/>
          <w:sz w:val="21"/>
          <w:u w:val="single"/>
        </w:rPr>
        <w:t>分项验收的工作安排</w:t>
      </w:r>
      <w:r>
        <w:rPr>
          <w:rFonts w:ascii="仿宋_GB2312" w:hAnsi="仿宋_GB2312" w:cs="仿宋_GB2312" w:eastAsia="仿宋_GB2312"/>
          <w:sz w:val="21"/>
          <w:u w:val="single"/>
        </w:rPr>
        <w:t>）</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4）履约验收程序：</w:t>
      </w:r>
      <w:r>
        <w:rPr>
          <w:rFonts w:ascii="仿宋_GB2312" w:hAnsi="仿宋_GB2312" w:cs="仿宋_GB2312" w:eastAsia="仿宋_GB2312"/>
          <w:sz w:val="21"/>
          <w:u w:val="single"/>
        </w:rPr>
        <w:t xml:space="preserve"> 1.组建验收小组；2.归集验收依据；3.验收实施；4.出具验收意见。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5）履约验收的内容：</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应当包括每一项技术和商务要求的履约情况，特别是落实政府采购扶持中小企业，支持绿色发展和乡村振兴等政策情况</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6）履约验收标准：</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按国家、地方和行业的相关政策、法规的要求、符合招标文件的要求合格。</w:t>
      </w:r>
      <w:r>
        <w:rPr>
          <w:rFonts w:ascii="仿宋_GB2312" w:hAnsi="仿宋_GB2312" w:cs="仿宋_GB2312" w:eastAsia="仿宋_GB2312"/>
          <w:sz w:val="21"/>
          <w:u w:val="single"/>
        </w:rPr>
        <w:t xml:space="preserve">  </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7）是否以采购活动中供应商提供的样品作为参考：</w:t>
      </w:r>
      <w:r>
        <w:rPr>
          <w:rFonts w:ascii="仿宋_GB2312" w:hAnsi="仿宋_GB2312" w:cs="仿宋_GB2312" w:eastAsia="仿宋_GB2312"/>
          <w:sz w:val="21"/>
        </w:rPr>
        <w:t>¨</w:t>
      </w:r>
      <w:r>
        <w:rPr>
          <w:rFonts w:ascii="仿宋_GB2312" w:hAnsi="仿宋_GB2312" w:cs="仿宋_GB2312" w:eastAsia="仿宋_GB2312"/>
          <w:sz w:val="21"/>
        </w:rPr>
        <w:t>是</w:t>
      </w:r>
      <w:r>
        <w:rPr>
          <w:rFonts w:ascii="仿宋_GB2312" w:hAnsi="仿宋_GB2312" w:cs="仿宋_GB2312" w:eastAsia="仿宋_GB2312"/>
          <w:sz w:val="21"/>
        </w:rPr>
        <w:t xml:space="preserve">  </w:t>
      </w:r>
      <w:r>
        <w:rPr>
          <w:rFonts w:ascii="仿宋_GB2312" w:hAnsi="仿宋_GB2312" w:cs="仿宋_GB2312" w:eastAsia="仿宋_GB2312"/>
          <w:sz w:val="21"/>
        </w:rPr>
        <w:t>þ</w:t>
      </w:r>
      <w:r>
        <w:rPr>
          <w:rFonts w:ascii="仿宋_GB2312" w:hAnsi="仿宋_GB2312" w:cs="仿宋_GB2312" w:eastAsia="仿宋_GB2312"/>
          <w:sz w:val="21"/>
        </w:rPr>
        <w:t>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8）履约验收其他事项：</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按甲方需求提供的餐盘、杯碗等厨杂样品，甲方样品或供应商场地现场验收如果不能达标满意的，可以更换同等或以上的产品，并且不得另行增加费用，甲方确认之后才能提供货品发往甲方指定地址。</w:t>
      </w:r>
      <w:r>
        <w:rPr>
          <w:rFonts w:ascii="仿宋_GB2312" w:hAnsi="仿宋_GB2312" w:cs="仿宋_GB2312" w:eastAsia="仿宋_GB2312"/>
          <w:sz w:val="21"/>
          <w:u w:val="single"/>
        </w:rPr>
        <w:t xml:space="preserve">       </w:t>
      </w:r>
    </w:p>
    <w:p>
      <w:pPr>
        <w:pStyle w:val="null3"/>
        <w:numPr>
          <w:ilvl w:val="0"/>
          <w:numId w:val="1"/>
        </w:numPr>
        <w:jc w:val="both"/>
      </w:pPr>
      <w:r>
        <w:rPr>
          <w:rFonts w:ascii="仿宋_GB2312" w:hAnsi="仿宋_GB2312" w:cs="仿宋_GB2312" w:eastAsia="仿宋_GB2312"/>
          <w:sz w:val="21"/>
          <w:b/>
        </w:rPr>
        <w:t>组成合同的文件</w:t>
      </w:r>
    </w:p>
    <w:p>
      <w:pPr>
        <w:pStyle w:val="null3"/>
        <w:ind w:firstLine="420"/>
        <w:jc w:val="both"/>
      </w:pPr>
      <w:r>
        <w:rPr>
          <w:rFonts w:ascii="仿宋_GB2312" w:hAnsi="仿宋_GB2312" w:cs="仿宋_GB2312" w:eastAsia="仿宋_GB2312"/>
          <w:sz w:val="21"/>
        </w:rPr>
        <w:t>本协议书与下列文件一起构成合同文件，如下述文件之间有任何抵触、矛盾或歧义，应按以下顺序解释：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1）政府采购合同协议书及其变更、补充协议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2）政府采购合同专用条款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3）政府采购合同通用条款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4）中标（成交）通知书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5）投标（响应）文件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6）采购文件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7）有关技术文件，图纸</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国家法律、行政法规和规章制度规定或合同约定的作为合同组成部分的其他文件</w:t>
      </w:r>
    </w:p>
    <w:p>
      <w:pPr>
        <w:pStyle w:val="null3"/>
        <w:numPr>
          <w:ilvl w:val="0"/>
          <w:numId w:val="1"/>
        </w:numPr>
        <w:jc w:val="both"/>
      </w:pPr>
      <w:r>
        <w:rPr>
          <w:rFonts w:ascii="仿宋_GB2312" w:hAnsi="仿宋_GB2312" w:cs="仿宋_GB2312" w:eastAsia="仿宋_GB2312"/>
          <w:sz w:val="21"/>
          <w:b/>
        </w:rPr>
        <w:t>合同生效</w:t>
      </w:r>
    </w:p>
    <w:p>
      <w:pPr>
        <w:pStyle w:val="null3"/>
        <w:ind w:firstLine="420"/>
        <w:jc w:val="both"/>
      </w:pPr>
      <w:r>
        <w:rPr>
          <w:rFonts w:ascii="仿宋_GB2312" w:hAnsi="仿宋_GB2312" w:cs="仿宋_GB2312" w:eastAsia="仿宋_GB2312"/>
          <w:sz w:val="21"/>
        </w:rPr>
        <w:t>本合同自</w:t>
      </w:r>
      <w:r>
        <w:rPr>
          <w:rFonts w:ascii="仿宋_GB2312" w:hAnsi="仿宋_GB2312" w:cs="仿宋_GB2312" w:eastAsia="仿宋_GB2312"/>
          <w:sz w:val="21"/>
          <w:u w:val="single"/>
        </w:rPr>
        <w:t xml:space="preserve">                             </w:t>
      </w:r>
      <w:r>
        <w:rPr>
          <w:rFonts w:ascii="仿宋_GB2312" w:hAnsi="仿宋_GB2312" w:cs="仿宋_GB2312" w:eastAsia="仿宋_GB2312"/>
          <w:sz w:val="21"/>
        </w:rPr>
        <w:t>生效。</w:t>
      </w:r>
    </w:p>
    <w:p>
      <w:pPr>
        <w:pStyle w:val="null3"/>
        <w:numPr>
          <w:ilvl w:val="0"/>
          <w:numId w:val="1"/>
        </w:numPr>
        <w:jc w:val="both"/>
      </w:pPr>
      <w:r>
        <w:rPr>
          <w:rFonts w:ascii="仿宋_GB2312" w:hAnsi="仿宋_GB2312" w:cs="仿宋_GB2312" w:eastAsia="仿宋_GB2312"/>
          <w:sz w:val="21"/>
          <w:b/>
        </w:rPr>
        <w:t>合同份数</w:t>
      </w:r>
    </w:p>
    <w:p>
      <w:pPr>
        <w:pStyle w:val="null3"/>
        <w:ind w:firstLine="420"/>
        <w:jc w:val="both"/>
      </w:pPr>
      <w:r>
        <w:rPr>
          <w:rFonts w:ascii="仿宋_GB2312" w:hAnsi="仿宋_GB2312" w:cs="仿宋_GB2312" w:eastAsia="仿宋_GB2312"/>
          <w:sz w:val="21"/>
        </w:rPr>
        <w:t>本合同一式</w:t>
      </w:r>
      <w:r>
        <w:rPr>
          <w:rFonts w:ascii="仿宋_GB2312" w:hAnsi="仿宋_GB2312" w:cs="仿宋_GB2312" w:eastAsia="仿宋_GB2312"/>
          <w:sz w:val="21"/>
          <w:u w:val="single"/>
        </w:rPr>
        <w:t xml:space="preserve">    </w:t>
      </w:r>
      <w:r>
        <w:rPr>
          <w:rFonts w:ascii="仿宋_GB2312" w:hAnsi="仿宋_GB2312" w:cs="仿宋_GB2312" w:eastAsia="仿宋_GB2312"/>
          <w:sz w:val="21"/>
        </w:rPr>
        <w:t>份，甲方执</w:t>
      </w:r>
      <w:r>
        <w:rPr>
          <w:rFonts w:ascii="仿宋_GB2312" w:hAnsi="仿宋_GB2312" w:cs="仿宋_GB2312" w:eastAsia="仿宋_GB2312"/>
          <w:sz w:val="21"/>
          <w:u w:val="single"/>
        </w:rPr>
        <w:t xml:space="preserve">    </w:t>
      </w:r>
      <w:r>
        <w:rPr>
          <w:rFonts w:ascii="仿宋_GB2312" w:hAnsi="仿宋_GB2312" w:cs="仿宋_GB2312" w:eastAsia="仿宋_GB2312"/>
          <w:sz w:val="21"/>
        </w:rPr>
        <w:t>份，乙方执</w:t>
      </w:r>
      <w:r>
        <w:rPr>
          <w:rFonts w:ascii="仿宋_GB2312" w:hAnsi="仿宋_GB2312" w:cs="仿宋_GB2312" w:eastAsia="仿宋_GB2312"/>
          <w:sz w:val="21"/>
          <w:u w:val="single"/>
        </w:rPr>
        <w:t xml:space="preserve">    </w:t>
      </w:r>
      <w:r>
        <w:rPr>
          <w:rFonts w:ascii="仿宋_GB2312" w:hAnsi="仿宋_GB2312" w:cs="仿宋_GB2312" w:eastAsia="仿宋_GB2312"/>
          <w:sz w:val="21"/>
        </w:rPr>
        <w:t>份，均具有同等法律效力。</w:t>
      </w:r>
    </w:p>
    <w:p>
      <w:pPr>
        <w:pStyle w:val="null3"/>
        <w:ind w:firstLine="420"/>
        <w:jc w:val="both"/>
      </w:pPr>
      <w:r>
        <w:rPr>
          <w:rFonts w:ascii="仿宋_GB2312" w:hAnsi="仿宋_GB2312" w:cs="仿宋_GB2312" w:eastAsia="仿宋_GB2312"/>
          <w:sz w:val="21"/>
        </w:rPr>
        <w:t>合同订立时间：</w:t>
      </w:r>
      <w:r>
        <w:rPr>
          <w:rFonts w:ascii="仿宋_GB2312" w:hAnsi="仿宋_GB2312" w:cs="仿宋_GB2312" w:eastAsia="仿宋_GB2312"/>
          <w:sz w:val="21"/>
          <w:u w:val="single"/>
        </w:rPr>
        <w:t xml:space="preserve">         </w:t>
      </w:r>
      <w:r>
        <w:rPr>
          <w:rFonts w:ascii="仿宋_GB2312" w:hAnsi="仿宋_GB2312" w:cs="仿宋_GB2312" w:eastAsia="仿宋_GB2312"/>
          <w:sz w:val="21"/>
        </w:rPr>
        <w:t>年</w:t>
      </w:r>
      <w:r>
        <w:rPr>
          <w:rFonts w:ascii="仿宋_GB2312" w:hAnsi="仿宋_GB2312" w:cs="仿宋_GB2312" w:eastAsia="仿宋_GB2312"/>
          <w:sz w:val="21"/>
          <w:u w:val="single"/>
        </w:rPr>
        <w:t xml:space="preserve">      </w:t>
      </w:r>
      <w:r>
        <w:rPr>
          <w:rFonts w:ascii="仿宋_GB2312" w:hAnsi="仿宋_GB2312" w:cs="仿宋_GB2312" w:eastAsia="仿宋_GB2312"/>
          <w:sz w:val="21"/>
        </w:rPr>
        <w:t>月</w:t>
      </w:r>
      <w:r>
        <w:rPr>
          <w:rFonts w:ascii="仿宋_GB2312" w:hAnsi="仿宋_GB2312" w:cs="仿宋_GB2312" w:eastAsia="仿宋_GB2312"/>
          <w:sz w:val="21"/>
          <w:u w:val="single"/>
        </w:rPr>
        <w:t xml:space="preserve">      </w:t>
      </w:r>
      <w:r>
        <w:rPr>
          <w:rFonts w:ascii="仿宋_GB2312" w:hAnsi="仿宋_GB2312" w:cs="仿宋_GB2312" w:eastAsia="仿宋_GB2312"/>
          <w:sz w:val="21"/>
        </w:rPr>
        <w:t>日</w:t>
      </w:r>
    </w:p>
    <w:p>
      <w:pPr>
        <w:pStyle w:val="null3"/>
        <w:ind w:firstLine="420"/>
        <w:jc w:val="both"/>
      </w:pPr>
      <w:r>
        <w:rPr>
          <w:rFonts w:ascii="仿宋_GB2312" w:hAnsi="仿宋_GB2312" w:cs="仿宋_GB2312" w:eastAsia="仿宋_GB2312"/>
          <w:sz w:val="21"/>
        </w:rPr>
        <w:t>合同订立地点：</w:t>
      </w:r>
      <w:r>
        <w:rPr>
          <w:rFonts w:ascii="仿宋_GB2312" w:hAnsi="仿宋_GB2312" w:cs="仿宋_GB2312" w:eastAsia="仿宋_GB2312"/>
          <w:sz w:val="21"/>
          <w:u w:val="single"/>
        </w:rPr>
        <w:t xml:space="preserve">                           </w:t>
      </w:r>
    </w:p>
    <w:p>
      <w:pPr>
        <w:pStyle w:val="null3"/>
        <w:ind w:firstLine="420"/>
        <w:jc w:val="both"/>
      </w:pPr>
      <w:r>
        <w:rPr>
          <w:rFonts w:ascii="仿宋_GB2312" w:hAnsi="仿宋_GB2312" w:cs="仿宋_GB2312" w:eastAsia="仿宋_GB2312"/>
          <w:sz w:val="21"/>
        </w:rPr>
        <w:t>附件：具体标的及其技术要求和商务要求、联合协议、分包意向协议等。</w:t>
      </w:r>
    </w:p>
    <w:p>
      <w:pPr>
        <w:pStyle w:val="null3"/>
        <w:jc w:val="left"/>
        <w:outlineLvl w:val="1"/>
      </w:pPr>
      <w:r>
        <w:rPr>
          <w:rFonts w:ascii="仿宋_GB2312" w:hAnsi="仿宋_GB2312" w:cs="仿宋_GB2312" w:eastAsia="仿宋_GB2312"/>
          <w:sz w:val="36"/>
          <w:b/>
        </w:rPr>
        <w:t xml:space="preserve">   </w:t>
      </w:r>
    </w:p>
    <w:p>
      <w:pPr>
        <w:pStyle w:val="null3"/>
        <w:jc w:val="both"/>
      </w:pPr>
      <w:r>
        <w:rPr>
          <w:rFonts w:ascii="仿宋_GB2312" w:hAnsi="仿宋_GB2312" w:cs="仿宋_GB2312" w:eastAsia="仿宋_GB2312"/>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68"/>
        <w:gridCol w:w="2373"/>
        <w:gridCol w:w="1943"/>
        <w:gridCol w:w="2091"/>
      </w:tblGrid>
      <w:tr>
        <w:tc>
          <w:tcPr>
            <w:tcW w:type="dxa" w:w="424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甲方</w:t>
            </w:r>
            <w:r>
              <w:rPr>
                <w:rFonts w:ascii="仿宋_GB2312" w:hAnsi="仿宋_GB2312" w:cs="仿宋_GB2312" w:eastAsia="仿宋_GB2312"/>
                <w:sz w:val="21"/>
              </w:rPr>
              <w:t>（采购人</w:t>
            </w:r>
            <w:r>
              <w:rPr>
                <w:rFonts w:ascii="仿宋_GB2312" w:hAnsi="仿宋_GB2312" w:cs="仿宋_GB2312" w:eastAsia="仿宋_GB2312"/>
                <w:sz w:val="21"/>
              </w:rPr>
              <w:t>、受采购人委托签订合同的单位或</w:t>
            </w:r>
            <w:r>
              <w:rPr>
                <w:rFonts w:ascii="仿宋_GB2312" w:hAnsi="仿宋_GB2312" w:cs="仿宋_GB2312" w:eastAsia="仿宋_GB2312"/>
                <w:sz w:val="21"/>
              </w:rPr>
              <w:t>采购文件约定的合同甲方）</w:t>
            </w:r>
          </w:p>
        </w:tc>
        <w:tc>
          <w:tcPr>
            <w:tcW w:type="dxa" w:w="40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乙方</w:t>
            </w:r>
            <w:r>
              <w:rPr>
                <w:rFonts w:ascii="仿宋_GB2312" w:hAnsi="仿宋_GB2312" w:cs="仿宋_GB2312" w:eastAsia="仿宋_GB2312"/>
                <w:sz w:val="21"/>
              </w:rPr>
              <w:t>（供应商）</w:t>
            </w: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单位名称</w:t>
            </w:r>
            <w:r>
              <w:rPr>
                <w:rFonts w:ascii="仿宋_GB2312" w:hAnsi="仿宋_GB2312" w:cs="仿宋_GB2312" w:eastAsia="仿宋_GB2312"/>
                <w:sz w:val="21"/>
              </w:rPr>
              <w:t>（公章或合同章）</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单位名称</w:t>
            </w:r>
            <w:r>
              <w:rPr>
                <w:rFonts w:ascii="仿宋_GB2312" w:hAnsi="仿宋_GB2312" w:cs="仿宋_GB2312" w:eastAsia="仿宋_GB2312"/>
                <w:sz w:val="21"/>
              </w:rPr>
              <w:t>（公章或合同章）</w:t>
            </w:r>
          </w:p>
        </w:tc>
        <w:tc>
          <w:tcPr>
            <w:tcW w:type="dxa" w:w="20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法定代表人</w:t>
            </w:r>
          </w:p>
          <w:p>
            <w:pPr>
              <w:pStyle w:val="null3"/>
              <w:ind w:firstLine="100"/>
              <w:jc w:val="center"/>
            </w:pPr>
            <w:r>
              <w:rPr>
                <w:rFonts w:ascii="仿宋_GB2312" w:hAnsi="仿宋_GB2312" w:cs="仿宋_GB2312" w:eastAsia="仿宋_GB2312"/>
                <w:sz w:val="21"/>
              </w:rPr>
              <w:t>或其</w:t>
            </w:r>
            <w:r>
              <w:rPr>
                <w:rFonts w:ascii="仿宋_GB2312" w:hAnsi="仿宋_GB2312" w:cs="仿宋_GB2312" w:eastAsia="仿宋_GB2312"/>
                <w:sz w:val="21"/>
              </w:rPr>
              <w:t>委托代理人</w:t>
            </w:r>
            <w:r>
              <w:rPr>
                <w:rFonts w:ascii="仿宋_GB2312" w:hAnsi="仿宋_GB2312" w:cs="仿宋_GB2312" w:eastAsia="仿宋_GB2312"/>
                <w:sz w:val="21"/>
              </w:rPr>
              <w:t>（签章）</w:t>
            </w:r>
          </w:p>
        </w:tc>
        <w:tc>
          <w:tcPr>
            <w:tcW w:type="dxa" w:w="23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法定代表人</w:t>
            </w:r>
          </w:p>
          <w:p>
            <w:pPr>
              <w:pStyle w:val="null3"/>
              <w:jc w:val="center"/>
            </w:pPr>
            <w:r>
              <w:rPr>
                <w:rFonts w:ascii="仿宋_GB2312" w:hAnsi="仿宋_GB2312" w:cs="仿宋_GB2312" w:eastAsia="仿宋_GB2312"/>
                <w:sz w:val="21"/>
              </w:rPr>
              <w:t>或其</w:t>
            </w:r>
            <w:r>
              <w:rPr>
                <w:rFonts w:ascii="仿宋_GB2312" w:hAnsi="仿宋_GB2312" w:cs="仿宋_GB2312" w:eastAsia="仿宋_GB2312"/>
                <w:sz w:val="21"/>
              </w:rPr>
              <w:t>委托代理人</w:t>
            </w:r>
            <w:r>
              <w:rPr>
                <w:rFonts w:ascii="仿宋_GB2312" w:hAnsi="仿宋_GB2312" w:cs="仿宋_GB2312" w:eastAsia="仿宋_GB2312"/>
                <w:sz w:val="21"/>
              </w:rPr>
              <w:t>（签章）</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vMerge/>
            <w:tcBorders>
              <w:top w:val="none" w:color="000000" w:sz="4"/>
              <w:left w:val="single" w:color="000000" w:sz="4"/>
              <w:bottom w:val="single" w:color="000000" w:sz="4"/>
              <w:right w:val="single" w:color="000000" w:sz="4"/>
            </w:tcBorders>
          </w:tcPr>
          <w:p/>
        </w:tc>
        <w:tc>
          <w:tcPr>
            <w:tcW w:type="dxa" w:w="2373"/>
            <w:vMerge/>
            <w:tcBorders>
              <w:top w:val="none" w:color="000000" w:sz="4"/>
              <w:left w:val="none" w:color="000000" w:sz="4"/>
              <w:bottom w:val="single" w:color="000000" w:sz="4"/>
              <w:right w:val="single" w:color="000000" w:sz="4"/>
            </w:tcBorders>
          </w:tcPr>
          <w:p/>
        </w:tc>
        <w:tc>
          <w:tcPr>
            <w:tcW w:type="dxa" w:w="1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拥有者性别</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  所</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住  所</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 系 人</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 系 人</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通信地址</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通信地址</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邮政编码</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邮政编码</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电子邮箱</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电子邮箱</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统一社会信用代码</w:t>
            </w: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统一社会信用代码</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开户名称</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开户银行</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银行账号</w:t>
            </w:r>
          </w:p>
        </w:tc>
        <w:tc>
          <w:tcPr>
            <w:tcW w:type="dxa" w:w="20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27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注：涉及联合体或其他合同主体的信息应按上表格式加列。</w:t>
            </w:r>
          </w:p>
        </w:tc>
      </w:tr>
    </w:tbl>
    <w:p>
      <w:pPr>
        <w:pStyle w:val="null3"/>
        <w:spacing w:before="150" w:after="105"/>
        <w:jc w:val="center"/>
        <w:outlineLvl w:val="1"/>
      </w:pPr>
      <w:r>
        <w:rPr>
          <w:rFonts w:ascii="仿宋_GB2312" w:hAnsi="仿宋_GB2312" w:cs="仿宋_GB2312" w:eastAsia="仿宋_GB2312"/>
          <w:sz w:val="28"/>
        </w:rPr>
        <w:t>第二节</w:t>
      </w:r>
      <w:r>
        <w:rPr>
          <w:rFonts w:ascii="仿宋_GB2312" w:hAnsi="仿宋_GB2312" w:cs="仿宋_GB2312" w:eastAsia="仿宋_GB2312"/>
          <w:sz w:val="28"/>
        </w:rPr>
        <w:t>政府采购合同通用条款</w:t>
      </w:r>
    </w:p>
    <w:p>
      <w:pPr>
        <w:pStyle w:val="null3"/>
        <w:jc w:val="left"/>
      </w:pPr>
      <w:r>
        <w:rPr>
          <w:rFonts w:ascii="仿宋_GB2312" w:hAnsi="仿宋_GB2312" w:cs="仿宋_GB2312" w:eastAsia="仿宋_GB2312"/>
          <w:sz w:val="24"/>
          <w:b/>
        </w:rPr>
        <w:t xml:space="preserve">1. </w:t>
      </w:r>
      <w:r>
        <w:rPr>
          <w:rFonts w:ascii="仿宋_GB2312" w:hAnsi="仿宋_GB2312" w:cs="仿宋_GB2312" w:eastAsia="仿宋_GB2312"/>
          <w:sz w:val="24"/>
          <w:b/>
        </w:rPr>
        <w:t>定义</w:t>
      </w:r>
    </w:p>
    <w:p>
      <w:pPr>
        <w:pStyle w:val="null3"/>
        <w:ind w:firstLine="420"/>
        <w:jc w:val="left"/>
      </w:pPr>
      <w:r>
        <w:rPr>
          <w:rFonts w:ascii="仿宋_GB2312" w:hAnsi="仿宋_GB2312" w:cs="仿宋_GB2312" w:eastAsia="仿宋_GB2312"/>
          <w:sz w:val="21"/>
        </w:rPr>
        <w:t>1.1合同当事人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1）采购人（以下称甲方）是指使用财政性资金，通过政府采购方式向供应商购买货物及其相关服务的国家机关、事业单位、团体组织。</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2）供应商（以下称乙方）是指参加政府采购活动并且中标（成交），向采购人提供合同约定的货物及其相关服务的法人、非法人组织或者自然人。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3）其他合同主体是指除采购人和供应商以外，</w:t>
      </w:r>
      <w:r>
        <w:rPr>
          <w:rFonts w:ascii="仿宋_GB2312" w:hAnsi="仿宋_GB2312" w:cs="仿宋_GB2312" w:eastAsia="仿宋_GB2312"/>
          <w:sz w:val="21"/>
        </w:rPr>
        <w:t>依法参与合同缔结或履行，享有权利、承担义务的合同当事人</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1.2本合同下列术语应解释为：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1）“合同”系指</w:t>
      </w:r>
      <w:r>
        <w:rPr>
          <w:rFonts w:ascii="仿宋_GB2312" w:hAnsi="仿宋_GB2312" w:cs="仿宋_GB2312" w:eastAsia="仿宋_GB2312"/>
          <w:sz w:val="21"/>
        </w:rPr>
        <w:t>合同当事人意思表示达成一致的任何协议，包括签署的</w:t>
      </w:r>
      <w:r>
        <w:rPr>
          <w:rFonts w:ascii="仿宋_GB2312" w:hAnsi="仿宋_GB2312" w:cs="仿宋_GB2312" w:eastAsia="仿宋_GB2312"/>
          <w:sz w:val="21"/>
        </w:rPr>
        <w:t>政府采购合同协议书及其变更、补充协议，政府采购合同专用条款，政府采购合同通用条款，中标（成交）通知书，投标（响应）文件，采购文件，有关技术文件和图纸，以及</w:t>
      </w:r>
      <w:r>
        <w:rPr>
          <w:rFonts w:ascii="仿宋_GB2312" w:hAnsi="仿宋_GB2312" w:cs="仿宋_GB2312" w:eastAsia="仿宋_GB2312"/>
          <w:sz w:val="21"/>
        </w:rPr>
        <w:t>国家法律、行政法规和规章制度规定或合同约定的作为合同组成部分的其他文件</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2）“合同价款”系指根据本合同规定乙方在全面履行合同义务后甲方应支付给乙方的价款。</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3）“货物”系指乙方根据本合同规定须向甲方提供的各种形态和种类的物品，包括原材料、设备、产品（包括软件）及相关的其备品备件、工具、手册及</w:t>
      </w:r>
      <w:r>
        <w:rPr>
          <w:rFonts w:ascii="仿宋_GB2312" w:hAnsi="仿宋_GB2312" w:cs="仿宋_GB2312" w:eastAsia="仿宋_GB2312"/>
          <w:sz w:val="21"/>
        </w:rPr>
        <w:t>其他</w:t>
      </w:r>
      <w:r>
        <w:rPr>
          <w:rFonts w:ascii="仿宋_GB2312" w:hAnsi="仿宋_GB2312" w:cs="仿宋_GB2312" w:eastAsia="仿宋_GB2312"/>
          <w:sz w:val="21"/>
        </w:rPr>
        <w:t>技术资料和材料等。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4）“相关服务”系指根据合同规定，乙方应提供的与货物有关的技术、管理和</w:t>
      </w:r>
      <w:r>
        <w:rPr>
          <w:rFonts w:ascii="仿宋_GB2312" w:hAnsi="仿宋_GB2312" w:cs="仿宋_GB2312" w:eastAsia="仿宋_GB2312"/>
          <w:sz w:val="21"/>
        </w:rPr>
        <w:t>其他</w:t>
      </w:r>
      <w:r>
        <w:rPr>
          <w:rFonts w:ascii="仿宋_GB2312" w:hAnsi="仿宋_GB2312" w:cs="仿宋_GB2312" w:eastAsia="仿宋_GB2312"/>
          <w:sz w:val="21"/>
        </w:rPr>
        <w:t>服务，包括但不限于：管理和质量保证、运输、保险、检验、现场准备、安装、集成、调试、培训、维修、废弃处置、技术支持等以及合同中规定乙方应承担的</w:t>
      </w:r>
      <w:r>
        <w:rPr>
          <w:rFonts w:ascii="仿宋_GB2312" w:hAnsi="仿宋_GB2312" w:cs="仿宋_GB2312" w:eastAsia="仿宋_GB2312"/>
          <w:sz w:val="21"/>
        </w:rPr>
        <w:t>其他</w:t>
      </w:r>
      <w:r>
        <w:rPr>
          <w:rFonts w:ascii="仿宋_GB2312" w:hAnsi="仿宋_GB2312" w:cs="仿宋_GB2312" w:eastAsia="仿宋_GB2312"/>
          <w:sz w:val="21"/>
        </w:rPr>
        <w:t>义务。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5）“分包”系指中标（成交）供应商按采购文件、投标（响应）文件的规定，根据分包意向协议，将中标（成交）项目中的部分履约内容，分给具有相应资质条件的供应商履行合同的行为。</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sz w:val="21"/>
          <w:b/>
        </w:rPr>
        <w:t>政府采购合同专用条款</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7）其他术语解释，见【</w:t>
      </w:r>
      <w:r>
        <w:rPr>
          <w:rFonts w:ascii="仿宋_GB2312" w:hAnsi="仿宋_GB2312" w:cs="仿宋_GB2312" w:eastAsia="仿宋_GB2312"/>
          <w:sz w:val="21"/>
          <w:b/>
        </w:rPr>
        <w:t>政府采购合同专用条款</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4"/>
          <w:b/>
        </w:rPr>
        <w:t>合同标的及金额</w:t>
      </w:r>
    </w:p>
    <w:p>
      <w:pPr>
        <w:pStyle w:val="null3"/>
        <w:ind w:firstLine="420"/>
        <w:jc w:val="left"/>
      </w:pPr>
      <w:r>
        <w:rPr>
          <w:rFonts w:ascii="仿宋_GB2312" w:hAnsi="仿宋_GB2312" w:cs="仿宋_GB2312" w:eastAsia="仿宋_GB2312"/>
          <w:sz w:val="21"/>
        </w:rPr>
        <w:t>2.1 合同标的及金额应与中标（成交）结果一致。乙方为履行本合同而发生的所有费用均应包含在合同价款中，甲方不再另行支付</w:t>
      </w:r>
      <w:r>
        <w:rPr>
          <w:rFonts w:ascii="仿宋_GB2312" w:hAnsi="仿宋_GB2312" w:cs="仿宋_GB2312" w:eastAsia="仿宋_GB2312"/>
          <w:sz w:val="21"/>
        </w:rPr>
        <w:t>其他</w:t>
      </w:r>
      <w:r>
        <w:rPr>
          <w:rFonts w:ascii="仿宋_GB2312" w:hAnsi="仿宋_GB2312" w:cs="仿宋_GB2312" w:eastAsia="仿宋_GB2312"/>
          <w:sz w:val="21"/>
        </w:rPr>
        <w:t>任何费用。</w:t>
      </w:r>
    </w:p>
    <w:p>
      <w:pPr>
        <w:pStyle w:val="null3"/>
        <w:jc w:val="left"/>
      </w:pPr>
      <w:r>
        <w:rPr>
          <w:rFonts w:ascii="仿宋_GB2312" w:hAnsi="仿宋_GB2312" w:cs="仿宋_GB2312" w:eastAsia="仿宋_GB2312"/>
          <w:sz w:val="24"/>
          <w:b/>
        </w:rPr>
        <w:t>3. 履行合同的时间、地点和方式</w:t>
      </w:r>
    </w:p>
    <w:p>
      <w:pPr>
        <w:pStyle w:val="null3"/>
        <w:ind w:firstLine="420"/>
        <w:jc w:val="left"/>
      </w:pPr>
      <w:r>
        <w:rPr>
          <w:rFonts w:ascii="仿宋_GB2312" w:hAnsi="仿宋_GB2312" w:cs="仿宋_GB2312" w:eastAsia="仿宋_GB2312"/>
          <w:sz w:val="21"/>
        </w:rPr>
        <w:t xml:space="preserve">3.1 </w:t>
      </w:r>
      <w:r>
        <w:rPr>
          <w:rFonts w:ascii="仿宋_GB2312" w:hAnsi="仿宋_GB2312" w:cs="仿宋_GB2312" w:eastAsia="仿宋_GB2312"/>
          <w:sz w:val="21"/>
        </w:rPr>
        <w:t>乙方应当在约定的时间、地点，按照约定方式履行合同。</w:t>
      </w:r>
    </w:p>
    <w:p>
      <w:pPr>
        <w:pStyle w:val="null3"/>
        <w:jc w:val="left"/>
      </w:pPr>
      <w:r>
        <w:rPr>
          <w:rFonts w:ascii="仿宋_GB2312" w:hAnsi="仿宋_GB2312" w:cs="仿宋_GB2312" w:eastAsia="仿宋_GB2312"/>
          <w:sz w:val="24"/>
          <w:b/>
        </w:rPr>
        <w:t>4. 甲方的权利和义务</w:t>
      </w:r>
    </w:p>
    <w:p>
      <w:pPr>
        <w:pStyle w:val="null3"/>
        <w:ind w:firstLine="420"/>
        <w:jc w:val="left"/>
      </w:pPr>
      <w:r>
        <w:rPr>
          <w:rFonts w:ascii="仿宋_GB2312" w:hAnsi="仿宋_GB2312" w:cs="仿宋_GB2312" w:eastAsia="仿宋_GB2312"/>
          <w:sz w:val="21"/>
        </w:rPr>
        <w:t>4.1</w:t>
      </w:r>
      <w:r>
        <w:rPr>
          <w:rFonts w:ascii="仿宋_GB2312" w:hAnsi="仿宋_GB2312" w:cs="仿宋_GB2312" w:eastAsia="仿宋_GB2312"/>
          <w:sz w:val="21"/>
        </w:rPr>
        <w:t xml:space="preserve"> </w:t>
      </w:r>
      <w:r>
        <w:rPr>
          <w:rFonts w:ascii="仿宋_GB2312" w:hAnsi="仿宋_GB2312" w:cs="仿宋_GB2312" w:eastAsia="仿宋_GB2312"/>
          <w:sz w:val="21"/>
        </w:rPr>
        <w:t>签署合同后，甲方</w:t>
      </w:r>
      <w:r>
        <w:rPr>
          <w:rFonts w:ascii="仿宋_GB2312" w:hAnsi="仿宋_GB2312" w:cs="仿宋_GB2312" w:eastAsia="仿宋_GB2312"/>
          <w:sz w:val="21"/>
        </w:rPr>
        <w:t>应</w:t>
      </w:r>
      <w:r>
        <w:rPr>
          <w:rFonts w:ascii="仿宋_GB2312" w:hAnsi="仿宋_GB2312" w:cs="仿宋_GB2312" w:eastAsia="仿宋_GB2312"/>
          <w:sz w:val="21"/>
        </w:rPr>
        <w:t>确定</w:t>
      </w:r>
      <w:r>
        <w:rPr>
          <w:rFonts w:ascii="仿宋_GB2312" w:hAnsi="仿宋_GB2312" w:cs="仿宋_GB2312" w:eastAsia="仿宋_GB2312"/>
          <w:sz w:val="21"/>
        </w:rPr>
        <w:t>项目负责人（或项目联系人）</w:t>
      </w:r>
      <w:r>
        <w:rPr>
          <w:rFonts w:ascii="仿宋_GB2312" w:hAnsi="仿宋_GB2312" w:cs="仿宋_GB2312" w:eastAsia="仿宋_GB2312"/>
          <w:sz w:val="21"/>
        </w:rPr>
        <w:t>，负责与本合同有关的事务。</w:t>
      </w:r>
      <w:r>
        <w:rPr>
          <w:rFonts w:ascii="仿宋_GB2312" w:hAnsi="仿宋_GB2312" w:cs="仿宋_GB2312" w:eastAsia="仿宋_GB2312"/>
          <w:sz w:val="21"/>
        </w:rPr>
        <w:t>甲方有权对乙方的履约行为进行检查，并</w:t>
      </w:r>
      <w:r>
        <w:rPr>
          <w:rFonts w:ascii="仿宋_GB2312" w:hAnsi="仿宋_GB2312" w:cs="仿宋_GB2312" w:eastAsia="仿宋_GB2312"/>
          <w:sz w:val="21"/>
        </w:rPr>
        <w:t>及时确认乙方提交的事项</w:t>
      </w:r>
      <w:r>
        <w:rPr>
          <w:rFonts w:ascii="仿宋_GB2312" w:hAnsi="仿宋_GB2312" w:cs="仿宋_GB2312" w:eastAsia="仿宋_GB2312"/>
          <w:sz w:val="21"/>
        </w:rPr>
        <w:t>。甲方应当</w:t>
      </w:r>
      <w:r>
        <w:rPr>
          <w:rFonts w:ascii="仿宋_GB2312" w:hAnsi="仿宋_GB2312" w:cs="仿宋_GB2312" w:eastAsia="仿宋_GB2312"/>
          <w:sz w:val="21"/>
        </w:rPr>
        <w:t>配合乙方完成</w:t>
      </w:r>
      <w:r>
        <w:rPr>
          <w:rFonts w:ascii="仿宋_GB2312" w:hAnsi="仿宋_GB2312" w:cs="仿宋_GB2312" w:eastAsia="仿宋_GB2312"/>
          <w:sz w:val="21"/>
        </w:rPr>
        <w:t>相关项目</w:t>
      </w:r>
      <w:r>
        <w:rPr>
          <w:rFonts w:ascii="仿宋_GB2312" w:hAnsi="仿宋_GB2312" w:cs="仿宋_GB2312" w:eastAsia="仿宋_GB2312"/>
          <w:sz w:val="21"/>
        </w:rPr>
        <w:t>实施工作。</w:t>
      </w:r>
    </w:p>
    <w:p>
      <w:pPr>
        <w:pStyle w:val="null3"/>
        <w:ind w:firstLine="420"/>
        <w:jc w:val="left"/>
      </w:pPr>
      <w:r>
        <w:rPr>
          <w:rFonts w:ascii="仿宋_GB2312" w:hAnsi="仿宋_GB2312" w:cs="仿宋_GB2312" w:eastAsia="仿宋_GB2312"/>
          <w:sz w:val="21"/>
        </w:rPr>
        <w:t xml:space="preserve">4.2 </w:t>
      </w:r>
      <w:r>
        <w:rPr>
          <w:rFonts w:ascii="仿宋_GB2312" w:hAnsi="仿宋_GB2312" w:cs="仿宋_GB2312" w:eastAsia="仿宋_GB2312"/>
          <w:sz w:val="21"/>
        </w:rPr>
        <w:t>甲方有权要求乙方按时提交各阶段有关</w:t>
      </w:r>
      <w:r>
        <w:rPr>
          <w:rFonts w:ascii="仿宋_GB2312" w:hAnsi="仿宋_GB2312" w:cs="仿宋_GB2312" w:eastAsia="仿宋_GB2312"/>
          <w:sz w:val="21"/>
        </w:rPr>
        <w:t>安排计划</w:t>
      </w:r>
      <w:r>
        <w:rPr>
          <w:rFonts w:ascii="仿宋_GB2312" w:hAnsi="仿宋_GB2312" w:cs="仿宋_GB2312" w:eastAsia="仿宋_GB2312"/>
          <w:sz w:val="21"/>
        </w:rPr>
        <w:t>，并有权</w:t>
      </w:r>
      <w:r>
        <w:rPr>
          <w:rFonts w:ascii="仿宋_GB2312" w:hAnsi="仿宋_GB2312" w:cs="仿宋_GB2312" w:eastAsia="仿宋_GB2312"/>
          <w:sz w:val="21"/>
        </w:rPr>
        <w:t>定期核对乙方提供货物数量、规格、质量等内容。甲方</w:t>
      </w:r>
      <w:r>
        <w:rPr>
          <w:rFonts w:ascii="仿宋_GB2312" w:hAnsi="仿宋_GB2312" w:cs="仿宋_GB2312" w:eastAsia="仿宋_GB2312"/>
          <w:sz w:val="21"/>
        </w:rPr>
        <w:t>有权督促乙方工作并要求乙方</w:t>
      </w:r>
      <w:r>
        <w:rPr>
          <w:rFonts w:ascii="仿宋_GB2312" w:hAnsi="仿宋_GB2312" w:cs="仿宋_GB2312" w:eastAsia="仿宋_GB2312"/>
          <w:sz w:val="21"/>
        </w:rPr>
        <w:t>更</w:t>
      </w:r>
      <w:r>
        <w:rPr>
          <w:rFonts w:ascii="仿宋_GB2312" w:hAnsi="仿宋_GB2312" w:cs="仿宋_GB2312" w:eastAsia="仿宋_GB2312"/>
          <w:sz w:val="21"/>
        </w:rPr>
        <w:t>换不符合要求的</w:t>
      </w:r>
      <w:r>
        <w:rPr>
          <w:rFonts w:ascii="仿宋_GB2312" w:hAnsi="仿宋_GB2312" w:cs="仿宋_GB2312" w:eastAsia="仿宋_GB2312"/>
          <w:sz w:val="21"/>
        </w:rPr>
        <w:t>货物</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甲方</w:t>
      </w:r>
      <w:r>
        <w:rPr>
          <w:rFonts w:ascii="仿宋_GB2312" w:hAnsi="仿宋_GB2312" w:cs="仿宋_GB2312" w:eastAsia="仿宋_GB2312"/>
          <w:sz w:val="21"/>
        </w:rPr>
        <w:t>有权要求乙方对缺陷部分予以修复，并按合同约定享有货物保修及其他合同约定的权利。</w:t>
      </w:r>
    </w:p>
    <w:p>
      <w:pPr>
        <w:pStyle w:val="null3"/>
        <w:ind w:firstLine="420"/>
        <w:jc w:val="both"/>
      </w:pPr>
      <w:r>
        <w:rPr>
          <w:rFonts w:ascii="仿宋_GB2312" w:hAnsi="仿宋_GB2312" w:cs="仿宋_GB2312" w:eastAsia="仿宋_GB2312"/>
          <w:sz w:val="21"/>
        </w:rPr>
        <w:t>4.4 甲方应当按照合同约定及时对交付的货物进行验收</w:t>
      </w:r>
      <w:r>
        <w:rPr>
          <w:rFonts w:ascii="仿宋_GB2312" w:hAnsi="仿宋_GB2312" w:cs="仿宋_GB2312" w:eastAsia="仿宋_GB2312"/>
          <w:sz w:val="21"/>
        </w:rPr>
        <w:t>，</w:t>
      </w:r>
      <w:r>
        <w:rPr>
          <w:rFonts w:ascii="仿宋_GB2312" w:hAnsi="仿宋_GB2312" w:cs="仿宋_GB2312" w:eastAsia="仿宋_GB2312"/>
          <w:sz w:val="21"/>
        </w:rPr>
        <w:t>未</w:t>
      </w:r>
      <w:r>
        <w:rPr>
          <w:rFonts w:ascii="仿宋_GB2312" w:hAnsi="仿宋_GB2312" w:cs="仿宋_GB2312" w:eastAsia="仿宋_GB2312"/>
          <w:sz w:val="21"/>
        </w:rPr>
        <w:t>在</w:t>
      </w:r>
      <w:r>
        <w:rPr>
          <w:rFonts w:ascii="仿宋_GB2312" w:hAnsi="仿宋_GB2312" w:cs="仿宋_GB2312" w:eastAsia="仿宋_GB2312"/>
          <w:sz w:val="21"/>
          <w:b/>
        </w:rPr>
        <w:t>【政府采购合同专用条款】</w:t>
      </w:r>
      <w:r>
        <w:rPr>
          <w:rFonts w:ascii="仿宋_GB2312" w:hAnsi="仿宋_GB2312" w:cs="仿宋_GB2312" w:eastAsia="仿宋_GB2312"/>
          <w:sz w:val="21"/>
        </w:rPr>
        <w:t>约定的期限内对乙方履约提出任何异议或者向乙方作出任何说明的，</w:t>
      </w:r>
      <w:r>
        <w:rPr>
          <w:rFonts w:ascii="仿宋_GB2312" w:hAnsi="仿宋_GB2312" w:cs="仿宋_GB2312" w:eastAsia="仿宋_GB2312"/>
          <w:sz w:val="21"/>
        </w:rPr>
        <w:t>视为验收通过。</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 xml:space="preserve">5 </w:t>
      </w:r>
      <w:r>
        <w:rPr>
          <w:rFonts w:ascii="仿宋_GB2312" w:hAnsi="仿宋_GB2312" w:cs="仿宋_GB2312" w:eastAsia="仿宋_GB2312"/>
          <w:sz w:val="21"/>
        </w:rPr>
        <w:t>甲方应当根据合同约定及时向乙方支付合同价款</w:t>
      </w:r>
      <w:r>
        <w:rPr>
          <w:rFonts w:ascii="仿宋_GB2312" w:hAnsi="仿宋_GB2312" w:cs="仿宋_GB2312" w:eastAsia="仿宋_GB2312"/>
          <w:sz w:val="21"/>
        </w:rPr>
        <w:t>，不得以内部人员变更、履行内部付款流程等为由，拒绝或迟延支付。</w:t>
      </w:r>
    </w:p>
    <w:p>
      <w:pPr>
        <w:pStyle w:val="null3"/>
        <w:ind w:firstLine="420"/>
        <w:jc w:val="left"/>
      </w:pPr>
      <w:r>
        <w:rPr>
          <w:rFonts w:ascii="仿宋_GB2312" w:hAnsi="仿宋_GB2312" w:cs="仿宋_GB2312" w:eastAsia="仿宋_GB2312"/>
          <w:sz w:val="21"/>
        </w:rPr>
        <w:t>4.6</w:t>
      </w:r>
      <w:r>
        <w:rPr>
          <w:rFonts w:ascii="仿宋_GB2312" w:hAnsi="仿宋_GB2312" w:cs="仿宋_GB2312" w:eastAsia="仿宋_GB2312"/>
          <w:sz w:val="21"/>
        </w:rPr>
        <w:t xml:space="preserve"> </w:t>
      </w:r>
      <w:r>
        <w:rPr>
          <w:rFonts w:ascii="仿宋_GB2312" w:hAnsi="仿宋_GB2312" w:cs="仿宋_GB2312" w:eastAsia="仿宋_GB2312"/>
          <w:sz w:val="21"/>
        </w:rPr>
        <w:t>国家法律法规规定及</w:t>
      </w:r>
      <w:r>
        <w:rPr>
          <w:rFonts w:ascii="仿宋_GB2312" w:hAnsi="仿宋_GB2312" w:cs="仿宋_GB2312" w:eastAsia="仿宋_GB2312"/>
          <w:sz w:val="21"/>
          <w:b/>
        </w:rPr>
        <w:t>【政府采购合同专用条款】</w:t>
      </w:r>
      <w:r>
        <w:rPr>
          <w:rFonts w:ascii="仿宋_GB2312" w:hAnsi="仿宋_GB2312" w:cs="仿宋_GB2312" w:eastAsia="仿宋_GB2312"/>
          <w:sz w:val="21"/>
        </w:rPr>
        <w:t>约定应由甲方承担的其他义务和责任。</w:t>
      </w:r>
    </w:p>
    <w:p>
      <w:pPr>
        <w:pStyle w:val="null3"/>
        <w:jc w:val="left"/>
      </w:pPr>
      <w:r>
        <w:rPr>
          <w:rFonts w:ascii="仿宋_GB2312" w:hAnsi="仿宋_GB2312" w:cs="仿宋_GB2312" w:eastAsia="仿宋_GB2312"/>
          <w:sz w:val="24"/>
          <w:b/>
        </w:rPr>
        <w:t>5. 乙方的权利和义务</w:t>
      </w:r>
    </w:p>
    <w:p>
      <w:pPr>
        <w:pStyle w:val="null3"/>
        <w:ind w:firstLine="420"/>
        <w:jc w:val="left"/>
      </w:pPr>
      <w:r>
        <w:rPr>
          <w:rFonts w:ascii="仿宋_GB2312" w:hAnsi="仿宋_GB2312" w:cs="仿宋_GB2312" w:eastAsia="仿宋_GB2312"/>
          <w:sz w:val="21"/>
        </w:rPr>
        <w:t xml:space="preserve">5.1 </w:t>
      </w:r>
      <w:r>
        <w:rPr>
          <w:rFonts w:ascii="仿宋_GB2312" w:hAnsi="仿宋_GB2312" w:cs="仿宋_GB2312" w:eastAsia="仿宋_GB2312"/>
          <w:sz w:val="21"/>
        </w:rPr>
        <w:t>签署合同后，乙方</w:t>
      </w:r>
      <w:r>
        <w:rPr>
          <w:rFonts w:ascii="仿宋_GB2312" w:hAnsi="仿宋_GB2312" w:cs="仿宋_GB2312" w:eastAsia="仿宋_GB2312"/>
          <w:sz w:val="21"/>
        </w:rPr>
        <w:t>应</w:t>
      </w:r>
      <w:r>
        <w:rPr>
          <w:rFonts w:ascii="仿宋_GB2312" w:hAnsi="仿宋_GB2312" w:cs="仿宋_GB2312" w:eastAsia="仿宋_GB2312"/>
          <w:sz w:val="21"/>
        </w:rPr>
        <w:t>确定</w:t>
      </w:r>
      <w:r>
        <w:rPr>
          <w:rFonts w:ascii="仿宋_GB2312" w:hAnsi="仿宋_GB2312" w:cs="仿宋_GB2312" w:eastAsia="仿宋_GB2312"/>
          <w:sz w:val="21"/>
        </w:rPr>
        <w:t>项目负责人（或项目联系人）</w:t>
      </w:r>
      <w:r>
        <w:rPr>
          <w:rFonts w:ascii="仿宋_GB2312" w:hAnsi="仿宋_GB2312" w:cs="仿宋_GB2312" w:eastAsia="仿宋_GB2312"/>
          <w:sz w:val="21"/>
        </w:rPr>
        <w:t>，负责与本合同有关的事务。</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2 乙方应按照合同要求</w:t>
      </w:r>
      <w:r>
        <w:rPr>
          <w:rFonts w:ascii="仿宋_GB2312" w:hAnsi="仿宋_GB2312" w:cs="仿宋_GB2312" w:eastAsia="仿宋_GB2312"/>
          <w:sz w:val="21"/>
        </w:rPr>
        <w:t>履约</w:t>
      </w:r>
      <w:r>
        <w:rPr>
          <w:rFonts w:ascii="仿宋_GB2312" w:hAnsi="仿宋_GB2312" w:cs="仿宋_GB2312" w:eastAsia="仿宋_GB2312"/>
          <w:sz w:val="21"/>
        </w:rPr>
        <w:t>，充分合理安排，确保</w:t>
      </w:r>
      <w:r>
        <w:rPr>
          <w:rFonts w:ascii="仿宋_GB2312" w:hAnsi="仿宋_GB2312" w:cs="仿宋_GB2312" w:eastAsia="仿宋_GB2312"/>
          <w:sz w:val="21"/>
        </w:rPr>
        <w:t>提供的货物及相关服务符合合同有关</w:t>
      </w:r>
      <w:r>
        <w:rPr>
          <w:rFonts w:ascii="仿宋_GB2312" w:hAnsi="仿宋_GB2312" w:cs="仿宋_GB2312" w:eastAsia="仿宋_GB2312"/>
          <w:sz w:val="21"/>
        </w:rPr>
        <w:t>要求</w:t>
      </w:r>
      <w:r>
        <w:rPr>
          <w:rFonts w:ascii="仿宋_GB2312" w:hAnsi="仿宋_GB2312" w:cs="仿宋_GB2312" w:eastAsia="仿宋_GB2312"/>
          <w:sz w:val="21"/>
        </w:rPr>
        <w:t>。接受项目行业管理部门及政府有关部门的指导，配合甲方的履约检查及验收，并</w:t>
      </w:r>
      <w:r>
        <w:rPr>
          <w:rFonts w:ascii="仿宋_GB2312" w:hAnsi="仿宋_GB2312" w:cs="仿宋_GB2312" w:eastAsia="仿宋_GB2312"/>
          <w:sz w:val="21"/>
        </w:rPr>
        <w:t>负责项目实施过程中的所有协调工作。</w:t>
      </w:r>
    </w:p>
    <w:p>
      <w:pPr>
        <w:pStyle w:val="null3"/>
        <w:ind w:firstLine="369"/>
        <w:jc w:val="both"/>
      </w:pPr>
      <w:r>
        <w:rPr>
          <w:rFonts w:ascii="仿宋_GB2312" w:hAnsi="仿宋_GB2312" w:cs="仿宋_GB2312" w:eastAsia="仿宋_GB2312"/>
          <w:sz w:val="21"/>
        </w:rPr>
        <w:t>5.</w:t>
      </w:r>
      <w:r>
        <w:rPr>
          <w:rFonts w:ascii="仿宋_GB2312" w:hAnsi="仿宋_GB2312" w:cs="仿宋_GB2312" w:eastAsia="仿宋_GB2312"/>
          <w:sz w:val="21"/>
        </w:rPr>
        <w:t>3</w:t>
      </w:r>
      <w:r>
        <w:rPr>
          <w:rFonts w:ascii="仿宋_GB2312" w:hAnsi="仿宋_GB2312" w:cs="仿宋_GB2312" w:eastAsia="仿宋_GB2312"/>
          <w:sz w:val="21"/>
        </w:rPr>
        <w:t>乙方有权</w:t>
      </w:r>
      <w:r>
        <w:rPr>
          <w:rFonts w:ascii="仿宋_GB2312" w:hAnsi="仿宋_GB2312" w:cs="仿宋_GB2312" w:eastAsia="仿宋_GB2312"/>
          <w:sz w:val="21"/>
        </w:rPr>
        <w:t>根据合同约定向甲方收取合同价款。</w:t>
      </w:r>
    </w:p>
    <w:p>
      <w:pPr>
        <w:pStyle w:val="null3"/>
        <w:ind w:firstLine="369"/>
        <w:jc w:val="both"/>
      </w:pPr>
      <w:r>
        <w:rPr>
          <w:rFonts w:ascii="仿宋_GB2312" w:hAnsi="仿宋_GB2312" w:cs="仿宋_GB2312" w:eastAsia="仿宋_GB2312"/>
          <w:sz w:val="21"/>
        </w:rPr>
        <w:t>5.</w:t>
      </w:r>
      <w:r>
        <w:rPr>
          <w:rFonts w:ascii="仿宋_GB2312" w:hAnsi="仿宋_GB2312" w:cs="仿宋_GB2312" w:eastAsia="仿宋_GB2312"/>
          <w:sz w:val="21"/>
        </w:rPr>
        <w:t>4</w:t>
      </w:r>
      <w:r>
        <w:rPr>
          <w:rFonts w:ascii="仿宋_GB2312" w:hAnsi="仿宋_GB2312" w:cs="仿宋_GB2312" w:eastAsia="仿宋_GB2312"/>
          <w:sz w:val="21"/>
        </w:rPr>
        <w:t>国家法律法规规定</w:t>
      </w:r>
      <w:r>
        <w:rPr>
          <w:rFonts w:ascii="仿宋_GB2312" w:hAnsi="仿宋_GB2312" w:cs="仿宋_GB2312" w:eastAsia="仿宋_GB2312"/>
          <w:sz w:val="21"/>
        </w:rPr>
        <w:t>及</w:t>
      </w:r>
      <w:r>
        <w:rPr>
          <w:rFonts w:ascii="仿宋_GB2312" w:hAnsi="仿宋_GB2312" w:cs="仿宋_GB2312" w:eastAsia="仿宋_GB2312"/>
          <w:sz w:val="21"/>
          <w:b/>
        </w:rPr>
        <w:t>【政府采购合同专用条款】</w:t>
      </w:r>
      <w:r>
        <w:rPr>
          <w:rFonts w:ascii="仿宋_GB2312" w:hAnsi="仿宋_GB2312" w:cs="仿宋_GB2312" w:eastAsia="仿宋_GB2312"/>
          <w:sz w:val="21"/>
        </w:rPr>
        <w:t>约定应由乙方承担的其他义务和责任。</w:t>
      </w:r>
    </w:p>
    <w:p>
      <w:pPr>
        <w:pStyle w:val="null3"/>
        <w:numPr>
          <w:ilvl w:val="0"/>
          <w:numId w:val="1"/>
        </w:numPr>
        <w:jc w:val="left"/>
      </w:pPr>
      <w:r>
        <w:rPr>
          <w:rFonts w:ascii="仿宋_GB2312" w:hAnsi="仿宋_GB2312" w:cs="仿宋_GB2312" w:eastAsia="仿宋_GB2312"/>
          <w:sz w:val="24"/>
          <w:b/>
        </w:rPr>
        <w:t>合同履行</w:t>
      </w:r>
    </w:p>
    <w:p>
      <w:pPr>
        <w:pStyle w:val="null3"/>
        <w:ind w:firstLine="420"/>
        <w:jc w:val="left"/>
      </w:pPr>
      <w:r>
        <w:rPr>
          <w:rFonts w:ascii="仿宋_GB2312" w:hAnsi="仿宋_GB2312" w:cs="仿宋_GB2312" w:eastAsia="仿宋_GB2312"/>
          <w:sz w:val="21"/>
        </w:rPr>
        <w:t>6.1 甲乙双方应当按照</w:t>
      </w:r>
      <w:r>
        <w:rPr>
          <w:rFonts w:ascii="仿宋_GB2312" w:hAnsi="仿宋_GB2312" w:cs="仿宋_GB2312" w:eastAsia="仿宋_GB2312"/>
          <w:sz w:val="21"/>
          <w:b/>
        </w:rPr>
        <w:t>【政府采购合同专用条款】</w:t>
      </w:r>
      <w:r>
        <w:rPr>
          <w:rFonts w:ascii="仿宋_GB2312" w:hAnsi="仿宋_GB2312" w:cs="仿宋_GB2312" w:eastAsia="仿宋_GB2312"/>
          <w:sz w:val="21"/>
        </w:rPr>
        <w:t>约定顺序履行合同义务；如果没有先后顺序的，应当同时履行。</w:t>
      </w:r>
    </w:p>
    <w:p>
      <w:pPr>
        <w:pStyle w:val="null3"/>
        <w:ind w:firstLine="420"/>
        <w:jc w:val="left"/>
      </w:pPr>
      <w:r>
        <w:rPr>
          <w:rFonts w:ascii="仿宋_GB2312" w:hAnsi="仿宋_GB2312" w:cs="仿宋_GB2312" w:eastAsia="仿宋_GB2312"/>
          <w:sz w:val="21"/>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rFonts w:ascii="仿宋_GB2312" w:hAnsi="仿宋_GB2312" w:cs="仿宋_GB2312" w:eastAsia="仿宋_GB2312"/>
          <w:sz w:val="24"/>
          <w:b/>
        </w:rPr>
        <w:t>7. 货物包装、运输、保险和交付要求</w:t>
      </w:r>
    </w:p>
    <w:p>
      <w:pPr>
        <w:pStyle w:val="null3"/>
        <w:ind w:firstLine="420"/>
        <w:jc w:val="left"/>
      </w:pPr>
      <w:r>
        <w:rPr>
          <w:rFonts w:ascii="仿宋_GB2312" w:hAnsi="仿宋_GB2312" w:cs="仿宋_GB2312" w:eastAsia="仿宋_GB2312"/>
          <w:sz w:val="21"/>
        </w:rPr>
        <w:t>7.1 本合同</w:t>
      </w:r>
      <w:r>
        <w:rPr>
          <w:rFonts w:ascii="仿宋_GB2312" w:hAnsi="仿宋_GB2312" w:cs="仿宋_GB2312" w:eastAsia="仿宋_GB2312"/>
          <w:sz w:val="21"/>
        </w:rPr>
        <w:t>涉及商品包装、快递包装的，</w:t>
      </w:r>
      <w:r>
        <w:rPr>
          <w:rFonts w:ascii="仿宋_GB2312" w:hAnsi="仿宋_GB2312" w:cs="仿宋_GB2312" w:eastAsia="仿宋_GB2312"/>
          <w:sz w:val="21"/>
        </w:rPr>
        <w:t>除</w:t>
      </w:r>
      <w:r>
        <w:rPr>
          <w:rFonts w:ascii="仿宋_GB2312" w:hAnsi="仿宋_GB2312" w:cs="仿宋_GB2312" w:eastAsia="仿宋_GB2312"/>
          <w:sz w:val="21"/>
          <w:b/>
        </w:rPr>
        <w:t>【政府采购合同专用条款】</w:t>
      </w:r>
      <w:r>
        <w:rPr>
          <w:rFonts w:ascii="仿宋_GB2312" w:hAnsi="仿宋_GB2312" w:cs="仿宋_GB2312" w:eastAsia="仿宋_GB2312"/>
          <w:sz w:val="21"/>
        </w:rPr>
        <w:t>另有约定外，</w:t>
      </w:r>
      <w:r>
        <w:rPr>
          <w:rFonts w:ascii="仿宋_GB2312" w:hAnsi="仿宋_GB2312" w:cs="仿宋_GB2312" w:eastAsia="仿宋_GB2312"/>
          <w:sz w:val="21"/>
        </w:rPr>
        <w:t>包装应适应远距离运输、防潮、防震、防锈和防野蛮装卸等要求，确保货物安全无损地运抵</w:t>
      </w:r>
      <w:r>
        <w:rPr>
          <w:rFonts w:ascii="仿宋_GB2312" w:hAnsi="仿宋_GB2312" w:cs="仿宋_GB2312" w:eastAsia="仿宋_GB2312"/>
          <w:sz w:val="21"/>
          <w:b/>
        </w:rPr>
        <w:t>【政府采购合同专用条款】</w:t>
      </w:r>
      <w:r>
        <w:rPr>
          <w:rFonts w:ascii="仿宋_GB2312" w:hAnsi="仿宋_GB2312" w:cs="仿宋_GB2312" w:eastAsia="仿宋_GB2312"/>
          <w:sz w:val="21"/>
        </w:rPr>
        <w:t>约定的</w:t>
      </w:r>
      <w:r>
        <w:rPr>
          <w:rFonts w:ascii="仿宋_GB2312" w:hAnsi="仿宋_GB2312" w:cs="仿宋_GB2312" w:eastAsia="仿宋_GB2312"/>
          <w:sz w:val="21"/>
        </w:rPr>
        <w:t>指定现场。</w:t>
      </w:r>
    </w:p>
    <w:p>
      <w:pPr>
        <w:pStyle w:val="null3"/>
        <w:ind w:firstLine="420"/>
        <w:jc w:val="left"/>
      </w:pPr>
      <w:r>
        <w:rPr>
          <w:rFonts w:ascii="仿宋_GB2312" w:hAnsi="仿宋_GB2312" w:cs="仿宋_GB2312" w:eastAsia="仿宋_GB2312"/>
          <w:sz w:val="21"/>
        </w:rPr>
        <w:t>7.2 除</w:t>
      </w:r>
      <w:r>
        <w:rPr>
          <w:rFonts w:ascii="仿宋_GB2312" w:hAnsi="仿宋_GB2312" w:cs="仿宋_GB2312" w:eastAsia="仿宋_GB2312"/>
          <w:sz w:val="21"/>
          <w:b/>
        </w:rPr>
        <w:t>【政府采购合同专用条款】</w:t>
      </w:r>
      <w:r>
        <w:rPr>
          <w:rFonts w:ascii="仿宋_GB2312" w:hAnsi="仿宋_GB2312" w:cs="仿宋_GB2312" w:eastAsia="仿宋_GB2312"/>
          <w:sz w:val="21"/>
        </w:rPr>
        <w:t>另有约定外，</w:t>
      </w:r>
      <w:r>
        <w:rPr>
          <w:rFonts w:ascii="仿宋_GB2312" w:hAnsi="仿宋_GB2312" w:cs="仿宋_GB2312" w:eastAsia="仿宋_GB2312"/>
          <w:sz w:val="21"/>
        </w:rPr>
        <w:t>乙方负责办理将货物运抵本合同规定的交货地点，并装卸、交付至甲方的一切运输事项，相关费用应包含在合同价款中。</w:t>
      </w:r>
    </w:p>
    <w:p>
      <w:pPr>
        <w:pStyle w:val="null3"/>
        <w:ind w:firstLine="420"/>
        <w:jc w:val="left"/>
      </w:pPr>
      <w:r>
        <w:rPr>
          <w:rFonts w:ascii="仿宋_GB2312" w:hAnsi="仿宋_GB2312" w:cs="仿宋_GB2312" w:eastAsia="仿宋_GB2312"/>
          <w:sz w:val="21"/>
        </w:rPr>
        <w:t>7.3 货物保险要求按</w:t>
      </w:r>
      <w:r>
        <w:rPr>
          <w:rFonts w:ascii="仿宋_GB2312" w:hAnsi="仿宋_GB2312" w:cs="仿宋_GB2312" w:eastAsia="仿宋_GB2312"/>
          <w:sz w:val="21"/>
          <w:b/>
        </w:rPr>
        <w:t>【政府采购合同专用条款】</w:t>
      </w:r>
      <w:r>
        <w:rPr>
          <w:rFonts w:ascii="仿宋_GB2312" w:hAnsi="仿宋_GB2312" w:cs="仿宋_GB2312" w:eastAsia="仿宋_GB2312"/>
          <w:sz w:val="21"/>
        </w:rPr>
        <w:t>规定执行</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20"/>
        <w:jc w:val="left"/>
      </w:pPr>
      <w:r>
        <w:rPr>
          <w:rFonts w:ascii="仿宋_GB2312" w:hAnsi="仿宋_GB2312" w:cs="仿宋_GB2312" w:eastAsia="仿宋_GB2312"/>
          <w:sz w:val="21"/>
        </w:rPr>
        <w:t xml:space="preserve">7.5 </w:t>
      </w:r>
      <w:r>
        <w:rPr>
          <w:rFonts w:ascii="仿宋_GB2312" w:hAnsi="仿宋_GB2312" w:cs="仿宋_GB2312" w:eastAsia="仿宋_GB2312"/>
          <w:sz w:val="21"/>
        </w:rPr>
        <w:t>乙方在运输到达之前应提前通知甲方，并提示货物运输装卸的注意事项，甲方配合乙方做好货物的接收工作。</w:t>
      </w:r>
    </w:p>
    <w:p>
      <w:pPr>
        <w:pStyle w:val="null3"/>
        <w:ind w:firstLine="420"/>
        <w:jc w:val="left"/>
      </w:pPr>
      <w:r>
        <w:rPr>
          <w:rFonts w:ascii="仿宋_GB2312" w:hAnsi="仿宋_GB2312" w:cs="仿宋_GB2312" w:eastAsia="仿宋_GB2312"/>
          <w:sz w:val="21"/>
        </w:rPr>
        <w:t>7.6 如因包装、运输问题导致货物损毁、丢失或者品质下降，甲方有权要求降价、换货、拒收部分或整批货物，由此产生的费用和损失，均由乙方承担。</w:t>
      </w:r>
    </w:p>
    <w:p>
      <w:pPr>
        <w:pStyle w:val="null3"/>
        <w:jc w:val="left"/>
      </w:pPr>
      <w:r>
        <w:rPr>
          <w:rFonts w:ascii="仿宋_GB2312" w:hAnsi="仿宋_GB2312" w:cs="仿宋_GB2312" w:eastAsia="仿宋_GB2312"/>
          <w:sz w:val="24"/>
          <w:b/>
        </w:rPr>
        <w:t>8. 质量标准和保证</w:t>
      </w:r>
    </w:p>
    <w:p>
      <w:pPr>
        <w:pStyle w:val="null3"/>
        <w:ind w:firstLine="420"/>
        <w:jc w:val="left"/>
      </w:pPr>
      <w:r>
        <w:rPr>
          <w:rFonts w:ascii="仿宋_GB2312" w:hAnsi="仿宋_GB2312" w:cs="仿宋_GB2312" w:eastAsia="仿宋_GB2312"/>
          <w:sz w:val="21"/>
        </w:rPr>
        <w:t>8.1 质量标准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1）本合同下提供的货物应符合合同</w:t>
      </w:r>
      <w:r>
        <w:rPr>
          <w:rFonts w:ascii="仿宋_GB2312" w:hAnsi="仿宋_GB2312" w:cs="仿宋_GB2312" w:eastAsia="仿宋_GB2312"/>
          <w:sz w:val="21"/>
        </w:rPr>
        <w:t>约定的品牌、规格型号、技术性能、配置、质量、数量等要求。</w:t>
      </w:r>
      <w:r>
        <w:rPr>
          <w:rFonts w:ascii="仿宋_GB2312" w:hAnsi="仿宋_GB2312" w:cs="仿宋_GB2312" w:eastAsia="仿宋_GB2312"/>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2）采用中华人民共和国法定计量单位。</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3）乙方所提供的货物应符合国家有关安全、环保、卫生的规定。</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4）乙方应向甲方提交所提供货物的技术文件，包括相应的中文技术文件，如：产品目录、图纸、操作手册、使用说明、维护手册或服务指南等。上述文件应包装好随货物一同发运。</w:t>
      </w:r>
    </w:p>
    <w:p>
      <w:pPr>
        <w:pStyle w:val="null3"/>
        <w:ind w:firstLine="420"/>
        <w:jc w:val="left"/>
      </w:pPr>
      <w:r>
        <w:rPr>
          <w:rFonts w:ascii="仿宋_GB2312" w:hAnsi="仿宋_GB2312" w:cs="仿宋_GB2312" w:eastAsia="仿宋_GB2312"/>
          <w:sz w:val="21"/>
        </w:rPr>
        <w:t>8.2 保证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1）乙方应保证提供的货物完全符合合同规定的质量、规格和性能要求。乙方应保证货物在正确安装、正常使用和保养条件下，</w:t>
      </w:r>
      <w:r>
        <w:rPr>
          <w:rFonts w:ascii="仿宋_GB2312" w:hAnsi="仿宋_GB2312" w:cs="仿宋_GB2312" w:eastAsia="仿宋_GB2312"/>
          <w:sz w:val="21"/>
        </w:rPr>
        <w:t>在其使用寿命期内具备合同约定的性能</w:t>
      </w:r>
      <w:r>
        <w:rPr>
          <w:rFonts w:ascii="仿宋_GB2312" w:hAnsi="仿宋_GB2312" w:cs="仿宋_GB2312" w:eastAsia="仿宋_GB2312"/>
          <w:sz w:val="21"/>
        </w:rPr>
        <w:t>。存在质量保证期的，货物最终交付验收合格后在</w:t>
      </w:r>
      <w:r>
        <w:rPr>
          <w:rFonts w:ascii="仿宋_GB2312" w:hAnsi="仿宋_GB2312" w:cs="仿宋_GB2312" w:eastAsia="仿宋_GB2312"/>
          <w:sz w:val="21"/>
          <w:b/>
        </w:rPr>
        <w:t>【政府采购合同专用条款】</w:t>
      </w:r>
      <w:r>
        <w:rPr>
          <w:rFonts w:ascii="仿宋_GB2312" w:hAnsi="仿宋_GB2312" w:cs="仿宋_GB2312" w:eastAsia="仿宋_GB2312"/>
          <w:sz w:val="21"/>
        </w:rPr>
        <w:t>规定或乙方书面承诺（两者以较长的为准）的质量保证期内，本保证保持有效。</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2）在质量保证期内所发现的缺陷，甲方应尽快以书面形式通知乙方。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3）乙方收到通知后，应在</w:t>
      </w:r>
      <w:r>
        <w:rPr>
          <w:rFonts w:ascii="仿宋_GB2312" w:hAnsi="仿宋_GB2312" w:cs="仿宋_GB2312" w:eastAsia="仿宋_GB2312"/>
          <w:sz w:val="21"/>
          <w:b/>
        </w:rPr>
        <w:t>【政府采购合同专用条款】</w:t>
      </w:r>
      <w:r>
        <w:rPr>
          <w:rFonts w:ascii="仿宋_GB2312" w:hAnsi="仿宋_GB2312" w:cs="仿宋_GB2312" w:eastAsia="仿宋_GB2312"/>
          <w:sz w:val="21"/>
        </w:rPr>
        <w:t>规定的响应时间内以合理的速度免费维修或更换有缺陷的货物或部件。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sz w:val="24"/>
          <w:b/>
        </w:rPr>
        <w:t>9. 权利瑕疵担保</w:t>
      </w:r>
    </w:p>
    <w:p>
      <w:pPr>
        <w:pStyle w:val="null3"/>
        <w:ind w:firstLine="420"/>
        <w:jc w:val="left"/>
      </w:pPr>
      <w:r>
        <w:rPr>
          <w:rFonts w:ascii="仿宋_GB2312" w:hAnsi="仿宋_GB2312" w:cs="仿宋_GB2312" w:eastAsia="仿宋_GB2312"/>
          <w:sz w:val="21"/>
        </w:rPr>
        <w:t>9.1 乙方保证对其出售的货物享有合法的权利。</w:t>
      </w:r>
    </w:p>
    <w:p>
      <w:pPr>
        <w:pStyle w:val="null3"/>
        <w:ind w:firstLine="420"/>
        <w:jc w:val="left"/>
      </w:pPr>
      <w:r>
        <w:rPr>
          <w:rFonts w:ascii="仿宋_GB2312" w:hAnsi="仿宋_GB2312" w:cs="仿宋_GB2312" w:eastAsia="仿宋_GB2312"/>
          <w:sz w:val="21"/>
        </w:rPr>
        <w:t xml:space="preserve">9.2 </w:t>
      </w:r>
      <w:r>
        <w:rPr>
          <w:rFonts w:ascii="仿宋_GB2312" w:hAnsi="仿宋_GB2312" w:cs="仿宋_GB2312" w:eastAsia="仿宋_GB2312"/>
          <w:sz w:val="21"/>
        </w:rPr>
        <w:t>乙方保证在交付的货物上不存在抵押权等担保物权。</w:t>
      </w:r>
    </w:p>
    <w:p>
      <w:pPr>
        <w:pStyle w:val="null3"/>
        <w:ind w:firstLine="420"/>
        <w:jc w:val="left"/>
      </w:pPr>
      <w:r>
        <w:rPr>
          <w:rFonts w:ascii="仿宋_GB2312" w:hAnsi="仿宋_GB2312" w:cs="仿宋_GB2312" w:eastAsia="仿宋_GB2312"/>
          <w:sz w:val="21"/>
        </w:rPr>
        <w:t>9.3 如甲方使用上述货物构成对第三人侵权的，则由乙方承担全部责任。</w:t>
      </w:r>
    </w:p>
    <w:p>
      <w:pPr>
        <w:pStyle w:val="null3"/>
        <w:jc w:val="left"/>
      </w:pPr>
      <w:r>
        <w:rPr>
          <w:rFonts w:ascii="仿宋_GB2312" w:hAnsi="仿宋_GB2312" w:cs="仿宋_GB2312" w:eastAsia="仿宋_GB2312"/>
          <w:sz w:val="24"/>
          <w:b/>
        </w:rPr>
        <w:t>10. 知识产权保护</w:t>
      </w:r>
    </w:p>
    <w:p>
      <w:pPr>
        <w:pStyle w:val="null3"/>
        <w:ind w:firstLine="420"/>
        <w:jc w:val="left"/>
      </w:pPr>
      <w:r>
        <w:rPr>
          <w:rFonts w:ascii="仿宋_GB2312" w:hAnsi="仿宋_GB2312" w:cs="仿宋_GB2312" w:eastAsia="仿宋_GB2312"/>
          <w:sz w:val="21"/>
        </w:rPr>
        <w:t>10.1 乙方对其所销售的货物应当享有知识产权或经权利人合法授权，保证没有侵犯任何第三人的知识产权等权利。</w:t>
      </w:r>
      <w:r>
        <w:rPr>
          <w:rFonts w:ascii="仿宋_GB2312" w:hAnsi="仿宋_GB2312" w:cs="仿宋_GB2312" w:eastAsia="仿宋_GB2312"/>
          <w:sz w:val="21"/>
        </w:rPr>
        <w:t>因违反前述约定对第三人构成侵权的，应当由乙方向第三人承担法律责任；甲方依法向第三人赔偿后，有权向乙方追偿。甲方有其他损失的，乙方应当赔偿</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b/>
        </w:rPr>
        <w:t>11. 保密义务</w:t>
      </w:r>
    </w:p>
    <w:p>
      <w:pPr>
        <w:pStyle w:val="null3"/>
        <w:ind w:firstLine="420"/>
        <w:jc w:val="left"/>
      </w:pPr>
      <w:r>
        <w:rPr>
          <w:rFonts w:ascii="仿宋_GB2312" w:hAnsi="仿宋_GB2312" w:cs="仿宋_GB2312" w:eastAsia="仿宋_GB2312"/>
          <w:sz w:val="21"/>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sz w:val="21"/>
          <w:b/>
        </w:rPr>
        <w:t>【政府采购合同专用条款】</w:t>
      </w:r>
      <w:r>
        <w:rPr>
          <w:rFonts w:ascii="仿宋_GB2312" w:hAnsi="仿宋_GB2312" w:cs="仿宋_GB2312" w:eastAsia="仿宋_GB2312"/>
          <w:sz w:val="21"/>
        </w:rPr>
        <w:t>中约定。</w:t>
      </w:r>
    </w:p>
    <w:p>
      <w:pPr>
        <w:pStyle w:val="null3"/>
        <w:jc w:val="left"/>
      </w:pPr>
      <w:r>
        <w:rPr>
          <w:rFonts w:ascii="仿宋_GB2312" w:hAnsi="仿宋_GB2312" w:cs="仿宋_GB2312" w:eastAsia="仿宋_GB2312"/>
          <w:sz w:val="24"/>
          <w:b/>
        </w:rPr>
        <w:t>12. 合同价款支付</w:t>
      </w:r>
    </w:p>
    <w:p>
      <w:pPr>
        <w:pStyle w:val="null3"/>
        <w:ind w:firstLine="420"/>
        <w:jc w:val="left"/>
      </w:pPr>
      <w:r>
        <w:rPr>
          <w:rFonts w:ascii="仿宋_GB2312" w:hAnsi="仿宋_GB2312" w:cs="仿宋_GB2312" w:eastAsia="仿宋_GB2312"/>
          <w:sz w:val="21"/>
        </w:rPr>
        <w:t>12.1 合同价款支付按照国库集中支付制度及财政管理相关规定执行。</w:t>
      </w:r>
    </w:p>
    <w:p>
      <w:pPr>
        <w:pStyle w:val="null3"/>
        <w:spacing w:before="105" w:after="105"/>
        <w:jc w:val="left"/>
        <w:outlineLvl w:val="1"/>
      </w:pPr>
      <w:r>
        <w:rPr>
          <w:rFonts w:ascii="仿宋_GB2312" w:hAnsi="仿宋_GB2312" w:cs="仿宋_GB2312" w:eastAsia="仿宋_GB2312"/>
          <w:sz w:val="21"/>
          <w:b/>
        </w:rPr>
        <w:t xml:space="preserve">12.2 </w:t>
      </w:r>
      <w:r>
        <w:rPr>
          <w:rFonts w:ascii="仿宋_GB2312" w:hAnsi="仿宋_GB2312" w:cs="仿宋_GB2312" w:eastAsia="仿宋_GB2312"/>
          <w:sz w:val="21"/>
          <w:b/>
        </w:rPr>
        <w:t>对于满足合同约定支付条件的，甲方</w:t>
      </w:r>
      <w:r>
        <w:rPr>
          <w:rFonts w:ascii="仿宋_GB2312" w:hAnsi="仿宋_GB2312" w:cs="仿宋_GB2312" w:eastAsia="仿宋_GB2312"/>
          <w:sz w:val="21"/>
          <w:b/>
        </w:rPr>
        <w:t>原则上应当自收到发票后</w:t>
      </w:r>
      <w:r>
        <w:rPr>
          <w:rFonts w:ascii="仿宋_GB2312" w:hAnsi="仿宋_GB2312" w:cs="仿宋_GB2312" w:eastAsia="仿宋_GB2312"/>
          <w:sz w:val="21"/>
          <w:b/>
        </w:rPr>
        <w:t>10个工作日内</w:t>
      </w:r>
      <w:r>
        <w:rPr>
          <w:rFonts w:ascii="仿宋_GB2312" w:hAnsi="仿宋_GB2312" w:cs="仿宋_GB2312" w:eastAsia="仿宋_GB2312"/>
          <w:sz w:val="21"/>
          <w:b/>
        </w:rPr>
        <w:t>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sz w:val="21"/>
          <w:b/>
        </w:rPr>
        <w:t>政府采购合同专用条款</w:t>
      </w:r>
      <w:r>
        <w:rPr>
          <w:rFonts w:ascii="仿宋_GB2312" w:hAnsi="仿宋_GB2312" w:cs="仿宋_GB2312" w:eastAsia="仿宋_GB2312"/>
          <w:sz w:val="21"/>
          <w:b/>
        </w:rPr>
        <w:t>】中约定。</w:t>
      </w:r>
    </w:p>
    <w:p>
      <w:pPr>
        <w:pStyle w:val="null3"/>
        <w:jc w:val="both"/>
      </w:pPr>
      <w:r>
        <w:rPr>
          <w:rFonts w:ascii="仿宋_GB2312" w:hAnsi="仿宋_GB2312" w:cs="仿宋_GB2312" w:eastAsia="仿宋_GB2312"/>
          <w:sz w:val="24"/>
          <w:b/>
        </w:rPr>
        <w:t>13. 履约保证金</w:t>
      </w:r>
    </w:p>
    <w:p>
      <w:pPr>
        <w:pStyle w:val="null3"/>
        <w:ind w:firstLine="420"/>
        <w:jc w:val="left"/>
      </w:pPr>
      <w:r>
        <w:rPr>
          <w:rFonts w:ascii="仿宋_GB2312" w:hAnsi="仿宋_GB2312" w:cs="仿宋_GB2312" w:eastAsia="仿宋_GB2312"/>
          <w:sz w:val="21"/>
        </w:rPr>
        <w:t xml:space="preserve">13.1 </w:t>
      </w:r>
      <w:r>
        <w:rPr>
          <w:rFonts w:ascii="仿宋_GB2312" w:hAnsi="仿宋_GB2312" w:cs="仿宋_GB2312" w:eastAsia="仿宋_GB2312"/>
          <w:sz w:val="21"/>
        </w:rPr>
        <w:t>乙方应当以支票、汇票、本票或者金融机构、担保机构出具的保函等非现金形式提交。</w:t>
      </w:r>
    </w:p>
    <w:p>
      <w:pPr>
        <w:pStyle w:val="null3"/>
        <w:ind w:firstLine="420"/>
        <w:jc w:val="left"/>
      </w:pPr>
      <w:r>
        <w:rPr>
          <w:rFonts w:ascii="仿宋_GB2312" w:hAnsi="仿宋_GB2312" w:cs="仿宋_GB2312" w:eastAsia="仿宋_GB2312"/>
          <w:sz w:val="21"/>
        </w:rPr>
        <w:t>13.2 如果乙方出现</w:t>
      </w:r>
      <w:r>
        <w:rPr>
          <w:rFonts w:ascii="仿宋_GB2312" w:hAnsi="仿宋_GB2312" w:cs="仿宋_GB2312" w:eastAsia="仿宋_GB2312"/>
          <w:sz w:val="21"/>
          <w:b/>
        </w:rPr>
        <w:t>【政府采购合同专用条款】</w:t>
      </w:r>
      <w:r>
        <w:rPr>
          <w:rFonts w:ascii="仿宋_GB2312" w:hAnsi="仿宋_GB2312" w:cs="仿宋_GB2312" w:eastAsia="仿宋_GB2312"/>
          <w:sz w:val="21"/>
        </w:rPr>
        <w:t>约定情形的</w:t>
      </w:r>
      <w:r>
        <w:rPr>
          <w:rFonts w:ascii="仿宋_GB2312" w:hAnsi="仿宋_GB2312" w:cs="仿宋_GB2312" w:eastAsia="仿宋_GB2312"/>
          <w:sz w:val="21"/>
        </w:rPr>
        <w:t>，履约保证金不予退还；如果乙方未能按合同约定全面履行义务，甲方有权从履约保证金中取得补偿或赔偿，且不影响甲方要求乙方承担合同约定的超过履约保证金的违约责任的权利。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rFonts w:ascii="仿宋_GB2312" w:hAnsi="仿宋_GB2312" w:cs="仿宋_GB2312" w:eastAsia="仿宋_GB2312"/>
          <w:sz w:val="21"/>
        </w:rPr>
        <w:t>13.3 甲方在项目通过验收后按照</w:t>
      </w:r>
      <w:r>
        <w:rPr>
          <w:rFonts w:ascii="仿宋_GB2312" w:hAnsi="仿宋_GB2312" w:cs="仿宋_GB2312" w:eastAsia="仿宋_GB2312"/>
          <w:sz w:val="21"/>
          <w:b/>
        </w:rPr>
        <w:t>【政府采购合同专用条款】</w:t>
      </w:r>
      <w:r>
        <w:rPr>
          <w:rFonts w:ascii="仿宋_GB2312" w:hAnsi="仿宋_GB2312" w:cs="仿宋_GB2312" w:eastAsia="仿宋_GB2312"/>
          <w:sz w:val="21"/>
        </w:rPr>
        <w:t>规定的时间内将履约保证金退还乙方；逾期退还的，乙方可要求甲方支付违约金，违约金按照</w:t>
      </w:r>
      <w:r>
        <w:rPr>
          <w:rFonts w:ascii="仿宋_GB2312" w:hAnsi="仿宋_GB2312" w:cs="仿宋_GB2312" w:eastAsia="仿宋_GB2312"/>
          <w:sz w:val="21"/>
          <w:b/>
        </w:rPr>
        <w:t>【政府采购合同专用条款】</w:t>
      </w:r>
      <w:r>
        <w:rPr>
          <w:rFonts w:ascii="仿宋_GB2312" w:hAnsi="仿宋_GB2312" w:cs="仿宋_GB2312" w:eastAsia="仿宋_GB2312"/>
          <w:sz w:val="21"/>
        </w:rPr>
        <w:t>规定支付。</w:t>
      </w:r>
    </w:p>
    <w:p>
      <w:pPr>
        <w:pStyle w:val="null3"/>
        <w:jc w:val="left"/>
      </w:pPr>
      <w:r>
        <w:rPr>
          <w:rFonts w:ascii="仿宋_GB2312" w:hAnsi="仿宋_GB2312" w:cs="仿宋_GB2312" w:eastAsia="仿宋_GB2312"/>
          <w:sz w:val="24"/>
          <w:b/>
        </w:rPr>
        <w:t xml:space="preserve">14. </w:t>
      </w:r>
      <w:r>
        <w:rPr>
          <w:rFonts w:ascii="仿宋_GB2312" w:hAnsi="仿宋_GB2312" w:cs="仿宋_GB2312" w:eastAsia="仿宋_GB2312"/>
          <w:sz w:val="24"/>
          <w:b/>
        </w:rPr>
        <w:t>售后</w:t>
      </w:r>
      <w:r>
        <w:rPr>
          <w:rFonts w:ascii="仿宋_GB2312" w:hAnsi="仿宋_GB2312" w:cs="仿宋_GB2312" w:eastAsia="仿宋_GB2312"/>
          <w:sz w:val="24"/>
          <w:b/>
        </w:rPr>
        <w:t>服务</w:t>
      </w:r>
    </w:p>
    <w:p>
      <w:pPr>
        <w:pStyle w:val="null3"/>
        <w:ind w:firstLine="420"/>
        <w:jc w:val="left"/>
      </w:pPr>
      <w:r>
        <w:rPr>
          <w:rFonts w:ascii="仿宋_GB2312" w:hAnsi="仿宋_GB2312" w:cs="仿宋_GB2312" w:eastAsia="仿宋_GB2312"/>
          <w:sz w:val="21"/>
        </w:rPr>
        <w:t>14.1 除项目不涉及或采购活动中明确约定无须承担外，乙方还应提供下列服务：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1）货物的现场移动、安装、调试、启动监督及技术支持；</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2）提供货物组装和维修所需的专用工具和辅助材料；</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3）在</w:t>
      </w:r>
      <w:r>
        <w:rPr>
          <w:rFonts w:ascii="仿宋_GB2312" w:hAnsi="仿宋_GB2312" w:cs="仿宋_GB2312" w:eastAsia="仿宋_GB2312"/>
          <w:sz w:val="21"/>
          <w:b/>
        </w:rPr>
        <w:t>【政府采购合同专用条款】</w:t>
      </w:r>
      <w:r>
        <w:rPr>
          <w:rFonts w:ascii="仿宋_GB2312" w:hAnsi="仿宋_GB2312" w:cs="仿宋_GB2312" w:eastAsia="仿宋_GB2312"/>
          <w:sz w:val="21"/>
        </w:rPr>
        <w:t>约定的期限内对所有的货物实施运行监督、维修，但前提条件是该服务并不能免除乙方在质量保证期内所承担的义务；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4）在制造商所在地或指定现场就货物的安装、启动、运营、维护、废弃处置等对甲方操作人员进行培训</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5）依照法律、行政法规的规定或者按照</w:t>
      </w:r>
      <w:r>
        <w:rPr>
          <w:rFonts w:ascii="仿宋_GB2312" w:hAnsi="仿宋_GB2312" w:cs="仿宋_GB2312" w:eastAsia="仿宋_GB2312"/>
          <w:sz w:val="21"/>
          <w:b/>
        </w:rPr>
        <w:t>【政府采购合同专用条款】</w:t>
      </w:r>
      <w:r>
        <w:rPr>
          <w:rFonts w:ascii="仿宋_GB2312" w:hAnsi="仿宋_GB2312" w:cs="仿宋_GB2312" w:eastAsia="仿宋_GB2312"/>
          <w:sz w:val="21"/>
        </w:rPr>
        <w:t>约定，货物在有效使用年限届满后应予回收的，乙方负有自行或者委托第三人对货物予以回收的义务；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b/>
        </w:rPr>
        <w:t>【政府采购合同专用条款】</w:t>
      </w:r>
      <w:r>
        <w:rPr>
          <w:rFonts w:ascii="仿宋_GB2312" w:hAnsi="仿宋_GB2312" w:cs="仿宋_GB2312" w:eastAsia="仿宋_GB2312"/>
          <w:sz w:val="21"/>
        </w:rPr>
        <w:t>规定由乙方提供的其他服务。</w:t>
      </w:r>
    </w:p>
    <w:p>
      <w:pPr>
        <w:pStyle w:val="null3"/>
        <w:ind w:firstLine="420"/>
        <w:jc w:val="left"/>
      </w:pPr>
      <w:r>
        <w:rPr>
          <w:rFonts w:ascii="仿宋_GB2312" w:hAnsi="仿宋_GB2312" w:cs="仿宋_GB2312" w:eastAsia="仿宋_GB2312"/>
          <w:sz w:val="21"/>
        </w:rPr>
        <w:t>14.2 乙方提供的售后服务的费用已包含在合同价款中，甲方不再另行支付。</w:t>
      </w:r>
    </w:p>
    <w:p>
      <w:pPr>
        <w:pStyle w:val="null3"/>
        <w:jc w:val="left"/>
      </w:pPr>
      <w:r>
        <w:rPr>
          <w:rFonts w:ascii="仿宋_GB2312" w:hAnsi="仿宋_GB2312" w:cs="仿宋_GB2312" w:eastAsia="仿宋_GB2312"/>
          <w:sz w:val="24"/>
          <w:b/>
        </w:rPr>
        <w:t>15. 违约责任</w:t>
      </w:r>
    </w:p>
    <w:p>
      <w:pPr>
        <w:pStyle w:val="null3"/>
        <w:ind w:firstLine="420"/>
        <w:jc w:val="left"/>
      </w:pPr>
      <w:r>
        <w:rPr>
          <w:rFonts w:ascii="仿宋_GB2312" w:hAnsi="仿宋_GB2312" w:cs="仿宋_GB2312" w:eastAsia="仿宋_GB2312"/>
          <w:sz w:val="21"/>
        </w:rPr>
        <w:t>15.1质量瑕疵的违约责任</w:t>
      </w:r>
    </w:p>
    <w:p>
      <w:pPr>
        <w:pStyle w:val="null3"/>
        <w:ind w:firstLine="420"/>
        <w:jc w:val="left"/>
      </w:pPr>
      <w:r>
        <w:rPr>
          <w:rFonts w:ascii="仿宋_GB2312" w:hAnsi="仿宋_GB2312" w:cs="仿宋_GB2312" w:eastAsia="仿宋_GB2312"/>
          <w:sz w:val="21"/>
        </w:rPr>
        <w:t>乙方提供的产品不符合合同约定的质量标准或存在产品质量缺陷，甲方有权要求乙方根据</w:t>
      </w:r>
      <w:r>
        <w:rPr>
          <w:rFonts w:ascii="仿宋_GB2312" w:hAnsi="仿宋_GB2312" w:cs="仿宋_GB2312" w:eastAsia="仿宋_GB2312"/>
          <w:sz w:val="21"/>
          <w:b/>
        </w:rPr>
        <w:t>【政府采购合同专用条款】</w:t>
      </w:r>
      <w:r>
        <w:rPr>
          <w:rFonts w:ascii="仿宋_GB2312" w:hAnsi="仿宋_GB2312" w:cs="仿宋_GB2312" w:eastAsia="仿宋_GB2312"/>
          <w:sz w:val="21"/>
        </w:rPr>
        <w:t>要求</w:t>
      </w:r>
      <w:r>
        <w:rPr>
          <w:rFonts w:ascii="仿宋_GB2312" w:hAnsi="仿宋_GB2312" w:cs="仿宋_GB2312" w:eastAsia="仿宋_GB2312"/>
          <w:sz w:val="21"/>
        </w:rPr>
        <w:t>及时修理、重作、更换，并承担由此给甲方造成的损失。</w:t>
      </w:r>
    </w:p>
    <w:p>
      <w:pPr>
        <w:pStyle w:val="null3"/>
        <w:ind w:firstLine="420"/>
        <w:jc w:val="left"/>
      </w:pPr>
      <w:r>
        <w:rPr>
          <w:rFonts w:ascii="仿宋_GB2312" w:hAnsi="仿宋_GB2312" w:cs="仿宋_GB2312" w:eastAsia="仿宋_GB2312"/>
          <w:sz w:val="21"/>
        </w:rPr>
        <w:t>15.2 迟延交货的违约责任</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sz w:val="21"/>
          <w:b/>
        </w:rPr>
        <w:t>【政府采购合同专用条款】</w:t>
      </w:r>
      <w:r>
        <w:rPr>
          <w:rFonts w:ascii="仿宋_GB2312" w:hAnsi="仿宋_GB2312" w:cs="仿宋_GB2312" w:eastAsia="仿宋_GB2312"/>
          <w:sz w:val="21"/>
        </w:rPr>
        <w:t>规定执行。如果涉及公共利益，且赔偿金额无法弥补公共利益损失，甲方可要求继续履行或者采取其他补救措施。</w:t>
      </w:r>
    </w:p>
    <w:p>
      <w:pPr>
        <w:pStyle w:val="null3"/>
        <w:ind w:firstLine="420"/>
        <w:jc w:val="left"/>
      </w:pPr>
      <w:r>
        <w:rPr>
          <w:rFonts w:ascii="仿宋_GB2312" w:hAnsi="仿宋_GB2312" w:cs="仿宋_GB2312" w:eastAsia="仿宋_GB2312"/>
          <w:sz w:val="21"/>
        </w:rPr>
        <w:t>15.3 迟延支付的违约责任</w:t>
      </w:r>
    </w:p>
    <w:p>
      <w:pPr>
        <w:pStyle w:val="null3"/>
        <w:ind w:firstLine="420"/>
        <w:jc w:val="left"/>
      </w:pPr>
      <w:r>
        <w:rPr>
          <w:rFonts w:ascii="仿宋_GB2312" w:hAnsi="仿宋_GB2312" w:cs="仿宋_GB2312" w:eastAsia="仿宋_GB2312"/>
          <w:sz w:val="21"/>
        </w:rPr>
        <w:t>甲方存在迟延支付乙方合同款项的，应当承担</w:t>
      </w:r>
      <w:r>
        <w:rPr>
          <w:rFonts w:ascii="仿宋_GB2312" w:hAnsi="仿宋_GB2312" w:cs="仿宋_GB2312" w:eastAsia="仿宋_GB2312"/>
          <w:sz w:val="21"/>
          <w:b/>
        </w:rPr>
        <w:t>【政府采购合同专用条款】</w:t>
      </w:r>
      <w:r>
        <w:rPr>
          <w:rFonts w:ascii="仿宋_GB2312" w:hAnsi="仿宋_GB2312" w:cs="仿宋_GB2312" w:eastAsia="仿宋_GB2312"/>
          <w:sz w:val="21"/>
        </w:rPr>
        <w:t>规定的逾期付款利息。</w:t>
      </w:r>
    </w:p>
    <w:p>
      <w:pPr>
        <w:pStyle w:val="null3"/>
        <w:ind w:firstLine="420"/>
        <w:jc w:val="left"/>
      </w:pPr>
      <w:r>
        <w:rPr>
          <w:rFonts w:ascii="仿宋_GB2312" w:hAnsi="仿宋_GB2312" w:cs="仿宋_GB2312" w:eastAsia="仿宋_GB2312"/>
          <w:sz w:val="21"/>
        </w:rPr>
        <w:t>15.4其他违约责任根据项目实际需要按</w:t>
      </w:r>
      <w:r>
        <w:rPr>
          <w:rFonts w:ascii="仿宋_GB2312" w:hAnsi="仿宋_GB2312" w:cs="仿宋_GB2312" w:eastAsia="仿宋_GB2312"/>
          <w:sz w:val="21"/>
          <w:b/>
        </w:rPr>
        <w:t>【政府采购合同专用条款】</w:t>
      </w:r>
      <w:r>
        <w:rPr>
          <w:rFonts w:ascii="仿宋_GB2312" w:hAnsi="仿宋_GB2312" w:cs="仿宋_GB2312" w:eastAsia="仿宋_GB2312"/>
          <w:sz w:val="21"/>
        </w:rPr>
        <w:t>规定执行。</w:t>
      </w:r>
    </w:p>
    <w:p>
      <w:pPr>
        <w:pStyle w:val="null3"/>
        <w:numPr>
          <w:ilvl w:val="0"/>
          <w:numId w:val="1"/>
        </w:numPr>
        <w:jc w:val="left"/>
      </w:pPr>
      <w:r>
        <w:rPr>
          <w:rFonts w:ascii="仿宋_GB2312" w:hAnsi="仿宋_GB2312" w:cs="仿宋_GB2312" w:eastAsia="仿宋_GB2312"/>
          <w:sz w:val="24"/>
          <w:b/>
        </w:rPr>
        <w:t>合同变更、中止与终止</w:t>
      </w:r>
    </w:p>
    <w:p>
      <w:pPr>
        <w:pStyle w:val="null3"/>
        <w:jc w:val="left"/>
      </w:pPr>
      <w:r>
        <w:rPr>
          <w:rFonts w:ascii="仿宋_GB2312" w:hAnsi="仿宋_GB2312" w:cs="仿宋_GB2312" w:eastAsia="仿宋_GB2312"/>
          <w:sz w:val="21"/>
        </w:rPr>
        <w:t xml:space="preserve">    16.1合同的变更</w:t>
      </w:r>
    </w:p>
    <w:p>
      <w:pPr>
        <w:pStyle w:val="null3"/>
        <w:ind w:firstLine="420"/>
        <w:jc w:val="left"/>
      </w:pPr>
      <w:r>
        <w:rPr>
          <w:rFonts w:ascii="仿宋_GB2312" w:hAnsi="仿宋_GB2312" w:cs="仿宋_GB2312" w:eastAsia="仿宋_GB2312"/>
          <w:sz w:val="21"/>
        </w:rPr>
        <w:t>政府采购合同履行中，在不改变合同其他条款的前提下，甲方可以在合同价款</w:t>
      </w:r>
      <w:r>
        <w:rPr>
          <w:rFonts w:ascii="仿宋_GB2312" w:hAnsi="仿宋_GB2312" w:cs="仿宋_GB2312" w:eastAsia="仿宋_GB2312"/>
          <w:sz w:val="21"/>
        </w:rPr>
        <w:t>10%的范围内追加与合同标的相同的货物，并就此与乙方协商一致后签订补充协议。</w:t>
      </w:r>
    </w:p>
    <w:p>
      <w:pPr>
        <w:pStyle w:val="null3"/>
        <w:ind w:firstLine="420"/>
        <w:jc w:val="left"/>
      </w:pPr>
      <w:r>
        <w:rPr>
          <w:rFonts w:ascii="仿宋_GB2312" w:hAnsi="仿宋_GB2312" w:cs="仿宋_GB2312" w:eastAsia="仿宋_GB2312"/>
          <w:sz w:val="21"/>
        </w:rPr>
        <w:t>16.2合同的中止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1）合同履行过程中因供应商就采购文件、采购过程或结果提起投诉的，甲方认为有必要的，可以中止合同的履行。</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4）甲方不得以行政区划调整、政府换届、机构或者职能调整以及相关责任人更替为由中止合同。</w:t>
      </w:r>
    </w:p>
    <w:p>
      <w:pPr>
        <w:pStyle w:val="null3"/>
        <w:ind w:firstLine="420"/>
        <w:jc w:val="left"/>
      </w:pPr>
      <w:r>
        <w:rPr>
          <w:rFonts w:ascii="仿宋_GB2312" w:hAnsi="仿宋_GB2312" w:cs="仿宋_GB2312" w:eastAsia="仿宋_GB2312"/>
          <w:sz w:val="21"/>
        </w:rPr>
        <w:t>16.3合同的终止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1）合同因有效期限届满而终止；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2）乙方未按合同约定履行，构成根本性违约的，甲方有权终止合同，</w:t>
      </w:r>
      <w:r>
        <w:rPr>
          <w:rFonts w:ascii="仿宋_GB2312" w:hAnsi="仿宋_GB2312" w:cs="仿宋_GB2312" w:eastAsia="仿宋_GB2312"/>
          <w:sz w:val="21"/>
        </w:rPr>
        <w:t>并追究乙方的违约责任</w:t>
      </w:r>
      <w:r>
        <w:rPr>
          <w:rFonts w:ascii="仿宋_GB2312" w:hAnsi="仿宋_GB2312" w:cs="仿宋_GB2312" w:eastAsia="仿宋_GB2312"/>
          <w:sz w:val="21"/>
        </w:rPr>
        <w:t>。</w:t>
      </w:r>
    </w:p>
    <w:p>
      <w:pPr>
        <w:pStyle w:val="null3"/>
        <w:jc w:val="left"/>
      </w:pPr>
      <w:r>
        <w:rPr>
          <w:rFonts w:ascii="仿宋_GB2312" w:hAnsi="仿宋_GB2312" w:cs="仿宋_GB2312" w:eastAsia="仿宋_GB2312"/>
          <w:sz w:val="22"/>
        </w:rPr>
        <w:t xml:space="preserve">16.4 </w:t>
      </w:r>
      <w:r>
        <w:rPr>
          <w:rFonts w:ascii="仿宋_GB2312" w:hAnsi="仿宋_GB2312" w:cs="仿宋_GB2312" w:eastAsia="仿宋_GB2312"/>
          <w:sz w:val="21"/>
        </w:rPr>
        <w:t>涉及国家利益、社会公共利益的情形</w:t>
      </w:r>
    </w:p>
    <w:p>
      <w:pPr>
        <w:pStyle w:val="null3"/>
        <w:ind w:firstLine="420"/>
        <w:jc w:val="both"/>
      </w:pPr>
      <w:r>
        <w:rPr>
          <w:rFonts w:ascii="仿宋_GB2312" w:hAnsi="仿宋_GB2312" w:cs="仿宋_GB2312" w:eastAsia="仿宋_GB2312"/>
          <w:sz w:val="21"/>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sz w:val="24"/>
          <w:b/>
        </w:rPr>
        <w:t>17. 合同分包</w:t>
      </w:r>
    </w:p>
    <w:p>
      <w:pPr>
        <w:pStyle w:val="null3"/>
        <w:ind w:firstLine="420"/>
        <w:jc w:val="left"/>
      </w:pPr>
      <w:r>
        <w:rPr>
          <w:rFonts w:ascii="仿宋_GB2312" w:hAnsi="仿宋_GB2312" w:cs="仿宋_GB2312" w:eastAsia="仿宋_GB2312"/>
          <w:sz w:val="21"/>
        </w:rPr>
        <w:t>17.1 乙方不得将合同转包给其他供应商。涉及合同分包的，乙方应根据采购文件和投标（响应）文件规定进行合同分包。</w:t>
      </w:r>
    </w:p>
    <w:p>
      <w:pPr>
        <w:pStyle w:val="null3"/>
        <w:ind w:firstLine="420"/>
        <w:jc w:val="left"/>
      </w:pPr>
      <w:r>
        <w:rPr>
          <w:rFonts w:ascii="仿宋_GB2312" w:hAnsi="仿宋_GB2312" w:cs="仿宋_GB2312" w:eastAsia="仿宋_GB2312"/>
          <w:sz w:val="21"/>
        </w:rPr>
        <w:t>17.2 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sz w:val="24"/>
          <w:b/>
        </w:rPr>
        <w:t>18. 不可抗力</w:t>
      </w:r>
    </w:p>
    <w:p>
      <w:pPr>
        <w:pStyle w:val="null3"/>
        <w:ind w:firstLine="420"/>
        <w:jc w:val="left"/>
      </w:pPr>
      <w:r>
        <w:rPr>
          <w:rFonts w:ascii="仿宋_GB2312" w:hAnsi="仿宋_GB2312" w:cs="仿宋_GB2312" w:eastAsia="仿宋_GB2312"/>
          <w:sz w:val="21"/>
        </w:rPr>
        <w:t>18.1 不可抗力是指合同双方不能预见、不能避免且不能克服的客观情况。</w:t>
      </w:r>
    </w:p>
    <w:p>
      <w:pPr>
        <w:pStyle w:val="null3"/>
        <w:ind w:firstLine="420"/>
        <w:jc w:val="left"/>
      </w:pPr>
      <w:r>
        <w:rPr>
          <w:rFonts w:ascii="仿宋_GB2312" w:hAnsi="仿宋_GB2312" w:cs="仿宋_GB2312" w:eastAsia="仿宋_GB2312"/>
          <w:sz w:val="21"/>
        </w:rPr>
        <w:t>18.2 任何一方对由于不可抗力造成的部分或全部不能履行合同不承担违约责任。但迟延履行后发生不可抗力的，不能免除责任。</w:t>
      </w:r>
    </w:p>
    <w:p>
      <w:pPr>
        <w:pStyle w:val="null3"/>
        <w:ind w:firstLine="420"/>
        <w:jc w:val="left"/>
      </w:pPr>
      <w:r>
        <w:rPr>
          <w:rFonts w:ascii="仿宋_GB2312" w:hAnsi="仿宋_GB2312" w:cs="仿宋_GB2312" w:eastAsia="仿宋_GB2312"/>
          <w:sz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sz w:val="24"/>
          <w:b/>
        </w:rPr>
        <w:t>19. 解决争议的方法</w:t>
      </w:r>
    </w:p>
    <w:p>
      <w:pPr>
        <w:pStyle w:val="null3"/>
        <w:ind w:firstLine="420"/>
        <w:jc w:val="both"/>
      </w:pPr>
      <w:r>
        <w:rPr>
          <w:rFonts w:ascii="仿宋_GB2312" w:hAnsi="仿宋_GB2312" w:cs="仿宋_GB2312" w:eastAsia="仿宋_GB2312"/>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rFonts w:ascii="仿宋_GB2312" w:hAnsi="仿宋_GB2312" w:cs="仿宋_GB2312" w:eastAsia="仿宋_GB2312"/>
          <w:sz w:val="21"/>
        </w:rPr>
        <w:t>19.2 选择仲裁的，应在</w:t>
      </w:r>
      <w:r>
        <w:rPr>
          <w:rFonts w:ascii="仿宋_GB2312" w:hAnsi="仿宋_GB2312" w:cs="仿宋_GB2312" w:eastAsia="仿宋_GB2312"/>
          <w:sz w:val="21"/>
          <w:b/>
        </w:rPr>
        <w:t>【政府采购合同专用条款】</w:t>
      </w:r>
      <w:r>
        <w:rPr>
          <w:rFonts w:ascii="仿宋_GB2312" w:hAnsi="仿宋_GB2312" w:cs="仿宋_GB2312" w:eastAsia="仿宋_GB2312"/>
          <w:sz w:val="21"/>
        </w:rPr>
        <w:t>中明确仲裁机构及仲裁地；通过诉讼方式解决的，可以在</w:t>
      </w:r>
      <w:r>
        <w:rPr>
          <w:rFonts w:ascii="仿宋_GB2312" w:hAnsi="仿宋_GB2312" w:cs="仿宋_GB2312" w:eastAsia="仿宋_GB2312"/>
          <w:sz w:val="21"/>
          <w:b/>
        </w:rPr>
        <w:t>【政府采购合同专用条款】</w:t>
      </w:r>
      <w:r>
        <w:rPr>
          <w:rFonts w:ascii="仿宋_GB2312" w:hAnsi="仿宋_GB2312" w:cs="仿宋_GB2312" w:eastAsia="仿宋_GB2312"/>
          <w:sz w:val="21"/>
        </w:rPr>
        <w:t>中进一步约定选择与争议有实际联系的地点的人民法院管辖，但管辖法院的约定不得违反级别管辖和专属管辖的规定。</w:t>
      </w:r>
    </w:p>
    <w:p>
      <w:pPr>
        <w:pStyle w:val="null3"/>
        <w:ind w:firstLine="420"/>
        <w:jc w:val="both"/>
      </w:pPr>
      <w:r>
        <w:rPr>
          <w:rFonts w:ascii="仿宋_GB2312" w:hAnsi="仿宋_GB2312" w:cs="仿宋_GB2312" w:eastAsia="仿宋_GB2312"/>
          <w:sz w:val="21"/>
        </w:rPr>
        <w:t>19.3 如甲乙双方有争议的事项不影响合同其他部分的履行，在争议解决期间，合同其他部分应当继续履行。</w:t>
      </w:r>
    </w:p>
    <w:p>
      <w:pPr>
        <w:pStyle w:val="null3"/>
        <w:jc w:val="left"/>
      </w:pPr>
      <w:r>
        <w:rPr>
          <w:rFonts w:ascii="仿宋_GB2312" w:hAnsi="仿宋_GB2312" w:cs="仿宋_GB2312" w:eastAsia="仿宋_GB2312"/>
          <w:sz w:val="24"/>
          <w:b/>
        </w:rPr>
        <w:t>20. 政府采购政策</w:t>
      </w:r>
    </w:p>
    <w:p>
      <w:pPr>
        <w:pStyle w:val="null3"/>
        <w:ind w:firstLine="420"/>
        <w:jc w:val="left"/>
      </w:pPr>
      <w:r>
        <w:rPr>
          <w:rFonts w:ascii="仿宋_GB2312" w:hAnsi="仿宋_GB2312" w:cs="仿宋_GB2312" w:eastAsia="仿宋_GB2312"/>
          <w:sz w:val="21"/>
        </w:rPr>
        <w:t xml:space="preserve">20.1 </w:t>
      </w:r>
      <w:r>
        <w:rPr>
          <w:rFonts w:ascii="仿宋_GB2312" w:hAnsi="仿宋_GB2312" w:cs="仿宋_GB2312" w:eastAsia="仿宋_GB2312"/>
          <w:sz w:val="21"/>
        </w:rPr>
        <w:t>本合同应当按照规定执行政府采购政策。</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0.2 本合同依法执行政府采购政策的方式和内容，属于合同履约验收的范围。</w:t>
      </w:r>
      <w:r>
        <w:rPr>
          <w:rFonts w:ascii="仿宋_GB2312" w:hAnsi="仿宋_GB2312" w:cs="仿宋_GB2312" w:eastAsia="仿宋_GB2312"/>
          <w:sz w:val="21"/>
        </w:rPr>
        <w:t>甲乙双方</w:t>
      </w:r>
      <w:r>
        <w:rPr>
          <w:rFonts w:ascii="仿宋_GB2312" w:hAnsi="仿宋_GB2312" w:cs="仿宋_GB2312" w:eastAsia="仿宋_GB2312"/>
          <w:sz w:val="21"/>
        </w:rPr>
        <w:t>未按规定要求执行政府采购政策造成损失的</w:t>
      </w:r>
      <w:r>
        <w:rPr>
          <w:rFonts w:ascii="仿宋_GB2312" w:hAnsi="仿宋_GB2312" w:cs="仿宋_GB2312" w:eastAsia="仿宋_GB2312"/>
          <w:sz w:val="21"/>
        </w:rPr>
        <w:t>，有过错的一方应当承担赔偿责任，双方都有过错的，各自承担相应的责任。</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rFonts w:ascii="仿宋_GB2312" w:hAnsi="仿宋_GB2312" w:cs="仿宋_GB2312" w:eastAsia="仿宋_GB2312"/>
          <w:sz w:val="24"/>
          <w:b/>
        </w:rPr>
        <w:t>21. 法律适用</w:t>
      </w:r>
    </w:p>
    <w:p>
      <w:pPr>
        <w:pStyle w:val="null3"/>
        <w:ind w:firstLine="420"/>
        <w:jc w:val="both"/>
      </w:pPr>
      <w:r>
        <w:rPr>
          <w:rFonts w:ascii="仿宋_GB2312" w:hAnsi="仿宋_GB2312" w:cs="仿宋_GB2312" w:eastAsia="仿宋_GB2312"/>
          <w:sz w:val="21"/>
        </w:rPr>
        <w:t>21.1 本合同的订立、生效、解释、履行及与本合同有关的争议解决，均适用法律、行政法规。</w:t>
      </w:r>
    </w:p>
    <w:p>
      <w:pPr>
        <w:pStyle w:val="null3"/>
        <w:ind w:firstLine="420"/>
        <w:jc w:val="both"/>
      </w:pPr>
      <w:r>
        <w:rPr>
          <w:rFonts w:ascii="仿宋_GB2312" w:hAnsi="仿宋_GB2312" w:cs="仿宋_GB2312" w:eastAsia="仿宋_GB2312"/>
          <w:sz w:val="21"/>
        </w:rPr>
        <w:t>21.2 本合同条款与法律、行政法规的强制性规定不一致的，双方当事人应按照法律、行政法规的强制性规定修改本合同的相关条款。</w:t>
      </w:r>
    </w:p>
    <w:p>
      <w:pPr>
        <w:pStyle w:val="null3"/>
        <w:jc w:val="left"/>
      </w:pPr>
      <w:r>
        <w:rPr>
          <w:rFonts w:ascii="仿宋_GB2312" w:hAnsi="仿宋_GB2312" w:cs="仿宋_GB2312" w:eastAsia="仿宋_GB2312"/>
          <w:sz w:val="24"/>
          <w:b/>
        </w:rPr>
        <w:t>22. 通知</w:t>
      </w:r>
    </w:p>
    <w:p>
      <w:pPr>
        <w:pStyle w:val="null3"/>
        <w:ind w:firstLine="420"/>
        <w:jc w:val="both"/>
      </w:pPr>
      <w:r>
        <w:rPr>
          <w:rFonts w:ascii="仿宋_GB2312" w:hAnsi="仿宋_GB2312" w:cs="仿宋_GB2312" w:eastAsia="仿宋_GB2312"/>
          <w:sz w:val="21"/>
        </w:rPr>
        <w:t>22.1 本合同任何一方向对方发出的通知、信件、数据电文等，应当发送至本合同第一部分《政府采购合同协议书》所约定的通讯地址、联系人、联系电话或电子邮箱。</w:t>
      </w:r>
    </w:p>
    <w:p>
      <w:pPr>
        <w:pStyle w:val="null3"/>
        <w:jc w:val="both"/>
      </w:pPr>
      <w:r>
        <w:rPr>
          <w:rFonts w:ascii="仿宋_GB2312" w:hAnsi="仿宋_GB2312" w:cs="仿宋_GB2312" w:eastAsia="仿宋_GB2312"/>
          <w:sz w:val="21"/>
        </w:rPr>
        <w:t xml:space="preserve">    22.2 一方当事人变更名称、住所、联系人、联系电话或电子邮箱等信息的，应当在变更后3日内及时书面通知对方，对方实际收到变更通知前的送达仍为有效送达。</w:t>
      </w:r>
    </w:p>
    <w:p>
      <w:pPr>
        <w:pStyle w:val="null3"/>
        <w:ind w:firstLine="420"/>
        <w:jc w:val="left"/>
      </w:pPr>
      <w:r>
        <w:rPr>
          <w:rFonts w:ascii="仿宋_GB2312" w:hAnsi="仿宋_GB2312" w:cs="仿宋_GB2312" w:eastAsia="仿宋_GB2312"/>
          <w:sz w:val="21"/>
        </w:rPr>
        <w:t>22.3本合同一方给另一方的通知均应采用书面形式，传真或快递送到本合同中规定的对方的地址和办理签收手续。</w:t>
      </w:r>
    </w:p>
    <w:p>
      <w:pPr>
        <w:pStyle w:val="null3"/>
        <w:ind w:firstLine="420"/>
        <w:jc w:val="left"/>
      </w:pPr>
      <w:r>
        <w:rPr>
          <w:rFonts w:ascii="仿宋_GB2312" w:hAnsi="仿宋_GB2312" w:cs="仿宋_GB2312" w:eastAsia="仿宋_GB2312"/>
          <w:sz w:val="21"/>
        </w:rPr>
        <w:t>22.4通知以送达之日或通知书中规定的生效之日起生效，两者中以较迟之日为准。</w:t>
      </w:r>
    </w:p>
    <w:p>
      <w:pPr>
        <w:pStyle w:val="null3"/>
        <w:numPr>
          <w:ilvl w:val="0"/>
          <w:numId w:val="1"/>
        </w:numPr>
        <w:jc w:val="left"/>
      </w:pPr>
      <w:r>
        <w:rPr>
          <w:rFonts w:ascii="仿宋_GB2312" w:hAnsi="仿宋_GB2312" w:cs="仿宋_GB2312" w:eastAsia="仿宋_GB2312"/>
          <w:sz w:val="24"/>
          <w:b/>
        </w:rPr>
        <w:t>合同未尽事项</w:t>
      </w:r>
    </w:p>
    <w:p>
      <w:pPr>
        <w:pStyle w:val="null3"/>
        <w:ind w:firstLine="420"/>
        <w:jc w:val="left"/>
      </w:pPr>
      <w:r>
        <w:rPr>
          <w:rFonts w:ascii="仿宋_GB2312" w:hAnsi="仿宋_GB2312" w:cs="仿宋_GB2312" w:eastAsia="仿宋_GB2312"/>
          <w:sz w:val="21"/>
        </w:rPr>
        <w:t>23.1合同未尽事项见</w:t>
      </w:r>
      <w:r>
        <w:rPr>
          <w:rFonts w:ascii="仿宋_GB2312" w:hAnsi="仿宋_GB2312" w:cs="仿宋_GB2312" w:eastAsia="仿宋_GB2312"/>
          <w:sz w:val="21"/>
          <w:b/>
        </w:rPr>
        <w:t>【政府采购合同专用条款】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23.2 合同附件与合同正文具有同等的法律效力。</w:t>
      </w:r>
    </w:p>
    <w:p>
      <w:pPr>
        <w:pStyle w:val="null3"/>
        <w:jc w:val="center"/>
      </w:pPr>
      <w:r>
        <w:rPr>
          <w:rFonts w:ascii="仿宋_GB2312" w:hAnsi="仿宋_GB2312" w:cs="仿宋_GB2312" w:eastAsia="仿宋_GB2312"/>
        </w:rPr>
        <w:t xml:space="preserve"> </w:t>
      </w:r>
    </w:p>
    <w:p>
      <w:pPr>
        <w:pStyle w:val="null3"/>
        <w:spacing w:before="105" w:after="105"/>
        <w:jc w:val="center"/>
        <w:outlineLvl w:val="1"/>
      </w:pPr>
      <w:r>
        <w:rPr>
          <w:rFonts w:ascii="仿宋_GB2312" w:hAnsi="仿宋_GB2312" w:cs="仿宋_GB2312" w:eastAsia="仿宋_GB2312"/>
          <w:sz w:val="28"/>
          <w:b/>
        </w:rPr>
        <w:t>第三节</w:t>
      </w:r>
      <w:r>
        <w:rPr>
          <w:rFonts w:ascii="仿宋_GB2312" w:hAnsi="仿宋_GB2312" w:cs="仿宋_GB2312" w:eastAsia="仿宋_GB2312"/>
          <w:sz w:val="28"/>
          <w:b/>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第1.2（6）项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不允许联合体</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第1.2（7）项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甲方应当按照合同约定及时对交付的货物进行验收</w:t>
            </w:r>
            <w:r>
              <w:rPr>
                <w:rFonts w:ascii="仿宋_GB2312" w:hAnsi="仿宋_GB2312" w:cs="仿宋_GB2312" w:eastAsia="仿宋_GB2312"/>
                <w:sz w:val="21"/>
              </w:rPr>
              <w:t>，</w:t>
            </w:r>
            <w:r>
              <w:rPr>
                <w:rFonts w:ascii="仿宋_GB2312" w:hAnsi="仿宋_GB2312" w:cs="仿宋_GB2312" w:eastAsia="仿宋_GB2312"/>
                <w:sz w:val="21"/>
              </w:rPr>
              <w:t>未</w:t>
            </w:r>
            <w:r>
              <w:rPr>
                <w:rFonts w:ascii="仿宋_GB2312" w:hAnsi="仿宋_GB2312" w:cs="仿宋_GB2312" w:eastAsia="仿宋_GB2312"/>
                <w:sz w:val="21"/>
              </w:rPr>
              <w:t>在</w:t>
            </w:r>
            <w:r>
              <w:rPr>
                <w:rFonts w:ascii="仿宋_GB2312" w:hAnsi="仿宋_GB2312" w:cs="仿宋_GB2312" w:eastAsia="仿宋_GB2312"/>
                <w:sz w:val="21"/>
              </w:rPr>
              <w:t>20日验收</w:t>
            </w:r>
            <w:r>
              <w:rPr>
                <w:rFonts w:ascii="仿宋_GB2312" w:hAnsi="仿宋_GB2312" w:cs="仿宋_GB2312" w:eastAsia="仿宋_GB2312"/>
                <w:sz w:val="21"/>
              </w:rPr>
              <w:t>期限内对乙方履约提出任何异议或者向乙方作出任何说明的，</w:t>
            </w:r>
            <w:r>
              <w:rPr>
                <w:rFonts w:ascii="仿宋_GB2312" w:hAnsi="仿宋_GB2312" w:cs="仿宋_GB2312" w:eastAsia="仿宋_GB2312"/>
                <w:sz w:val="21"/>
              </w:rPr>
              <w:t>视为验收通过。</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甲方无正当理由拒收货物、拒付货款，向乙方偿付拒付部分货款总额2％的违约金；甲方逾期支付货款，向乙方每日偿付欠款总额0.02％的滞纳金。</w:t>
            </w:r>
          </w:p>
          <w:p>
            <w:pPr>
              <w:pStyle w:val="null3"/>
              <w:jc w:val="left"/>
            </w:pPr>
            <w:r>
              <w:rPr>
                <w:rFonts w:ascii="仿宋_GB2312" w:hAnsi="仿宋_GB2312" w:cs="仿宋_GB2312" w:eastAsia="仿宋_GB2312"/>
                <w:sz w:val="21"/>
              </w:rPr>
              <w:t>乙方所供的货物品种、规格以及其它外部质量不符合规定，甲方有权拒收货物，乙方应负责更换并承担因更换而支付的实际费用。</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1、乙方对所交付产品享有完全无瑕疵的所有权，且保证所交付的产品上不存在任何未曾向甲方书面明示的权利瑕疵，如抵押权、质押权、留置权等。</w:t>
            </w:r>
          </w:p>
          <w:p>
            <w:pPr>
              <w:pStyle w:val="null3"/>
              <w:jc w:val="left"/>
            </w:pPr>
            <w:r>
              <w:rPr>
                <w:rFonts w:ascii="仿宋_GB2312" w:hAnsi="仿宋_GB2312" w:cs="仿宋_GB2312" w:eastAsia="仿宋_GB2312"/>
                <w:sz w:val="21"/>
              </w:rPr>
              <w:t>2、乙方应保证交付的产品没有侵犯任何国内或国外任何第三人的知识产权和商业秘密等权利。</w:t>
            </w:r>
          </w:p>
          <w:p>
            <w:pPr>
              <w:pStyle w:val="null3"/>
              <w:jc w:val="left"/>
            </w:pPr>
            <w:r>
              <w:rPr>
                <w:rFonts w:ascii="仿宋_GB2312" w:hAnsi="仿宋_GB2312" w:cs="仿宋_GB2312" w:eastAsia="仿宋_GB2312"/>
                <w:sz w:val="21"/>
              </w:rPr>
              <w:t>3、如乙方所交付的产品存在上述权利瑕疵或者风险，由乙方承担全部责任，并赔偿因此给甲方造成的全部损失。</w:t>
            </w:r>
          </w:p>
          <w:p>
            <w:pPr>
              <w:pStyle w:val="null3"/>
              <w:jc w:val="left"/>
            </w:pPr>
            <w:r>
              <w:rPr>
                <w:rFonts w:ascii="仿宋_GB2312" w:hAnsi="仿宋_GB2312" w:cs="仿宋_GB2312" w:eastAsia="仿宋_GB2312"/>
                <w:sz w:val="21"/>
              </w:rPr>
              <w:t>4、自全部产品最终验收合格之日起，质保期：自验收合格之日起2年 ，产品质保期内产品出现的质量问题，甲方有权向乙方提出索赔，并要求乙方进行退换货或保修处理，费用由乙方自行承担，甲方要求退换货的，乙方应自接到甲方通知后【10】日内无条件配合甲方进行退换货处理并处理完毕（更换产品质量标准不低于本合同约定标准），因乙方产品本身质量问题造成甲方其他损失的，甲方有权要求乙方予以赔偿；甲方要求维修，乙方应当在甲方要求的时限内响应并处理完毕。</w:t>
            </w:r>
          </w:p>
          <w:p>
            <w:pPr>
              <w:pStyle w:val="null3"/>
              <w:jc w:val="left"/>
            </w:pPr>
            <w:r>
              <w:rPr>
                <w:rFonts w:ascii="仿宋_GB2312" w:hAnsi="仿宋_GB2312" w:cs="仿宋_GB2312" w:eastAsia="仿宋_GB2312"/>
                <w:sz w:val="21"/>
              </w:rPr>
              <w:t>5、如涉及特殊设备，乙方须充分考虑设备对环境质量的影响，办理环境影响评价等必要的报批手续（如有），确保设备可正常使用。因编制环境影响评价报告及相关报批手续产生的费用由乙方承担，不再另行计取。</w:t>
            </w:r>
          </w:p>
          <w:p>
            <w:pPr>
              <w:pStyle w:val="null3"/>
              <w:jc w:val="left"/>
            </w:pPr>
            <w:r>
              <w:rPr>
                <w:rFonts w:ascii="仿宋_GB2312" w:hAnsi="仿宋_GB2312" w:cs="仿宋_GB2312" w:eastAsia="仿宋_GB2312"/>
                <w:sz w:val="21"/>
              </w:rPr>
              <w:t>6、乙方指定一名联络员,负责建立供货设备档案。</w:t>
            </w:r>
          </w:p>
          <w:p>
            <w:pPr>
              <w:pStyle w:val="null3"/>
              <w:jc w:val="left"/>
            </w:pPr>
            <w:r>
              <w:rPr>
                <w:rFonts w:ascii="仿宋_GB2312" w:hAnsi="仿宋_GB2312" w:cs="仿宋_GB2312" w:eastAsia="仿宋_GB2312"/>
                <w:sz w:val="21"/>
              </w:rPr>
              <w:t>7、乙方应根据甲方的要求，及时送达货物并负责安装调试。期间不得以交通费、人工费等任何理由另行增加收费。</w:t>
            </w:r>
          </w:p>
          <w:p>
            <w:pPr>
              <w:pStyle w:val="null3"/>
              <w:jc w:val="left"/>
            </w:pPr>
            <w:r>
              <w:rPr>
                <w:rFonts w:ascii="仿宋_GB2312" w:hAnsi="仿宋_GB2312" w:cs="仿宋_GB2312" w:eastAsia="仿宋_GB2312"/>
                <w:sz w:val="21"/>
              </w:rPr>
              <w:t>8、供货设备需按合同执行，乙方不得随意改变设备品目及型号。</w:t>
            </w:r>
          </w:p>
          <w:p>
            <w:pPr>
              <w:pStyle w:val="null3"/>
              <w:jc w:val="left"/>
            </w:pPr>
            <w:r>
              <w:rPr>
                <w:rFonts w:ascii="仿宋_GB2312" w:hAnsi="仿宋_GB2312" w:cs="仿宋_GB2312" w:eastAsia="仿宋_GB2312"/>
                <w:sz w:val="21"/>
              </w:rPr>
              <w:t>9、因使用不当及不可抗力导致的质量问题除外，货物的其他一切质量问题，质保期内由乙方无条件免费更换部件或维修，执行国家“三包”规定。</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同时履行</w:t>
            </w: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第7.1款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包装特殊要求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shd w:fill="FFFFFF" w:val="clear"/>
              </w:rPr>
              <w:t>包装需坚固防破损，表面无尖锐物，垫付材料不外漏，捆扎带承重</w:t>
            </w: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三亚市市委党校新校区</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第7.2款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合规性 ：遵守目的地国家法规，如进口许可证、禁运品限制等。</w:t>
            </w:r>
          </w:p>
          <w:p>
            <w:pPr>
              <w:pStyle w:val="null3"/>
              <w:jc w:val="both"/>
            </w:pPr>
            <w:r>
              <w:rPr>
                <w:rFonts w:ascii="仿宋_GB2312" w:hAnsi="仿宋_GB2312" w:cs="仿宋_GB2312" w:eastAsia="仿宋_GB2312"/>
                <w:sz w:val="21"/>
              </w:rPr>
              <w:t>标识与包装 ：清晰标注货物信息，使用防破损、防泄漏包装。</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第7.3款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购买专项保险，通过货物跟踪系统实时监控</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第8.2（1）项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根据投标人的投标文件响应时间填写。</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第8.2（3）项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货物质量缺陷</w:t>
            </w:r>
          </w:p>
          <w:p>
            <w:pPr>
              <w:pStyle w:val="null3"/>
              <w:jc w:val="left"/>
            </w:pPr>
            <w:r>
              <w:rPr>
                <w:rFonts w:ascii="仿宋_GB2312" w:hAnsi="仿宋_GB2312" w:cs="仿宋_GB2312" w:eastAsia="仿宋_GB2312"/>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根据投标人的投标文件响应时间填写。</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2"/>
              </w:rPr>
              <w:t>第11.1款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双方对本合同内容必须严格保密，在合同履行期间双方为对方所提供的商业信息负有保密责任，未经对方当面认可，不能将对方提供的价格动向、销售折扣等信息以任何形式透露给第三方，因泄密造成损失的，由责任方负责赔偿。</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第12.2款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合同价款支付时间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合同生效后，乙方向甲方提交请款申请、履约保函和增值税专用发票后，甲方向乙方支付合同总金额的30%，对于满足合同约定支付条件，甲方应当自收到发票后3个工作日内将资金支付到合同约定的供应商账户；（2）乙方将设备发货至项目现场，并提交合格证书，经甲方确认交货后，甲方向乙方支付至实际完成安装的货款70%作为进度款，对于满足合同约定支付条件，甲方应当自收到发票后3个工作日内将资金支付到合同约定的供应商账户；（3）项目验收合格，货物和资料移交至甲方，甲方在30日内结算审核完成，乙方向甲方提交请款申请和增值税专用发票后，甲方向乙方支付至结算总价款的95%，对于满足合同约定支付条件，甲方应当自收到发票后3个工作日内将资金支付到合同约定的供应商账户；（4）从验收合格之日起在质保期2年内，若设施设备出现质量问题，甲方通知乙方维修，乙方必须无条件及时响应，15个工作日内维修完毕，保持设施设备正常运行。质保期过后，乙方向甲方提交请款申请和增值税专用发票后，甲方向乙方支付至结算总价款的100%，对于满足合同约定支付条件，甲方应当自收到发票后3个工作日内将资金支付到合同约定的供应商账户。甲方逾期支付货款，向乙方每日偿付欠款总额0.02％的滞纳金。</w:t>
            </w:r>
          </w:p>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第13.2款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在合同实施期间发现投标人提供了虚假资料，招标人有权终止合同，没收全额履约保证金，同时招标人将投标人上述弄虚作假行为报行业主管部门，作为不良记录纳入相关信用信息管理系统。</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第13.3款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履约保证金退还时间及逾期退还的违约金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自验收合格之日起2年质保期后,由乙方向甲方出具质保期满证明和申请退还履约保证金资料,甲方在3个工作日内向乙方退还履约保证金。甲方未及时退还履约保证金按照履约</w:t>
            </w:r>
            <w:r>
              <w:rPr>
                <w:rFonts w:ascii="仿宋_GB2312" w:hAnsi="仿宋_GB2312" w:cs="仿宋_GB2312" w:eastAsia="仿宋_GB2312"/>
                <w:sz w:val="21"/>
              </w:rPr>
              <w:t>价款的【</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支付违约金。</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第14.1（3）项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w:t>
            </w:r>
            <w:r>
              <w:rPr>
                <w:rFonts w:ascii="仿宋_GB2312" w:hAnsi="仿宋_GB2312" w:cs="仿宋_GB2312" w:eastAsia="仿宋_GB2312"/>
                <w:sz w:val="21"/>
              </w:rPr>
              <w:t>质保期</w:t>
            </w:r>
            <w:r>
              <w:rPr>
                <w:rFonts w:ascii="仿宋_GB2312" w:hAnsi="仿宋_GB2312" w:cs="仿宋_GB2312" w:eastAsia="仿宋_GB2312"/>
                <w:sz w:val="21"/>
              </w:rPr>
              <w:t>期限内对所有的货物实施运行监督、维修，但前提条件是该服务并不能免除乙方在质量保证期内所承担的义务；</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第14.1（5）项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第14.1（6）项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乙方在供货期内，须全程驻场提供服务。</w:t>
            </w:r>
          </w:p>
          <w:p>
            <w:pPr>
              <w:pStyle w:val="null3"/>
              <w:jc w:val="left"/>
            </w:pPr>
            <w:r>
              <w:rPr>
                <w:rFonts w:ascii="仿宋_GB2312" w:hAnsi="仿宋_GB2312" w:cs="仿宋_GB2312" w:eastAsia="仿宋_GB2312"/>
                <w:sz w:val="21"/>
              </w:rPr>
              <w:t>乙方</w:t>
            </w:r>
            <w:r>
              <w:rPr>
                <w:rFonts w:ascii="仿宋_GB2312" w:hAnsi="仿宋_GB2312" w:cs="仿宋_GB2312" w:eastAsia="仿宋_GB2312"/>
                <w:sz w:val="21"/>
              </w:rPr>
              <w:t>向</w:t>
            </w:r>
            <w:r>
              <w:rPr>
                <w:rFonts w:ascii="仿宋_GB2312" w:hAnsi="仿宋_GB2312" w:cs="仿宋_GB2312" w:eastAsia="仿宋_GB2312"/>
                <w:sz w:val="21"/>
              </w:rPr>
              <w:t>甲方做出的承诺（如有），应当严格执行，如甲方发现存在未按承诺履约行为，甲方有权要求乙方按照合同价款的【</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支付违约金。</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第15.1款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质保期内产品出现的质量问题，甲方有权向乙方提出索赔，并要求乙方进行退换货或保修处理，费用由乙方自行承担，甲方要求退换货的，乙方应自接到甲方通知后【10】日内无条件配合甲方进行退换货处理并处理完毕（更换产品质量标准不低于本合同约定标准），因乙方产品本身质量问题造成甲方其他损失的，甲方有权要求乙方予以赔偿；甲方要求维修，乙方应当在甲方要求的时限内响应并处理完毕。</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第15.2（2）项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方必须按合同约定的时间供货，每逾期一日，甲方有权要求乙方按未交付产品货款的【0.5】%向甲方支付违约金，逾期超过【30】天，甲方有权解除合同，并要求乙方按照合同价款的【20】%支付违约金，违约金不足以弥补甲方损失的，乙方应当予以补足。</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第15.3款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甲方未及时付款按照合同价款的【5】%支付违约金</w:t>
            </w:r>
            <w:r>
              <w:rPr>
                <w:rFonts w:ascii="仿宋_GB2312" w:hAnsi="仿宋_GB2312" w:cs="仿宋_GB2312" w:eastAsia="仿宋_GB2312"/>
                <w:sz w:val="21"/>
              </w:rPr>
              <w:t>，</w:t>
            </w:r>
            <w:r>
              <w:rPr>
                <w:rFonts w:ascii="仿宋_GB2312" w:hAnsi="仿宋_GB2312" w:cs="仿宋_GB2312" w:eastAsia="仿宋_GB2312"/>
                <w:sz w:val="21"/>
              </w:rPr>
              <w:t>如因甲方财政审批延迟及不可抗力因素导致甲方未及时付款的，不视为甲方违约，乙方表示理解且不追究甲方的违约责任，乙方不得以此为由暂停履行本合同义务</w:t>
            </w:r>
            <w:r>
              <w:rPr>
                <w:rFonts w:ascii="仿宋_GB2312" w:hAnsi="仿宋_GB2312" w:cs="仿宋_GB2312" w:eastAsia="仿宋_GB2312"/>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第15.4款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因一方违约、侵权等行为致使对方采取诉讼方式维护权利，败诉方应承担对方因此遭受的一切损失，包括但不限于律师费、诉讼费、保全费、保全担保费、鉴定费、公证认证费、差旅费、翻译费、评估费、调查费、商检费等合理费用。</w:t>
            </w: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第19.2款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因本合同及合同有关事项发生的争议，按下列第</w:t>
            </w:r>
            <w:r>
              <w:rPr>
                <w:rFonts w:ascii="仿宋_GB2312" w:hAnsi="仿宋_GB2312" w:cs="仿宋_GB2312" w:eastAsia="仿宋_GB2312"/>
                <w:sz w:val="21"/>
                <w:u w:val="single"/>
              </w:rPr>
              <w:t xml:space="preserve"> (2)  </w:t>
            </w:r>
            <w:r>
              <w:rPr>
                <w:rFonts w:ascii="仿宋_GB2312" w:hAnsi="仿宋_GB2312" w:cs="仿宋_GB2312" w:eastAsia="仿宋_GB2312"/>
                <w:sz w:val="21"/>
              </w:rPr>
              <w:t>种方式解决：</w:t>
            </w:r>
          </w:p>
          <w:p>
            <w:pPr>
              <w:pStyle w:val="null3"/>
              <w:jc w:val="left"/>
            </w:pPr>
            <w:r>
              <w:rPr>
                <w:rFonts w:ascii="仿宋_GB2312" w:hAnsi="仿宋_GB2312" w:cs="仿宋_GB2312" w:eastAsia="仿宋_GB2312"/>
                <w:sz w:val="21"/>
              </w:rPr>
              <w:t>（1）向</w:t>
            </w:r>
            <w:r>
              <w:rPr>
                <w:rFonts w:ascii="仿宋_GB2312" w:hAnsi="仿宋_GB2312" w:cs="仿宋_GB2312" w:eastAsia="仿宋_GB2312"/>
                <w:sz w:val="21"/>
                <w:u w:val="single"/>
              </w:rPr>
              <w:t xml:space="preserve">   </w:t>
            </w:r>
            <w:r>
              <w:rPr>
                <w:rFonts w:ascii="仿宋_GB2312" w:hAnsi="仿宋_GB2312" w:cs="仿宋_GB2312" w:eastAsia="仿宋_GB2312"/>
                <w:sz w:val="21"/>
              </w:rPr>
              <w:t>仲裁委员会申请仲裁，仲裁地点为</w:t>
            </w:r>
            <w:r>
              <w:rPr>
                <w:rFonts w:ascii="仿宋_GB2312" w:hAnsi="仿宋_GB2312" w:cs="仿宋_GB2312" w:eastAsia="仿宋_GB2312"/>
                <w:sz w:val="21"/>
                <w:u w:val="single"/>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（2）向</w:t>
            </w:r>
            <w:r>
              <w:rPr>
                <w:rFonts w:ascii="仿宋_GB2312" w:hAnsi="仿宋_GB2312" w:cs="仿宋_GB2312" w:eastAsia="仿宋_GB2312"/>
                <w:sz w:val="21"/>
                <w:u w:val="single"/>
              </w:rPr>
              <w:t xml:space="preserve">  三亚市城郊人民法院  </w:t>
            </w:r>
            <w:r>
              <w:rPr>
                <w:rFonts w:ascii="仿宋_GB2312" w:hAnsi="仿宋_GB2312" w:cs="仿宋_GB2312" w:eastAsia="仿宋_GB2312"/>
                <w:sz w:val="21"/>
              </w:rPr>
              <w:t>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第二节</w:t>
            </w:r>
          </w:p>
          <w:p>
            <w:pPr>
              <w:pStyle w:val="null3"/>
              <w:jc w:val="center"/>
            </w:pPr>
            <w:r>
              <w:rPr>
                <w:rFonts w:ascii="仿宋_GB2312" w:hAnsi="仿宋_GB2312" w:cs="仿宋_GB2312" w:eastAsia="仿宋_GB2312"/>
                <w:sz w:val="21"/>
              </w:rPr>
              <w:t>第23.1款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rPr>
              <w:t>1、 质量要求:</w:t>
            </w:r>
          </w:p>
          <w:p>
            <w:pPr>
              <w:pStyle w:val="null3"/>
              <w:jc w:val="left"/>
            </w:pPr>
            <w:r>
              <w:rPr>
                <w:rFonts w:ascii="仿宋_GB2312" w:hAnsi="仿宋_GB2312" w:cs="仿宋_GB2312" w:eastAsia="仿宋_GB2312"/>
                <w:sz w:val="21"/>
              </w:rPr>
              <w:t>1.1乙方承诺:乙方保证所提供的产品需提供如下证明资料:</w:t>
            </w:r>
          </w:p>
          <w:p>
            <w:pPr>
              <w:pStyle w:val="null3"/>
              <w:jc w:val="left"/>
            </w:pPr>
            <w:r>
              <w:rPr>
                <w:rFonts w:ascii="仿宋_GB2312" w:hAnsi="仿宋_GB2312" w:cs="仿宋_GB2312" w:eastAsia="仿宋_GB2312"/>
                <w:sz w:val="21"/>
              </w:rPr>
              <w:t>1)乙方投标书承诺的、与本合同约定的国产设备与自制设备需按国家政策与标准要求提供产品相关质量合格证明及检测等报告，自制设备需完全符合附件二的技术要求。</w:t>
            </w:r>
          </w:p>
          <w:p>
            <w:pPr>
              <w:pStyle w:val="null3"/>
              <w:jc w:val="left"/>
            </w:pPr>
            <w:r>
              <w:rPr>
                <w:rFonts w:ascii="仿宋_GB2312" w:hAnsi="仿宋_GB2312" w:cs="仿宋_GB2312" w:eastAsia="仿宋_GB2312"/>
                <w:sz w:val="21"/>
              </w:rPr>
              <w:t>2)进口设备除提供相关质量与品牌证明外，还需提供报关单、商检证复印件、原产地证明文件盖公章，所供设备符合甲方确认的、符合甲方设计要求并满足功能需求、全新的、未曾使用过的、是该产品品牌所属生产厂家原厂生产的定型成套产品。该产品的制造与安装符合国家颁布的设备制造与安装、使用技术等标准要求。</w:t>
            </w:r>
          </w:p>
          <w:p>
            <w:pPr>
              <w:pStyle w:val="null3"/>
              <w:jc w:val="left"/>
            </w:pPr>
            <w:r>
              <w:rPr>
                <w:rFonts w:ascii="仿宋_GB2312" w:hAnsi="仿宋_GB2312" w:cs="仿宋_GB2312" w:eastAsia="仿宋_GB2312"/>
                <w:sz w:val="21"/>
              </w:rPr>
              <w:t>3)供方提供的货物应当满足需方要求的规格、数量及质量（包括各种零部件、附件、备品备件），应当符合国家标准以及本产品的出厂标准，应当达到供方投标文件及澄清中的技术标准。投标时已经提供了样品的，供应货物的品质不能低于所提供的样品。售后服务按采购文件的要求及报价文件的承诺执行。</w:t>
            </w:r>
          </w:p>
          <w:p>
            <w:pPr>
              <w:pStyle w:val="null3"/>
              <w:jc w:val="left"/>
            </w:pPr>
            <w:r>
              <w:rPr>
                <w:rFonts w:ascii="仿宋_GB2312" w:hAnsi="仿宋_GB2312" w:cs="仿宋_GB2312" w:eastAsia="仿宋_GB2312"/>
                <w:sz w:val="21"/>
              </w:rPr>
              <w:t>4)乙方结合现场测量情况提供本厨房设备安装使用所需水、电、气接口及地沟排水管口点位图及施工节点图(包括定位尺寸、阀门、管口直径、插座或接线功率等参数)，由一次机电安装承包方负责施工到位。</w:t>
            </w:r>
          </w:p>
          <w:p>
            <w:pPr>
              <w:pStyle w:val="null3"/>
              <w:jc w:val="left"/>
            </w:pPr>
            <w:r>
              <w:rPr>
                <w:rFonts w:ascii="仿宋_GB2312" w:hAnsi="仿宋_GB2312" w:cs="仿宋_GB2312" w:eastAsia="仿宋_GB2312"/>
                <w:sz w:val="21"/>
              </w:rPr>
              <w:t>5)乙方应保证本合同所有内容通过甲方的综合验收。</w:t>
            </w:r>
          </w:p>
          <w:p>
            <w:pPr>
              <w:pStyle w:val="null3"/>
              <w:jc w:val="left"/>
            </w:pPr>
            <w:r>
              <w:rPr>
                <w:rFonts w:ascii="仿宋_GB2312" w:hAnsi="仿宋_GB2312" w:cs="仿宋_GB2312" w:eastAsia="仿宋_GB2312"/>
                <w:sz w:val="21"/>
                <w:b/>
              </w:rPr>
              <w:t>2 、安装调试与试运行</w:t>
            </w:r>
          </w:p>
          <w:p>
            <w:pPr>
              <w:pStyle w:val="null3"/>
              <w:jc w:val="left"/>
            </w:pPr>
            <w:r>
              <w:rPr>
                <w:rFonts w:ascii="仿宋_GB2312" w:hAnsi="仿宋_GB2312" w:cs="仿宋_GB2312" w:eastAsia="仿宋_GB2312"/>
                <w:sz w:val="21"/>
              </w:rPr>
              <w:t>2.1本合同安装工程为交钥匙工程，安装工程质量须完全满足附件技术要求，安装完成后乙方应按甲方要求对设备进行安装单机与机组联合调试，安装调试、检测、检验所需工具均由乙方自己负贵，由此产生的费用包括但不限于调试所用的材料费(天燃气不包括)、调试人员的交通费、食宿费由乙方自己承担。</w:t>
            </w:r>
          </w:p>
          <w:p>
            <w:pPr>
              <w:pStyle w:val="null3"/>
              <w:jc w:val="left"/>
            </w:pPr>
            <w:r>
              <w:rPr>
                <w:rFonts w:ascii="仿宋_GB2312" w:hAnsi="仿宋_GB2312" w:cs="仿宋_GB2312" w:eastAsia="仿宋_GB2312"/>
                <w:sz w:val="21"/>
              </w:rPr>
              <w:t>2.2 安装调试完成并经甲方、专员人员验收合格后，双方签署《系统安装调试验收单》。如果系统在安装调试过程中造成短缺、损坏，乙方应及时更换或修复，以保证安装调试的完成相关费用由乙方承担。</w:t>
            </w:r>
          </w:p>
          <w:p>
            <w:pPr>
              <w:pStyle w:val="null3"/>
              <w:jc w:val="left"/>
            </w:pPr>
            <w:r>
              <w:rPr>
                <w:rFonts w:ascii="仿宋_GB2312" w:hAnsi="仿宋_GB2312" w:cs="仿宋_GB2312" w:eastAsia="仿宋_GB2312"/>
                <w:sz w:val="21"/>
              </w:rPr>
              <w:t>2.3 试运行期为安装联合调试验收合格、移交甲方正式试运营三个月。期间乙方派技术人员驻地进行免费服务。</w:t>
            </w:r>
          </w:p>
          <w:p>
            <w:pPr>
              <w:pStyle w:val="null3"/>
              <w:jc w:val="left"/>
            </w:pPr>
            <w:r>
              <w:rPr>
                <w:rFonts w:ascii="仿宋_GB2312" w:hAnsi="仿宋_GB2312" w:cs="仿宋_GB2312" w:eastAsia="仿宋_GB2312"/>
                <w:sz w:val="21"/>
              </w:rPr>
              <w:t>2.4若乙方提供的产品与质量与本合同标的不符、系统运行实际状况未满足本合同及附件(包括甲方招标书)的要求，则乙方应在甲方规定的时间内，及时采取调换或修理等措施使设备满足要求，同时免费维保期顺延。如乙方不采取补救措施，或采取补救措施后仍不符合甲方要求，甲方有权要求换货与退货，乙方除承担由此产生的一切相关费用与损失外，甲方保留向乙方进一步追索经济赔偿的权利。</w:t>
            </w:r>
          </w:p>
          <w:p>
            <w:pPr>
              <w:pStyle w:val="null3"/>
              <w:jc w:val="left"/>
            </w:pPr>
            <w:r>
              <w:rPr>
                <w:rFonts w:ascii="仿宋_GB2312" w:hAnsi="仿宋_GB2312" w:cs="仿宋_GB2312" w:eastAsia="仿宋_GB2312"/>
                <w:sz w:val="21"/>
              </w:rPr>
              <w:t>2.5 设备故障处理时限的确定:由甲方书面通知乙方时算起，至乙方维修人员签署《设备故障完工维修记录单》时止。乙方维修人员完成维修后应如实填写甲方提供的《设备故障维修完工记录单》，作为乙方维修的依据，如乙方拒绝签署系统维修记录，由此造成的一切后果由乙方自行承担。</w:t>
            </w:r>
          </w:p>
          <w:p>
            <w:pPr>
              <w:pStyle w:val="null3"/>
              <w:jc w:val="left"/>
            </w:pPr>
            <w:r>
              <w:rPr>
                <w:rFonts w:ascii="仿宋_GB2312" w:hAnsi="仿宋_GB2312" w:cs="仿宋_GB2312" w:eastAsia="仿宋_GB2312"/>
                <w:sz w:val="21"/>
              </w:rPr>
              <w:t>2.6 乙方免费维保期内为甲方提供相应的维修服务的(甲方原因除外)，相应的维修材料费、工人工资、差旅费、交通费、食宿等相关费用由乙方承担。</w:t>
            </w:r>
          </w:p>
          <w:p>
            <w:pPr>
              <w:pStyle w:val="null3"/>
              <w:jc w:val="left"/>
            </w:pPr>
            <w:r>
              <w:rPr>
                <w:rFonts w:ascii="仿宋_GB2312" w:hAnsi="仿宋_GB2312" w:cs="仿宋_GB2312" w:eastAsia="仿宋_GB2312"/>
                <w:sz w:val="21"/>
                <w:b/>
              </w:rPr>
              <w:t>3、如果在验收中产生纠纷，乙方同意更换检验合格的产品并尽快执行。</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投标人中标后，须针对本项目进一步深化施工（供货）方案，全部施工（供货）方案须报经甲方确认同意后方可执行。如果乙方深化施工（供货）方案达不到甲方要求的，甲方有权单方面解除合同，且不承担任何责任。供货量较大、或单价较高的杯、碗、盘、碟等厨房用品（以甲方提供清单为准），须经甲方确认样品后（甲方可根据实际情况，采取到乙方工厂实地查看或通过样品邮寄等方式确认，具体方式由甲方通知乙方执行），再大批量予以供货。</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、在货物验收及质保期内，若发现存在质量不达标、以次充好、与封样样品不一致等质量或工艺问题的，甲方可直接要求乙方就出现质量或工艺问题产品总金额的</w:t>
            </w:r>
            <w:r>
              <w:rPr>
                <w:rFonts w:ascii="仿宋_GB2312" w:hAnsi="仿宋_GB2312" w:cs="仿宋_GB2312" w:eastAsia="仿宋_GB2312"/>
                <w:sz w:val="21"/>
              </w:rPr>
              <w:t>3</w:t>
            </w:r>
            <w:r>
              <w:rPr>
                <w:rFonts w:ascii="仿宋_GB2312" w:hAnsi="仿宋_GB2312" w:cs="仿宋_GB2312" w:eastAsia="仿宋_GB2312"/>
                <w:sz w:val="21"/>
              </w:rPr>
              <w:t>倍予以赔偿（在未付货款或履约保证金中予以扣除），并有权要求更换同等或更高品质的产品，由此产生的各类费用均由乙方承担，甲方不承担合同约定之外的任何费用。若甲方检查发现乙方提供的产品存在质量或工艺问题，且未按要求整改的，甲方有权单方面解除合同，并按不低于合同总价</w:t>
            </w:r>
            <w:r>
              <w:rPr>
                <w:rFonts w:ascii="仿宋_GB2312" w:hAnsi="仿宋_GB2312" w:cs="仿宋_GB2312" w:eastAsia="仿宋_GB2312"/>
                <w:sz w:val="21"/>
              </w:rPr>
              <w:t>10%</w:t>
            </w:r>
            <w:r>
              <w:rPr>
                <w:rFonts w:ascii="仿宋_GB2312" w:hAnsi="仿宋_GB2312" w:cs="仿宋_GB2312" w:eastAsia="仿宋_GB2312"/>
                <w:sz w:val="21"/>
              </w:rPr>
              <w:t>的违约金追究乙方违约责任。</w:t>
            </w:r>
          </w:p>
        </w:tc>
      </w:tr>
    </w:tbl>
    <w:p>
      <w:pPr>
        <w:pStyle w:val="null3"/>
        <w:jc w:val="both"/>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2.1履约验收标准 中标供应商与采购人应严格按照海南省财政厅关于印发《海南省政府采购履约验收管理暂行办法》的通 知（琼财采规〔2023〕16号）文件及相关法律法规要求、招标文件文件要求和合同约定相关条款进行验收。 2.2所属行业： 根据《统计上大中小微型企业划分办法（2017）》，本项目所属行业为工业。</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非联合体投标声明 无环保类行政处罚记录声明函 诚信投标、诚信履约承诺书 投标函 售后服务承诺书 自觉抵制政府采购领域商业贿赂行为承诺书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在“信用中国”网站（www.creditchina.gov.cn）、中国政府采购网（www.ccgp.gov.cn）2022年以来没有列入失信被执行人、重大税收违法失信主体、政府采购严重违法失信行为记录名单的供应商。</w:t>
            </w:r>
          </w:p>
        </w:tc>
        <w:tc>
          <w:tcPr>
            <w:tcW w:type="dxa" w:w="3322"/>
          </w:tcPr>
          <w:p>
            <w:pPr>
              <w:pStyle w:val="null3"/>
              <w:jc w:val="left"/>
            </w:pPr>
            <w:r>
              <w:rPr>
                <w:rFonts w:ascii="仿宋_GB2312" w:hAnsi="仿宋_GB2312" w:cs="仿宋_GB2312" w:eastAsia="仿宋_GB2312"/>
              </w:rPr>
              <w:t>在“信用中国”网站（www.creditchina.gov.cn）、中国政府采购网（www.ccgp.gov.cn）2022年以来没有列入失信被执行人、重大税收违法失信主体、政府采购严重违法失信行为记录名单的供应商。（投标人提供信用中国查询记录及提供信用中国信用承诺书加盖公章，格式自拟，信用中国查询记录代理机构现场查询核验）；</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提供政府采购供应商信用承诺书，在招标文件中附带格式文本，按照信用承诺内容进行承诺。</w:t>
            </w:r>
          </w:p>
        </w:tc>
        <w:tc>
          <w:tcPr>
            <w:tcW w:type="dxa" w:w="3322"/>
          </w:tcPr>
          <w:p>
            <w:pPr>
              <w:pStyle w:val="null3"/>
              <w:jc w:val="left"/>
            </w:pPr>
            <w:r>
              <w:rPr>
                <w:rFonts w:ascii="仿宋_GB2312" w:hAnsi="仿宋_GB2312" w:cs="仿宋_GB2312" w:eastAsia="仿宋_GB2312"/>
              </w:rPr>
              <w:t>提供政府采购供应商信用承诺书，在招标文件中附带格式文本，按照信用承诺内容进行承诺。</w:t>
            </w:r>
          </w:p>
        </w:tc>
        <w:tc>
          <w:tcPr>
            <w:tcW w:type="dxa" w:w="1661"/>
          </w:tcPr>
          <w:p>
            <w:pPr>
              <w:pStyle w:val="null3"/>
              <w:jc w:val="left"/>
            </w:pPr>
            <w:r>
              <w:rPr>
                <w:rFonts w:ascii="仿宋_GB2312" w:hAnsi="仿宋_GB2312" w:cs="仿宋_GB2312" w:eastAsia="仿宋_GB2312"/>
              </w:rPr>
              <w:t>政府采购供应商信用承诺书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供应商，不得参加同一合同项下的政府采购活动;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提供承诺函)。</w:t>
            </w:r>
          </w:p>
        </w:tc>
        <w:tc>
          <w:tcPr>
            <w:tcW w:type="dxa" w:w="1661"/>
          </w:tcPr>
          <w:p>
            <w:pPr>
              <w:pStyle w:val="null3"/>
              <w:jc w:val="left"/>
            </w:pPr>
            <w:r>
              <w:rPr>
                <w:rFonts w:ascii="仿宋_GB2312" w:hAnsi="仿宋_GB2312" w:cs="仿宋_GB2312" w:eastAsia="仿宋_GB2312"/>
              </w:rPr>
              <w:t>未参与本采购项目的整体设计、规范编制等服务的书面声明 与参与本项目的其他投标人之间不存在关联关系的声明</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本项目不接受联合体投标</w:t>
            </w:r>
          </w:p>
        </w:tc>
        <w:tc>
          <w:tcPr>
            <w:tcW w:type="dxa" w:w="3322"/>
          </w:tcPr>
          <w:p>
            <w:pPr>
              <w:pStyle w:val="null3"/>
              <w:jc w:val="left"/>
            </w:pPr>
            <w:r>
              <w:rPr>
                <w:rFonts w:ascii="仿宋_GB2312" w:hAnsi="仿宋_GB2312" w:cs="仿宋_GB2312" w:eastAsia="仿宋_GB2312"/>
              </w:rPr>
              <w:t>本项目不接受联合体投标（请提供非联合体投标声明，格式自拟）</w:t>
            </w:r>
          </w:p>
        </w:tc>
        <w:tc>
          <w:tcPr>
            <w:tcW w:type="dxa" w:w="1661"/>
          </w:tcPr>
          <w:p>
            <w:pPr>
              <w:pStyle w:val="null3"/>
              <w:jc w:val="left"/>
            </w:pPr>
            <w:r>
              <w:rPr>
                <w:rFonts w:ascii="仿宋_GB2312" w:hAnsi="仿宋_GB2312" w:cs="仿宋_GB2312" w:eastAsia="仿宋_GB2312"/>
              </w:rPr>
              <w:t>非联合体投标声明</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本项目不接受进口产品投标</w:t>
            </w:r>
          </w:p>
        </w:tc>
        <w:tc>
          <w:tcPr>
            <w:tcW w:type="dxa" w:w="3322"/>
          </w:tcPr>
          <w:p>
            <w:pPr>
              <w:pStyle w:val="null3"/>
              <w:jc w:val="left"/>
            </w:pPr>
            <w:r>
              <w:rPr>
                <w:rFonts w:ascii="仿宋_GB2312" w:hAnsi="仿宋_GB2312" w:cs="仿宋_GB2312" w:eastAsia="仿宋_GB2312"/>
              </w:rPr>
              <w:t>本项目不接受进口产品投标（提供非进口产品投标声明函）</w:t>
            </w:r>
          </w:p>
        </w:tc>
        <w:tc>
          <w:tcPr>
            <w:tcW w:type="dxa" w:w="1661"/>
          </w:tcPr>
          <w:p>
            <w:pPr>
              <w:pStyle w:val="null3"/>
              <w:jc w:val="left"/>
            </w:pPr>
            <w:r>
              <w:rPr>
                <w:rFonts w:ascii="仿宋_GB2312" w:hAnsi="仿宋_GB2312" w:cs="仿宋_GB2312" w:eastAsia="仿宋_GB2312"/>
              </w:rPr>
              <w:t>非进口产品投标声明</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商务应答表 自觉抵制政府采购领域商业贿赂行为承诺书 封面 商业信誉、财务会计制度、缴纳税收和社保的承诺函 诚信投标、诚信履约承诺书 未参与本采购项目的整体设计、规范编制等服务的书面声明 其他材料 投标函 售后服务承诺书 供应商应提交的相关证明材料 法定代表人资格证明书或法定代表人授权委托书 具备履行合同所必需设备和专业技术能力的声明函 无环保类行政处罚记录声明函 开标（报价）一览表 中小企业声明函 政府采购供应商信用承诺书 监狱企业证明文件 非进口产品投标声明 具有独立承担民事责任的能力证明文件 投标人承诺函 非联合体投标声明 投标人无不良信用记录 投标（响应）报价明细表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商业信誉、财务会计制度、缴纳税收和社保的承诺函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其他材料 中小企业声明函 残疾人福利性单位声明函 供应商应提交的相关证明材料 监狱企业证明文件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诚信投标、诚信履约承诺书 未参与本采购项目的整体设计、规范编制等服务的书面声明 其他材料 投标函 售后服务承诺书 供应商应提交的相关证明材料 法定代表人资格证明书或法定代表人授权委托书 具备履行合同所必需设备和专业技术能力的声明函 无环保类行政处罚记录声明函 开标（报价）一览表 中小企业声明函 政府采购供应商信用承诺书 监狱企业证明文件 非进口产品投标声明 具有独立承担民事责任的能力证明文件 投标人承诺函 非联合体投标声明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 自觉抵制政府采购领域商业贿赂行为承诺书 商业信誉、财务会计制度、缴纳税收和社保的承诺函 封面 诚信投标、诚信履约承诺书 未参与本采购项目的整体设计、规范编制等服务的书面声明 其他材料 投标函 售后服务承诺书 供应商应提交的相关证明材料 法定代表人资格证明书或法定代表人授权委托书 具备履行合同所必需设备和专业技术能力的声明函 无环保类行政处罚记录声明函 开标（报价）一览表 中小企业声明函 政府采购供应商信用承诺书 监狱企业证明文件 非进口产品投标声明 具有独立承担民事责任的能力证明文件 投标人承诺函 非联合体投标声明 投标（响应）报价明细表 投标人无不良信用记录 残疾人福利性单位声明函 无重大违法记录声明函 与参与本项目的其他投标人之间不存在关联关系的声明 技术参数响应表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其他材料 投标函 商务应答表 供应商应提交的相关证明材料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技术部分55.00分</w:t>
            </w:r>
          </w:p>
          <w:p>
            <w:pPr>
              <w:pStyle w:val="null3"/>
              <w:jc w:val="both"/>
            </w:pPr>
            <w:r>
              <w:rPr>
                <w:rFonts w:ascii="仿宋_GB2312" w:hAnsi="仿宋_GB2312" w:cs="仿宋_GB2312" w:eastAsia="仿宋_GB2312"/>
              </w:rPr>
              <w:t>商务部分15.00分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技术参数、规格及要求响应</w:t>
            </w:r>
          </w:p>
        </w:tc>
        <w:tc>
          <w:tcPr>
            <w:tcW w:type="dxa" w:w="2492"/>
          </w:tcPr>
          <w:p>
            <w:pPr>
              <w:pStyle w:val="null3"/>
              <w:jc w:val="both"/>
            </w:pPr>
            <w:r>
              <w:rPr>
                <w:rFonts w:ascii="仿宋_GB2312" w:hAnsi="仿宋_GB2312" w:cs="仿宋_GB2312" w:eastAsia="仿宋_GB2312"/>
              </w:rPr>
              <w:t>根据《招标文件》技术部分要求与《投标文件》中技术标偏离表进行比较： （1）完全满足招标文件要求或有正偏离的得38分； （2）①有1-20项一般参数非▲指标（或有1-4项带▲的指标）不满足或负偏离的得33分； ②有21-40项一般参数非▲指标（或有5-8项带▲的指标）不满足或负偏离的得28分； ③有41-60项一般参数非▲指标（或有9-12项带▲的指标）不满足或负偏离的得23分； ④有61-80项一般参数非▲指标（或有13-16项带▲的指标）不满足或负偏离的得18分； ⑤有81-100项一般参数非▲指标（或有17-20项带▲的指标）不满足或负偏离的得13分； ⑥有101项及以上一般参数非▲指标（或有21项及以上带▲的指标）不满足或负偏离的得0分。</w:t>
            </w:r>
          </w:p>
        </w:tc>
        <w:tc>
          <w:tcPr>
            <w:tcW w:type="dxa" w:w="831"/>
          </w:tcPr>
          <w:p>
            <w:pPr>
              <w:pStyle w:val="null3"/>
              <w:jc w:val="right"/>
            </w:pPr>
            <w:r>
              <w:rPr>
                <w:rFonts w:ascii="仿宋_GB2312" w:hAnsi="仿宋_GB2312" w:cs="仿宋_GB2312" w:eastAsia="仿宋_GB2312"/>
              </w:rPr>
              <w:t>38.00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根据投标人提供的质量保证方案进行综合评审，内容应包括但不限于：①质量保证体系；②质量保证范围；③质量保证承诺；④质量保证措施。 1.方案涵盖上述所有内容且满足采购需求的得4分； 2.以上4项内容，每小项1分，每小项因缺项扣1分，每小项有一项内容存在有缺陷扣0.1分，以上4项内容因缺陷最多每项扣0.5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供货方案</w:t>
            </w:r>
          </w:p>
        </w:tc>
        <w:tc>
          <w:tcPr>
            <w:tcW w:type="dxa" w:w="2492"/>
          </w:tcPr>
          <w:p>
            <w:pPr>
              <w:pStyle w:val="null3"/>
              <w:jc w:val="both"/>
            </w:pPr>
            <w:r>
              <w:rPr>
                <w:rFonts w:ascii="仿宋_GB2312" w:hAnsi="仿宋_GB2312" w:cs="仿宋_GB2312" w:eastAsia="仿宋_GB2312"/>
              </w:rPr>
              <w:t>根据投标人提供的供货方案进行综合评审，内容应包括但不限于：①货物入场时间；②安装配置及调试；③供货方式；④货物验收。 1.方案涵盖上述所有内容且满足采购需求的得4分； 2.以上4项内容，每小项1分，每小项因缺项扣1分，每小项有一项内容存在有缺陷扣0.1分，以上4项内容因缺陷最多每项扣0.5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根据投标人提供的应急方案进行综合评审，内容应包括但不限于：①可能出现的突发状况; ②应急解决办法; ③应急事件的处理程序; ④应急处理小组设置。 1.方案涵盖上述所有内容且满足采购需求的得4分； 2.以上4项内容，每小项1分，每小项因缺项扣1分，每小项有一项内容存在有缺陷扣0.1分，以上4项内容因缺陷最多每项扣0.5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根据投标人提供的培训方案进行综合评审，内容应包括但不限于：①培训安排，②培训方式，③培训教材，④培训设备；⑤培训人员分工安排。 1.方案涵盖上述所有内容且满足采购需求的得5分； 2.以上5项内容，每小项1分，每小项因缺项扣1分，每小项有一项内容存在有缺陷扣0.1分，以上5项内容因缺陷最多每项扣0.5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企业业绩</w:t>
            </w:r>
          </w:p>
        </w:tc>
        <w:tc>
          <w:tcPr>
            <w:tcW w:type="dxa" w:w="2492"/>
          </w:tcPr>
          <w:p>
            <w:pPr>
              <w:pStyle w:val="null3"/>
              <w:jc w:val="both"/>
            </w:pPr>
            <w:r>
              <w:rPr>
                <w:rFonts w:ascii="仿宋_GB2312" w:hAnsi="仿宋_GB2312" w:cs="仿宋_GB2312" w:eastAsia="仿宋_GB2312"/>
              </w:rPr>
              <w:t>投标人自2022年1月1日起至今，承接过类似业绩的，每提供一项得2分，本项满分6分。 证明材料：投标文件内需提供业绩合同关键页或中标通知书清晰扫描件或复印件并加盖单位公章，认定时间以合同签订或中标通知书落款时间为准，同一项目不同证明材料不可重复得分，不提供或不满足不得分。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管理体系认证</w:t>
            </w:r>
          </w:p>
        </w:tc>
        <w:tc>
          <w:tcPr>
            <w:tcW w:type="dxa" w:w="2492"/>
          </w:tcPr>
          <w:p>
            <w:pPr>
              <w:pStyle w:val="null3"/>
              <w:jc w:val="both"/>
            </w:pPr>
            <w:r>
              <w:rPr>
                <w:rFonts w:ascii="仿宋_GB2312" w:hAnsi="仿宋_GB2312" w:cs="仿宋_GB2312" w:eastAsia="仿宋_GB2312"/>
              </w:rPr>
              <w:t>供应商所投产品为节能产品和环境标志产品；本项满分2分。 1、提供节能产品认证证书得1分； 证明材料：节能产品需提供《中国节能产品认证证书》复印件和政府部门公布的最新《节能产品政府采购品目清单》网站截图； 2、提供环境标志产品认证证书得1分； 证明材料：环境标志产品需提供《中国环境标志产品认证证书》和政府部门公布的最新《环境标志产品政府采购品目清单》网站截图。</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根据投标人提供的售后服务方案进行综合评审，内容应包括但不限于：①售后服务人员配备；②响应时间；③服务内容；④售后服务应急措施；⑤解决问题的能力；⑥售后服务应急预案；⑦备品备件。 1.方案涵盖上述所有内容且满足采购需求的得7分； 2.以上7项内容，每小项1分，每小项因缺项扣1分，每小项有一项内容存在有缺陷扣0.1分，以上7项内容因缺陷最多每项扣0.5分，不提供得0分（内容缺陷指不满足本项目采购需求，不适用本项目实际情况，与项目实际不匹配、不符合项目特点、逻辑不清晰、科学原理错误以及不可实现的夸大情形）。</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监狱企业证明文件</w:t>
            </w:r>
          </w:p>
          <w:p>
            <w:pPr>
              <w:pStyle w:val="null3"/>
              <w:jc w:val="both"/>
            </w:pPr>
            <w:r>
              <w:rPr>
                <w:rFonts w:ascii="仿宋_GB2312" w:hAnsi="仿宋_GB2312" w:cs="仿宋_GB2312" w:eastAsia="仿宋_GB2312"/>
              </w:rPr>
              <w:t>残疾人福利性单位声明函</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其他材料 中小企业声明函 残疾人福利性单位声明函 监狱企业证明文件 供应商应提交的相关证明材料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SYZFCG-2025-14</w:t>
      </w:r>
    </w:p>
    <w:p>
      <w:pPr>
        <w:pStyle w:val="null3"/>
        <w:jc w:val="left"/>
      </w:pPr>
      <w:r>
        <w:rPr>
          <w:rFonts w:ascii="仿宋_GB2312" w:hAnsi="仿宋_GB2312" w:cs="仿宋_GB2312" w:eastAsia="仿宋_GB2312"/>
        </w:rPr>
        <w:t>项目名称：</w:t>
      </w:r>
      <w:r>
        <w:rPr>
          <w:rFonts w:ascii="仿宋_GB2312" w:hAnsi="仿宋_GB2312" w:cs="仿宋_GB2312" w:eastAsia="仿宋_GB2312"/>
        </w:rPr>
        <w:t>新校区学员食堂、后勤食堂餐厨设备采购</w:t>
      </w:r>
    </w:p>
    <w:p>
      <w:pPr>
        <w:pStyle w:val="null3"/>
        <w:jc w:val="left"/>
      </w:pPr>
      <w:r>
        <w:rPr>
          <w:rFonts w:ascii="仿宋_GB2312" w:hAnsi="仿宋_GB2312" w:cs="仿宋_GB2312" w:eastAsia="仿宋_GB2312"/>
        </w:rPr>
        <w:t>采购包：</w:t>
      </w:r>
      <w:r>
        <w:rPr>
          <w:rFonts w:ascii="仿宋_GB2312" w:hAnsi="仿宋_GB2312" w:cs="仿宋_GB2312" w:eastAsia="仿宋_GB2312"/>
        </w:rPr>
        <w:t>新校区学员食堂、后勤食堂餐厨设备采购</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92"/>
        <w:gridCol w:w="692"/>
        <w:gridCol w:w="692"/>
        <w:gridCol w:w="692"/>
        <w:gridCol w:w="692"/>
        <w:gridCol w:w="692"/>
        <w:gridCol w:w="692"/>
        <w:gridCol w:w="692"/>
        <w:gridCol w:w="692"/>
        <w:gridCol w:w="692"/>
        <w:gridCol w:w="692"/>
        <w:gridCol w:w="692"/>
      </w:tblGrid>
      <w:tr>
        <w:tc>
          <w:tcPr>
            <w:tcW w:type="dxa" w:w="692"/>
          </w:tcPr>
          <w:p>
            <w:pPr>
              <w:pStyle w:val="null3"/>
              <w:jc w:val="left"/>
            </w:pPr>
            <w:r>
              <w:rPr>
                <w:rFonts w:ascii="仿宋_GB2312" w:hAnsi="仿宋_GB2312" w:cs="仿宋_GB2312" w:eastAsia="仿宋_GB2312"/>
              </w:rPr>
              <w:t xml:space="preserve"> 序号</w:t>
            </w:r>
          </w:p>
        </w:tc>
        <w:tc>
          <w:tcPr>
            <w:tcW w:type="dxa" w:w="692"/>
          </w:tcPr>
          <w:p>
            <w:pPr>
              <w:pStyle w:val="null3"/>
              <w:jc w:val="left"/>
            </w:pPr>
            <w:r>
              <w:rPr>
                <w:rFonts w:ascii="仿宋_GB2312" w:hAnsi="仿宋_GB2312" w:cs="仿宋_GB2312" w:eastAsia="仿宋_GB2312"/>
              </w:rPr>
              <w:t xml:space="preserve"> 报价内容</w:t>
            </w:r>
          </w:p>
        </w:tc>
        <w:tc>
          <w:tcPr>
            <w:tcW w:type="dxa" w:w="692"/>
          </w:tcPr>
          <w:p>
            <w:pPr>
              <w:pStyle w:val="null3"/>
              <w:jc w:val="left"/>
            </w:pPr>
            <w:r>
              <w:rPr>
                <w:rFonts w:ascii="仿宋_GB2312" w:hAnsi="仿宋_GB2312" w:cs="仿宋_GB2312" w:eastAsia="仿宋_GB2312"/>
              </w:rPr>
              <w:t xml:space="preserve"> 数量</w:t>
            </w:r>
          </w:p>
        </w:tc>
        <w:tc>
          <w:tcPr>
            <w:tcW w:type="dxa" w:w="692"/>
          </w:tcPr>
          <w:p>
            <w:pPr>
              <w:pStyle w:val="null3"/>
              <w:jc w:val="left"/>
            </w:pPr>
            <w:r>
              <w:rPr>
                <w:rFonts w:ascii="仿宋_GB2312" w:hAnsi="仿宋_GB2312" w:cs="仿宋_GB2312" w:eastAsia="仿宋_GB2312"/>
              </w:rPr>
              <w:t xml:space="preserve"> 计量单位</w:t>
            </w:r>
          </w:p>
        </w:tc>
        <w:tc>
          <w:tcPr>
            <w:tcW w:type="dxa" w:w="692"/>
          </w:tcPr>
          <w:p>
            <w:pPr>
              <w:pStyle w:val="null3"/>
              <w:jc w:val="left"/>
            </w:pPr>
            <w:r>
              <w:rPr>
                <w:rFonts w:ascii="仿宋_GB2312" w:hAnsi="仿宋_GB2312" w:cs="仿宋_GB2312" w:eastAsia="仿宋_GB2312"/>
              </w:rPr>
              <w:t xml:space="preserve"> 最高限价</w:t>
            </w:r>
          </w:p>
        </w:tc>
        <w:tc>
          <w:tcPr>
            <w:tcW w:type="dxa" w:w="692"/>
          </w:tcPr>
          <w:p>
            <w:pPr>
              <w:pStyle w:val="null3"/>
              <w:jc w:val="left"/>
            </w:pPr>
            <w:r>
              <w:rPr>
                <w:rFonts w:ascii="仿宋_GB2312" w:hAnsi="仿宋_GB2312" w:cs="仿宋_GB2312" w:eastAsia="仿宋_GB2312"/>
              </w:rPr>
              <w:t xml:space="preserve"> 响应报价</w:t>
            </w:r>
          </w:p>
        </w:tc>
        <w:tc>
          <w:tcPr>
            <w:tcW w:type="dxa" w:w="692"/>
          </w:tcPr>
          <w:p>
            <w:pPr>
              <w:pStyle w:val="null3"/>
              <w:jc w:val="left"/>
            </w:pPr>
            <w:r>
              <w:rPr>
                <w:rFonts w:ascii="仿宋_GB2312" w:hAnsi="仿宋_GB2312" w:cs="仿宋_GB2312" w:eastAsia="仿宋_GB2312"/>
              </w:rPr>
              <w:t xml:space="preserve"> 单价</w:t>
            </w:r>
          </w:p>
        </w:tc>
        <w:tc>
          <w:tcPr>
            <w:tcW w:type="dxa" w:w="692"/>
          </w:tcPr>
          <w:p>
            <w:pPr>
              <w:pStyle w:val="null3"/>
              <w:jc w:val="left"/>
            </w:pPr>
            <w:r>
              <w:rPr>
                <w:rFonts w:ascii="仿宋_GB2312" w:hAnsi="仿宋_GB2312" w:cs="仿宋_GB2312" w:eastAsia="仿宋_GB2312"/>
              </w:rPr>
              <w:t xml:space="preserve"> 价款形式</w:t>
            </w:r>
          </w:p>
        </w:tc>
        <w:tc>
          <w:tcPr>
            <w:tcW w:type="dxa" w:w="692"/>
          </w:tcPr>
          <w:p>
            <w:pPr>
              <w:pStyle w:val="null3"/>
              <w:jc w:val="left"/>
            </w:pPr>
            <w:r>
              <w:rPr>
                <w:rFonts w:ascii="仿宋_GB2312" w:hAnsi="仿宋_GB2312" w:cs="仿宋_GB2312" w:eastAsia="仿宋_GB2312"/>
              </w:rPr>
              <w:t xml:space="preserve"> 产地</w:t>
            </w:r>
          </w:p>
        </w:tc>
        <w:tc>
          <w:tcPr>
            <w:tcW w:type="dxa" w:w="692"/>
          </w:tcPr>
          <w:p>
            <w:pPr>
              <w:pStyle w:val="null3"/>
              <w:jc w:val="left"/>
            </w:pPr>
            <w:r>
              <w:rPr>
                <w:rFonts w:ascii="仿宋_GB2312" w:hAnsi="仿宋_GB2312" w:cs="仿宋_GB2312" w:eastAsia="仿宋_GB2312"/>
              </w:rPr>
              <w:t xml:space="preserve"> 品牌</w:t>
            </w:r>
          </w:p>
        </w:tc>
        <w:tc>
          <w:tcPr>
            <w:tcW w:type="dxa" w:w="692"/>
          </w:tcPr>
          <w:p>
            <w:pPr>
              <w:pStyle w:val="null3"/>
              <w:jc w:val="left"/>
            </w:pPr>
            <w:r>
              <w:rPr>
                <w:rFonts w:ascii="仿宋_GB2312" w:hAnsi="仿宋_GB2312" w:cs="仿宋_GB2312" w:eastAsia="仿宋_GB2312"/>
              </w:rPr>
              <w:t xml:space="preserve"> 规格</w:t>
            </w:r>
          </w:p>
        </w:tc>
        <w:tc>
          <w:tcPr>
            <w:tcW w:type="dxa" w:w="692"/>
          </w:tcPr>
          <w:p>
            <w:pPr>
              <w:pStyle w:val="null3"/>
              <w:jc w:val="left"/>
            </w:pPr>
            <w:r>
              <w:rPr>
                <w:rFonts w:ascii="仿宋_GB2312" w:hAnsi="仿宋_GB2312" w:cs="仿宋_GB2312" w:eastAsia="仿宋_GB2312"/>
              </w:rPr>
              <w:t xml:space="preserve"> 交付时间</w:t>
            </w:r>
          </w:p>
        </w:tc>
      </w:tr>
      <w:tr>
        <w:tc>
          <w:tcPr>
            <w:tcW w:type="dxa" w:w="692"/>
          </w:tcPr>
          <w:p>
            <w:pPr>
              <w:pStyle w:val="null3"/>
              <w:jc w:val="left"/>
            </w:pPr>
            <w:r>
              <w:rPr>
                <w:rFonts w:ascii="仿宋_GB2312" w:hAnsi="仿宋_GB2312" w:cs="仿宋_GB2312" w:eastAsia="仿宋_GB2312"/>
              </w:rPr>
              <w:t xml:space="preserve"> 1</w:t>
            </w:r>
          </w:p>
        </w:tc>
        <w:tc>
          <w:tcPr>
            <w:tcW w:type="dxa" w:w="692"/>
          </w:tcPr>
          <w:p>
            <w:pPr>
              <w:pStyle w:val="null3"/>
              <w:jc w:val="left"/>
            </w:pPr>
            <w:r>
              <w:rPr>
                <w:rFonts w:ascii="仿宋_GB2312" w:hAnsi="仿宋_GB2312" w:cs="仿宋_GB2312" w:eastAsia="仿宋_GB2312"/>
              </w:rPr>
              <w:t xml:space="preserve"> 新校区学员食堂、后勤食堂餐厨设备采购</w:t>
            </w:r>
          </w:p>
        </w:tc>
        <w:tc>
          <w:tcPr>
            <w:tcW w:type="dxa" w:w="692"/>
          </w:tcPr>
          <w:p>
            <w:pPr>
              <w:pStyle w:val="null3"/>
              <w:jc w:val="left"/>
            </w:pPr>
            <w:r>
              <w:rPr>
                <w:rFonts w:ascii="仿宋_GB2312" w:hAnsi="仿宋_GB2312" w:cs="仿宋_GB2312" w:eastAsia="仿宋_GB2312"/>
              </w:rPr>
              <w:t xml:space="preserve"> 1.0000</w:t>
            </w:r>
          </w:p>
        </w:tc>
        <w:tc>
          <w:tcPr>
            <w:tcW w:type="dxa" w:w="692"/>
          </w:tcPr>
          <w:p>
            <w:pPr>
              <w:pStyle w:val="null3"/>
              <w:jc w:val="left"/>
            </w:pPr>
            <w:r>
              <w:rPr>
                <w:rFonts w:ascii="仿宋_GB2312" w:hAnsi="仿宋_GB2312" w:cs="仿宋_GB2312" w:eastAsia="仿宋_GB2312"/>
              </w:rPr>
              <w:t xml:space="preserve"> 批</w:t>
            </w:r>
          </w:p>
        </w:tc>
        <w:tc>
          <w:tcPr>
            <w:tcW w:type="dxa" w:w="692"/>
          </w:tcPr>
          <w:p>
            <w:pPr>
              <w:pStyle w:val="null3"/>
              <w:jc w:val="left"/>
            </w:pPr>
            <w:r>
              <w:rPr>
                <w:rFonts w:ascii="仿宋_GB2312" w:hAnsi="仿宋_GB2312" w:cs="仿宋_GB2312" w:eastAsia="仿宋_GB2312"/>
              </w:rPr>
              <w:t xml:space="preserve"> 6801820.16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92"/>
          </w:tcPr>
          <w:p>
            <w:pPr>
              <w:pStyle w:val="null3"/>
              <w:jc w:val="left"/>
            </w:pPr>
            <w:r>
              <w:rPr>
                <w:rFonts w:ascii="仿宋_GB2312" w:hAnsi="仿宋_GB2312" w:cs="仿宋_GB2312" w:eastAsia="仿宋_GB2312"/>
              </w:rPr>
              <w:t xml:space="preserve"> {=响应报价/数量}</w:t>
            </w:r>
          </w:p>
        </w:tc>
        <w:tc>
          <w:tcPr>
            <w:tcW w:type="dxa" w:w="692"/>
          </w:tcPr>
          <w:p>
            <w:pPr>
              <w:pStyle w:val="null3"/>
              <w:jc w:val="left"/>
            </w:pPr>
            <w:r>
              <w:rPr>
                <w:rFonts w:ascii="仿宋_GB2312" w:hAnsi="仿宋_GB2312" w:cs="仿宋_GB2312" w:eastAsia="仿宋_GB2312"/>
              </w:rPr>
              <w:t xml:space="preserve"> 总价</w:t>
            </w:r>
          </w:p>
        </w:tc>
        <w:tc>
          <w:tcPr>
            <w:tcW w:type="dxa" w:w="692"/>
          </w:tcPr>
          <w:p>
            <w:pPr>
              <w:pStyle w:val="null3"/>
              <w:jc w:val="left"/>
            </w:pPr>
          </w:p>
        </w:tc>
        <w:tc>
          <w:tcPr>
            <w:tcW w:type="dxa" w:w="692"/>
          </w:tcPr>
          <w:p>
            <w:pPr>
              <w:pStyle w:val="null3"/>
              <w:jc w:val="left"/>
            </w:pPr>
            <w:r>
              <w:rPr>
                <w:rFonts w:ascii="仿宋_GB2312" w:hAnsi="仿宋_GB2312" w:cs="仿宋_GB2312" w:eastAsia="仿宋_GB2312"/>
              </w:rPr>
              <w:t xml:space="preserve"> {供应商响应}</w:t>
            </w:r>
          </w:p>
        </w:tc>
        <w:tc>
          <w:tcPr>
            <w:tcW w:type="dxa" w:w="692"/>
          </w:tcPr>
          <w:p>
            <w:pPr>
              <w:pStyle w:val="null3"/>
              <w:jc w:val="left"/>
            </w:pPr>
          </w:p>
        </w:tc>
        <w:tc>
          <w:tcPr>
            <w:tcW w:type="dxa" w:w="692"/>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1、开标（报价）一览表中的“合计”价格须与投标（响应）报价明细表中的“投标报价（总价）”保持一致。</w:t>
      </w:r>
    </w:p>
    <w:p>
      <w:pPr>
        <w:pStyle w:val="null3"/>
        <w:jc w:val="left"/>
      </w:pPr>
      <w:r>
        <w:rPr>
          <w:rFonts w:ascii="仿宋_GB2312" w:hAnsi="仿宋_GB2312" w:cs="仿宋_GB2312" w:eastAsia="仿宋_GB2312"/>
        </w:rPr>
        <w:t>2、投标报价是包括全部货物、运输、辅助材料、安装、调试、国家有关部门检测、强制性认证等费用，以及人工、机械、运输、仓储、保险、运费、各种税费、劳保、专利技术及质保期间一切费用的总报价。</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详见附件：监狱企业证明文件</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详见附件：售后服务承诺书</w:t>
      </w:r>
    </w:p>
    <w:p>
      <w:pPr>
        <w:pStyle w:val="null3"/>
        <w:ind w:firstLine="960"/>
        <w:jc w:val="left"/>
      </w:pPr>
      <w:r>
        <w:rPr>
          <w:rFonts w:ascii="仿宋_GB2312" w:hAnsi="仿宋_GB2312" w:cs="仿宋_GB2312" w:eastAsia="仿宋_GB2312"/>
        </w:rPr>
        <w:t>详见附件：诚信投标、诚信履约承诺书</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详见附件：非联合体投标声明</w:t>
      </w:r>
    </w:p>
    <w:p>
      <w:pPr>
        <w:pStyle w:val="null3"/>
        <w:ind w:firstLine="960"/>
        <w:jc w:val="left"/>
      </w:pPr>
      <w:r>
        <w:rPr>
          <w:rFonts w:ascii="仿宋_GB2312" w:hAnsi="仿宋_GB2312" w:cs="仿宋_GB2312" w:eastAsia="仿宋_GB2312"/>
        </w:rPr>
        <w:t>详见附件：非进口产品投标声明</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详见附件：未参与本采购项目的整体设计、规范编制等服务的书面声明</w:t>
      </w:r>
    </w:p>
    <w:p>
      <w:pPr>
        <w:pStyle w:val="null3"/>
        <w:ind w:firstLine="960"/>
        <w:jc w:val="left"/>
      </w:pPr>
      <w:r>
        <w:rPr>
          <w:rFonts w:ascii="仿宋_GB2312" w:hAnsi="仿宋_GB2312" w:cs="仿宋_GB2312" w:eastAsia="仿宋_GB2312"/>
        </w:rPr>
        <w:t>详见附件：与参与本项目的其他投标人之间不存在关联关系的声明</w:t>
      </w:r>
    </w:p>
    <w:p>
      <w:pPr>
        <w:pStyle w:val="null3"/>
        <w:ind w:firstLine="960"/>
        <w:jc w:val="left"/>
      </w:pPr>
      <w:r>
        <w:rPr>
          <w:rFonts w:ascii="仿宋_GB2312" w:hAnsi="仿宋_GB2312" w:cs="仿宋_GB2312" w:eastAsia="仿宋_GB2312"/>
        </w:rPr>
        <w:t>详见附件：残疾人福利性单位声明函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